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789"/>
        <w:gridCol w:w="5488"/>
        <w:gridCol w:w="2735"/>
      </w:tblGrid>
      <w:tr w:rsidR="00363922" w:rsidRPr="00363922" w14:paraId="3EB83CFA" w14:textId="77777777">
        <w:trPr>
          <w:tblHeader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FA4D6" w14:textId="77777777" w:rsidR="00363922" w:rsidRPr="00363922" w:rsidRDefault="00363922" w:rsidP="00363922">
            <w:pPr>
              <w:jc w:val="center"/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36641" w14:textId="77777777" w:rsidR="00363922" w:rsidRPr="00363922" w:rsidRDefault="00363922" w:rsidP="00363922">
            <w:pPr>
              <w:jc w:val="center"/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6B483" w14:textId="77777777" w:rsidR="00363922" w:rsidRPr="00363922" w:rsidRDefault="00363922" w:rsidP="00363922">
            <w:pPr>
              <w:jc w:val="center"/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7EAD2" w14:textId="77777777" w:rsidR="00363922" w:rsidRPr="00363922" w:rsidRDefault="00363922" w:rsidP="00363922">
            <w:pPr>
              <w:jc w:val="center"/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Sections</w:t>
            </w:r>
          </w:p>
        </w:tc>
      </w:tr>
      <w:tr w:rsidR="00363922" w:rsidRPr="00363922" w14:paraId="77CC316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80F9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C279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ATM Withdrawals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6D99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Cash withdrawals from all account types other than credit-card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64FB2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Expenses, High Risk Activities</w:t>
            </w:r>
          </w:p>
        </w:tc>
      </w:tr>
      <w:tr w:rsidR="00363922" w:rsidRPr="00363922" w14:paraId="79781D6C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0698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C43F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84D4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Automotive repair and service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A2C0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76FA740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DB55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397A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Cash Advances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E174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Cash withdrawals from credit-cards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07D7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Expenses, High Risk Activities</w:t>
            </w:r>
          </w:p>
        </w:tc>
      </w:tr>
      <w:tr w:rsidR="00363922" w:rsidRPr="00363922" w14:paraId="21F4404A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13D8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EXP-004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244ED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Childrens</w:t>
            </w:r>
            <w:proofErr w:type="spellEnd"/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 Retail and Gaming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B0C9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Toys and games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FEA8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419F982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3202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5B77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Collection Agencies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BF94B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Repayments to collection agencies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77A6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049E71F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E29F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C382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Debt Interest Accrual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3FB9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Debit interest payments on credit-card and transaction accounts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71F7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Expenses, High Risk Activities</w:t>
            </w:r>
          </w:p>
        </w:tc>
      </w:tr>
      <w:tr w:rsidR="00363922" w:rsidRPr="00363922" w14:paraId="5D705DBA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60B5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E95F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Department Stores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C4B3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Department store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E946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29B564A0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8A3C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EEE4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Dining Out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787A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Cafe, restaurant and </w:t>
            </w:r>
            <w:proofErr w:type="gramStart"/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fast food</w:t>
            </w:r>
            <w:proofErr w:type="gramEnd"/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C39E2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0EC9C98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2199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C193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Dishonours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0DDC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Dishonour fees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9D47D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Expenses, High Risk Activities</w:t>
            </w:r>
          </w:p>
        </w:tc>
      </w:tr>
      <w:tr w:rsidR="00363922" w:rsidRPr="00363922" w14:paraId="2BEAFC5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42AB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7619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Donations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7665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Donation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D45C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371BE45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0A5D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EXP-011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8424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Education and Childcare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3E87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Educational and childcare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A50D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Non-Discretionary Expenses</w:t>
            </w:r>
          </w:p>
        </w:tc>
      </w:tr>
      <w:tr w:rsidR="00363922" w:rsidRPr="00363922" w14:paraId="177644F4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43CE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0DBC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Entertainment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B6EA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Entertainment expenses including amusement parks, pubs, parks, arts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0D9F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7236220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FF9E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3657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External Transfers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86FC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Transfers to non-shared accounts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6090D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Expenses</w:t>
            </w:r>
          </w:p>
        </w:tc>
      </w:tr>
      <w:tr w:rsidR="00363922" w:rsidRPr="00363922" w14:paraId="0FFE9E4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4F69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586D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Gambling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249C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Gambling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5648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Expenses, High Risk Activities</w:t>
            </w:r>
          </w:p>
        </w:tc>
      </w:tr>
      <w:tr w:rsidR="00363922" w:rsidRPr="00363922" w14:paraId="51555E86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BFB9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EAC5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Government &amp; Council Services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7389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to government entities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2B34D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6BBDBAE9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8147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5241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Groceries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7706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Groceries and food retailing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039F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Non-Discretionary Expenses</w:t>
            </w:r>
          </w:p>
        </w:tc>
      </w:tr>
      <w:tr w:rsidR="00363922" w:rsidRPr="00363922" w14:paraId="4EF6D55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85D3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D592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Gyms and memberships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21A4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to gyms and fitness centres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6682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2773D7AE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372B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60B2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Medical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714D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for medical services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63F3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Non-Discretionary Expenses</w:t>
            </w:r>
          </w:p>
        </w:tc>
      </w:tr>
      <w:tr w:rsidR="00363922" w:rsidRPr="00363922" w14:paraId="3950CE4C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5F89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F870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Home Improvement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C429B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Trade service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4021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4A2EDAF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71E5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2C1B2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Insolvency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DB36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to insolvency firms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7C21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464E321D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3A01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EXP-021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20C3D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C779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Insurance payments including health, life, motor and general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5078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Non-Discretionary Expenses</w:t>
            </w:r>
          </w:p>
        </w:tc>
      </w:tr>
      <w:tr w:rsidR="00363922" w:rsidRPr="00363922" w14:paraId="6DF70F4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5503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3F58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Motor Finance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DF1F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to vehicle lenders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848A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7BFE0A8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2A30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5749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Online Retail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6F3B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Online retail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1718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18D01BE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6FB3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057E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Finance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91A7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Payments to non-depository institutions including BNPL, payday lending, mortgage providers, and </w:t>
            </w:r>
            <w:proofErr w:type="gramStart"/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short term</w:t>
            </w:r>
            <w:proofErr w:type="gramEnd"/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 lending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980D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3C69A0B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C6E4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F541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Peer to Peer Finance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9B5F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to peer-to-peer lenders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6E41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1761B3D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6B20B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9209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Personal Care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5385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Personal care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E835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6C9F123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D161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5928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Pet Care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2150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to pet stores or vets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DE09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12376F43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BED9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70A6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Redraws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6187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Any debits from mortgage accounts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6207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Expenses, High Risk Activities</w:t>
            </w:r>
          </w:p>
        </w:tc>
      </w:tr>
      <w:tr w:rsidR="00363922" w:rsidRPr="00363922" w14:paraId="249BB72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4198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3649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7094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Rental payments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C2F3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Non-Discretionary Expenses</w:t>
            </w:r>
          </w:p>
        </w:tc>
      </w:tr>
      <w:tr w:rsidR="00363922" w:rsidRPr="00363922" w14:paraId="3BFB213E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D53B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16E7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Retail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6D28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General retail expenses including furniture, electronics, clothing, footwear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7209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5E312BF6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72B2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EXP-032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04D8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Returns &amp; Refunds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A979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Refunds (credits)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594F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Expenses</w:t>
            </w:r>
          </w:p>
        </w:tc>
      </w:tr>
      <w:tr w:rsidR="00363922" w:rsidRPr="00363922" w14:paraId="0411795E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060D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02E9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Small Amount Lending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719F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to SACC lenders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BCF6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481A5010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9CCC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2195B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Subscription Media &amp; Software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385D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for subscription media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22B0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66183E86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E547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A830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Telecommunication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2DB0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Telecoms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84EE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Non-Discretionary Expenses</w:t>
            </w:r>
          </w:p>
        </w:tc>
      </w:tr>
      <w:tr w:rsidR="00363922" w:rsidRPr="00363922" w14:paraId="198B3FCD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37A8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FD9A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Travel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D518D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Travel expenses including hotels and flights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E7A6B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22C417BA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B68A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A859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Uncategorised Debits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3D12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not categorised by Basiq Enrichment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C13E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51EA634D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F04C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60CD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Utilities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7A52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to utility providers e.g. gas water and electricity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82F4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Non-Discretionary Expenses</w:t>
            </w:r>
          </w:p>
        </w:tc>
      </w:tr>
      <w:tr w:rsidR="00363922" w:rsidRPr="00363922" w14:paraId="4C2AB496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056C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D763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Vehicle and Transport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D141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Fuel and public transport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896B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26F90A9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EAA9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45E3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Alcohol and Tobacco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F569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Alcohol and tobacco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AE82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3918A32E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733D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BBC4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Sports and Hobbies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2EA7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Payments to sport retailers and sport clubs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924E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664EB72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8F49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EXP-054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B959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Categorised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6110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categorised discretionary expenses not falling into any other discretionary groups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7283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0C9B1DC5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574A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9EBB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Clothing and Footwear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571E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Clothing and footwear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E6B6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Discretionary Expenses</w:t>
            </w:r>
          </w:p>
        </w:tc>
      </w:tr>
      <w:tr w:rsidR="00363922" w:rsidRPr="00363922" w14:paraId="01801B35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1CFC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BFA0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Mortgage Repayments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2B88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Credits on mortgage accounts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CF2ED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13D2B534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08112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EXP-057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4479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Loan Repayments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B25B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Credits on loan accounts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3968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205C72C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E3E9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EXP-058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50C1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Mortgage Transfers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E90C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Transfers and Payments to mortgage accounts that have not been shared/declared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4C66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695718D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B09F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A16E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Credit Card Repayments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CA0E2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Credits on credit cards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4F49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3D5E89A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0085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C68C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Credit Card Transfers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BF06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Transfers and Payments to credit cards that have not been shared/declared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2B17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7BAB738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3B5B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EXP-063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E21F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Loan Transfers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9D25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Transfers and Payments to loan accounts that have not been shared/declared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6B2F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Liabilities</w:t>
            </w:r>
          </w:p>
        </w:tc>
      </w:tr>
      <w:tr w:rsidR="00363922" w:rsidRPr="00363922" w14:paraId="558C45B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C1A2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3F34D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Benefits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9C68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Government benefit payments including Centrelink, youth allowance, jobseeker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24F6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65A11A3A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BFCB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9B90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Child Support Income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C8AF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Child support income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B7B2B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4D8623F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81BC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INC-003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E930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Insurance Credits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B8FC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Credits from insurance companies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747B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010015B0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DE23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INC-004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D2A82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Interest Income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489BB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Interest credits over $50 on any shared accounts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48FD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35ADDDC3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CB2D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5BAE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Investment Income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FD1D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Dividend income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2C9A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0315EFC4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1452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5BAD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Earnings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C7D6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 not falling into other income groups where credits are over $300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3A8F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1D393CE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BD21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8D7A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Credits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57A0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 not falling into other income groups where credits are under $300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75B6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6D4BB1F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156C2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A343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Rent &amp; Board Income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1A60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Rental income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B2D0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333F86E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67E8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11DB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Salary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DEE6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Salary income where credits are over $100 and salary keywords or phrases are detected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038C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07E5D039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65C5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1B0C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Superannuation Credits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7921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Superannuation credits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C675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2999F693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1DD1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BB90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Youth Allowance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5730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from government youth allowance program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A52D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54A33624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53CC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92378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Rental Assistance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2542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from government rental assistance program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3911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0601E68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0E1C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INC-014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2CCA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Centrelink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1634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from government Centrelink program - excludes any Centrelink income that may be specific to other groups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A815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40BDA653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60B7C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3553D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Medicare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9B9B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from Medicare rebates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5551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5832EC1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291B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C47CF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Jobseeker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BAA7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from government Jobseeker program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8528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78EE8A0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75604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BAB60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Pension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A4623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Pension income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17267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196B0C75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2C3C6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D85D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Carers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3FC7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from government carers assistance program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8608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3AA0EA74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9A4F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9937B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BBF09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from government education assistance program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C7E95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  <w:tr w:rsidR="00363922" w:rsidRPr="00363922" w14:paraId="375CC07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F333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INC-021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BAA7A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Crisis Support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7F5B1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from government crisis support program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96C4E" w14:textId="77777777" w:rsidR="00363922" w:rsidRPr="00363922" w:rsidRDefault="00363922" w:rsidP="00363922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3922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</w:t>
            </w:r>
          </w:p>
        </w:tc>
      </w:tr>
    </w:tbl>
    <w:p w14:paraId="30079D34" w14:textId="77777777" w:rsidR="0049638F" w:rsidRDefault="0049638F"/>
    <w:sectPr w:rsidR="0049638F" w:rsidSect="00363922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22"/>
    <w:rsid w:val="00363922"/>
    <w:rsid w:val="0049638F"/>
    <w:rsid w:val="00725355"/>
    <w:rsid w:val="00A051F0"/>
    <w:rsid w:val="00E2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11BD9"/>
  <w15:chartTrackingRefBased/>
  <w15:docId w15:val="{59CC6B3D-6643-F04A-8E48-ECE7900F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718</Words>
  <Characters>5012</Characters>
  <Application>Microsoft Office Word</Application>
  <DocSecurity>0</DocSecurity>
  <Lines>417</Lines>
  <Paragraphs>301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Korff</dc:creator>
  <cp:keywords/>
  <dc:description/>
  <cp:lastModifiedBy>Marcus Korff</cp:lastModifiedBy>
  <cp:revision>1</cp:revision>
  <dcterms:created xsi:type="dcterms:W3CDTF">2025-12-17T00:21:00Z</dcterms:created>
  <dcterms:modified xsi:type="dcterms:W3CDTF">2025-12-17T00:22:00Z</dcterms:modified>
</cp:coreProperties>
</file>