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1C1C" w:rsidRDefault="001E1D8C">
      <w:pPr>
        <w:jc w:val="center"/>
      </w:pPr>
      <w:r>
        <w:rPr>
          <w:noProof/>
        </w:rPr>
        <w:drawing>
          <wp:inline distT="0" distB="0" distL="0" distR="0">
            <wp:extent cx="1062990" cy="105283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062990" cy="1052830"/>
                    </a:xfrm>
                    <a:prstGeom prst="rect">
                      <a:avLst/>
                    </a:prstGeom>
                    <a:ln/>
                  </pic:spPr>
                </pic:pic>
              </a:graphicData>
            </a:graphic>
          </wp:inline>
        </w:drawing>
      </w:r>
    </w:p>
    <w:p w:rsidR="006A1C1C" w:rsidRDefault="006A1C1C"/>
    <w:p w:rsidR="006A1C1C" w:rsidRDefault="006A1C1C"/>
    <w:p w:rsidR="006A1C1C" w:rsidRDefault="001E1D8C">
      <w:pPr>
        <w:spacing w:after="0"/>
        <w:jc w:val="center"/>
      </w:pPr>
      <w:r>
        <w:rPr>
          <w:sz w:val="48"/>
          <w:szCs w:val="48"/>
        </w:rPr>
        <w:t>Pós-graduação MIT em</w:t>
      </w:r>
      <w:r>
        <w:rPr>
          <w:sz w:val="48"/>
          <w:szCs w:val="48"/>
        </w:rPr>
        <w:br/>
        <w:t>Engenharia de Software</w:t>
      </w:r>
    </w:p>
    <w:p w:rsidR="006A1C1C" w:rsidRDefault="001E1D8C">
      <w:pPr>
        <w:spacing w:after="0"/>
        <w:jc w:val="center"/>
      </w:pPr>
      <w:r>
        <w:rPr>
          <w:sz w:val="48"/>
          <w:szCs w:val="48"/>
        </w:rPr>
        <w:t>com Tecnologia Java</w:t>
      </w:r>
    </w:p>
    <w:p w:rsidR="006A1C1C" w:rsidRDefault="006A1C1C">
      <w:pPr>
        <w:jc w:val="center"/>
      </w:pPr>
    </w:p>
    <w:p w:rsidR="006A1C1C" w:rsidRDefault="006A1C1C"/>
    <w:p w:rsidR="006A1C1C" w:rsidRDefault="006A1C1C"/>
    <w:p w:rsidR="006A1C1C" w:rsidRDefault="006A1C1C"/>
    <w:p w:rsidR="006A1C1C" w:rsidRDefault="006A1C1C"/>
    <w:p w:rsidR="006A1C1C" w:rsidRDefault="006A1C1C"/>
    <w:p w:rsidR="006A1C1C" w:rsidRDefault="001E1D8C">
      <w:pPr>
        <w:pStyle w:val="Ttulo"/>
      </w:pPr>
      <w:r>
        <w:rPr>
          <w:sz w:val="40"/>
          <w:szCs w:val="40"/>
        </w:rPr>
        <w:t>PROJETO DE BLOCO: Engenharia de Software</w:t>
      </w:r>
    </w:p>
    <w:p w:rsidR="006A1C1C" w:rsidRDefault="006A1C1C">
      <w:pPr>
        <w:spacing w:after="0" w:line="240" w:lineRule="auto"/>
      </w:pPr>
    </w:p>
    <w:p w:rsidR="006A1C1C" w:rsidRDefault="006A1C1C">
      <w:pPr>
        <w:spacing w:after="0" w:line="240" w:lineRule="auto"/>
      </w:pPr>
    </w:p>
    <w:p w:rsidR="006A1C1C" w:rsidRDefault="006A1C1C">
      <w:pPr>
        <w:spacing w:after="0" w:line="240" w:lineRule="auto"/>
        <w:jc w:val="right"/>
      </w:pPr>
    </w:p>
    <w:p w:rsidR="006A1C1C" w:rsidRDefault="006A1C1C"/>
    <w:p w:rsidR="006A1C1C" w:rsidRDefault="006A1C1C"/>
    <w:p w:rsidR="006A1C1C" w:rsidRDefault="006A1C1C"/>
    <w:p w:rsidR="006A1C1C" w:rsidRDefault="006A1C1C"/>
    <w:p w:rsidR="006A1C1C" w:rsidRDefault="006A1C1C"/>
    <w:p w:rsidR="006A1C1C" w:rsidRDefault="001E1D8C">
      <w:pPr>
        <w:jc w:val="center"/>
      </w:pPr>
      <w:r>
        <w:lastRenderedPageBreak/>
        <w:t>Rio de Janeiro, mês de 2014</w:t>
      </w:r>
    </w:p>
    <w:p w:rsidR="006A1C1C" w:rsidRDefault="001E1D8C">
      <w:r>
        <w:br w:type="page"/>
      </w:r>
    </w:p>
    <w:p w:rsidR="006A1C1C" w:rsidRDefault="001E1D8C">
      <w:pPr>
        <w:pStyle w:val="Ttulo1"/>
      </w:pPr>
      <w:bookmarkStart w:id="0" w:name="h.gjdgxs" w:colFirst="0" w:colLast="0"/>
      <w:bookmarkEnd w:id="0"/>
      <w:r>
        <w:lastRenderedPageBreak/>
        <w:t>Sumário</w:t>
      </w:r>
    </w:p>
    <w:p w:rsidR="006A1C1C" w:rsidRDefault="006A1C1C">
      <w:pPr>
        <w:tabs>
          <w:tab w:val="right" w:pos="9061"/>
        </w:tabs>
      </w:pPr>
    </w:p>
    <w:p w:rsidR="006A1C1C" w:rsidRDefault="001E1D8C">
      <w:pPr>
        <w:tabs>
          <w:tab w:val="right" w:pos="9061"/>
        </w:tabs>
      </w:pPr>
      <w:r>
        <w:rPr>
          <w:color w:val="0000FF"/>
          <w:u w:val="single"/>
        </w:rPr>
        <w:t>1 Introdução</w:t>
      </w:r>
      <w:r>
        <w:tab/>
      </w:r>
    </w:p>
    <w:p w:rsidR="006A1C1C" w:rsidRDefault="001E1D8C">
      <w:pPr>
        <w:tabs>
          <w:tab w:val="left" w:pos="880"/>
          <w:tab w:val="right" w:pos="9061"/>
        </w:tabs>
        <w:ind w:left="200"/>
      </w:pPr>
      <w:r>
        <w:rPr>
          <w:color w:val="0000FF"/>
          <w:u w:val="single"/>
        </w:rPr>
        <w:t>1.1 Apresentação do Projeto</w:t>
      </w:r>
      <w:r>
        <w:tab/>
      </w:r>
    </w:p>
    <w:p w:rsidR="006A1C1C" w:rsidRDefault="001E1D8C">
      <w:pPr>
        <w:tabs>
          <w:tab w:val="left" w:pos="880"/>
          <w:tab w:val="right" w:pos="9061"/>
        </w:tabs>
        <w:ind w:left="200"/>
      </w:pPr>
      <w:r>
        <w:rPr>
          <w:color w:val="0000FF"/>
          <w:u w:val="single"/>
        </w:rPr>
        <w:t>1.2 Objetivos Gerais do Projeto</w:t>
      </w:r>
      <w:r>
        <w:tab/>
      </w:r>
    </w:p>
    <w:p w:rsidR="006A1C1C" w:rsidRDefault="001E1D8C">
      <w:pPr>
        <w:tabs>
          <w:tab w:val="left" w:pos="880"/>
          <w:tab w:val="right" w:pos="9061"/>
        </w:tabs>
        <w:ind w:left="200"/>
      </w:pPr>
      <w:bookmarkStart w:id="1" w:name="h.30j0zll" w:colFirst="0" w:colLast="0"/>
      <w:bookmarkEnd w:id="1"/>
      <w:r>
        <w:rPr>
          <w:color w:val="0000FF"/>
          <w:u w:val="single"/>
        </w:rPr>
        <w:t>1.3</w:t>
      </w:r>
      <w:r>
        <w:rPr>
          <w:rFonts w:ascii="Calibri" w:eastAsia="Calibri" w:hAnsi="Calibri" w:cs="Calibri"/>
          <w:sz w:val="22"/>
          <w:szCs w:val="22"/>
        </w:rPr>
        <w:t xml:space="preserve"> </w:t>
      </w:r>
      <w:r>
        <w:rPr>
          <w:color w:val="0000FF"/>
          <w:u w:val="single"/>
        </w:rPr>
        <w:t>Expectativas do Cliente</w:t>
      </w:r>
      <w:r>
        <w:tab/>
      </w:r>
    </w:p>
    <w:p w:rsidR="006A1C1C" w:rsidRDefault="001E1D8C">
      <w:pPr>
        <w:tabs>
          <w:tab w:val="right" w:pos="9061"/>
        </w:tabs>
      </w:pPr>
      <w:r>
        <w:rPr>
          <w:color w:val="0000FF"/>
          <w:u w:val="single"/>
        </w:rPr>
        <w:t>2 Requisitos do Projeto</w:t>
      </w:r>
      <w:r>
        <w:tab/>
      </w:r>
    </w:p>
    <w:p w:rsidR="006A1C1C" w:rsidRDefault="001E1D8C">
      <w:pPr>
        <w:tabs>
          <w:tab w:val="right" w:pos="9061"/>
        </w:tabs>
        <w:ind w:left="200"/>
      </w:pPr>
      <w:r>
        <w:rPr>
          <w:color w:val="0000FF"/>
          <w:u w:val="single"/>
        </w:rPr>
        <w:t>2.1 Alto Nível</w:t>
      </w:r>
      <w:r>
        <w:tab/>
      </w:r>
    </w:p>
    <w:p w:rsidR="006A1C1C" w:rsidRDefault="001E1D8C">
      <w:pPr>
        <w:tabs>
          <w:tab w:val="right" w:pos="9061"/>
        </w:tabs>
        <w:ind w:left="200"/>
      </w:pPr>
      <w:r>
        <w:rPr>
          <w:color w:val="0000FF"/>
          <w:u w:val="single"/>
        </w:rPr>
        <w:t>2.2 Funcionais</w:t>
      </w:r>
      <w:r>
        <w:tab/>
      </w:r>
    </w:p>
    <w:p w:rsidR="006A1C1C" w:rsidRDefault="001E1D8C">
      <w:pPr>
        <w:tabs>
          <w:tab w:val="right" w:pos="9061"/>
        </w:tabs>
        <w:ind w:left="200"/>
      </w:pPr>
      <w:r>
        <w:rPr>
          <w:color w:val="0000FF"/>
          <w:u w:val="single"/>
        </w:rPr>
        <w:t>2.3 Não Funcionais</w:t>
      </w:r>
      <w:r>
        <w:tab/>
      </w:r>
    </w:p>
    <w:p w:rsidR="006A1C1C" w:rsidRDefault="001E1D8C">
      <w:pPr>
        <w:tabs>
          <w:tab w:val="right" w:pos="9061"/>
        </w:tabs>
        <w:ind w:left="200"/>
      </w:pPr>
      <w:r>
        <w:rPr>
          <w:color w:val="0000FF"/>
          <w:u w:val="single"/>
        </w:rPr>
        <w:t>2.4 Regras de Negócio</w:t>
      </w:r>
      <w:r>
        <w:tab/>
      </w:r>
    </w:p>
    <w:p w:rsidR="006A1C1C" w:rsidRDefault="001E1D8C">
      <w:pPr>
        <w:tabs>
          <w:tab w:val="right" w:pos="9061"/>
        </w:tabs>
        <w:ind w:left="200"/>
      </w:pPr>
      <w:r>
        <w:rPr>
          <w:color w:val="0000FF"/>
          <w:u w:val="single"/>
        </w:rPr>
        <w:t xml:space="preserve">2.5 Casos de Uso </w:t>
      </w:r>
      <w:r>
        <w:rPr>
          <w:color w:val="FF0000"/>
        </w:rPr>
        <w:t>(Só descrever o principal, mas o diagrama deve conter todas)</w:t>
      </w:r>
      <w:r>
        <w:tab/>
      </w:r>
    </w:p>
    <w:p w:rsidR="006A1C1C" w:rsidRDefault="001E1D8C">
      <w:pPr>
        <w:tabs>
          <w:tab w:val="right" w:pos="9061"/>
        </w:tabs>
        <w:ind w:left="200"/>
      </w:pPr>
      <w:r>
        <w:rPr>
          <w:color w:val="0000FF"/>
          <w:u w:val="single"/>
        </w:rPr>
        <w:t>2.6 Riscos</w:t>
      </w:r>
      <w:r>
        <w:tab/>
      </w:r>
    </w:p>
    <w:p w:rsidR="006A1C1C" w:rsidRDefault="001E1D8C">
      <w:pPr>
        <w:tabs>
          <w:tab w:val="right" w:pos="9061"/>
        </w:tabs>
        <w:ind w:left="200"/>
      </w:pPr>
      <w:r>
        <w:rPr>
          <w:color w:val="0000FF"/>
          <w:u w:val="single"/>
        </w:rPr>
        <w:t>2.7 Matriz de Rastreabilidade</w:t>
      </w:r>
      <w:r>
        <w:tab/>
      </w:r>
    </w:p>
    <w:p w:rsidR="006A1C1C" w:rsidRDefault="001E1D8C">
      <w:pPr>
        <w:tabs>
          <w:tab w:val="right" w:pos="9061"/>
        </w:tabs>
      </w:pPr>
      <w:r>
        <w:rPr>
          <w:color w:val="0000FF"/>
          <w:u w:val="single"/>
        </w:rPr>
        <w:t>3 Process</w:t>
      </w:r>
      <w:r>
        <w:rPr>
          <w:color w:val="0000FF"/>
          <w:u w:val="single"/>
        </w:rPr>
        <w:t>o e Metodologia de Desenvolvimento</w:t>
      </w:r>
      <w:r>
        <w:tab/>
      </w:r>
    </w:p>
    <w:p w:rsidR="006A1C1C" w:rsidRDefault="001E1D8C">
      <w:pPr>
        <w:tabs>
          <w:tab w:val="right" w:pos="9061"/>
        </w:tabs>
        <w:ind w:left="200"/>
      </w:pPr>
      <w:r>
        <w:rPr>
          <w:color w:val="0000FF"/>
          <w:u w:val="single"/>
        </w:rPr>
        <w:t xml:space="preserve">3.1 Processo Utilizado </w:t>
      </w:r>
      <w:r>
        <w:rPr>
          <w:color w:val="FF0000"/>
        </w:rPr>
        <w:t>(</w:t>
      </w:r>
      <w:r>
        <w:rPr>
          <w:color w:val="FF0000"/>
        </w:rPr>
        <w:t>Exemplo RUP)</w:t>
      </w:r>
      <w:r>
        <w:tab/>
      </w:r>
    </w:p>
    <w:p w:rsidR="006A1C1C" w:rsidRDefault="001E1D8C">
      <w:pPr>
        <w:tabs>
          <w:tab w:val="right" w:pos="9061"/>
        </w:tabs>
        <w:ind w:left="200"/>
      </w:pPr>
      <w:r>
        <w:rPr>
          <w:color w:val="0000FF"/>
          <w:u w:val="single"/>
        </w:rPr>
        <w:t xml:space="preserve">3.2 Metodologia </w:t>
      </w:r>
      <w:r>
        <w:rPr>
          <w:b/>
          <w:color w:val="FF0000"/>
        </w:rPr>
        <w:t>(Aqui</w:t>
      </w:r>
      <w:r>
        <w:rPr>
          <w:b/>
          <w:color w:val="FF0000"/>
        </w:rPr>
        <w:t xml:space="preserve"> falar sobre Tecnologia, metodolia e qualidade)</w:t>
      </w:r>
      <w:r>
        <w:tab/>
      </w:r>
    </w:p>
    <w:p w:rsidR="006A1C1C" w:rsidRDefault="001E1D8C">
      <w:pPr>
        <w:tabs>
          <w:tab w:val="right" w:pos="9061"/>
        </w:tabs>
      </w:pPr>
      <w:r>
        <w:rPr>
          <w:color w:val="0000FF"/>
          <w:u w:val="single"/>
        </w:rPr>
        <w:t>4 Métricas de Projeto</w:t>
      </w:r>
      <w:r>
        <w:tab/>
      </w:r>
    </w:p>
    <w:p w:rsidR="006A1C1C" w:rsidRDefault="001E1D8C">
      <w:pPr>
        <w:tabs>
          <w:tab w:val="right" w:pos="9061"/>
        </w:tabs>
        <w:ind w:left="200"/>
      </w:pPr>
      <w:r>
        <w:rPr>
          <w:color w:val="0000FF"/>
          <w:u w:val="single"/>
        </w:rPr>
        <w:t>4.1 Estimativa</w:t>
      </w:r>
      <w:r>
        <w:tab/>
      </w:r>
    </w:p>
    <w:p w:rsidR="006A1C1C" w:rsidRDefault="001E1D8C">
      <w:pPr>
        <w:tabs>
          <w:tab w:val="right" w:pos="9061"/>
        </w:tabs>
        <w:ind w:left="200"/>
      </w:pPr>
      <w:r>
        <w:rPr>
          <w:color w:val="0000FF"/>
          <w:u w:val="single"/>
        </w:rPr>
        <w:t>4.1.1 Tamanho</w:t>
      </w:r>
      <w:r>
        <w:tab/>
      </w:r>
    </w:p>
    <w:p w:rsidR="006A1C1C" w:rsidRDefault="001E1D8C">
      <w:pPr>
        <w:tabs>
          <w:tab w:val="right" w:pos="9061"/>
        </w:tabs>
        <w:ind w:left="200"/>
      </w:pPr>
      <w:r>
        <w:rPr>
          <w:color w:val="0000FF"/>
          <w:u w:val="single"/>
        </w:rPr>
        <w:t>4.1.2 Prazo</w:t>
      </w:r>
      <w:r>
        <w:tab/>
      </w:r>
    </w:p>
    <w:p w:rsidR="006A1C1C" w:rsidRDefault="001E1D8C">
      <w:pPr>
        <w:tabs>
          <w:tab w:val="right" w:pos="9061"/>
        </w:tabs>
        <w:ind w:left="200"/>
      </w:pPr>
      <w:r>
        <w:rPr>
          <w:color w:val="0000FF"/>
          <w:u w:val="single"/>
        </w:rPr>
        <w:t>4.1.3 Esforço</w:t>
      </w:r>
      <w:r>
        <w:tab/>
      </w:r>
    </w:p>
    <w:p w:rsidR="006A1C1C" w:rsidRDefault="001E1D8C">
      <w:pPr>
        <w:tabs>
          <w:tab w:val="right" w:pos="9061"/>
        </w:tabs>
        <w:ind w:left="200"/>
      </w:pPr>
      <w:r>
        <w:rPr>
          <w:color w:val="0000FF"/>
          <w:u w:val="single"/>
        </w:rPr>
        <w:t>4.1.4 Equipe</w:t>
      </w:r>
      <w:r>
        <w:tab/>
      </w:r>
    </w:p>
    <w:p w:rsidR="006A1C1C" w:rsidRDefault="001E1D8C">
      <w:pPr>
        <w:tabs>
          <w:tab w:val="right" w:pos="9061"/>
        </w:tabs>
        <w:ind w:left="200"/>
      </w:pPr>
      <w:r>
        <w:rPr>
          <w:color w:val="0000FF"/>
          <w:u w:val="single"/>
        </w:rPr>
        <w:t>4.1.5 Custo</w:t>
      </w:r>
      <w:r>
        <w:tab/>
      </w:r>
    </w:p>
    <w:p w:rsidR="006A1C1C" w:rsidRDefault="001E1D8C">
      <w:pPr>
        <w:tabs>
          <w:tab w:val="right" w:pos="9061"/>
        </w:tabs>
        <w:ind w:left="200"/>
      </w:pPr>
      <w:r>
        <w:rPr>
          <w:color w:val="0000FF"/>
          <w:u w:val="single"/>
        </w:rPr>
        <w:t>4.1.6 Recursos Computacionais Críticos</w:t>
      </w:r>
      <w:r>
        <w:tab/>
      </w:r>
    </w:p>
    <w:p w:rsidR="006A1C1C" w:rsidRDefault="001E1D8C">
      <w:pPr>
        <w:tabs>
          <w:tab w:val="right" w:pos="9061"/>
        </w:tabs>
      </w:pPr>
      <w:r>
        <w:rPr>
          <w:color w:val="0000FF"/>
          <w:u w:val="single"/>
        </w:rPr>
        <w:lastRenderedPageBreak/>
        <w:t>5 Referências Bibliográficas</w:t>
      </w:r>
      <w:r>
        <w:tab/>
      </w:r>
    </w:p>
    <w:p w:rsidR="006A1C1C" w:rsidRDefault="001E1D8C">
      <w:pPr>
        <w:tabs>
          <w:tab w:val="right" w:pos="9061"/>
        </w:tabs>
      </w:pPr>
      <w:r>
        <w:rPr>
          <w:color w:val="0000FF"/>
          <w:u w:val="single"/>
        </w:rPr>
        <w:t>6 Anexos</w:t>
      </w:r>
      <w:r>
        <w:tab/>
      </w:r>
    </w:p>
    <w:p w:rsidR="006A1C1C" w:rsidRDefault="001E1D8C">
      <w:pPr>
        <w:tabs>
          <w:tab w:val="right" w:pos="9061"/>
        </w:tabs>
        <w:ind w:left="200"/>
      </w:pPr>
      <w:r>
        <w:rPr>
          <w:color w:val="0000FF"/>
          <w:u w:val="single"/>
        </w:rPr>
        <w:t>6.1 Planilha de Contagem de Pontos de Função</w:t>
      </w:r>
      <w:r>
        <w:tab/>
      </w:r>
    </w:p>
    <w:p w:rsidR="006A1C1C" w:rsidRDefault="001E1D8C">
      <w:pPr>
        <w:tabs>
          <w:tab w:val="right" w:pos="9061"/>
        </w:tabs>
        <w:ind w:left="200"/>
      </w:pPr>
      <w:r>
        <w:rPr>
          <w:color w:val="0000FF"/>
          <w:u w:val="single"/>
        </w:rPr>
        <w:t>6.1.1 Identificação</w:t>
      </w:r>
      <w:r>
        <w:tab/>
      </w:r>
    </w:p>
    <w:p w:rsidR="006A1C1C" w:rsidRDefault="001E1D8C">
      <w:pPr>
        <w:tabs>
          <w:tab w:val="right" w:pos="9061"/>
        </w:tabs>
        <w:ind w:left="200"/>
      </w:pPr>
      <w:r>
        <w:rPr>
          <w:color w:val="0000FF"/>
          <w:u w:val="single"/>
        </w:rPr>
        <w:t>6.1.2 Fator de Ajuste</w:t>
      </w:r>
      <w:r>
        <w:tab/>
      </w:r>
    </w:p>
    <w:p w:rsidR="006A1C1C" w:rsidRDefault="001E1D8C">
      <w:pPr>
        <w:tabs>
          <w:tab w:val="right" w:pos="9061"/>
        </w:tabs>
        <w:ind w:left="200"/>
      </w:pPr>
      <w:r>
        <w:rPr>
          <w:color w:val="0000FF"/>
          <w:u w:val="single"/>
        </w:rPr>
        <w:t>6.1.3 Sumário de Apuração dos Pontos de Função Não Ajustados</w:t>
      </w:r>
      <w:r>
        <w:tab/>
      </w:r>
    </w:p>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6A1C1C"/>
    <w:p w:rsidR="006A1C1C" w:rsidRDefault="001E1D8C">
      <w:pPr>
        <w:numPr>
          <w:ilvl w:val="0"/>
          <w:numId w:val="1"/>
        </w:numPr>
        <w:spacing w:before="240" w:after="60" w:line="431" w:lineRule="auto"/>
        <w:ind w:hanging="360"/>
        <w:contextualSpacing/>
        <w:rPr>
          <w:sz w:val="28"/>
          <w:szCs w:val="28"/>
        </w:rPr>
      </w:pPr>
      <w:r>
        <w:rPr>
          <w:sz w:val="28"/>
          <w:szCs w:val="28"/>
        </w:rPr>
        <w:lastRenderedPageBreak/>
        <w:t>INTRODUÇÃO</w:t>
      </w:r>
    </w:p>
    <w:p w:rsidR="006A1C1C" w:rsidRDefault="001E1D8C">
      <w:pPr>
        <w:spacing w:after="120" w:line="431" w:lineRule="auto"/>
        <w:ind w:firstLine="700"/>
      </w:pPr>
      <w:r>
        <w:t xml:space="preserve">A tecnologia atualmente rodeia todos os ambientes, e se tornou indispensável para a sociedade. A sua utilização na rotina diária das pessoas é que a torna essencial, como imaginar que há um tempo vivíamos sem celular com acesso a internet, hoje </w:t>
      </w:r>
      <w:r>
        <w:t xml:space="preserve">este simples aparelho resolve muitos problemas em questão de segundos. </w:t>
      </w:r>
    </w:p>
    <w:p w:rsidR="006A1C1C" w:rsidRDefault="001E1D8C">
      <w:pPr>
        <w:spacing w:after="120" w:line="431" w:lineRule="auto"/>
        <w:ind w:firstLine="700"/>
      </w:pPr>
      <w:r>
        <w:t>Devido à necessidade de informação, as pessoas cada vez mais acessam a internet e utilizam esta ferramenta como principal meio de comunicação, seja ela sendo por e-mail, chat, fóruns e redes sociais. Hoje grande parte dos consumidores antes de efetuarem um</w:t>
      </w:r>
      <w:r>
        <w:t xml:space="preserve"> negócio seja ele físico ou virtual, procuram informações relacionadas na rede. Essas informações podem ajudar tanto os consumidores quanto os fornecedores, mas também podem prejudicar diretamente os fornecedores. Uma das formas de ser evitado esse impacto</w:t>
      </w:r>
      <w:r>
        <w:t xml:space="preserve"> negativo ao fornecedor, é ter um ótimo processo de pós venda, que é composto por várias etapas, entre elas a avaliação sobre atendimento, compra, venda, produtos e serviços prestados. Nessa etapa é possível obter informações diretamente com o consumidor e</w:t>
      </w:r>
      <w:r>
        <w:t xml:space="preserve"> solucionar possíveis problemas no negócio, dessa forma evitando que seja distribuído na rede opiniões que podem prejudicar o negócio. </w:t>
      </w:r>
    </w:p>
    <w:p w:rsidR="006A1C1C" w:rsidRDefault="001E1D8C">
      <w:pPr>
        <w:spacing w:after="120" w:line="431" w:lineRule="auto"/>
        <w:ind w:firstLine="700"/>
      </w:pPr>
      <w:r>
        <w:t>Umas das formas de se implementar essa avaliação, é utilizando a escala de LIKERT, com ela pode ser medida atitudes e  c</w:t>
      </w:r>
      <w:r>
        <w:t>omportamentos de um extremo a outro.</w:t>
      </w:r>
    </w:p>
    <w:p w:rsidR="006A1C1C" w:rsidRDefault="001E1D8C">
      <w:pPr>
        <w:spacing w:after="120" w:line="431" w:lineRule="auto"/>
        <w:ind w:firstLine="700"/>
      </w:pPr>
      <w:r>
        <w:t>De maneira geral, a escala de LIKERT ajuda identificar pontos falhos no atendimento, compra, venda, produtos e serviços prestados.</w:t>
      </w:r>
    </w:p>
    <w:p w:rsidR="006A1C1C" w:rsidRDefault="006A1C1C">
      <w:pPr>
        <w:spacing w:after="120" w:line="431" w:lineRule="auto"/>
        <w:ind w:firstLine="700"/>
      </w:pPr>
    </w:p>
    <w:p w:rsidR="006A1C1C" w:rsidRDefault="006A1C1C">
      <w:pPr>
        <w:spacing w:after="120" w:line="431" w:lineRule="auto"/>
        <w:ind w:firstLine="700"/>
      </w:pPr>
    </w:p>
    <w:p w:rsidR="006A1C1C" w:rsidRDefault="006A1C1C">
      <w:pPr>
        <w:spacing w:after="120" w:line="431" w:lineRule="auto"/>
        <w:ind w:firstLine="700"/>
      </w:pPr>
    </w:p>
    <w:p w:rsidR="006A1C1C" w:rsidRDefault="001E1D8C">
      <w:pPr>
        <w:spacing w:after="120" w:line="431" w:lineRule="auto"/>
        <w:ind w:firstLine="700"/>
      </w:pPr>
      <w:r>
        <w:rPr>
          <w:sz w:val="28"/>
          <w:szCs w:val="28"/>
        </w:rPr>
        <w:t>1.1 Apresentação do Projeto</w:t>
      </w:r>
      <w:r>
        <w:rPr>
          <w:sz w:val="28"/>
          <w:szCs w:val="28"/>
        </w:rPr>
        <w:tab/>
      </w:r>
    </w:p>
    <w:p w:rsidR="006A1C1C" w:rsidRDefault="001E1D8C">
      <w:pPr>
        <w:spacing w:after="120" w:line="431" w:lineRule="auto"/>
        <w:ind w:firstLine="700"/>
      </w:pPr>
      <w:r>
        <w:lastRenderedPageBreak/>
        <w:t xml:space="preserve"> A proposta do projeto é a implementação de sistema web </w:t>
      </w:r>
      <w:r>
        <w:t>para avaliar atendimento, compra, venda, produtos e serviços prestados, onde será usado a escala LIKERT para medir as atitudes e conhecer o grau de conformidade e disponibilizar uma visão ampla de como está sendo visto o serviço mediante aos olhos do consu</w:t>
      </w:r>
      <w:r>
        <w:t xml:space="preserve">midor. </w:t>
      </w:r>
    </w:p>
    <w:p w:rsidR="006A1C1C" w:rsidRDefault="001E1D8C">
      <w:pPr>
        <w:spacing w:after="120" w:line="431" w:lineRule="auto"/>
        <w:ind w:firstLine="700"/>
      </w:pPr>
      <w:r>
        <w:rPr>
          <w:sz w:val="28"/>
          <w:szCs w:val="28"/>
        </w:rPr>
        <w:t>1.2 Objetivos Gerais do Projeto</w:t>
      </w:r>
    </w:p>
    <w:p w:rsidR="006A1C1C" w:rsidRDefault="001E1D8C">
      <w:pPr>
        <w:spacing w:after="120" w:line="431" w:lineRule="auto"/>
        <w:ind w:firstLine="700"/>
      </w:pPr>
      <w:r>
        <w:t>O projeto visa gerar um forma de obter o grau de conformidade diretamente com o consumidor e assim identificar pontos falhos seja no seu atendimento, compra, venda, produtos ou serviços prestado. Assim gerando mais a</w:t>
      </w:r>
      <w:r>
        <w:t>dmiração no mercado do seu negócio.</w:t>
      </w:r>
    </w:p>
    <w:p w:rsidR="006A1C1C" w:rsidRDefault="001E1D8C">
      <w:pPr>
        <w:spacing w:after="120" w:line="431" w:lineRule="auto"/>
        <w:ind w:firstLine="700"/>
      </w:pPr>
      <w:r>
        <w:rPr>
          <w:sz w:val="28"/>
          <w:szCs w:val="28"/>
        </w:rPr>
        <w:t>1.3 Expectativas do Cliente</w:t>
      </w:r>
    </w:p>
    <w:p w:rsidR="006A1C1C" w:rsidRDefault="001E1D8C">
      <w:pPr>
        <w:spacing w:after="120" w:line="431" w:lineRule="auto"/>
        <w:ind w:firstLine="700"/>
      </w:pPr>
      <w:r>
        <w:t xml:space="preserve"> A expectativa do cliente é por uma solução web onde consiga avaliar seu atendimento, compra, venda, produtos ou serviços prestado diretamente com o consumidor.</w:t>
      </w:r>
    </w:p>
    <w:p w:rsidR="006A1C1C" w:rsidRDefault="006A1C1C">
      <w:pPr>
        <w:spacing w:after="120" w:line="431" w:lineRule="auto"/>
        <w:ind w:firstLine="700"/>
      </w:pPr>
    </w:p>
    <w:p w:rsidR="00D44B3E" w:rsidRDefault="00D44B3E" w:rsidP="00D44B3E">
      <w:pPr>
        <w:pageBreakBefore/>
        <w:numPr>
          <w:ilvl w:val="0"/>
          <w:numId w:val="2"/>
        </w:numPr>
        <w:suppressAutoHyphens/>
        <w:rPr>
          <w:sz w:val="28"/>
          <w:szCs w:val="28"/>
        </w:rPr>
      </w:pPr>
      <w:r>
        <w:rPr>
          <w:sz w:val="28"/>
          <w:szCs w:val="28"/>
        </w:rPr>
        <w:lastRenderedPageBreak/>
        <w:t>REQUISITOS DO PROJETO</w:t>
      </w:r>
      <w:bookmarkStart w:id="2" w:name="_GoBack"/>
      <w:bookmarkEnd w:id="2"/>
    </w:p>
    <w:p w:rsidR="00D44B3E" w:rsidRDefault="00D44B3E" w:rsidP="00D44B3E">
      <w:r>
        <w:rPr>
          <w:sz w:val="28"/>
          <w:szCs w:val="28"/>
        </w:rPr>
        <w:t>2.1. Alto Nível</w:t>
      </w:r>
    </w:p>
    <w:p w:rsidR="00D44B3E" w:rsidRDefault="00D44B3E" w:rsidP="00D44B3E">
      <w:r>
        <w:t>1- O software necessita ser completamente personalizável, a empresa a utilizá-lo deve ser capaz de inserir sua logo na tela inicial e de editar perguntas que se adequam ao seu negócio</w:t>
      </w:r>
    </w:p>
    <w:p w:rsidR="00D44B3E" w:rsidRDefault="00D44B3E" w:rsidP="00D44B3E">
      <w:r>
        <w:t>2 – o sistema deve ser capaz de receber diversas avaliações simultâneas</w:t>
      </w:r>
    </w:p>
    <w:p w:rsidR="00D44B3E" w:rsidRDefault="00D44B3E" w:rsidP="00D44B3E">
      <w:r>
        <w:t>3 - o sistema deve ser capaz de calcular as médias de cada quesito avaliado e apresentá-la para os gestores</w:t>
      </w:r>
    </w:p>
    <w:p w:rsidR="00D44B3E" w:rsidRDefault="00D44B3E" w:rsidP="00D44B3E">
      <w:r>
        <w:t>4 – o sistema deve ser capaz de fornecer uma interface diferente para os gestores, onde será possível ver os resultados das pesquisas, cadastrar usuarios/clientes, modificar as perguntas etc, e outra para os clientes, que vão apenas responder às pesquisas</w:t>
      </w:r>
    </w:p>
    <w:p w:rsidR="006A1C1C" w:rsidRDefault="001E1D8C">
      <w:hyperlink r:id="rId8" w:anchor="_Toc373192064"/>
    </w:p>
    <w:sectPr w:rsidR="006A1C1C">
      <w:footerReference w:type="default" r:id="rId9"/>
      <w:headerReference w:type="first" r:id="rId10"/>
      <w:footerReference w:type="first" r:id="rId11"/>
      <w:pgSz w:w="11906" w:h="16838"/>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D8C" w:rsidRDefault="001E1D8C">
      <w:pPr>
        <w:spacing w:after="0" w:line="240" w:lineRule="auto"/>
      </w:pPr>
      <w:r>
        <w:separator/>
      </w:r>
    </w:p>
  </w:endnote>
  <w:endnote w:type="continuationSeparator" w:id="0">
    <w:p w:rsidR="001E1D8C" w:rsidRDefault="001E1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1C" w:rsidRDefault="001E1D8C">
    <w:pPr>
      <w:tabs>
        <w:tab w:val="center" w:pos="4252"/>
        <w:tab w:val="right" w:pos="8504"/>
      </w:tabs>
      <w:jc w:val="right"/>
    </w:pPr>
    <w:r>
      <w:fldChar w:fldCharType="begin"/>
    </w:r>
    <w:r>
      <w:instrText>PAGE</w:instrText>
    </w:r>
    <w:r>
      <w:fldChar w:fldCharType="separate"/>
    </w:r>
    <w:r w:rsidR="00D44B3E">
      <w:rPr>
        <w:noProof/>
      </w:rPr>
      <w:t>6</w:t>
    </w:r>
    <w:r>
      <w:fldChar w:fldCharType="end"/>
    </w:r>
    <w:hyperlink r:id="rId1" w:anchor="_Toc373192064"/>
  </w:p>
  <w:p w:rsidR="006A1C1C" w:rsidRDefault="001E1D8C">
    <w:pPr>
      <w:tabs>
        <w:tab w:val="center" w:pos="4252"/>
        <w:tab w:val="right" w:pos="8504"/>
      </w:tabs>
      <w:spacing w:after="709"/>
    </w:pPr>
    <w:hyperlink r:id="rId2" w:anchor="_Toc37319206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1C" w:rsidRDefault="001E1D8C">
    <w:pPr>
      <w:tabs>
        <w:tab w:val="center" w:pos="4252"/>
        <w:tab w:val="right" w:pos="8504"/>
      </w:tabs>
      <w:jc w:val="right"/>
    </w:pPr>
    <w:r>
      <w:fldChar w:fldCharType="begin"/>
    </w:r>
    <w:r>
      <w:instrText>PAGE</w:instrText>
    </w:r>
    <w:r>
      <w:fldChar w:fldCharType="separate"/>
    </w:r>
    <w:r w:rsidR="00D44B3E">
      <w:rPr>
        <w:noProof/>
      </w:rPr>
      <w:t>1</w:t>
    </w:r>
    <w:r>
      <w:fldChar w:fldCharType="end"/>
    </w:r>
  </w:p>
  <w:p w:rsidR="006A1C1C" w:rsidRDefault="006A1C1C">
    <w:pPr>
      <w:tabs>
        <w:tab w:val="center" w:pos="4252"/>
        <w:tab w:val="right" w:pos="8504"/>
      </w:tabs>
      <w:spacing w:after="70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D8C" w:rsidRDefault="001E1D8C">
      <w:pPr>
        <w:spacing w:after="0" w:line="240" w:lineRule="auto"/>
      </w:pPr>
      <w:r>
        <w:separator/>
      </w:r>
    </w:p>
  </w:footnote>
  <w:footnote w:type="continuationSeparator" w:id="0">
    <w:p w:rsidR="001E1D8C" w:rsidRDefault="001E1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1C" w:rsidRDefault="001E1D8C">
    <w:pPr>
      <w:tabs>
        <w:tab w:val="center" w:pos="4252"/>
        <w:tab w:val="right" w:pos="8504"/>
      </w:tabs>
      <w:spacing w:before="1134"/>
    </w:pP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E731FF"/>
    <w:multiLevelType w:val="multilevel"/>
    <w:tmpl w:val="8F286D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1C1C"/>
    <w:rsid w:val="001E1D8C"/>
    <w:rsid w:val="006A1C1C"/>
    <w:rsid w:val="00D44B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580E91-D05E-4AB7-AE0F-1232C4E3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00" w:after="40"/>
      <w:jc w:val="left"/>
      <w:outlineLvl w:val="0"/>
    </w:pPr>
    <w:rPr>
      <w:smallCaps/>
      <w:sz w:val="32"/>
      <w:szCs w:val="32"/>
    </w:rPr>
  </w:style>
  <w:style w:type="paragraph" w:styleId="Ttulo2">
    <w:name w:val="heading 2"/>
    <w:basedOn w:val="Normal"/>
    <w:next w:val="Normal"/>
    <w:pPr>
      <w:keepNext/>
      <w:keepLines/>
      <w:spacing w:before="240" w:after="80"/>
      <w:jc w:val="left"/>
      <w:outlineLvl w:val="1"/>
    </w:pPr>
    <w:rPr>
      <w:smallCaps/>
      <w:sz w:val="28"/>
      <w:szCs w:val="28"/>
    </w:rPr>
  </w:style>
  <w:style w:type="paragraph" w:styleId="Ttulo3">
    <w:name w:val="heading 3"/>
    <w:basedOn w:val="Normal"/>
    <w:next w:val="Normal"/>
    <w:pPr>
      <w:keepNext/>
      <w:keepLines/>
      <w:spacing w:after="0"/>
      <w:jc w:val="left"/>
      <w:outlineLvl w:val="2"/>
    </w:pPr>
    <w:rPr>
      <w:rFonts w:ascii="Calibri" w:eastAsia="Calibri" w:hAnsi="Calibri" w:cs="Calibri"/>
      <w:smallCaps/>
    </w:rPr>
  </w:style>
  <w:style w:type="paragraph" w:styleId="Ttulo4">
    <w:name w:val="heading 4"/>
    <w:basedOn w:val="Normal"/>
    <w:next w:val="Normal"/>
    <w:pPr>
      <w:keepNext/>
      <w:keepLines/>
      <w:spacing w:before="240" w:after="0"/>
      <w:jc w:val="left"/>
      <w:outlineLvl w:val="3"/>
    </w:pPr>
    <w:rPr>
      <w:rFonts w:ascii="Calibri" w:eastAsia="Calibri" w:hAnsi="Calibri" w:cs="Calibri"/>
      <w:smallCaps/>
      <w:sz w:val="22"/>
      <w:szCs w:val="22"/>
    </w:rPr>
  </w:style>
  <w:style w:type="paragraph" w:styleId="Ttulo5">
    <w:name w:val="heading 5"/>
    <w:basedOn w:val="Normal"/>
    <w:next w:val="Normal"/>
    <w:pPr>
      <w:keepNext/>
      <w:keepLines/>
      <w:spacing w:before="200" w:after="0"/>
      <w:jc w:val="left"/>
      <w:outlineLvl w:val="4"/>
    </w:pPr>
    <w:rPr>
      <w:rFonts w:ascii="Calibri" w:eastAsia="Calibri" w:hAnsi="Calibri" w:cs="Calibri"/>
      <w:smallCaps/>
      <w:color w:val="943634"/>
      <w:sz w:val="22"/>
      <w:szCs w:val="22"/>
    </w:rPr>
  </w:style>
  <w:style w:type="paragraph" w:styleId="Ttulo6">
    <w:name w:val="heading 6"/>
    <w:basedOn w:val="Normal"/>
    <w:next w:val="Normal"/>
    <w:pPr>
      <w:keepNext/>
      <w:keepLines/>
      <w:spacing w:after="0"/>
      <w:jc w:val="left"/>
      <w:outlineLvl w:val="5"/>
    </w:pPr>
    <w:rPr>
      <w:rFonts w:ascii="Calibri" w:eastAsia="Calibri" w:hAnsi="Calibri" w:cs="Calibri"/>
      <w:smallCaps/>
      <w:color w:val="C0504D"/>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line="240" w:lineRule="auto"/>
      <w:jc w:val="right"/>
    </w:pPr>
    <w:rPr>
      <w:rFonts w:ascii="Calibri" w:eastAsia="Calibri" w:hAnsi="Calibri" w:cs="Calibri"/>
      <w:smallCaps/>
      <w:sz w:val="48"/>
      <w:szCs w:val="48"/>
    </w:rPr>
  </w:style>
  <w:style w:type="paragraph" w:styleId="Subttulo">
    <w:name w:val="Subtitle"/>
    <w:basedOn w:val="Normal"/>
    <w:next w:val="Normal"/>
    <w:pPr>
      <w:keepNext/>
      <w:keepLines/>
      <w:spacing w:after="720" w:line="240" w:lineRule="auto"/>
      <w:jc w:val="right"/>
    </w:pPr>
    <w:rPr>
      <w:rFonts w:ascii="Cambria" w:eastAsia="Cambria" w:hAnsi="Cambria" w:cs="Cambria"/>
      <w:i/>
      <w:sz w:val="20"/>
      <w:szCs w:val="20"/>
    </w:rPr>
  </w:style>
  <w:style w:type="paragraph" w:styleId="PargrafodaLista">
    <w:name w:val="List Paragraph"/>
    <w:basedOn w:val="Normal"/>
    <w:uiPriority w:val="34"/>
    <w:qFormat/>
    <w:rsid w:val="00D44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NULL" TargetMode="External"/><Relationship Id="rId1" Type="http://schemas.openxmlformats.org/officeDocument/2006/relationships/hyperlink" Target="NUL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633</Words>
  <Characters>3420</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renato</cp:lastModifiedBy>
  <cp:revision>3</cp:revision>
  <dcterms:created xsi:type="dcterms:W3CDTF">2016-03-22T13:47:00Z</dcterms:created>
  <dcterms:modified xsi:type="dcterms:W3CDTF">2016-03-22T13:48:00Z</dcterms:modified>
</cp:coreProperties>
</file>