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w:t>
      </w:r>
      <w:proofErr w:type="spellStart"/>
      <w:r>
        <w:rPr>
          <w:lang w:val="da-DK"/>
        </w:rPr>
        <w:t>estimated</w:t>
      </w:r>
      <w:proofErr w:type="spellEnd"/>
      <w:r>
        <w:rPr>
          <w:lang w:val="da-DK"/>
        </w:rPr>
        <w:t xml:space="preserve"> </w:t>
      </w:r>
      <w:proofErr w:type="spellStart"/>
      <w:r>
        <w:rPr>
          <w:lang w:val="da-DK"/>
        </w:rPr>
        <w:t>activities</w:t>
      </w:r>
      <w:proofErr w:type="spellEnd"/>
      <w:r>
        <w:rPr>
          <w:lang w:val="da-DK"/>
        </w:rPr>
        <w:t xml:space="preserve"> based on two different calculations. Using all </w:t>
      </w:r>
      <w:proofErr w:type="gramStart"/>
      <w:r>
        <w:rPr>
          <w:lang w:val="da-DK"/>
        </w:rPr>
        <w:t>COOH binding</w:t>
      </w:r>
      <w:proofErr w:type="gramEnd"/>
      <w:r>
        <w:rPr>
          <w:lang w:val="da-DK"/>
        </w:rPr>
        <w:t xml:space="preserve"> energies (</w:t>
      </w:r>
      <w:proofErr w:type="spellStart"/>
      <w:r>
        <w:rPr>
          <w:lang w:val="da-DK"/>
        </w:rPr>
        <w:t>blue</w:t>
      </w:r>
      <w:proofErr w:type="spellEnd"/>
      <w:r>
        <w:rPr>
          <w:lang w:val="da-DK"/>
        </w:rPr>
        <w:t xml:space="preserve">) and </w:t>
      </w:r>
      <w:proofErr w:type="spellStart"/>
      <w:r>
        <w:rPr>
          <w:lang w:val="da-DK"/>
        </w:rPr>
        <w:t>using</w:t>
      </w:r>
      <w:proofErr w:type="spellEnd"/>
      <w:r>
        <w:rPr>
          <w:lang w:val="da-DK"/>
        </w:rPr>
        <w:t xml:space="preserve"> </w:t>
      </w:r>
      <w:proofErr w:type="spellStart"/>
      <w:r>
        <w:rPr>
          <w:lang w:val="da-DK"/>
        </w:rPr>
        <w:t>only</w:t>
      </w:r>
      <w:proofErr w:type="spellEnd"/>
      <w:r>
        <w:rPr>
          <w:lang w:val="da-DK"/>
        </w:rPr>
        <w:t xml:space="preserve"> the COOH binding energies from on-top sites, </w:t>
      </w:r>
      <w:proofErr w:type="spellStart"/>
      <w:r>
        <w:rPr>
          <w:lang w:val="da-DK"/>
        </w:rPr>
        <w:t>which</w:t>
      </w:r>
      <w:proofErr w:type="spellEnd"/>
      <w:r>
        <w:rPr>
          <w:lang w:val="da-DK"/>
        </w:rPr>
        <w:t xml:space="preserve"> </w:t>
      </w:r>
      <w:proofErr w:type="spellStart"/>
      <w:r>
        <w:rPr>
          <w:lang w:val="da-DK"/>
        </w:rPr>
        <w:t>does</w:t>
      </w:r>
      <w:proofErr w:type="spellEnd"/>
      <w:r>
        <w:rPr>
          <w:lang w:val="da-DK"/>
        </w:rPr>
        <w:t xml:space="preserve"> not have a neighbouring hollow site, </w:t>
      </w:r>
      <w:proofErr w:type="spellStart"/>
      <w:r>
        <w:rPr>
          <w:lang w:val="da-DK"/>
        </w:rPr>
        <w:t>where</w:t>
      </w:r>
      <w:proofErr w:type="spellEnd"/>
      <w:r>
        <w:rPr>
          <w:lang w:val="da-DK"/>
        </w:rPr>
        <w:t xml:space="preserve"> H has a negative binding energy. </w:t>
      </w:r>
      <w:proofErr w:type="spellStart"/>
      <w:r>
        <w:rPr>
          <w:lang w:val="da-DK"/>
        </w:rPr>
        <w:t>These</w:t>
      </w:r>
      <w:proofErr w:type="spellEnd"/>
      <w:r>
        <w:rPr>
          <w:lang w:val="da-DK"/>
        </w:rPr>
        <w:t xml:space="preserve"> sites </w:t>
      </w:r>
      <w:proofErr w:type="spellStart"/>
      <w:r>
        <w:rPr>
          <w:lang w:val="da-DK"/>
        </w:rPr>
        <w:t>are</w:t>
      </w:r>
      <w:proofErr w:type="spellEnd"/>
      <w:r>
        <w:rPr>
          <w:lang w:val="da-DK"/>
        </w:rPr>
        <w:t xml:space="preserve"> </w:t>
      </w:r>
      <w:proofErr w:type="spellStart"/>
      <w:r>
        <w:rPr>
          <w:lang w:val="da-DK"/>
        </w:rPr>
        <w:t>assumed</w:t>
      </w:r>
      <w:proofErr w:type="spellEnd"/>
      <w:r>
        <w:rPr>
          <w:lang w:val="da-DK"/>
        </w:rPr>
        <w:t xml:space="preserve"> to </w:t>
      </w:r>
      <w:proofErr w:type="spellStart"/>
      <w:r>
        <w:rPr>
          <w:lang w:val="da-DK"/>
        </w:rPr>
        <w:t>be</w:t>
      </w:r>
      <w:proofErr w:type="spellEnd"/>
      <w:r>
        <w:rPr>
          <w:lang w:val="da-DK"/>
        </w:rPr>
        <w:t xml:space="preserve"> CO-</w:t>
      </w:r>
      <w:proofErr w:type="spellStart"/>
      <w:r>
        <w:rPr>
          <w:lang w:val="da-DK"/>
        </w:rPr>
        <w:t>poisoned</w:t>
      </w:r>
      <w:proofErr w:type="spellEnd"/>
      <w:r>
        <w:rPr>
          <w:lang w:val="da-DK"/>
        </w:rPr>
        <w:t xml:space="preserve"> due to the COOH+H disproportionation reaction, and </w:t>
      </w:r>
      <w:proofErr w:type="spellStart"/>
      <w:r>
        <w:rPr>
          <w:lang w:val="da-DK"/>
        </w:rPr>
        <w:t>are</w:t>
      </w:r>
      <w:proofErr w:type="spellEnd"/>
      <w:r>
        <w:rPr>
          <w:lang w:val="da-DK"/>
        </w:rPr>
        <w:t xml:space="preserve"> </w:t>
      </w:r>
      <w:proofErr w:type="spellStart"/>
      <w:r>
        <w:rPr>
          <w:lang w:val="da-DK"/>
        </w:rPr>
        <w:t>counted</w:t>
      </w:r>
      <w:proofErr w:type="spellEnd"/>
      <w:r>
        <w:rPr>
          <w:lang w:val="da-DK"/>
        </w:rPr>
        <w:t xml:space="preserve">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w:t>
      </w:r>
      <w:proofErr w:type="spellStart"/>
      <w:r>
        <w:rPr>
          <w:lang w:val="da-DK"/>
        </w:rPr>
        <w:t>platinum</w:t>
      </w:r>
      <w:proofErr w:type="spellEnd"/>
      <w:r>
        <w:rPr>
          <w:lang w:val="da-DK"/>
        </w:rPr>
        <w:t xml:space="preserve">, silver and gold. The </w:t>
      </w:r>
      <w:proofErr w:type="spellStart"/>
      <w:r>
        <w:rPr>
          <w:lang w:val="da-DK"/>
        </w:rPr>
        <w:t>highest</w:t>
      </w:r>
      <w:proofErr w:type="spellEnd"/>
      <w:r>
        <w:rPr>
          <w:lang w:val="da-DK"/>
        </w:rPr>
        <w:t xml:space="preserve"> activity </w:t>
      </w:r>
      <w:proofErr w:type="spellStart"/>
      <w:r>
        <w:rPr>
          <w:lang w:val="da-DK"/>
        </w:rPr>
        <w:t>found</w:t>
      </w:r>
      <w:proofErr w:type="spellEnd"/>
      <w:r>
        <w:rPr>
          <w:lang w:val="da-DK"/>
        </w:rPr>
        <w:t xml:space="preserve"> </w:t>
      </w:r>
      <w:proofErr w:type="spellStart"/>
      <w:r>
        <w:rPr>
          <w:lang w:val="da-DK"/>
        </w:rPr>
        <w:t>was</w:t>
      </w:r>
      <w:proofErr w:type="spellEnd"/>
      <w:r>
        <w:rPr>
          <w:lang w:val="da-DK"/>
        </w:rPr>
        <w:t xml:space="preserve"> 5.2*10e-6 at the </w:t>
      </w:r>
      <w:proofErr w:type="spellStart"/>
      <w:r>
        <w:rPr>
          <w:lang w:val="da-DK"/>
        </w:rPr>
        <w:t>composition</w:t>
      </w:r>
      <w:proofErr w:type="spellEnd"/>
      <w:r>
        <w:rPr>
          <w:lang w:val="da-DK"/>
        </w:rPr>
        <w:t xml:space="preserve"> Pt0.8Ag0.2 at the potential (</w:t>
      </w:r>
      <w:proofErr w:type="spellStart"/>
      <w:r>
        <w:rPr>
          <w:lang w:val="da-DK"/>
        </w:rPr>
        <w:t>eU</w:t>
      </w:r>
      <w:proofErr w:type="spellEnd"/>
      <w:r>
        <w:rPr>
          <w:lang w:val="da-DK"/>
        </w:rPr>
        <w:t>)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 xml:space="preserve">In figure 17, the metals </w:t>
      </w:r>
      <w:proofErr w:type="spellStart"/>
      <w:r>
        <w:rPr>
          <w:rFonts w:ascii="Times New Roman" w:hAnsi="Times New Roman" w:cs="Times New Roman"/>
          <w:lang w:val="da-DK"/>
        </w:rPr>
        <w:t>platinum</w:t>
      </w:r>
      <w:proofErr w:type="spellEnd"/>
      <w:r>
        <w:rPr>
          <w:rFonts w:ascii="Times New Roman" w:hAnsi="Times New Roman" w:cs="Times New Roman"/>
          <w:lang w:val="da-DK"/>
        </w:rPr>
        <w:t xml:space="preserve">, silver and gold has been </w:t>
      </w:r>
      <w:proofErr w:type="spellStart"/>
      <w:r>
        <w:rPr>
          <w:rFonts w:ascii="Times New Roman" w:hAnsi="Times New Roman" w:cs="Times New Roman"/>
          <w:lang w:val="da-DK"/>
        </w:rPr>
        <w:t>chosen</w:t>
      </w:r>
      <w:proofErr w:type="spellEnd"/>
      <w:r>
        <w:rPr>
          <w:rFonts w:ascii="Times New Roman" w:hAnsi="Times New Roman" w:cs="Times New Roman"/>
          <w:lang w:val="da-DK"/>
        </w:rPr>
        <w:t>,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proofErr w:type="spellStart"/>
      <w:r>
        <w:rPr>
          <w:rFonts w:ascii="Times New Roman" w:hAnsi="Times New Roman" w:cs="Times New Roman"/>
          <w:lang w:val="en-US"/>
        </w:rPr>
        <w:t>Fedt</w:t>
      </w:r>
      <w:proofErr w:type="spellEnd"/>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w:t>
      </w:r>
      <w:proofErr w:type="spellStart"/>
      <w:r>
        <w:rPr>
          <w:lang w:val="da-DK"/>
        </w:rPr>
        <w:t>composition</w:t>
      </w:r>
      <w:proofErr w:type="spellEnd"/>
      <w:r>
        <w:rPr>
          <w:lang w:val="da-DK"/>
        </w:rPr>
        <w:t xml:space="preserve"> </w:t>
      </w:r>
      <w:proofErr w:type="spellStart"/>
      <w:r>
        <w:rPr>
          <w:lang w:val="da-DK"/>
        </w:rPr>
        <w:t>when</w:t>
      </w:r>
      <w:proofErr w:type="spellEnd"/>
      <w:r>
        <w:rPr>
          <w:lang w:val="da-DK"/>
        </w:rPr>
        <w:t xml:space="preserve"> </w:t>
      </w:r>
      <w:proofErr w:type="spellStart"/>
      <w:r>
        <w:rPr>
          <w:lang w:val="da-DK"/>
        </w:rPr>
        <w:t>restricted</w:t>
      </w:r>
      <w:proofErr w:type="spellEnd"/>
      <w:r>
        <w:rPr>
          <w:lang w:val="da-DK"/>
        </w:rPr>
        <w:t xml:space="preserve"> to the </w:t>
      </w:r>
      <w:proofErr w:type="spellStart"/>
      <w:r>
        <w:rPr>
          <w:lang w:val="da-DK"/>
        </w:rPr>
        <w:t>three</w:t>
      </w:r>
      <w:proofErr w:type="spellEnd"/>
      <w:r>
        <w:rPr>
          <w:lang w:val="da-DK"/>
        </w:rPr>
        <w:t xml:space="preserve"> </w:t>
      </w:r>
      <w:proofErr w:type="spellStart"/>
      <w:r>
        <w:rPr>
          <w:lang w:val="da-DK"/>
        </w:rPr>
        <w:t>selected</w:t>
      </w:r>
      <w:proofErr w:type="spellEnd"/>
      <w:r>
        <w:rPr>
          <w:lang w:val="da-DK"/>
        </w:rPr>
        <w:t xml:space="preserve"> metals is Pd0.9Au0.1 with a </w:t>
      </w:r>
      <w:proofErr w:type="spellStart"/>
      <w:r>
        <w:rPr>
          <w:lang w:val="da-DK"/>
        </w:rPr>
        <w:t>comparably</w:t>
      </w:r>
      <w:proofErr w:type="spellEnd"/>
      <w:r>
        <w:rPr>
          <w:lang w:val="da-DK"/>
        </w:rPr>
        <w:t xml:space="preserve"> low activity of 2.4*10e-10 at a potential (</w:t>
      </w:r>
      <w:proofErr w:type="spellStart"/>
      <w:r>
        <w:rPr>
          <w:lang w:val="da-DK"/>
        </w:rPr>
        <w:t>eU</w:t>
      </w:r>
      <w:proofErr w:type="spellEnd"/>
      <w:r>
        <w:rPr>
          <w:lang w:val="da-DK"/>
        </w:rPr>
        <w:t xml:space="preserve">) of 0.2 V vs RHE. </w:t>
      </w:r>
    </w:p>
    <w:p w14:paraId="0605A84E" w14:textId="77777777" w:rsidR="00367492" w:rsidRDefault="00367492" w:rsidP="00367492">
      <w:pPr>
        <w:rPr>
          <w:rFonts w:ascii="Times New Roman" w:hAnsi="Times New Roman" w:cs="Times New Roman"/>
          <w:lang w:val="en-US"/>
        </w:rPr>
      </w:pPr>
      <w:proofErr w:type="spellStart"/>
      <w:r>
        <w:rPr>
          <w:rFonts w:ascii="Times New Roman" w:hAnsi="Times New Roman" w:cs="Times New Roman"/>
          <w:lang w:val="en-US"/>
        </w:rPr>
        <w:t>Tekst</w:t>
      </w:r>
      <w:proofErr w:type="spellEnd"/>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for the same simulated HEA surface. The simplest routine, shown in blue, involves just applying equation x to all binding energies of COOH on on-top sites of the simulated surface. This activity increases as the potential (</w:t>
      </w:r>
      <w:proofErr w:type="spellStart"/>
      <w:r w:rsidRPr="000B2300">
        <w:rPr>
          <w:rFonts w:ascii="Times New Roman" w:hAnsi="Times New Roman" w:cs="Times New Roman"/>
          <w:highlight w:val="darkCyan"/>
          <w:lang w:val="en-US"/>
        </w:rPr>
        <w:t>eU</w:t>
      </w:r>
      <w:proofErr w:type="spellEnd"/>
      <w:r w:rsidRPr="000B2300">
        <w:rPr>
          <w:rFonts w:ascii="Times New Roman" w:hAnsi="Times New Roman" w:cs="Times New Roman"/>
          <w:highlight w:val="darkCyan"/>
          <w:lang w:val="en-US"/>
        </w:rPr>
        <w:t>)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Scaling relations might be a </w:t>
      </w:r>
      <w:proofErr w:type="gramStart"/>
      <w:r w:rsidRPr="005D27E2">
        <w:rPr>
          <w:rFonts w:ascii="Times New Roman" w:eastAsiaTheme="minorEastAsia" w:hAnsi="Times New Roman" w:cs="Times New Roman"/>
          <w:color w:val="BFBFBF" w:themeColor="background1" w:themeShade="BF"/>
          <w:lang w:val="en-GB"/>
        </w:rPr>
        <w:t>hindrance</w:t>
      </w:r>
      <w:proofErr w:type="gramEnd"/>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w:t>
      </w:r>
      <w:proofErr w:type="gramStart"/>
      <w:r w:rsidRPr="005D27E2">
        <w:rPr>
          <w:rFonts w:ascii="Times New Roman" w:eastAsiaTheme="minorEastAsia" w:hAnsi="Times New Roman" w:cs="Times New Roman"/>
          <w:color w:val="BFBFBF" w:themeColor="background1" w:themeShade="BF"/>
          <w:lang w:val="en-GB"/>
        </w:rPr>
        <w:t>sites</w:t>
      </w:r>
      <w:proofErr w:type="gramEnd"/>
      <w:r w:rsidRPr="005D27E2">
        <w:rPr>
          <w:rFonts w:ascii="Times New Roman" w:eastAsiaTheme="minorEastAsia" w:hAnsi="Times New Roman" w:cs="Times New Roman"/>
          <w:color w:val="BFBFBF" w:themeColor="background1" w:themeShade="BF"/>
          <w:lang w:val="en-GB"/>
        </w:rPr>
        <w:t xml:space="preserve">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The optimal anode potential sets some </w:t>
      </w:r>
      <w:proofErr w:type="gramStart"/>
      <w:r w:rsidRPr="005D27E2">
        <w:rPr>
          <w:rFonts w:ascii="Times New Roman" w:eastAsiaTheme="minorEastAsia" w:hAnsi="Times New Roman" w:cs="Times New Roman"/>
          <w:color w:val="BFBFBF" w:themeColor="background1" w:themeShade="BF"/>
          <w:lang w:val="en-GB"/>
        </w:rPr>
        <w:t>pretty rough</w:t>
      </w:r>
      <w:proofErr w:type="gramEnd"/>
      <w:r w:rsidRPr="005D27E2">
        <w:rPr>
          <w:rFonts w:ascii="Times New Roman" w:eastAsiaTheme="minorEastAsia" w:hAnsi="Times New Roman" w:cs="Times New Roman"/>
          <w:color w:val="BFBFBF" w:themeColor="background1" w:themeShade="BF"/>
          <w:lang w:val="en-GB"/>
        </w:rPr>
        <w:t xml:space="preserve">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 xml:space="preserve">De </w:t>
      </w:r>
      <w:proofErr w:type="spellStart"/>
      <w:r w:rsidRPr="005D27E2">
        <w:rPr>
          <w:rFonts w:ascii="Times New Roman" w:eastAsiaTheme="minorEastAsia" w:hAnsi="Times New Roman" w:cs="Times New Roman"/>
          <w:color w:val="BFBFBF" w:themeColor="background1" w:themeShade="BF"/>
          <w:lang w:val="en-GB"/>
        </w:rPr>
        <w:t>forskellige</w:t>
      </w:r>
      <w:proofErr w:type="spellEnd"/>
      <w:r w:rsidRPr="005D27E2">
        <w:rPr>
          <w:rFonts w:ascii="Times New Roman" w:eastAsiaTheme="minorEastAsia" w:hAnsi="Times New Roman" w:cs="Times New Roman"/>
          <w:color w:val="BFBFBF" w:themeColor="background1" w:themeShade="BF"/>
          <w:lang w:val="en-GB"/>
        </w:rPr>
        <w:t xml:space="preserve"> </w:t>
      </w:r>
      <w:proofErr w:type="spellStart"/>
      <w:r w:rsidRPr="005D27E2">
        <w:rPr>
          <w:rFonts w:ascii="Times New Roman" w:eastAsiaTheme="minorEastAsia" w:hAnsi="Times New Roman" w:cs="Times New Roman"/>
          <w:color w:val="BFBFBF" w:themeColor="background1" w:themeShade="BF"/>
          <w:lang w:val="en-GB"/>
        </w:rPr>
        <w:t>potentialer</w:t>
      </w:r>
      <w:proofErr w:type="spellEnd"/>
      <w:r w:rsidRPr="005D27E2">
        <w:rPr>
          <w:rFonts w:ascii="Times New Roman" w:eastAsiaTheme="minorEastAsia" w:hAnsi="Times New Roman" w:cs="Times New Roman"/>
          <w:color w:val="BFBFBF" w:themeColor="background1" w:themeShade="BF"/>
          <w:lang w:val="en-GB"/>
        </w:rPr>
        <w:t xml:space="preserve">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 xml:space="preserve">Mention the </w:t>
      </w:r>
      <w:proofErr w:type="spellStart"/>
      <w:r>
        <w:rPr>
          <w:rFonts w:ascii="Times New Roman" w:hAnsi="Times New Roman" w:cs="Times New Roman"/>
          <w:highlight w:val="lightGray"/>
          <w:lang w:val="en-GB"/>
        </w:rPr>
        <w:t>dentates</w:t>
      </w:r>
      <w:proofErr w:type="spellEnd"/>
      <w:r>
        <w:rPr>
          <w:rFonts w:ascii="Times New Roman" w:hAnsi="Times New Roman" w:cs="Times New Roman"/>
          <w:highlight w:val="lightGray"/>
          <w:lang w:val="en-GB"/>
        </w:rPr>
        <w:t>?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vis, at man </w:t>
      </w:r>
      <w:proofErr w:type="spellStart"/>
      <w:r w:rsidRPr="00A0183B">
        <w:rPr>
          <w:rFonts w:ascii="Times New Roman" w:hAnsi="Times New Roman" w:cs="Times New Roman"/>
          <w:highlight w:val="lightGray"/>
          <w:lang w:val="en-US"/>
        </w:rPr>
        <w:t>kan</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bruge</w:t>
      </w:r>
      <w:proofErr w:type="spellEnd"/>
      <w:r w:rsidRPr="00A0183B">
        <w:rPr>
          <w:rFonts w:ascii="Times New Roman" w:hAnsi="Times New Roman" w:cs="Times New Roman"/>
          <w:highlight w:val="lightGray"/>
          <w:lang w:val="en-US"/>
        </w:rPr>
        <w:t xml:space="preserve"> Pt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reference,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notere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bindingsenergier</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som</w:t>
      </w:r>
      <w:proofErr w:type="spellEnd"/>
      <w:r w:rsidRPr="00A0183B">
        <w:rPr>
          <w:rFonts w:ascii="Times New Roman" w:hAnsi="Times New Roman" w:cs="Times New Roman"/>
          <w:highlight w:val="lightGray"/>
          <w:lang w:val="en-US"/>
        </w:rPr>
        <w:t xml:space="preserve"> “den binder </w:t>
      </w:r>
      <w:proofErr w:type="spellStart"/>
      <w:r w:rsidRPr="00A0183B">
        <w:rPr>
          <w:rFonts w:ascii="Times New Roman" w:hAnsi="Times New Roman" w:cs="Times New Roman"/>
          <w:highlight w:val="lightGray"/>
          <w:lang w:val="en-US"/>
        </w:rPr>
        <w:t>så</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godt</w:t>
      </w:r>
      <w:proofErr w:type="spellEnd"/>
      <w:r w:rsidRPr="00A0183B">
        <w:rPr>
          <w:rFonts w:ascii="Times New Roman" w:hAnsi="Times New Roman" w:cs="Times New Roman"/>
          <w:highlight w:val="lightGray"/>
          <w:lang w:val="en-US"/>
        </w:rPr>
        <w:t xml:space="preserve"> her </w:t>
      </w:r>
      <w:proofErr w:type="spellStart"/>
      <w:r w:rsidRPr="00A0183B">
        <w:rPr>
          <w:rFonts w:ascii="Times New Roman" w:hAnsi="Times New Roman" w:cs="Times New Roman"/>
          <w:highlight w:val="lightGray"/>
          <w:lang w:val="en-US"/>
        </w:rPr>
        <w:t>ift</w:t>
      </w:r>
      <w:proofErr w:type="spellEnd"/>
      <w:r w:rsidRPr="00A0183B">
        <w:rPr>
          <w:rFonts w:ascii="Times New Roman" w:hAnsi="Times New Roman" w:cs="Times New Roman"/>
          <w:highlight w:val="lightGray"/>
          <w:lang w:val="en-US"/>
        </w:rPr>
        <w:t xml:space="preserve">. Platin”,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har</w:t>
      </w:r>
      <w:proofErr w:type="spellEnd"/>
      <w:r w:rsidRPr="00A0183B">
        <w:rPr>
          <w:rFonts w:ascii="Times New Roman" w:hAnsi="Times New Roman" w:cs="Times New Roman"/>
          <w:highlight w:val="lightGray"/>
          <w:lang w:val="en-US"/>
        </w:rPr>
        <w:t xml:space="preserve"> man for 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det </w:t>
      </w:r>
      <w:proofErr w:type="spellStart"/>
      <w:r w:rsidRPr="00A0183B">
        <w:rPr>
          <w:rFonts w:ascii="Times New Roman" w:hAnsi="Times New Roman" w:cs="Times New Roman"/>
          <w:highlight w:val="lightGray"/>
          <w:lang w:val="en-US"/>
        </w:rPr>
        <w:t>dobbelte</w:t>
      </w:r>
      <w:proofErr w:type="spellEnd"/>
      <w:r w:rsidRPr="00A0183B">
        <w:rPr>
          <w:rFonts w:ascii="Times New Roman" w:hAnsi="Times New Roman" w:cs="Times New Roman"/>
          <w:highlight w:val="lightGray"/>
          <w:lang w:val="en-US"/>
        </w:rPr>
        <w:t xml:space="preserve"> for O, men der er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 xml:space="preserve"> for COOH </w:t>
      </w:r>
      <w:proofErr w:type="spellStart"/>
      <w:r w:rsidRPr="00A0183B">
        <w:rPr>
          <w:rFonts w:ascii="Times New Roman" w:hAnsi="Times New Roman" w:cs="Times New Roman"/>
          <w:highlight w:val="lightGray"/>
          <w:lang w:val="en-US"/>
        </w:rPr>
        <w:t>og</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dentaterne</w:t>
      </w:r>
      <w:proofErr w:type="spellEnd"/>
      <w:r w:rsidRPr="00A0183B">
        <w:rPr>
          <w:rFonts w:ascii="Times New Roman" w:hAnsi="Times New Roman" w:cs="Times New Roman"/>
          <w:highlight w:val="lightGray"/>
          <w:lang w:val="en-US"/>
        </w:rPr>
        <w:t xml:space="preserve">. (Eller </w:t>
      </w:r>
      <w:proofErr w:type="spellStart"/>
      <w:r w:rsidRPr="00A0183B">
        <w:rPr>
          <w:rFonts w:ascii="Times New Roman" w:hAnsi="Times New Roman" w:cs="Times New Roman"/>
          <w:highlight w:val="lightGray"/>
          <w:lang w:val="en-US"/>
        </w:rPr>
        <w:t>ligegyldigt</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måske</w:t>
      </w:r>
      <w:proofErr w:type="spellEnd"/>
      <w:r w:rsidRPr="00A0183B">
        <w:rPr>
          <w:rFonts w:ascii="Times New Roman" w:hAnsi="Times New Roman" w:cs="Times New Roman"/>
          <w:highlight w:val="lightGray"/>
          <w:lang w:val="en-US"/>
        </w:rPr>
        <w:t xml:space="preserve">? </w:t>
      </w:r>
      <w:proofErr w:type="spellStart"/>
      <w:r w:rsidRPr="00A0183B">
        <w:rPr>
          <w:rFonts w:ascii="Times New Roman" w:hAnsi="Times New Roman" w:cs="Times New Roman"/>
          <w:highlight w:val="lightGray"/>
          <w:lang w:val="en-US"/>
        </w:rPr>
        <w:t>Jeg</w:t>
      </w:r>
      <w:proofErr w:type="spellEnd"/>
      <w:r w:rsidRPr="00A0183B">
        <w:rPr>
          <w:rFonts w:ascii="Times New Roman" w:hAnsi="Times New Roman" w:cs="Times New Roman"/>
          <w:highlight w:val="lightGray"/>
          <w:lang w:val="en-US"/>
        </w:rPr>
        <w:t xml:space="preserve"> burger det jo </w:t>
      </w:r>
      <w:proofErr w:type="spellStart"/>
      <w:r w:rsidRPr="00A0183B">
        <w:rPr>
          <w:rFonts w:ascii="Times New Roman" w:hAnsi="Times New Roman" w:cs="Times New Roman"/>
          <w:highlight w:val="lightGray"/>
          <w:lang w:val="en-US"/>
        </w:rPr>
        <w:t>ikke</w:t>
      </w:r>
      <w:proofErr w:type="spellEnd"/>
      <w:r w:rsidRPr="00A0183B">
        <w:rPr>
          <w:rFonts w:ascii="Times New Roman" w:hAnsi="Times New Roman" w:cs="Times New Roman"/>
          <w:highlight w:val="lightGray"/>
          <w:lang w:val="en-US"/>
        </w:rPr>
        <w:t>)</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w:t>
      </w:r>
      <w:proofErr w:type="spellStart"/>
      <w:r w:rsidRPr="00AF2E5B">
        <w:rPr>
          <w:rFonts w:ascii="Times New Roman" w:hAnsi="Times New Roman" w:cs="Times New Roman"/>
          <w:highlight w:val="lightGray"/>
          <w:lang w:val="en-US"/>
        </w:rPr>
        <w:t>sætning</w:t>
      </w:r>
      <w:proofErr w:type="spellEnd"/>
      <w:r w:rsidRPr="00AF2E5B">
        <w:rPr>
          <w:rFonts w:ascii="Times New Roman" w:hAnsi="Times New Roman" w:cs="Times New Roman"/>
          <w:highlight w:val="lightGray"/>
          <w:lang w:val="en-US"/>
        </w:rPr>
        <w:t xml:space="preserve">) (Det hele </w:t>
      </w:r>
      <w:proofErr w:type="spellStart"/>
      <w:r w:rsidRPr="00AF2E5B">
        <w:rPr>
          <w:rFonts w:ascii="Times New Roman" w:hAnsi="Times New Roman" w:cs="Times New Roman"/>
          <w:highlight w:val="lightGray"/>
          <w:lang w:val="en-US"/>
        </w:rPr>
        <w:t>skal</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omskrives</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en</w:t>
      </w:r>
      <w:proofErr w:type="spellEnd"/>
      <w:r w:rsidRPr="00AF2E5B">
        <w:rPr>
          <w:rFonts w:ascii="Times New Roman" w:hAnsi="Times New Roman" w:cs="Times New Roman"/>
          <w:highlight w:val="lightGray"/>
          <w:lang w:val="en-US"/>
        </w:rPr>
        <w:t xml:space="preserve"> gang </w:t>
      </w:r>
      <w:proofErr w:type="spellStart"/>
      <w:r w:rsidRPr="00AF2E5B">
        <w:rPr>
          <w:rFonts w:ascii="Times New Roman" w:hAnsi="Times New Roman" w:cs="Times New Roman"/>
          <w:highlight w:val="lightGray"/>
          <w:lang w:val="en-US"/>
        </w:rPr>
        <w:t>ekstra</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selvom</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intet</w:t>
      </w:r>
      <w:proofErr w:type="spellEnd"/>
      <w:r w:rsidRPr="00AF2E5B">
        <w:rPr>
          <w:rFonts w:ascii="Times New Roman" w:hAnsi="Times New Roman" w:cs="Times New Roman"/>
          <w:highlight w:val="lightGray"/>
          <w:lang w:val="en-US"/>
        </w:rPr>
        <w:t xml:space="preserve"> er </w:t>
      </w:r>
      <w:proofErr w:type="spellStart"/>
      <w:r w:rsidRPr="00AF2E5B">
        <w:rPr>
          <w:rFonts w:ascii="Times New Roman" w:hAnsi="Times New Roman" w:cs="Times New Roman"/>
          <w:highlight w:val="lightGray"/>
          <w:lang w:val="en-US"/>
        </w:rPr>
        <w:t>kopieret</w:t>
      </w:r>
      <w:proofErr w:type="spellEnd"/>
      <w:r w:rsidRPr="00AF2E5B">
        <w:rPr>
          <w:rFonts w:ascii="Times New Roman" w:hAnsi="Times New Roman" w:cs="Times New Roman"/>
          <w:highlight w:val="lightGray"/>
          <w:lang w:val="en-US"/>
        </w:rPr>
        <w:t xml:space="preserve"> </w:t>
      </w:r>
      <w:proofErr w:type="spellStart"/>
      <w:r w:rsidRPr="00AF2E5B">
        <w:rPr>
          <w:rFonts w:ascii="Times New Roman" w:hAnsi="Times New Roman" w:cs="Times New Roman"/>
          <w:highlight w:val="lightGray"/>
          <w:lang w:val="en-US"/>
        </w:rPr>
        <w:t>direkte</w:t>
      </w:r>
      <w:proofErr w:type="spellEnd"/>
      <w:r w:rsidRPr="00AF2E5B">
        <w:rPr>
          <w:rFonts w:ascii="Times New Roman" w:hAnsi="Times New Roman" w:cs="Times New Roman"/>
          <w:highlight w:val="lightGray"/>
          <w:lang w:val="en-US"/>
        </w:rPr>
        <w:t>)</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w:t>
      </w:r>
      <w:proofErr w:type="spellStart"/>
      <w:r>
        <w:rPr>
          <w:rFonts w:ascii="Times New Roman" w:hAnsi="Times New Roman" w:cs="Times New Roman"/>
          <w:lang w:val="en-US"/>
        </w:rPr>
        <w:t>U_anode</w:t>
      </w:r>
      <w:proofErr w:type="spellEnd"/>
      <w:r>
        <w:rPr>
          <w:rFonts w:ascii="Times New Roman" w:hAnsi="Times New Roman" w:cs="Times New Roman"/>
          <w:lang w:val="en-US"/>
        </w:rPr>
        <w:t xml:space="preserv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w:t>
      </w:r>
      <w:proofErr w:type="spellStart"/>
      <w:r>
        <w:rPr>
          <w:rFonts w:ascii="Times New Roman" w:hAnsi="Times New Roman" w:cs="Times New Roman"/>
          <w:lang w:val="en-US"/>
        </w:rPr>
        <w:t>stochs</w:t>
      </w:r>
      <w:proofErr w:type="spellEnd"/>
      <w:r>
        <w:rPr>
          <w:rFonts w:ascii="Times New Roman" w:hAnsi="Times New Roman" w:cs="Times New Roman"/>
          <w:lang w:val="en-US"/>
        </w:rPr>
        <w:t xml:space="preserve">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#If formate binds too weakly, the potential can’t be lowered much, before the binding reaction is no longer favourable, leading to a small open-circuit voltage. If formate binds too strongly, what happens? (</w:t>
      </w:r>
      <w:proofErr w:type="spellStart"/>
      <w:r>
        <w:rPr>
          <w:rFonts w:ascii="Times New Roman" w:eastAsiaTheme="minorEastAsia" w:hAnsi="Times New Roman" w:cs="Times New Roman"/>
          <w:lang w:val="en-GB"/>
        </w:rPr>
        <w:t>Tjek</w:t>
      </w:r>
      <w:proofErr w:type="spellEnd"/>
      <w:r>
        <w:rPr>
          <w:rFonts w:ascii="Times New Roman" w:eastAsiaTheme="minorEastAsia" w:hAnsi="Times New Roman" w:cs="Times New Roman"/>
          <w:lang w:val="en-GB"/>
        </w:rPr>
        <w:t xml:space="preserve">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Already close to CO2 in structure, </w:t>
      </w:r>
      <w:proofErr w:type="gramStart"/>
      <w:r w:rsidRPr="006E7C8E">
        <w:rPr>
          <w:rFonts w:ascii="Times New Roman" w:hAnsi="Times New Roman" w:cs="Times New Roman"/>
          <w:highlight w:val="lightGray"/>
          <w:lang w:val="en-US"/>
        </w:rPr>
        <w:t>compare</w:t>
      </w:r>
      <w:proofErr w:type="gramEnd"/>
      <w:r w:rsidRPr="006E7C8E">
        <w:rPr>
          <w:rFonts w:ascii="Times New Roman" w:hAnsi="Times New Roman" w:cs="Times New Roman"/>
          <w:highlight w:val="lightGray"/>
          <w:lang w:val="en-US"/>
        </w:rPr>
        <w:t xml:space="preserv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w:t>
      </w:r>
      <w:proofErr w:type="gramStart"/>
      <w:r>
        <w:rPr>
          <w:rFonts w:ascii="Times New Roman" w:hAnsi="Times New Roman" w:cs="Times New Roman"/>
          <w:highlight w:val="lightGray"/>
          <w:lang w:val="en-US"/>
        </w:rPr>
        <w:t>So</w:t>
      </w:r>
      <w:proofErr w:type="gramEnd"/>
      <w:r>
        <w:rPr>
          <w:rFonts w:ascii="Times New Roman" w:hAnsi="Times New Roman" w:cs="Times New Roman"/>
          <w:highlight w:val="lightGray"/>
          <w:lang w:val="en-US"/>
        </w:rPr>
        <w:t xml:space="preserve">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 xml:space="preserve">Her er </w:t>
      </w:r>
      <w:proofErr w:type="spellStart"/>
      <w:r>
        <w:rPr>
          <w:lang w:val="da-DK"/>
        </w:rPr>
        <w:t>Kohn</w:t>
      </w:r>
      <w:proofErr w:type="spellEnd"/>
      <w:r>
        <w:rPr>
          <w:lang w:val="da-DK"/>
        </w:rPr>
        <w:t>-</w:t>
      </w:r>
      <w:proofErr w:type="spellStart"/>
      <w:r>
        <w:rPr>
          <w:lang w:val="da-DK"/>
        </w:rPr>
        <w:t>Sham</w:t>
      </w:r>
      <w:proofErr w:type="spellEnd"/>
      <w:r>
        <w:rPr>
          <w:lang w:val="da-DK"/>
        </w:rPr>
        <w:t>-</w:t>
      </w:r>
      <w:proofErr w:type="spellStart"/>
      <w:r>
        <w:rPr>
          <w:lang w:val="da-DK"/>
        </w:rPr>
        <w:t>Hohenberg</w:t>
      </w:r>
      <w:proofErr w:type="spellEnd"/>
      <w:r>
        <w:rPr>
          <w:lang w:val="da-DK"/>
        </w:rPr>
        <w:t>-referencerne: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How are experiments made in electrocatalysis? Polarization testing. Talk about a few experiments, perhaps here mention the CO problem and </w:t>
      </w:r>
      <w:proofErr w:type="gramStart"/>
      <w:r w:rsidRPr="006E7C8E">
        <w:rPr>
          <w:rFonts w:ascii="Times New Roman" w:hAnsi="Times New Roman" w:cs="Times New Roman"/>
          <w:highlight w:val="lightGray"/>
          <w:lang w:val="en-GB"/>
        </w:rPr>
        <w:t>say</w:t>
      </w:r>
      <w:proofErr w:type="gramEnd"/>
      <w:r w:rsidRPr="006E7C8E">
        <w:rPr>
          <w:rFonts w:ascii="Times New Roman" w:hAnsi="Times New Roman" w:cs="Times New Roman"/>
          <w:highlight w:val="lightGray"/>
          <w:lang w:val="en-GB"/>
        </w:rPr>
        <w:t xml:space="preserve">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 xml:space="preserve">Show U = R * </w:t>
      </w:r>
      <w:proofErr w:type="gramStart"/>
      <w:r w:rsidRPr="006E7C8E">
        <w:rPr>
          <w:rFonts w:ascii="Times New Roman" w:hAnsi="Times New Roman" w:cs="Times New Roman"/>
          <w:highlight w:val="lightGray"/>
          <w:lang w:val="en-GB"/>
        </w:rPr>
        <w:t>I ?</w:t>
      </w:r>
      <w:proofErr w:type="gramEnd"/>
      <w:r w:rsidRPr="006E7C8E">
        <w:rPr>
          <w:rFonts w:ascii="Times New Roman" w:hAnsi="Times New Roman" w:cs="Times New Roman"/>
          <w:highlight w:val="lightGray"/>
          <w:lang w:val="en-GB"/>
        </w:rPr>
        <w:t xml:space="preserve"> </w:t>
      </w:r>
      <w:proofErr w:type="spellStart"/>
      <w:r w:rsidRPr="006E7C8E">
        <w:rPr>
          <w:rFonts w:ascii="Times New Roman" w:hAnsi="Times New Roman" w:cs="Times New Roman"/>
          <w:highlight w:val="lightGray"/>
          <w:lang w:val="en-GB"/>
        </w:rPr>
        <w:t>xD</w:t>
      </w:r>
      <w:proofErr w:type="spellEnd"/>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Tuning the fractions (</w:t>
      </w:r>
      <w:proofErr w:type="spellStart"/>
      <w:r>
        <w:rPr>
          <w:rFonts w:ascii="Times New Roman" w:hAnsi="Times New Roman" w:cs="Times New Roman"/>
          <w:lang w:val="en-US"/>
        </w:rPr>
        <w:t>Gjort</w:t>
      </w:r>
      <w:proofErr w:type="spellEnd"/>
      <w:r>
        <w:rPr>
          <w:rFonts w:ascii="Times New Roman" w:hAnsi="Times New Roman" w:cs="Times New Roman"/>
          <w:lang w:val="en-US"/>
        </w:rPr>
        <w:t xml:space="preserve"> I Jacks ref 3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specific </w:t>
      </w:r>
      <w:proofErr w:type="spellStart"/>
      <w:r>
        <w:rPr>
          <w:rFonts w:ascii="Times New Roman" w:hAnsi="Times New Roman" w:cs="Times New Roman"/>
          <w:lang w:val="en-US"/>
        </w:rPr>
        <w:t>reaktion</w:t>
      </w:r>
      <w:proofErr w:type="spellEnd"/>
      <w:r>
        <w:rPr>
          <w:rFonts w:ascii="Times New Roman" w:hAnsi="Times New Roman" w:cs="Times New Roman"/>
          <w:lang w:val="en-US"/>
        </w:rPr>
        <w:t xml:space="preserve">)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proofErr w:type="gramStart"/>
      <w:r w:rsidRPr="00D45CAE">
        <w:rPr>
          <w:rFonts w:ascii="Times New Roman" w:hAnsi="Times New Roman" w:cs="Times New Roman"/>
          <w:lang w:val="en-US"/>
        </w:rPr>
        <w:t>poisoning</w:t>
      </w:r>
      <w:proofErr w:type="gramEnd"/>
      <w:r w:rsidRPr="00D45CAE">
        <w:rPr>
          <w:rFonts w:ascii="Times New Roman" w:hAnsi="Times New Roman" w:cs="Times New Roman"/>
          <w:lang w:val="en-US"/>
        </w:rPr>
        <w:t xml:space="preserve">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In this work a “</w:t>
      </w:r>
      <w:proofErr w:type="spellStart"/>
      <w:r>
        <w:rPr>
          <w:rFonts w:ascii="Times New Roman" w:hAnsi="Times New Roman" w:cs="Times New Roman"/>
          <w:lang w:val="en-US"/>
        </w:rPr>
        <w:t>forbredning</w:t>
      </w:r>
      <w:proofErr w:type="spellEnd"/>
      <w:r>
        <w:rPr>
          <w:rFonts w:ascii="Times New Roman" w:hAnsi="Times New Roman" w:cs="Times New Roman"/>
          <w:lang w:val="en-US"/>
        </w:rPr>
        <w:t xml:space="preserve">”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(ref: Jack </w:t>
      </w:r>
      <w:proofErr w:type="spellStart"/>
      <w:r>
        <w:rPr>
          <w:rFonts w:ascii="Times New Roman" w:hAnsi="Times New Roman" w:cs="Times New Roman"/>
          <w:lang w:val="en-US"/>
        </w:rPr>
        <w:t>kilde</w:t>
      </w:r>
      <w:proofErr w:type="spellEnd"/>
      <w:r>
        <w:rPr>
          <w:rFonts w:ascii="Times New Roman" w:hAnsi="Times New Roman" w:cs="Times New Roman"/>
          <w:lang w:val="en-US"/>
        </w:rPr>
        <w:t xml:space="preserve"> 15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16 </w:t>
      </w:r>
      <w:proofErr w:type="spellStart"/>
      <w:r>
        <w:rPr>
          <w:rFonts w:ascii="Times New Roman" w:hAnsi="Times New Roman" w:cs="Times New Roman"/>
          <w:lang w:val="en-US"/>
        </w:rPr>
        <w:t>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brug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af</w:t>
      </w:r>
      <w:proofErr w:type="spellEnd"/>
      <w:r>
        <w:rPr>
          <w:rFonts w:ascii="Times New Roman" w:hAnsi="Times New Roman" w:cs="Times New Roman"/>
          <w:lang w:val="en-US"/>
        </w:rPr>
        <w:t xml:space="preserve">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Treat </w:t>
      </w:r>
      <w:proofErr w:type="spellStart"/>
      <w:r>
        <w:rPr>
          <w:rFonts w:ascii="Times New Roman" w:hAnsi="Times New Roman" w:cs="Times New Roman"/>
          <w:lang w:val="en-US"/>
        </w:rPr>
        <w:t>dft</w:t>
      </w:r>
      <w:proofErr w:type="spellEnd"/>
      <w:r>
        <w:rPr>
          <w:rFonts w:ascii="Times New Roman" w:hAnsi="Times New Roman" w:cs="Times New Roman"/>
          <w:lang w:val="en-US"/>
        </w:rPr>
        <w:t xml:space="preserve">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 xml:space="preserve">How do decision trees work, simple example, some equations, etc. maybe a </w:t>
      </w:r>
      <w:proofErr w:type="spellStart"/>
      <w:r>
        <w:rPr>
          <w:rFonts w:ascii="Times New Roman" w:hAnsi="Times New Roman" w:cs="Times New Roman"/>
          <w:lang w:val="en-US"/>
        </w:rPr>
        <w:t>lil</w:t>
      </w:r>
      <w:proofErr w:type="spellEnd"/>
      <w:r>
        <w:rPr>
          <w:rFonts w:ascii="Times New Roman" w:hAnsi="Times New Roman" w:cs="Times New Roman"/>
          <w:lang w:val="en-US"/>
        </w:rPr>
        <w:t xml:space="preserve"> image. </w:t>
      </w:r>
      <w:proofErr w:type="spellStart"/>
      <w:r>
        <w:rPr>
          <w:rFonts w:ascii="Times New Roman" w:hAnsi="Times New Roman" w:cs="Times New Roman"/>
          <w:lang w:val="en-US"/>
        </w:rPr>
        <w:t>Ohh</w:t>
      </w:r>
      <w:proofErr w:type="spellEnd"/>
      <w:r>
        <w:rPr>
          <w:rFonts w:ascii="Times New Roman" w:hAnsi="Times New Roman" w:cs="Times New Roman"/>
          <w:lang w:val="en-US"/>
        </w:rPr>
        <w:t xml:space="preserve">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t>
      </w:r>
      <w:proofErr w:type="spellStart"/>
      <w:r w:rsidRPr="006E7C8E">
        <w:rPr>
          <w:rFonts w:ascii="Times New Roman" w:hAnsi="Times New Roman" w:cs="Times New Roman"/>
          <w:highlight w:val="lightGray"/>
          <w:lang w:val="en-US"/>
        </w:rPr>
        <w:t>wholepageslabfig</w:t>
      </w:r>
      <w:proofErr w:type="spellEnd"/>
      <w:r w:rsidRPr="006E7C8E">
        <w:rPr>
          <w:rFonts w:ascii="Times New Roman" w:hAnsi="Times New Roman" w:cs="Times New Roman"/>
          <w:highlight w:val="lightGray"/>
          <w:lang w:val="en-US"/>
        </w:rPr>
        <w:t xml:space="preserve"> and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 xml:space="preserve">The neighbour-adsorbates of interest </w:t>
      </w:r>
      <w:proofErr w:type="gramStart"/>
      <w:r w:rsidRPr="006E7C8E">
        <w:rPr>
          <w:rFonts w:ascii="Times New Roman" w:hAnsi="Times New Roman" w:cs="Times New Roman"/>
          <w:highlight w:val="lightGray"/>
          <w:lang w:val="en-US"/>
        </w:rPr>
        <w:t>are:</w:t>
      </w:r>
      <w:proofErr w:type="gramEnd"/>
      <w:r w:rsidRPr="006E7C8E">
        <w:rPr>
          <w:rFonts w:ascii="Times New Roman" w:hAnsi="Times New Roman" w:cs="Times New Roman"/>
          <w:highlight w:val="lightGray"/>
          <w:lang w:val="en-US"/>
        </w:rPr>
        <w:t xml:space="preserv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Make a table that shows what type of site they sit in? I </w:t>
      </w:r>
      <w:proofErr w:type="spellStart"/>
      <w:r w:rsidRPr="006E7C8E">
        <w:rPr>
          <w:rFonts w:ascii="Times New Roman" w:hAnsi="Times New Roman" w:cs="Times New Roman"/>
          <w:highlight w:val="lightGray"/>
          <w:lang w:val="en-US"/>
        </w:rPr>
        <w:t>gotta</w:t>
      </w:r>
      <w:proofErr w:type="spellEnd"/>
      <w:r w:rsidRPr="006E7C8E">
        <w:rPr>
          <w:rFonts w:ascii="Times New Roman" w:hAnsi="Times New Roman" w:cs="Times New Roman"/>
          <w:highlight w:val="lightGray"/>
          <w:lang w:val="en-US"/>
        </w:rPr>
        <w:t xml:space="preserve"> explain the site types first. And why they are stabilized at surfaces, besides just “energetically </w:t>
      </w:r>
      <w:proofErr w:type="spellStart"/>
      <w:r w:rsidRPr="006E7C8E">
        <w:rPr>
          <w:rFonts w:ascii="Times New Roman" w:hAnsi="Times New Roman" w:cs="Times New Roman"/>
          <w:highlight w:val="lightGray"/>
          <w:lang w:val="en-US"/>
        </w:rPr>
        <w:t>favourable</w:t>
      </w:r>
      <w:proofErr w:type="spellEnd"/>
      <w:r w:rsidRPr="006E7C8E">
        <w:rPr>
          <w:rFonts w:ascii="Times New Roman" w:hAnsi="Times New Roman" w:cs="Times New Roman"/>
          <w:highlight w:val="lightGray"/>
          <w:lang w:val="en-US"/>
        </w:rPr>
        <w:t>”.s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 xml:space="preserve">#Maybe I should have made CO+O (I have CO+OH slabs) lmao. To get a more accurate assessment of when O would adsorb next to it. But the most important thing is that CO doesn’t happen at all, so it’s not critical – move to future work </w:t>
      </w:r>
      <w:proofErr w:type="spellStart"/>
      <w:r w:rsidRPr="00A912C9">
        <w:rPr>
          <w:rFonts w:ascii="Times New Roman" w:hAnsi="Times New Roman" w:cs="Times New Roman"/>
          <w:highlight w:val="lightGray"/>
          <w:lang w:val="en-US"/>
        </w:rPr>
        <w:t>haha</w:t>
      </w:r>
      <w:proofErr w:type="spellEnd"/>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 xml:space="preserve">Show the calculations here like the ones I drew in ppt: *COOH minus * minus COOH from </w:t>
      </w:r>
      <w:proofErr w:type="spellStart"/>
      <w:r w:rsidRPr="006F5242">
        <w:rPr>
          <w:rFonts w:ascii="Times New Roman" w:hAnsi="Times New Roman" w:cs="Times New Roman"/>
          <w:highlight w:val="lightGray"/>
          <w:lang w:val="en-US"/>
        </w:rPr>
        <w:t>dft</w:t>
      </w:r>
      <w:proofErr w:type="spellEnd"/>
      <w:r w:rsidRPr="006F5242">
        <w:rPr>
          <w:rFonts w:ascii="Times New Roman" w:hAnsi="Times New Roman" w:cs="Times New Roman"/>
          <w:highlight w:val="lightGray"/>
          <w:lang w:val="en-US"/>
        </w:rPr>
        <w:t xml:space="preserve">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w:t>
      </w: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nævnt</w:t>
      </w:r>
      <w:proofErr w:type="spellEnd"/>
      <w:r>
        <w:rPr>
          <w:rFonts w:ascii="Times New Roman" w:hAnsi="Times New Roman" w:cs="Times New Roman"/>
          <w:lang w:val="en-US"/>
        </w:rPr>
        <w:t xml:space="preserve">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OH</w:t>
      </w:r>
      <w:proofErr w:type="gramEnd"/>
      <w:r>
        <w:rPr>
          <w:rFonts w:ascii="Times New Roman" w:hAnsi="Times New Roman" w:cs="Times New Roman"/>
          <w:lang w:val="en-US"/>
        </w:rPr>
        <w:t xml:space="preserve">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Show calculations, corrections – </w:t>
      </w:r>
      <w:proofErr w:type="spellStart"/>
      <w:r>
        <w:rPr>
          <w:rFonts w:ascii="Times New Roman" w:hAnsi="Times New Roman" w:cs="Times New Roman"/>
          <w:lang w:val="en-US"/>
        </w:rPr>
        <w:t>skal</w:t>
      </w:r>
      <w:proofErr w:type="spellEnd"/>
      <w:r>
        <w:rPr>
          <w:rFonts w:ascii="Times New Roman" w:hAnsi="Times New Roman" w:cs="Times New Roman"/>
          <w:lang w:val="en-US"/>
        </w:rPr>
        <w:t xml:space="preserve"> der </w:t>
      </w:r>
      <w:proofErr w:type="spellStart"/>
      <w:r>
        <w:rPr>
          <w:rFonts w:ascii="Times New Roman" w:hAnsi="Times New Roman" w:cs="Times New Roman"/>
          <w:lang w:val="en-US"/>
        </w:rPr>
        <w:t>nogen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ekstra</w:t>
      </w:r>
      <w:proofErr w:type="spellEnd"/>
      <w:r>
        <w:rPr>
          <w:rFonts w:ascii="Times New Roman" w:hAnsi="Times New Roman" w:cs="Times New Roman"/>
          <w:lang w:val="en-US"/>
        </w:rPr>
        <w:t xml:space="preserve"> corrections med der?</w:t>
      </w:r>
    </w:p>
    <w:p w14:paraId="22C2AEE3" w14:textId="77777777" w:rsidR="00D13D82" w:rsidRDefault="00D13D82" w:rsidP="00D13D82">
      <w:pPr>
        <w:rPr>
          <w:rFonts w:ascii="Times New Roman" w:hAnsi="Times New Roman" w:cs="Times New Roman"/>
          <w:lang w:val="en-US"/>
        </w:rPr>
      </w:pPr>
      <w:proofErr w:type="gramStart"/>
      <w:r>
        <w:rPr>
          <w:rFonts w:ascii="Times New Roman" w:hAnsi="Times New Roman" w:cs="Times New Roman"/>
          <w:lang w:val="en-US"/>
        </w:rPr>
        <w:t>Also</w:t>
      </w:r>
      <w:proofErr w:type="gramEnd"/>
      <w:r>
        <w:rPr>
          <w:rFonts w:ascii="Times New Roman" w:hAnsi="Times New Roman" w:cs="Times New Roman"/>
          <w:lang w:val="en-US"/>
        </w:rPr>
        <w:t xml:space="preserve">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proofErr w:type="spellStart"/>
      <w:r>
        <w:rPr>
          <w:rFonts w:ascii="Times New Roman" w:eastAsia="Times New Roman" w:hAnsi="Times New Roman" w:cs="Times New Roman"/>
          <w:color w:val="3B3B3B"/>
          <w:kern w:val="0"/>
          <w:lang w:val="da-DK" w:eastAsia="en-GB"/>
          <w14:ligatures w14:val="none"/>
        </w:rPr>
        <w:t>These</w:t>
      </w:r>
      <w:proofErr w:type="spellEnd"/>
      <w:r>
        <w:rPr>
          <w:rFonts w:ascii="Times New Roman" w:eastAsia="Times New Roman" w:hAnsi="Times New Roman" w:cs="Times New Roman"/>
          <w:color w:val="3B3B3B"/>
          <w:kern w:val="0"/>
          <w:lang w:val="da-DK" w:eastAsia="en-GB"/>
          <w14:ligatures w14:val="none"/>
        </w:rPr>
        <w:t xml:space="preserve"> correction </w:t>
      </w:r>
      <w:proofErr w:type="spellStart"/>
      <w:r>
        <w:rPr>
          <w:rFonts w:ascii="Times New Roman" w:eastAsia="Times New Roman" w:hAnsi="Times New Roman" w:cs="Times New Roman"/>
          <w:color w:val="3B3B3B"/>
          <w:kern w:val="0"/>
          <w:lang w:val="da-DK" w:eastAsia="en-GB"/>
          <w14:ligatures w14:val="none"/>
        </w:rPr>
        <w:t>constants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both</w:t>
      </w:r>
      <w:proofErr w:type="spellEnd"/>
      <w:r>
        <w:rPr>
          <w:rFonts w:ascii="Times New Roman" w:eastAsia="Times New Roman" w:hAnsi="Times New Roman" w:cs="Times New Roman"/>
          <w:color w:val="3B3B3B"/>
          <w:kern w:val="0"/>
          <w:lang w:val="da-DK" w:eastAsia="en-GB"/>
          <w14:ligatures w14:val="none"/>
        </w:rPr>
        <w:t xml:space="preserve"> based on CO2+H2 and HCOOH) </w:t>
      </w:r>
      <w:proofErr w:type="spellStart"/>
      <w:r>
        <w:rPr>
          <w:rFonts w:ascii="Times New Roman" w:eastAsia="Times New Roman" w:hAnsi="Times New Roman" w:cs="Times New Roman"/>
          <w:color w:val="3B3B3B"/>
          <w:kern w:val="0"/>
          <w:lang w:val="da-DK" w:eastAsia="en-GB"/>
          <w14:ligatures w14:val="none"/>
        </w:rPr>
        <w:t>predicts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that</w:t>
      </w:r>
      <w:proofErr w:type="spellEnd"/>
      <w:r>
        <w:rPr>
          <w:rFonts w:ascii="Times New Roman" w:eastAsia="Times New Roman" w:hAnsi="Times New Roman" w:cs="Times New Roman"/>
          <w:color w:val="3B3B3B"/>
          <w:kern w:val="0"/>
          <w:lang w:val="da-DK" w:eastAsia="en-GB"/>
          <w14:ligatures w14:val="none"/>
        </w:rPr>
        <w:t xml:space="preserve"> COOH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bind (Or </w:t>
      </w:r>
      <w:proofErr w:type="spellStart"/>
      <w:r>
        <w:rPr>
          <w:rFonts w:ascii="Times New Roman" w:eastAsia="Times New Roman" w:hAnsi="Times New Roman" w:cs="Times New Roman"/>
          <w:color w:val="3B3B3B"/>
          <w:kern w:val="0"/>
          <w:lang w:val="da-DK" w:eastAsia="en-GB"/>
          <w14:ligatures w14:val="none"/>
        </w:rPr>
        <w:t>only</w:t>
      </w:r>
      <w:proofErr w:type="spellEnd"/>
      <w:r>
        <w:rPr>
          <w:rFonts w:ascii="Times New Roman" w:eastAsia="Times New Roman" w:hAnsi="Times New Roman" w:cs="Times New Roman"/>
          <w:color w:val="3B3B3B"/>
          <w:kern w:val="0"/>
          <w:lang w:val="da-DK" w:eastAsia="en-GB"/>
          <w14:ligatures w14:val="none"/>
        </w:rPr>
        <w:t xml:space="preserve"> at high </w:t>
      </w:r>
      <w:proofErr w:type="spellStart"/>
      <w:r>
        <w:rPr>
          <w:rFonts w:ascii="Times New Roman" w:eastAsia="Times New Roman" w:hAnsi="Times New Roman" w:cs="Times New Roman"/>
          <w:color w:val="3B3B3B"/>
          <w:kern w:val="0"/>
          <w:lang w:val="da-DK" w:eastAsia="en-GB"/>
          <w14:ligatures w14:val="none"/>
        </w:rPr>
        <w:t>voltages</w:t>
      </w:r>
      <w:proofErr w:type="spellEnd"/>
      <w:r>
        <w:rPr>
          <w:rFonts w:ascii="Times New Roman" w:eastAsia="Times New Roman" w:hAnsi="Times New Roman" w:cs="Times New Roman"/>
          <w:color w:val="3B3B3B"/>
          <w:kern w:val="0"/>
          <w:lang w:val="da-DK" w:eastAsia="en-GB"/>
          <w14:ligatures w14:val="none"/>
        </w:rPr>
        <w:t xml:space="preserve">? But </w:t>
      </w:r>
      <w:proofErr w:type="spellStart"/>
      <w:r>
        <w:rPr>
          <w:rFonts w:ascii="Times New Roman" w:eastAsia="Times New Roman" w:hAnsi="Times New Roman" w:cs="Times New Roman"/>
          <w:color w:val="3B3B3B"/>
          <w:kern w:val="0"/>
          <w:lang w:val="da-DK" w:eastAsia="en-GB"/>
          <w14:ligatures w14:val="none"/>
        </w:rPr>
        <w:t>then</w:t>
      </w:r>
      <w:proofErr w:type="spellEnd"/>
      <w:r>
        <w:rPr>
          <w:rFonts w:ascii="Times New Roman" w:eastAsia="Times New Roman" w:hAnsi="Times New Roman" w:cs="Times New Roman"/>
          <w:color w:val="3B3B3B"/>
          <w:kern w:val="0"/>
          <w:lang w:val="da-DK" w:eastAsia="en-GB"/>
          <w14:ligatures w14:val="none"/>
        </w:rPr>
        <w:t xml:space="preserve"> CO </w:t>
      </w:r>
      <w:proofErr w:type="spellStart"/>
      <w:r>
        <w:rPr>
          <w:rFonts w:ascii="Times New Roman" w:eastAsia="Times New Roman" w:hAnsi="Times New Roman" w:cs="Times New Roman"/>
          <w:color w:val="3B3B3B"/>
          <w:kern w:val="0"/>
          <w:lang w:val="da-DK" w:eastAsia="en-GB"/>
          <w14:ligatures w14:val="none"/>
        </w:rPr>
        <w:t>poisoning</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wouldn’t</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w:t>
      </w:r>
      <w:proofErr w:type="gramStart"/>
      <w:r>
        <w:rPr>
          <w:rFonts w:ascii="Times New Roman" w:eastAsia="Times New Roman" w:hAnsi="Times New Roman" w:cs="Times New Roman"/>
          <w:color w:val="3B3B3B"/>
          <w:kern w:val="0"/>
          <w:lang w:val="da-DK" w:eastAsia="en-GB"/>
          <w14:ligatures w14:val="none"/>
        </w:rPr>
        <w:t>COOH and</w:t>
      </w:r>
      <w:proofErr w:type="gramEnd"/>
      <w:r>
        <w:rPr>
          <w:rFonts w:ascii="Times New Roman" w:eastAsia="Times New Roman" w:hAnsi="Times New Roman" w:cs="Times New Roman"/>
          <w:color w:val="3B3B3B"/>
          <w:kern w:val="0"/>
          <w:lang w:val="da-DK" w:eastAsia="en-GB"/>
          <w14:ligatures w14:val="none"/>
        </w:rPr>
        <w:t xml:space="preserve"> H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similar</w:t>
      </w:r>
      <w:proofErr w:type="spellEnd"/>
      <w:r>
        <w:rPr>
          <w:rFonts w:ascii="Times New Roman" w:eastAsia="Times New Roman" w:hAnsi="Times New Roman" w:cs="Times New Roman"/>
          <w:color w:val="3B3B3B"/>
          <w:kern w:val="0"/>
          <w:lang w:val="da-DK" w:eastAsia="en-GB"/>
          <w14:ligatures w14:val="none"/>
        </w:rPr>
        <w:t xml:space="preserve"> to the </w:t>
      </w:r>
      <w:proofErr w:type="spellStart"/>
      <w:r>
        <w:rPr>
          <w:rFonts w:ascii="Times New Roman" w:eastAsia="Times New Roman" w:hAnsi="Times New Roman" w:cs="Times New Roman"/>
          <w:color w:val="3B3B3B"/>
          <w:kern w:val="0"/>
          <w:lang w:val="da-DK" w:eastAsia="en-GB"/>
          <w14:ligatures w14:val="none"/>
        </w:rPr>
        <w:t>ones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used</w:t>
      </w:r>
      <w:proofErr w:type="spellEnd"/>
      <w:r>
        <w:rPr>
          <w:rFonts w:ascii="Times New Roman" w:eastAsia="Times New Roman" w:hAnsi="Times New Roman" w:cs="Times New Roman"/>
          <w:color w:val="3B3B3B"/>
          <w:kern w:val="0"/>
          <w:lang w:val="da-DK" w:eastAsia="en-GB"/>
          <w14:ligatures w14:val="none"/>
        </w:rPr>
        <w:t xml:space="preserve"> in A. Bagger </w:t>
      </w:r>
      <w:proofErr w:type="spellStart"/>
      <w:r>
        <w:rPr>
          <w:rFonts w:ascii="Times New Roman" w:eastAsia="Times New Roman" w:hAnsi="Times New Roman" w:cs="Times New Roman"/>
          <w:color w:val="3B3B3B"/>
          <w:kern w:val="0"/>
          <w:lang w:val="da-DK" w:eastAsia="en-GB"/>
          <w14:ligatures w14:val="none"/>
        </w:rPr>
        <w:t>article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are</w:t>
      </w:r>
      <w:proofErr w:type="spellEnd"/>
      <w:r>
        <w:rPr>
          <w:rFonts w:ascii="Times New Roman" w:eastAsia="Times New Roman" w:hAnsi="Times New Roman" w:cs="Times New Roman"/>
          <w:color w:val="3B3B3B"/>
          <w:kern w:val="0"/>
          <w:lang w:val="da-DK" w:eastAsia="en-GB"/>
          <w14:ligatures w14:val="none"/>
        </w:rPr>
        <w:t xml:space="preserve"> based on </w:t>
      </w:r>
      <w:proofErr w:type="spellStart"/>
      <w:r>
        <w:rPr>
          <w:rFonts w:ascii="Times New Roman" w:eastAsia="Times New Roman" w:hAnsi="Times New Roman" w:cs="Times New Roman"/>
          <w:color w:val="3B3B3B"/>
          <w:kern w:val="0"/>
          <w:lang w:val="da-DK" w:eastAsia="en-GB"/>
          <w14:ligatures w14:val="none"/>
        </w:rPr>
        <w:t>calculated</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thermal</w:t>
      </w:r>
      <w:proofErr w:type="spellEnd"/>
      <w:r>
        <w:rPr>
          <w:rFonts w:ascii="Times New Roman" w:eastAsia="Times New Roman" w:hAnsi="Times New Roman" w:cs="Times New Roman"/>
          <w:color w:val="3B3B3B"/>
          <w:kern w:val="0"/>
          <w:lang w:val="da-DK" w:eastAsia="en-GB"/>
          <w14:ligatures w14:val="none"/>
        </w:rPr>
        <w:t xml:space="preserve"> corrections from the BEEF-</w:t>
      </w:r>
      <w:proofErr w:type="spellStart"/>
      <w:r>
        <w:rPr>
          <w:rFonts w:ascii="Times New Roman" w:eastAsia="Times New Roman" w:hAnsi="Times New Roman" w:cs="Times New Roman"/>
          <w:color w:val="3B3B3B"/>
          <w:kern w:val="0"/>
          <w:lang w:val="da-DK" w:eastAsia="en-GB"/>
          <w14:ligatures w14:val="none"/>
        </w:rPr>
        <w:t>vdw</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w:t>
      </w:r>
      <w:proofErr w:type="spellEnd"/>
      <w:r>
        <w:rPr>
          <w:rFonts w:ascii="Times New Roman" w:eastAsia="Times New Roman" w:hAnsi="Times New Roman" w:cs="Times New Roman"/>
          <w:color w:val="3B3B3B"/>
          <w:kern w:val="0"/>
          <w:lang w:val="da-DK" w:eastAsia="en-GB"/>
          <w14:ligatures w14:val="none"/>
        </w:rPr>
        <w:t xml:space="preserve">. The corrections </w:t>
      </w:r>
      <w:proofErr w:type="spellStart"/>
      <w:r>
        <w:rPr>
          <w:rFonts w:ascii="Times New Roman" w:eastAsia="Times New Roman" w:hAnsi="Times New Roman" w:cs="Times New Roman"/>
          <w:color w:val="3B3B3B"/>
          <w:kern w:val="0"/>
          <w:lang w:val="da-DK" w:eastAsia="en-GB"/>
          <w14:ligatures w14:val="none"/>
        </w:rPr>
        <w:t>should</w:t>
      </w:r>
      <w:proofErr w:type="spellEnd"/>
      <w:r>
        <w:rPr>
          <w:rFonts w:ascii="Times New Roman" w:eastAsia="Times New Roman" w:hAnsi="Times New Roman" w:cs="Times New Roman"/>
          <w:color w:val="3B3B3B"/>
          <w:kern w:val="0"/>
          <w:lang w:val="da-DK" w:eastAsia="en-GB"/>
          <w14:ligatures w14:val="none"/>
        </w:rPr>
        <w:t xml:space="preserve"> in </w:t>
      </w:r>
      <w:proofErr w:type="spellStart"/>
      <w:r>
        <w:rPr>
          <w:rFonts w:ascii="Times New Roman" w:eastAsia="Times New Roman" w:hAnsi="Times New Roman" w:cs="Times New Roman"/>
          <w:color w:val="3B3B3B"/>
          <w:kern w:val="0"/>
          <w:lang w:val="da-DK" w:eastAsia="en-GB"/>
          <w14:ligatures w14:val="none"/>
        </w:rPr>
        <w:t>theory</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be</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identical</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across</w:t>
      </w:r>
      <w:proofErr w:type="spellEnd"/>
      <w:r>
        <w:rPr>
          <w:rFonts w:ascii="Times New Roman" w:eastAsia="Times New Roman" w:hAnsi="Times New Roman" w:cs="Times New Roman"/>
          <w:color w:val="3B3B3B"/>
          <w:kern w:val="0"/>
          <w:lang w:val="da-DK" w:eastAsia="en-GB"/>
          <w14:ligatures w14:val="none"/>
        </w:rPr>
        <w:t xml:space="preserve"> </w:t>
      </w:r>
      <w:proofErr w:type="spellStart"/>
      <w:r>
        <w:rPr>
          <w:rFonts w:ascii="Times New Roman" w:eastAsia="Times New Roman" w:hAnsi="Times New Roman" w:cs="Times New Roman"/>
          <w:color w:val="3B3B3B"/>
          <w:kern w:val="0"/>
          <w:lang w:val="da-DK" w:eastAsia="en-GB"/>
          <w14:ligatures w14:val="none"/>
        </w:rPr>
        <w:t>functionals</w:t>
      </w:r>
      <w:proofErr w:type="spellEnd"/>
      <w:r>
        <w:rPr>
          <w:rFonts w:ascii="Times New Roman" w:eastAsia="Times New Roman" w:hAnsi="Times New Roman" w:cs="Times New Roman"/>
          <w:color w:val="3B3B3B"/>
          <w:kern w:val="0"/>
          <w:lang w:val="da-DK" w:eastAsia="en-GB"/>
          <w14:ligatures w14:val="none"/>
        </w:rPr>
        <w:t xml:space="preserve">.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Træn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indtil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konvergens</w:t>
      </w:r>
      <w:proofErr w:type="spellEnd"/>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på</w:t>
      </w:r>
      <w:proofErr w:type="spellEnd"/>
      <w:r>
        <w:rPr>
          <w:rFonts w:ascii="Times New Roman" w:hAnsi="Times New Roman" w:cs="Times New Roman"/>
          <w:lang w:val="en-US"/>
        </w:rPr>
        <w:t xml:space="preserve"> den store data-</w:t>
      </w:r>
      <w:proofErr w:type="spellStart"/>
      <w:r>
        <w:rPr>
          <w:rFonts w:ascii="Times New Roman" w:hAnsi="Times New Roman" w:cs="Times New Roman"/>
          <w:lang w:val="en-US"/>
        </w:rPr>
        <w:t>figur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få</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skrevet</w:t>
      </w:r>
      <w:proofErr w:type="spellEnd"/>
      <w:r>
        <w:rPr>
          <w:rFonts w:ascii="Times New Roman" w:hAnsi="Times New Roman" w:cs="Times New Roman"/>
          <w:lang w:val="en-US"/>
        </w:rPr>
        <w:t xml:space="preserve"> max 10-15 </w:t>
      </w:r>
      <w:proofErr w:type="spellStart"/>
      <w:r>
        <w:rPr>
          <w:rFonts w:ascii="Times New Roman" w:hAnsi="Times New Roman" w:cs="Times New Roman"/>
          <w:lang w:val="en-US"/>
        </w:rPr>
        <w:t>linjer</w:t>
      </w:r>
      <w:proofErr w:type="spellEnd"/>
      <w:r>
        <w:rPr>
          <w:rFonts w:ascii="Times New Roman" w:hAnsi="Times New Roman" w:cs="Times New Roman"/>
          <w:lang w:val="en-US"/>
        </w:rPr>
        <w:t xml:space="preserve">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w:t>
      </w:r>
      <w:proofErr w:type="spellStart"/>
      <w:r w:rsidRPr="00FA5D65">
        <w:rPr>
          <w:rFonts w:ascii="Times New Roman" w:hAnsi="Times New Roman" w:cs="Times New Roman"/>
          <w:highlight w:val="lightGray"/>
          <w:lang w:val="en-US"/>
        </w:rPr>
        <w:t>val</w:t>
      </w:r>
      <w:proofErr w:type="spellEnd"/>
      <w:r w:rsidRPr="00FA5D65">
        <w:rPr>
          <w:rFonts w:ascii="Times New Roman" w:hAnsi="Times New Roman" w:cs="Times New Roman"/>
          <w:highlight w:val="lightGray"/>
          <w:lang w:val="en-US"/>
        </w:rPr>
        <w:t>/train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proofErr w:type="spellStart"/>
      <w:r>
        <w:rPr>
          <w:rFonts w:ascii="Times New Roman" w:hAnsi="Times New Roman" w:cs="Times New Roman"/>
          <w:lang w:val="en-US"/>
        </w:rPr>
        <w:t>Lige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XGBoost </w:t>
      </w:r>
      <w:proofErr w:type="spellStart"/>
      <w:r>
        <w:rPr>
          <w:rFonts w:ascii="Times New Roman" w:hAnsi="Times New Roman" w:cs="Times New Roman"/>
          <w:lang w:val="en-US"/>
        </w:rPr>
        <w:t>en</w:t>
      </w:r>
      <w:proofErr w:type="spellEnd"/>
      <w:r>
        <w:rPr>
          <w:rFonts w:ascii="Times New Roman" w:hAnsi="Times New Roman" w:cs="Times New Roman"/>
          <w:lang w:val="en-US"/>
        </w:rPr>
        <w:t xml:space="preserve">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what about activity? Explain the tradeoff between activity and open-</w:t>
      </w:r>
      <w:proofErr w:type="spellStart"/>
      <w:r>
        <w:rPr>
          <w:rFonts w:ascii="Times New Roman" w:hAnsi="Times New Roman" w:cs="Times New Roman"/>
          <w:lang w:val="en-US"/>
        </w:rPr>
        <w:t>curcuit</w:t>
      </w:r>
      <w:proofErr w:type="spellEnd"/>
      <w:r>
        <w:rPr>
          <w:rFonts w:ascii="Times New Roman" w:hAnsi="Times New Roman" w:cs="Times New Roman"/>
          <w:lang w:val="en-US"/>
        </w:rPr>
        <w:t xml:space="preserve">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w:t>
      </w:r>
      <w:proofErr w:type="gramStart"/>
      <w:r>
        <w:rPr>
          <w:rFonts w:ascii="Times New Roman" w:hAnsi="Times New Roman" w:cs="Times New Roman"/>
          <w:lang w:val="en-US"/>
        </w:rPr>
        <w:t>seems</w:t>
      </w:r>
      <w:proofErr w:type="gramEnd"/>
      <w:r>
        <w:rPr>
          <w:rFonts w:ascii="Times New Roman" w:hAnsi="Times New Roman" w:cs="Times New Roman"/>
          <w:lang w:val="en-US"/>
        </w:rPr>
        <w:t xml:space="preserve">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3 </w:t>
      </w:r>
      <w:proofErr w:type="spellStart"/>
      <w:r>
        <w:rPr>
          <w:rFonts w:ascii="Times New Roman" w:hAnsi="Times New Roman" w:cs="Times New Roman"/>
          <w:lang w:val="en-US"/>
        </w:rPr>
        <w:t>ele</w:t>
      </w:r>
      <w:proofErr w:type="spellEnd"/>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Reaction window: COOH binding energies are allowed to be between 0 and -0.34 at = potential. CO2+H2 </w:t>
      </w:r>
      <w:proofErr w:type="spellStart"/>
      <w:r>
        <w:rPr>
          <w:rFonts w:ascii="Times New Roman" w:hAnsi="Times New Roman" w:cs="Times New Roman"/>
          <w:highlight w:val="cyan"/>
          <w:lang w:val="en-US"/>
        </w:rPr>
        <w:t>energi</w:t>
      </w:r>
      <w:proofErr w:type="spellEnd"/>
      <w:r>
        <w:rPr>
          <w:rFonts w:ascii="Times New Roman" w:hAnsi="Times New Roman" w:cs="Times New Roman"/>
          <w:highlight w:val="cyan"/>
          <w:lang w:val="en-US"/>
        </w:rPr>
        <w:t xml:space="preserve"> lowers with 2 </w:t>
      </w:r>
      <w:proofErr w:type="spellStart"/>
      <w:r>
        <w:rPr>
          <w:rFonts w:ascii="Times New Roman" w:hAnsi="Times New Roman" w:cs="Times New Roman"/>
          <w:highlight w:val="cyan"/>
          <w:lang w:val="en-US"/>
        </w:rPr>
        <w:t>eU</w:t>
      </w:r>
      <w:proofErr w:type="spellEnd"/>
      <w:r>
        <w:rPr>
          <w:rFonts w:ascii="Times New Roman" w:hAnsi="Times New Roman" w:cs="Times New Roman"/>
          <w:highlight w:val="cyan"/>
          <w:lang w:val="en-US"/>
        </w:rPr>
        <w:t>,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 activity estimation has the following procedure, where the activity of each on-top site is estimated. (A potential is </w:t>
      </w:r>
      <w:proofErr w:type="gramStart"/>
      <w:r>
        <w:rPr>
          <w:rFonts w:ascii="Times New Roman" w:hAnsi="Times New Roman" w:cs="Times New Roman"/>
          <w:lang w:val="en-US"/>
        </w:rPr>
        <w:t>given?</w:t>
      </w:r>
      <w:proofErr w:type="gramEnd"/>
      <w:r>
        <w:rPr>
          <w:rFonts w:ascii="Times New Roman" w:hAnsi="Times New Roman" w:cs="Times New Roman"/>
          <w:lang w:val="en-US"/>
        </w:rPr>
        <w:t xml:space="preserve">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Assume each bound COOH reacts and disqualify </w:t>
      </w:r>
      <w:proofErr w:type="gramStart"/>
      <w:r>
        <w:rPr>
          <w:rFonts w:ascii="Times New Roman" w:hAnsi="Times New Roman" w:cs="Times New Roman"/>
          <w:highlight w:val="cyan"/>
          <w:lang w:val="en-US"/>
        </w:rPr>
        <w:t>it, if</w:t>
      </w:r>
      <w:proofErr w:type="gramEnd"/>
      <w:r>
        <w:rPr>
          <w:rFonts w:ascii="Times New Roman" w:hAnsi="Times New Roman" w:cs="Times New Roman"/>
          <w:highlight w:val="cyan"/>
          <w:lang w:val="en-US"/>
        </w:rPr>
        <w:t xml:space="preserve">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proofErr w:type="spellStart"/>
      <w:r>
        <w:rPr>
          <w:rFonts w:ascii="Times New Roman" w:eastAsiaTheme="minorEastAsia" w:hAnsi="Times New Roman" w:cs="Times New Roman"/>
          <w:lang w:val="en-US"/>
        </w:rPr>
        <w:t>Tjek</w:t>
      </w:r>
      <w:proofErr w:type="spellEnd"/>
      <w:r>
        <w:rPr>
          <w:rFonts w:ascii="Times New Roman" w:eastAsiaTheme="minorEastAsia" w:hAnsi="Times New Roman" w:cs="Times New Roman"/>
          <w:lang w:val="en-US"/>
        </w:rPr>
        <w:t xml:space="preserve">: Mention the extra corrections in the plain text in </w:t>
      </w:r>
      <w:proofErr w:type="spellStart"/>
      <w:r>
        <w:rPr>
          <w:rFonts w:ascii="Times New Roman" w:eastAsiaTheme="minorEastAsia" w:hAnsi="Times New Roman" w:cs="Times New Roman"/>
          <w:lang w:val="en-US"/>
        </w:rPr>
        <w:t>chan</w:t>
      </w:r>
      <w:proofErr w:type="spellEnd"/>
      <w:r>
        <w:rPr>
          <w:rFonts w:ascii="Times New Roman" w:eastAsiaTheme="minorEastAsia" w:hAnsi="Times New Roman" w:cs="Times New Roman"/>
          <w:lang w:val="en-US"/>
        </w:rPr>
        <w:t xml:space="preserve">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proofErr w:type="spellStart"/>
      <w:r>
        <w:rPr>
          <w:rFonts w:ascii="Times New Roman" w:hAnsi="Times New Roman" w:cs="Times New Roman"/>
          <w:lang w:val="en-US"/>
        </w:rPr>
        <w:t>Tjek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nævn</w:t>
      </w:r>
      <w:proofErr w:type="spellEnd"/>
      <w:r>
        <w:rPr>
          <w:rFonts w:ascii="Times New Roman" w:hAnsi="Times New Roman" w:cs="Times New Roman"/>
          <w:lang w:val="en-US"/>
        </w:rPr>
        <w:t xml:space="preserve"> Beef-</w:t>
      </w:r>
      <w:proofErr w:type="spellStart"/>
      <w:r>
        <w:rPr>
          <w:rFonts w:ascii="Times New Roman" w:hAnsi="Times New Roman" w:cs="Times New Roman"/>
          <w:lang w:val="en-US"/>
        </w:rPr>
        <w:t>vdw</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korrektionen</w:t>
      </w:r>
      <w:proofErr w:type="spellEnd"/>
      <w:r>
        <w:rPr>
          <w:rFonts w:ascii="Times New Roman" w:hAnsi="Times New Roman" w:cs="Times New Roman"/>
          <w:lang w:val="en-US"/>
        </w:rPr>
        <w:t>?</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w:t>
            </w:r>
            <w:proofErr w:type="spellStart"/>
            <w:r>
              <w:rPr>
                <w:rFonts w:ascii="Times New Roman" w:hAnsi="Times New Roman" w:cs="Times New Roman"/>
                <w:lang w:val="en-US"/>
              </w:rPr>
              <w:t>eU</w:t>
            </w:r>
            <w:proofErr w:type="spellEnd"/>
            <w:r>
              <w:rPr>
                <w:rFonts w:ascii="Times New Roman" w:hAnsi="Times New Roman" w:cs="Times New Roman"/>
                <w:lang w:val="en-US"/>
              </w:rPr>
              <w:t>)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w:t>
      </w:r>
      <w:proofErr w:type="spellStart"/>
      <w:r>
        <w:rPr>
          <w:lang w:val="da-DK"/>
        </w:rPr>
        <w:t>Some</w:t>
      </w:r>
      <w:proofErr w:type="spellEnd"/>
      <w:r>
        <w:rPr>
          <w:lang w:val="da-DK"/>
        </w:rPr>
        <w:t xml:space="preserve"> </w:t>
      </w:r>
      <w:proofErr w:type="spellStart"/>
      <w:r>
        <w:rPr>
          <w:lang w:val="da-DK"/>
        </w:rPr>
        <w:t>text</w:t>
      </w:r>
      <w:proofErr w:type="spellEnd"/>
    </w:p>
    <w:p w14:paraId="1EA7DAF8" w14:textId="77777777" w:rsidR="003A1B82" w:rsidRDefault="003A1B82" w:rsidP="003A1B82">
      <w:pPr>
        <w:rPr>
          <w:lang w:val="en-US"/>
        </w:rPr>
      </w:pPr>
      <w:r>
        <w:rPr>
          <w:rFonts w:ascii="Times New Roman" w:hAnsi="Times New Roman" w:cs="Times New Roman"/>
          <w:lang w:val="en-US"/>
        </w:rPr>
        <w:t xml:space="preserve">The MAE of the on-top OH model is 0.039 eV, and the hollow-site O model is 0.056 </w:t>
      </w:r>
      <w:proofErr w:type="gramStart"/>
      <w:r>
        <w:rPr>
          <w:rFonts w:ascii="Times New Roman" w:hAnsi="Times New Roman" w:cs="Times New Roman"/>
          <w:lang w:val="en-US"/>
        </w:rPr>
        <w:t>eV</w:t>
      </w:r>
      <w:proofErr w:type="gramEnd"/>
      <w:r>
        <w:rPr>
          <w:rFonts w:ascii="Times New Roman" w:hAnsi="Times New Roman" w:cs="Times New Roman"/>
          <w:lang w:val="en-US"/>
        </w:rPr>
        <w:t xml:space="preserve">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39A46FD3" w14:textId="77777777" w:rsidR="003A1B82" w:rsidRDefault="003A1B82">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52C8B"/>
    <w:rsid w:val="002F4046"/>
    <w:rsid w:val="003200C1"/>
    <w:rsid w:val="00367492"/>
    <w:rsid w:val="003A1B82"/>
    <w:rsid w:val="00491BDB"/>
    <w:rsid w:val="004B1A0A"/>
    <w:rsid w:val="004C5A60"/>
    <w:rsid w:val="0054669D"/>
    <w:rsid w:val="00572392"/>
    <w:rsid w:val="0058607A"/>
    <w:rsid w:val="005A014C"/>
    <w:rsid w:val="0065326F"/>
    <w:rsid w:val="0068259F"/>
    <w:rsid w:val="0069017C"/>
    <w:rsid w:val="006918EC"/>
    <w:rsid w:val="006A7543"/>
    <w:rsid w:val="006B152D"/>
    <w:rsid w:val="006B5091"/>
    <w:rsid w:val="006B5C09"/>
    <w:rsid w:val="006C13FF"/>
    <w:rsid w:val="0072484C"/>
    <w:rsid w:val="007F6AE0"/>
    <w:rsid w:val="00835990"/>
    <w:rsid w:val="00837F7F"/>
    <w:rsid w:val="00886A1B"/>
    <w:rsid w:val="008944B7"/>
    <w:rsid w:val="008D05EA"/>
    <w:rsid w:val="008F4A64"/>
    <w:rsid w:val="00937832"/>
    <w:rsid w:val="00A91EA7"/>
    <w:rsid w:val="00AD4969"/>
    <w:rsid w:val="00AF1270"/>
    <w:rsid w:val="00AF2BE4"/>
    <w:rsid w:val="00B93E6B"/>
    <w:rsid w:val="00BB06E2"/>
    <w:rsid w:val="00BD5D32"/>
    <w:rsid w:val="00BE2C12"/>
    <w:rsid w:val="00D02130"/>
    <w:rsid w:val="00D116A4"/>
    <w:rsid w:val="00D13D82"/>
    <w:rsid w:val="00D543D8"/>
    <w:rsid w:val="00DD5B05"/>
    <w:rsid w:val="00DE1A18"/>
    <w:rsid w:val="00DF5B91"/>
    <w:rsid w:val="00EC0F98"/>
    <w:rsid w:val="00F01664"/>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3538</Words>
  <Characters>20170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50</cp:revision>
  <dcterms:created xsi:type="dcterms:W3CDTF">2023-10-20T02:32:00Z</dcterms:created>
  <dcterms:modified xsi:type="dcterms:W3CDTF">2023-10-27T02:57:00Z</dcterms:modified>
</cp:coreProperties>
</file>