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9246B8" w:rsidRDefault="00F67499">
      <w:pPr>
        <w:pStyle w:val="TOC1"/>
        <w:tabs>
          <w:tab w:val="right" w:leader="dot" w:pos="10790"/>
        </w:tabs>
        <w:rPr>
          <w:rFonts w:asciiTheme="minorHAnsi" w:eastAsiaTheme="minorEastAsia" w:hAnsiTheme="minorHAnsi" w:cstheme="minorBidi"/>
        </w:rPr>
      </w:pPr>
      <w:r>
        <w:fldChar w:fldCharType="begin"/>
      </w:r>
      <w:r>
        <w:instrText xml:space="preserve">TOC \o "1-1" \h \u </w:instrText>
      </w:r>
      <w:r>
        <w:fldChar w:fldCharType="separate"/>
      </w:r>
      <w:hyperlink w:anchor="_Toc529610164" w:history="1">
        <w:r>
          <w:rPr>
            <w:rStyle w:val="Hyperlink"/>
          </w:rPr>
          <w:t>C#</w:t>
        </w:r>
        <w:r>
          <w:tab/>
        </w:r>
        <w:r>
          <w:fldChar w:fldCharType="begin"/>
        </w:r>
        <w:r>
          <w:instrText xml:space="preserve"> PAGEREF _Toc529610164 \h </w:instrText>
        </w:r>
        <w:r>
          <w:fldChar w:fldCharType="separate"/>
        </w:r>
        <w:r w:rsidR="001A5477">
          <w:rPr>
            <w:noProof/>
          </w:rPr>
          <w:t>2</w:t>
        </w:r>
        <w:r>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65" w:history="1">
        <w:r w:rsidR="00F67499">
          <w:rPr>
            <w:rStyle w:val="Hyperlink"/>
          </w:rPr>
          <w:t>Reactive Extensions</w:t>
        </w:r>
        <w:r w:rsidR="00F67499">
          <w:tab/>
        </w:r>
        <w:r w:rsidR="00F67499">
          <w:fldChar w:fldCharType="begin"/>
        </w:r>
        <w:r w:rsidR="00F67499">
          <w:instrText xml:space="preserve"> PAGEREF _Toc529610165 \h </w:instrText>
        </w:r>
        <w:r w:rsidR="00F67499">
          <w:fldChar w:fldCharType="separate"/>
        </w:r>
        <w:r w:rsidR="001A5477">
          <w:rPr>
            <w:noProof/>
          </w:rPr>
          <w:t>18</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66" w:history="1">
        <w:r w:rsidR="00F67499">
          <w:rPr>
            <w:rStyle w:val="Hyperlink"/>
          </w:rPr>
          <w:t>WPF</w:t>
        </w:r>
        <w:r w:rsidR="00F67499">
          <w:tab/>
        </w:r>
        <w:r w:rsidR="00F67499">
          <w:fldChar w:fldCharType="begin"/>
        </w:r>
        <w:r w:rsidR="00F67499">
          <w:instrText xml:space="preserve"> PAGEREF _Toc529610166 \h </w:instrText>
        </w:r>
        <w:r w:rsidR="00F67499">
          <w:fldChar w:fldCharType="separate"/>
        </w:r>
        <w:r w:rsidR="001A5477">
          <w:rPr>
            <w:noProof/>
          </w:rPr>
          <w:t>19</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67" w:history="1">
        <w:r w:rsidR="00F67499">
          <w:rPr>
            <w:rStyle w:val="Hyperlink"/>
          </w:rPr>
          <w:t>Angular Features</w:t>
        </w:r>
        <w:r w:rsidR="00F67499">
          <w:tab/>
        </w:r>
        <w:r w:rsidR="00F67499">
          <w:fldChar w:fldCharType="begin"/>
        </w:r>
        <w:r w:rsidR="00F67499">
          <w:instrText xml:space="preserve"> PAGEREF _Toc529610167 \h </w:instrText>
        </w:r>
        <w:r w:rsidR="00F67499">
          <w:fldChar w:fldCharType="separate"/>
        </w:r>
        <w:r w:rsidR="001A5477">
          <w:rPr>
            <w:noProof/>
          </w:rPr>
          <w:t>40</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68" w:history="1">
        <w:r w:rsidR="00F67499">
          <w:rPr>
            <w:rStyle w:val="Hyperlink"/>
          </w:rPr>
          <w:t>Node</w:t>
        </w:r>
        <w:r w:rsidR="00F67499">
          <w:tab/>
        </w:r>
        <w:r w:rsidR="00F67499">
          <w:fldChar w:fldCharType="begin"/>
        </w:r>
        <w:r w:rsidR="00F67499">
          <w:instrText xml:space="preserve"> PAGEREF _Toc529610168 \h </w:instrText>
        </w:r>
        <w:r w:rsidR="00F67499">
          <w:fldChar w:fldCharType="separate"/>
        </w:r>
        <w:r w:rsidR="001A5477">
          <w:rPr>
            <w:noProof/>
          </w:rPr>
          <w:t>40</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69" w:history="1">
        <w:r w:rsidR="00F67499">
          <w:rPr>
            <w:rStyle w:val="Hyperlink"/>
          </w:rPr>
          <w:t>Presentation Patterns</w:t>
        </w:r>
        <w:r w:rsidR="00F67499">
          <w:tab/>
        </w:r>
        <w:r w:rsidR="00F67499">
          <w:fldChar w:fldCharType="begin"/>
        </w:r>
        <w:r w:rsidR="00F67499">
          <w:instrText xml:space="preserve"> PAGEREF _Toc529610169 \h </w:instrText>
        </w:r>
        <w:r w:rsidR="00F67499">
          <w:fldChar w:fldCharType="separate"/>
        </w:r>
        <w:r w:rsidR="001A5477">
          <w:rPr>
            <w:noProof/>
          </w:rPr>
          <w:t>40</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70" w:history="1">
        <w:r w:rsidR="00F67499">
          <w:rPr>
            <w:rStyle w:val="Hyperlink"/>
          </w:rPr>
          <w:t>Sorting Algorithms</w:t>
        </w:r>
        <w:r w:rsidR="00F67499">
          <w:tab/>
        </w:r>
        <w:r w:rsidR="00F67499">
          <w:fldChar w:fldCharType="begin"/>
        </w:r>
        <w:r w:rsidR="00F67499">
          <w:instrText xml:space="preserve"> PAGEREF _Toc529610170 \h </w:instrText>
        </w:r>
        <w:r w:rsidR="00F67499">
          <w:fldChar w:fldCharType="separate"/>
        </w:r>
        <w:r w:rsidR="001A5477">
          <w:rPr>
            <w:noProof/>
          </w:rPr>
          <w:t>43</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71" w:history="1">
        <w:r w:rsidR="00F67499">
          <w:rPr>
            <w:rStyle w:val="Hyperlink"/>
          </w:rPr>
          <w:t>O notation</w:t>
        </w:r>
        <w:r w:rsidR="00F67499">
          <w:tab/>
        </w:r>
        <w:r w:rsidR="00F67499">
          <w:fldChar w:fldCharType="begin"/>
        </w:r>
        <w:r w:rsidR="00F67499">
          <w:instrText xml:space="preserve"> PAGEREF _Toc529610171 \h </w:instrText>
        </w:r>
        <w:r w:rsidR="00F67499">
          <w:fldChar w:fldCharType="separate"/>
        </w:r>
        <w:r w:rsidR="001A5477">
          <w:rPr>
            <w:noProof/>
          </w:rPr>
          <w:t>44</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72" w:history="1">
        <w:r w:rsidR="00F67499">
          <w:rPr>
            <w:rStyle w:val="Hyperlink"/>
          </w:rPr>
          <w:t>Data Structures</w:t>
        </w:r>
        <w:r w:rsidR="00F67499">
          <w:tab/>
        </w:r>
        <w:r w:rsidR="00F67499">
          <w:fldChar w:fldCharType="begin"/>
        </w:r>
        <w:r w:rsidR="00F67499">
          <w:instrText xml:space="preserve"> PAGEREF _Toc529610172 \h </w:instrText>
        </w:r>
        <w:r w:rsidR="00F67499">
          <w:fldChar w:fldCharType="separate"/>
        </w:r>
        <w:r w:rsidR="001A5477">
          <w:rPr>
            <w:noProof/>
          </w:rPr>
          <w:t>45</w:t>
        </w:r>
        <w:r w:rsidR="00F67499">
          <w:fldChar w:fldCharType="end"/>
        </w:r>
      </w:hyperlink>
    </w:p>
    <w:p w:rsidR="009246B8" w:rsidRDefault="002E1588">
      <w:pPr>
        <w:pStyle w:val="TOC1"/>
        <w:tabs>
          <w:tab w:val="right" w:leader="dot" w:pos="10790"/>
        </w:tabs>
        <w:rPr>
          <w:rFonts w:asciiTheme="minorHAnsi" w:eastAsiaTheme="minorEastAsia" w:hAnsiTheme="minorHAnsi" w:cstheme="minorBidi"/>
        </w:rPr>
      </w:pPr>
      <w:hyperlink w:anchor="_Toc529610173" w:history="1">
        <w:r w:rsidR="00F67499">
          <w:rPr>
            <w:rStyle w:val="Hyperlink"/>
          </w:rPr>
          <w:t>BitWise Operations</w:t>
        </w:r>
        <w:r w:rsidR="00F67499">
          <w:tab/>
        </w:r>
        <w:r w:rsidR="00F67499">
          <w:fldChar w:fldCharType="begin"/>
        </w:r>
        <w:r w:rsidR="00F67499">
          <w:instrText xml:space="preserve"> PAGEREF _Toc529610173 \h </w:instrText>
        </w:r>
        <w:r w:rsidR="00F67499">
          <w:fldChar w:fldCharType="separate"/>
        </w:r>
        <w:r w:rsidR="001A5477">
          <w:rPr>
            <w:noProof/>
          </w:rPr>
          <w:t>51</w:t>
        </w:r>
        <w:r w:rsidR="00F67499">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529610164"/>
      <w:bookmarkStart w:id="2" w:name="_Toc29831"/>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r w:rsidR="00C31CF6">
        <w:rPr>
          <w:sz w:val="18"/>
        </w:rPr>
        <w:t xml:space="preserve"> </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3" w:name="_Toc20762"/>
      <w:r>
        <w:rPr>
          <w:rStyle w:val="Heading2Char"/>
        </w:rPr>
        <w:t xml:space="preserve">Threading </w:t>
      </w:r>
      <w:bookmarkEnd w:id="3"/>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proofErr w:type="gramStart"/>
      <w:r w:rsidRPr="008616E1">
        <w:rPr>
          <w:rFonts w:ascii="Consolas" w:eastAsia="Consolas" w:hAnsi="Consolas"/>
          <w:color w:val="0000FF"/>
          <w:sz w:val="18"/>
          <w:highlight w:val="white"/>
        </w:rPr>
        <w:t>var</w:t>
      </w:r>
      <w:proofErr w:type="gramEnd"/>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4" w:name="_Toc18377"/>
      <w:r>
        <w:lastRenderedPageBreak/>
        <w:t>Streams</w:t>
      </w:r>
      <w:bookmarkEnd w:id="4"/>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5"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5"/>
    <w:p w:rsidR="009246B8" w:rsidRDefault="00F67499">
      <w:pPr>
        <w:spacing w:after="0"/>
        <w:rPr>
          <w:sz w:val="18"/>
        </w:rPr>
      </w:pPr>
      <w:r>
        <w:rPr>
          <w:sz w:val="18"/>
        </w:rPr>
        <w:br w:type="page"/>
      </w:r>
    </w:p>
    <w:p w:rsidR="009246B8" w:rsidRDefault="00F67499">
      <w:pPr>
        <w:pStyle w:val="Heading1"/>
      </w:pPr>
      <w:bookmarkStart w:id="6" w:name="_Toc529610165"/>
      <w:bookmarkStart w:id="7" w:name="_Toc2105"/>
      <w:r>
        <w:lastRenderedPageBreak/>
        <w:t>Reactive Extensions</w:t>
      </w:r>
      <w:bookmarkEnd w:id="6"/>
    </w:p>
    <w:p w:rsidR="009246B8" w:rsidRDefault="001A59E6">
      <w:r>
        <w:t xml:space="preserve">A push </w:t>
      </w:r>
      <w:proofErr w:type="gramStart"/>
      <w:r>
        <w:t>model :</w:t>
      </w:r>
      <w:proofErr w:type="gramEnd"/>
      <w:r>
        <w:t xml:space="preserve"> eg the Producer/Consumer pattern</w:t>
      </w:r>
    </w:p>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bookmarkStart w:id="8" w:name="_Toc529610166"/>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7"/>
    <w:bookmarkEnd w:id="8"/>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r>
        <w:lastRenderedPageBreak/>
        <w:t>WPF</w:t>
      </w:r>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r w:rsidR="009D6D4C">
        <w:rPr>
          <w:b/>
          <w:bCs/>
          <w:sz w:val="18"/>
          <w:highlight w:val="yellow"/>
        </w:rPr>
        <w:t>P</w:t>
      </w:r>
      <w:r w:rsidR="000505C9" w:rsidRPr="00B15038">
        <w:rPr>
          <w:b/>
          <w:bCs/>
          <w:sz w:val="18"/>
          <w:highlight w:val="yellow"/>
        </w:rPr>
        <w:t>arent</w:t>
      </w:r>
      <w:r w:rsidR="009D6D4C">
        <w:rPr>
          <w:b/>
          <w:bCs/>
          <w:sz w:val="18"/>
          <w:highlight w:val="yellow"/>
        </w:rPr>
        <w:t xml:space="preserve">, </w:t>
      </w:r>
      <w:proofErr w:type="gramStart"/>
      <w:r w:rsidR="009D6D4C">
        <w:rPr>
          <w:b/>
          <w:bCs/>
          <w:sz w:val="18"/>
          <w:highlight w:val="yellow"/>
        </w:rPr>
        <w:t>DataContext</w:t>
      </w:r>
      <w:r w:rsidR="000505C9" w:rsidRPr="00B15038">
        <w:rPr>
          <w:b/>
          <w:bCs/>
          <w:sz w:val="18"/>
          <w:highlight w:val="yellow"/>
        </w:rPr>
        <w:t xml:space="preserve">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lastRenderedPageBreak/>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lastRenderedPageBreak/>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2E1588">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2E1588">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b/>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r w:rsidR="002E1588">
        <w:rPr>
          <w:sz w:val="18"/>
        </w:rPr>
        <w:t xml:space="preserve">) This is known as </w:t>
      </w:r>
      <w:r w:rsidR="002E1588" w:rsidRPr="002E1588">
        <w:rPr>
          <w:b/>
          <w:sz w:val="18"/>
        </w:rPr>
        <w:t>Typed style</w:t>
      </w:r>
      <w:r w:rsidR="002E1588">
        <w:rPr>
          <w:b/>
          <w:sz w:val="18"/>
        </w:rPr>
        <w:t xml:space="preserve">. </w:t>
      </w:r>
      <w:r w:rsidR="002E1588">
        <w:rPr>
          <w:sz w:val="18"/>
        </w:rPr>
        <w:t xml:space="preserve">Having the key included is called a </w:t>
      </w:r>
      <w:r w:rsidR="002E1588" w:rsidRPr="002E1588">
        <w:rPr>
          <w:b/>
          <w:sz w:val="18"/>
        </w:rPr>
        <w:t>Named Style</w:t>
      </w:r>
      <w:r w:rsidR="002E1588">
        <w:rPr>
          <w:b/>
          <w:sz w:val="18"/>
        </w:rPr>
        <w:t>.</w:t>
      </w:r>
    </w:p>
    <w:p w:rsidR="002E1588" w:rsidRPr="002E1588" w:rsidRDefault="002E1588" w:rsidP="002E1588">
      <w:pPr>
        <w:spacing w:after="0"/>
        <w:rPr>
          <w:sz w:val="18"/>
        </w:rPr>
      </w:pPr>
      <w:r w:rsidRPr="002E1588">
        <w:rPr>
          <w:sz w:val="18"/>
        </w:rPr>
        <w:t xml:space="preserve">With a named style, it’s okay for the target element to be a subclass of the TargetType. </w:t>
      </w:r>
      <w:r w:rsidRPr="002E1588">
        <w:rPr>
          <w:b/>
          <w:sz w:val="18"/>
        </w:rPr>
        <w:t>But a typed style typically gets applied only to elements whose type matches exactly</w:t>
      </w:r>
      <w:r w:rsidRPr="002E1588">
        <w:rPr>
          <w:sz w:val="18"/>
        </w:rPr>
        <w:t>. This is</w:t>
      </w:r>
      <w:r>
        <w:rPr>
          <w:sz w:val="18"/>
        </w:rPr>
        <w:t xml:space="preserve"> </w:t>
      </w:r>
      <w:r w:rsidRPr="002E1588">
        <w:rPr>
          <w:sz w:val="18"/>
        </w:rPr>
        <w:t>done t</w:t>
      </w:r>
      <w:r>
        <w:rPr>
          <w:sz w:val="18"/>
        </w:rPr>
        <w:t xml:space="preserve">o prevent surprises. </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w:t>
      </w:r>
      <w:proofErr w:type="gramStart"/>
      <w:r w:rsidR="00910B2D">
        <w:rPr>
          <w:sz w:val="18"/>
        </w:rPr>
        <w:t>its</w:t>
      </w:r>
      <w:proofErr w:type="gramEnd"/>
      <w:r w:rsidR="00910B2D">
        <w:rPr>
          <w:sz w:val="18"/>
        </w:rPr>
        <w:t xml:space="preserve">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lastRenderedPageBreak/>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lastRenderedPageBreak/>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lastRenderedPageBreak/>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lastRenderedPageBreak/>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2E1588">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bookmarkStart w:id="9" w:name="_GoBack"/>
      <w:proofErr w:type="gramStart"/>
      <w:r>
        <w:rPr>
          <w:b/>
          <w:bCs/>
          <w:sz w:val="18"/>
        </w:rPr>
        <w:t>StringFormat</w:t>
      </w:r>
      <w:bookmarkEnd w:id="9"/>
      <w:r>
        <w:rPr>
          <w:b/>
          <w:bCs/>
          <w:sz w:val="18"/>
        </w:rPr>
        <w:t xml:space="preserve">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lastRenderedPageBreak/>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t>ValidatesOnNotifyDataErrors</w:t>
      </w:r>
      <w:r>
        <w:rPr>
          <w:sz w:val="18"/>
        </w:rPr>
        <w:t xml:space="preserve">: if using </w:t>
      </w:r>
      <w:r>
        <w:rPr>
          <w:b/>
          <w:bCs/>
          <w:sz w:val="18"/>
        </w:rPr>
        <w:t>INotifyDataError</w:t>
      </w:r>
      <w:r>
        <w:rPr>
          <w:sz w:val="18"/>
        </w:rPr>
        <w:t>and error is raised on property</w:t>
      </w:r>
    </w:p>
    <w:p w:rsidR="009246B8" w:rsidRDefault="002E1588">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lastRenderedPageBreak/>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lastRenderedPageBreak/>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529610167"/>
      <w:bookmarkStart w:id="13" w:name="_Toc22174"/>
      <w:bookmarkEnd w:id="10"/>
      <w:r>
        <w:lastRenderedPageBreak/>
        <w:t>Angular Features</w:t>
      </w:r>
      <w:bookmarkEnd w:id="12"/>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529610168"/>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529610169"/>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529610170"/>
      <w:bookmarkStart w:id="17" w:name="_Toc24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29610171"/>
      <w:bookmarkStart w:id="19" w:name="_Toc5498"/>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529610172"/>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529610173"/>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F67499">
      <w:pPr>
        <w:spacing w:after="0"/>
        <w:rPr>
          <w:sz w:val="18"/>
          <w:szCs w:val="18"/>
        </w:rPr>
      </w:pPr>
      <w:proofErr w:type="gramStart"/>
      <w:r>
        <w:rPr>
          <w:b/>
          <w:bCs/>
          <w:sz w:val="18"/>
          <w:szCs w:val="18"/>
        </w:rPr>
        <w:t xml:space="preserve">And </w:t>
      </w:r>
      <w:r>
        <w:rPr>
          <w:sz w:val="18"/>
          <w:szCs w:val="18"/>
        </w:rPr>
        <w:t>:</w:t>
      </w:r>
      <w:proofErr w:type="gramEnd"/>
      <w:r>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proofErr w:type="gramStart"/>
      <w:r>
        <w:rPr>
          <w:b/>
          <w:bCs/>
          <w:sz w:val="18"/>
          <w:szCs w:val="18"/>
        </w:rPr>
        <w:t xml:space="preserve">Or </w:t>
      </w:r>
      <w:r>
        <w:rPr>
          <w:sz w:val="18"/>
          <w:szCs w:val="18"/>
        </w:rPr>
        <w:t>:</w:t>
      </w:r>
      <w:proofErr w:type="gramEnd"/>
      <w:r>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w:t>
      </w:r>
      <w:proofErr w:type="gramStart"/>
      <w:r w:rsidRPr="007C3BAD">
        <w:rPr>
          <w:b/>
          <w:sz w:val="18"/>
          <w:szCs w:val="18"/>
        </w:rPr>
        <w:t>&gt;</w:t>
      </w:r>
      <w:r>
        <w:rPr>
          <w:sz w:val="18"/>
          <w:szCs w:val="18"/>
        </w:rPr>
        <w:t xml:space="preserve">  adds</w:t>
      </w:r>
      <w:proofErr w:type="gramEnd"/>
      <w:r>
        <w:rPr>
          <w:sz w:val="18"/>
          <w:szCs w:val="18"/>
        </w:rPr>
        <w:t xml:space="preserve"> a 0 to the left</w:t>
      </w:r>
      <w:r w:rsidR="007C3BAD">
        <w:rPr>
          <w:sz w:val="18"/>
          <w:szCs w:val="18"/>
        </w:rPr>
        <w:t xml:space="preserve">. Right shift halves the number (with truncation if </w:t>
      </w:r>
      <w:proofErr w:type="gramStart"/>
      <w:r w:rsidR="007C3BAD">
        <w:rPr>
          <w:sz w:val="18"/>
          <w:szCs w:val="18"/>
        </w:rPr>
        <w:t>its</w:t>
      </w:r>
      <w:proofErr w:type="gramEnd"/>
      <w:r w:rsidR="007C3BAD">
        <w:rPr>
          <w:sz w:val="18"/>
          <w:szCs w:val="18"/>
        </w:rPr>
        <w:t xml:space="preserve">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proofErr w:type="gramStart"/>
      <w:r>
        <w:rPr>
          <w:sz w:val="18"/>
          <w:szCs w:val="18"/>
        </w:rPr>
        <w:t>=  00101110</w:t>
      </w:r>
      <w:proofErr w:type="gramEnd"/>
      <w:r>
        <w:rPr>
          <w:sz w:val="18"/>
          <w:szCs w:val="18"/>
        </w:rPr>
        <w:t xml:space="preserve">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619" w:rsidRDefault="004C0619">
      <w:pPr>
        <w:spacing w:after="0" w:line="240" w:lineRule="auto"/>
      </w:pPr>
      <w:r>
        <w:separator/>
      </w:r>
    </w:p>
  </w:endnote>
  <w:endnote w:type="continuationSeparator" w:id="0">
    <w:p w:rsidR="004C0619" w:rsidRDefault="004C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88" w:rsidRDefault="002E1588">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1588" w:rsidRDefault="002E1588">
                          <w:pPr>
                            <w:snapToGrid w:val="0"/>
                            <w:rPr>
                              <w:sz w:val="18"/>
                            </w:rPr>
                          </w:pPr>
                          <w:r>
                            <w:rPr>
                              <w:sz w:val="18"/>
                            </w:rPr>
                            <w:fldChar w:fldCharType="begin"/>
                          </w:r>
                          <w:r>
                            <w:rPr>
                              <w:sz w:val="18"/>
                            </w:rPr>
                            <w:instrText xml:space="preserve"> PAGE  \* MERGEFORMAT </w:instrText>
                          </w:r>
                          <w:r>
                            <w:rPr>
                              <w:sz w:val="18"/>
                            </w:rPr>
                            <w:fldChar w:fldCharType="separate"/>
                          </w:r>
                          <w:r w:rsidR="00E933D6" w:rsidRPr="00E933D6">
                            <w:rPr>
                              <w:noProof/>
                            </w:rPr>
                            <w:t>45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2E1588" w:rsidRDefault="002E1588">
                    <w:pPr>
                      <w:snapToGrid w:val="0"/>
                      <w:rPr>
                        <w:sz w:val="18"/>
                      </w:rPr>
                    </w:pPr>
                    <w:r>
                      <w:rPr>
                        <w:sz w:val="18"/>
                      </w:rPr>
                      <w:fldChar w:fldCharType="begin"/>
                    </w:r>
                    <w:r>
                      <w:rPr>
                        <w:sz w:val="18"/>
                      </w:rPr>
                      <w:instrText xml:space="preserve"> PAGE  \* MERGEFORMAT </w:instrText>
                    </w:r>
                    <w:r>
                      <w:rPr>
                        <w:sz w:val="18"/>
                      </w:rPr>
                      <w:fldChar w:fldCharType="separate"/>
                    </w:r>
                    <w:r w:rsidR="00E933D6" w:rsidRPr="00E933D6">
                      <w:rPr>
                        <w:noProof/>
                      </w:rPr>
                      <w:t>45</w:t>
                    </w:r>
                    <w:r>
                      <w:rPr>
                        <w:sz w:val="18"/>
                      </w:rPr>
                      <w:fldChar w:fldCharType="end"/>
                    </w:r>
                  </w:p>
                </w:txbxContent>
              </v:textbox>
              <w10:wrap anchorx="margin"/>
            </v:shape>
          </w:pict>
        </mc:Fallback>
      </mc:AlternateContent>
    </w:r>
  </w:p>
  <w:p w:rsidR="002E1588" w:rsidRDefault="002E1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619" w:rsidRDefault="004C0619">
      <w:pPr>
        <w:spacing w:after="0" w:line="240" w:lineRule="auto"/>
      </w:pPr>
      <w:r>
        <w:separator/>
      </w:r>
    </w:p>
  </w:footnote>
  <w:footnote w:type="continuationSeparator" w:id="0">
    <w:p w:rsidR="004C0619" w:rsidRDefault="004C0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56973"/>
    <w:rsid w:val="00156A4E"/>
    <w:rsid w:val="00172707"/>
    <w:rsid w:val="00172A22"/>
    <w:rsid w:val="00172A27"/>
    <w:rsid w:val="00192A2E"/>
    <w:rsid w:val="001959BA"/>
    <w:rsid w:val="001A3113"/>
    <w:rsid w:val="001A5477"/>
    <w:rsid w:val="001A59E6"/>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5DCD"/>
    <w:rsid w:val="002A37D4"/>
    <w:rsid w:val="002A3CAD"/>
    <w:rsid w:val="002A4357"/>
    <w:rsid w:val="002B1310"/>
    <w:rsid w:val="002D7B70"/>
    <w:rsid w:val="002E1588"/>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4D20"/>
    <w:rsid w:val="00486084"/>
    <w:rsid w:val="00487B3D"/>
    <w:rsid w:val="004903D0"/>
    <w:rsid w:val="004A3D6F"/>
    <w:rsid w:val="004A4894"/>
    <w:rsid w:val="004B0263"/>
    <w:rsid w:val="004B09DD"/>
    <w:rsid w:val="004C0619"/>
    <w:rsid w:val="004C459E"/>
    <w:rsid w:val="004C5E0E"/>
    <w:rsid w:val="004C6AF5"/>
    <w:rsid w:val="004C7409"/>
    <w:rsid w:val="004D6233"/>
    <w:rsid w:val="004F48C0"/>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63AAF"/>
    <w:rsid w:val="00972282"/>
    <w:rsid w:val="00982EBE"/>
    <w:rsid w:val="00991367"/>
    <w:rsid w:val="00992064"/>
    <w:rsid w:val="009A3138"/>
    <w:rsid w:val="009B34B5"/>
    <w:rsid w:val="009B449F"/>
    <w:rsid w:val="009B5DA0"/>
    <w:rsid w:val="009D5715"/>
    <w:rsid w:val="009D6D4C"/>
    <w:rsid w:val="009F4B80"/>
    <w:rsid w:val="009F74D5"/>
    <w:rsid w:val="00A00E6B"/>
    <w:rsid w:val="00A033CA"/>
    <w:rsid w:val="00A12449"/>
    <w:rsid w:val="00A13664"/>
    <w:rsid w:val="00A351E5"/>
    <w:rsid w:val="00A440D1"/>
    <w:rsid w:val="00A64899"/>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83982"/>
    <w:rsid w:val="00B94DA0"/>
    <w:rsid w:val="00B9774D"/>
    <w:rsid w:val="00BB75B6"/>
    <w:rsid w:val="00BE1776"/>
    <w:rsid w:val="00BE33F6"/>
    <w:rsid w:val="00BF0599"/>
    <w:rsid w:val="00BF11B8"/>
    <w:rsid w:val="00C02939"/>
    <w:rsid w:val="00C034A9"/>
    <w:rsid w:val="00C120E1"/>
    <w:rsid w:val="00C12B6A"/>
    <w:rsid w:val="00C31CF6"/>
    <w:rsid w:val="00C637A5"/>
    <w:rsid w:val="00C64750"/>
    <w:rsid w:val="00C64905"/>
    <w:rsid w:val="00C73995"/>
    <w:rsid w:val="00C822E7"/>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C2B15"/>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604DE"/>
    <w:rsid w:val="00E6666B"/>
    <w:rsid w:val="00E822FC"/>
    <w:rsid w:val="00E829A1"/>
    <w:rsid w:val="00E933D6"/>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E1730-24D2-4D93-968D-AF2022D6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22852</TotalTime>
  <Pages>1</Pages>
  <Words>22024</Words>
  <Characters>125543</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40</cp:revision>
  <cp:lastPrinted>2019-10-27T15:48:00Z</cp:lastPrinted>
  <dcterms:created xsi:type="dcterms:W3CDTF">2013-10-09T20:57:00Z</dcterms:created>
  <dcterms:modified xsi:type="dcterms:W3CDTF">2019-12-03T02:08:00Z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