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26B13" w14:textId="77777777" w:rsidR="00D5014D" w:rsidRPr="008A488A" w:rsidRDefault="0063748D" w:rsidP="008A488A">
      <w:pPr>
        <w:pStyle w:val="Title"/>
        <w:spacing w:line="360" w:lineRule="auto"/>
        <w:rPr>
          <w:rFonts w:ascii="Times New Roman" w:hAnsi="Times New Roman" w:cs="Times New Roman"/>
        </w:rPr>
      </w:pPr>
      <w:r w:rsidRPr="008A488A">
        <w:rPr>
          <w:rFonts w:ascii="Times New Roman" w:hAnsi="Times New Roman" w:cs="Times New Roman"/>
        </w:rPr>
        <w:t>O</w:t>
      </w:r>
      <w:r w:rsidR="00301788" w:rsidRPr="008A488A">
        <w:rPr>
          <w:rFonts w:ascii="Times New Roman" w:hAnsi="Times New Roman" w:cs="Times New Roman"/>
        </w:rPr>
        <w:t>ppgave 2</w:t>
      </w:r>
    </w:p>
    <w:p w14:paraId="3E12A5D3" w14:textId="0012E747" w:rsidR="00337196" w:rsidRPr="008A488A" w:rsidRDefault="00337196" w:rsidP="008A488A">
      <w:pPr>
        <w:pStyle w:val="Title"/>
        <w:spacing w:line="360" w:lineRule="auto"/>
        <w:rPr>
          <w:rFonts w:ascii="Times New Roman" w:hAnsi="Times New Roman" w:cs="Times New Roman"/>
        </w:rPr>
      </w:pPr>
      <w:r w:rsidRPr="008A488A">
        <w:rPr>
          <w:rFonts w:ascii="Times New Roman" w:hAnsi="Times New Roman" w:cs="Times New Roman"/>
        </w:rPr>
        <w:t>Bruk av gasslovene</w:t>
      </w:r>
      <w:r w:rsidR="00226DAD">
        <w:rPr>
          <w:rFonts w:ascii="Times New Roman" w:hAnsi="Times New Roman" w:cs="Times New Roman"/>
        </w:rPr>
        <w:t>.</w:t>
      </w:r>
      <w:r w:rsidRPr="008A488A">
        <w:rPr>
          <w:rFonts w:ascii="Times New Roman" w:hAnsi="Times New Roman" w:cs="Times New Roman"/>
        </w:rPr>
        <w:t xml:space="preserve"> Reaksjoner mellom metall og syre i vannløsning</w:t>
      </w:r>
    </w:p>
    <w:p w14:paraId="2C7DFBA0" w14:textId="35BA5E37" w:rsidR="007C575A" w:rsidRPr="00955F24" w:rsidRDefault="00992F74" w:rsidP="008A488A">
      <w:pPr>
        <w:spacing w:line="360" w:lineRule="auto"/>
        <w:rPr>
          <w:rFonts w:ascii="Times New Roman" w:hAnsi="Times New Roman"/>
          <w:szCs w:val="22"/>
        </w:rPr>
      </w:pPr>
      <w:r w:rsidRPr="00955F24">
        <w:rPr>
          <w:rFonts w:ascii="Times New Roman" w:hAnsi="Times New Roman"/>
          <w:szCs w:val="22"/>
        </w:rPr>
        <w:t>[Alt som står i firkantklammer er instruksjoner/kommentarer som skal fjernes, eller erstattes, unntatt enhetene i datatabeller.]</w:t>
      </w:r>
    </w:p>
    <w:p w14:paraId="55546A29" w14:textId="77777777" w:rsidR="00992F74" w:rsidRPr="008A488A" w:rsidRDefault="00992F74" w:rsidP="008A488A">
      <w:pPr>
        <w:spacing w:line="360" w:lineRule="auto"/>
        <w:rPr>
          <w:rFonts w:ascii="Times New Roman" w:hAnsi="Times New Roman"/>
          <w:sz w:val="22"/>
          <w:szCs w:val="22"/>
        </w:rPr>
      </w:pPr>
    </w:p>
    <w:p w14:paraId="782AE4B1" w14:textId="77777777" w:rsidR="00C01A87" w:rsidRPr="008A488A" w:rsidRDefault="00C01A87" w:rsidP="00955F24">
      <w:pPr>
        <w:spacing w:before="120" w:after="120" w:line="360" w:lineRule="auto"/>
        <w:rPr>
          <w:rFonts w:ascii="Times New Roman" w:hAnsi="Times New Roman"/>
          <w:sz w:val="22"/>
          <w:szCs w:val="22"/>
        </w:rPr>
      </w:pPr>
      <w:r w:rsidRPr="008A488A">
        <w:rPr>
          <w:rFonts w:ascii="Times New Roman" w:hAnsi="Times New Roman"/>
          <w:sz w:val="22"/>
          <w:szCs w:val="22"/>
        </w:rPr>
        <w:t>Navn</w:t>
      </w:r>
      <w:r w:rsidR="0063748D" w:rsidRPr="008A488A">
        <w:rPr>
          <w:rFonts w:ascii="Times New Roman" w:hAnsi="Times New Roman"/>
          <w:sz w:val="22"/>
          <w:szCs w:val="22"/>
        </w:rPr>
        <w:t xml:space="preserve"> og dato</w:t>
      </w:r>
      <w:r w:rsidRPr="008A488A">
        <w:rPr>
          <w:rFonts w:ascii="Times New Roman" w:hAnsi="Times New Roman"/>
          <w:sz w:val="22"/>
          <w:szCs w:val="22"/>
        </w:rPr>
        <w:t>:</w:t>
      </w:r>
    </w:p>
    <w:p w14:paraId="209443A7" w14:textId="77777777" w:rsidR="00C01A87" w:rsidRPr="008A488A" w:rsidRDefault="0063748D" w:rsidP="00955F24">
      <w:pPr>
        <w:spacing w:before="120" w:after="120" w:line="360" w:lineRule="auto"/>
        <w:rPr>
          <w:rFonts w:ascii="Times New Roman" w:hAnsi="Times New Roman"/>
          <w:sz w:val="22"/>
          <w:szCs w:val="22"/>
        </w:rPr>
      </w:pPr>
      <w:proofErr w:type="spellStart"/>
      <w:r w:rsidRPr="008A488A">
        <w:rPr>
          <w:rFonts w:ascii="Times New Roman" w:hAnsi="Times New Roman"/>
          <w:sz w:val="22"/>
          <w:szCs w:val="22"/>
        </w:rPr>
        <w:t>Labgruppe</w:t>
      </w:r>
      <w:proofErr w:type="spellEnd"/>
      <w:r w:rsidR="00CD5E79" w:rsidRPr="008A488A">
        <w:rPr>
          <w:rFonts w:ascii="Times New Roman" w:hAnsi="Times New Roman"/>
          <w:sz w:val="22"/>
          <w:szCs w:val="22"/>
        </w:rPr>
        <w:t xml:space="preserve"> og </w:t>
      </w:r>
      <w:proofErr w:type="spellStart"/>
      <w:r w:rsidR="00CD5E79" w:rsidRPr="008A488A">
        <w:rPr>
          <w:rFonts w:ascii="Times New Roman" w:hAnsi="Times New Roman"/>
          <w:sz w:val="22"/>
          <w:szCs w:val="22"/>
        </w:rPr>
        <w:t>pl</w:t>
      </w:r>
      <w:r w:rsidR="00C01A87" w:rsidRPr="008A488A">
        <w:rPr>
          <w:rFonts w:ascii="Times New Roman" w:hAnsi="Times New Roman"/>
          <w:sz w:val="22"/>
          <w:szCs w:val="22"/>
        </w:rPr>
        <w:t>assnr</w:t>
      </w:r>
      <w:proofErr w:type="spellEnd"/>
      <w:r w:rsidR="00C01A87" w:rsidRPr="008A488A">
        <w:rPr>
          <w:rFonts w:ascii="Times New Roman" w:hAnsi="Times New Roman"/>
          <w:sz w:val="22"/>
          <w:szCs w:val="22"/>
        </w:rPr>
        <w:t>.</w:t>
      </w:r>
      <w:r w:rsidRPr="008A488A">
        <w:rPr>
          <w:rFonts w:ascii="Times New Roman" w:hAnsi="Times New Roman"/>
          <w:sz w:val="22"/>
          <w:szCs w:val="22"/>
        </w:rPr>
        <w:t>:</w:t>
      </w:r>
    </w:p>
    <w:p w14:paraId="72F42020" w14:textId="77777777" w:rsidR="00F634D3" w:rsidRPr="008A488A" w:rsidRDefault="00F634D3" w:rsidP="008A488A">
      <w:pPr>
        <w:spacing w:line="360" w:lineRule="auto"/>
        <w:rPr>
          <w:rFonts w:ascii="Times New Roman" w:hAnsi="Times New Roman"/>
        </w:rPr>
      </w:pPr>
    </w:p>
    <w:p w14:paraId="72BC0E34" w14:textId="6495224E" w:rsidR="00B72848" w:rsidRPr="008A488A" w:rsidRDefault="008A33B6" w:rsidP="00E806D5">
      <w:pPr>
        <w:pStyle w:val="Heading1"/>
        <w:spacing w:line="360" w:lineRule="auto"/>
      </w:pPr>
      <w:r w:rsidRPr="008A488A">
        <w:t>Sammendrag</w:t>
      </w:r>
    </w:p>
    <w:p w14:paraId="3379E19E" w14:textId="127009F0" w:rsidR="00180D17" w:rsidRPr="00353AC2" w:rsidRDefault="00022330" w:rsidP="00992F74">
      <w:pPr>
        <w:spacing w:line="360" w:lineRule="auto"/>
        <w:jc w:val="both"/>
        <w:rPr>
          <w:rFonts w:ascii="Times New Roman" w:hAnsi="Times New Roman"/>
          <w:color w:val="FF0000"/>
        </w:rPr>
      </w:pPr>
      <w:r>
        <w:rPr>
          <w:rFonts w:ascii="Times New Roman" w:hAnsi="Times New Roman"/>
        </w:rPr>
        <w:t>D</w:t>
      </w:r>
      <w:r w:rsidR="008A488A" w:rsidRPr="008A488A">
        <w:rPr>
          <w:rFonts w:ascii="Times New Roman" w:hAnsi="Times New Roman"/>
        </w:rPr>
        <w:t>en molare massen til magnesium</w:t>
      </w:r>
      <w:r>
        <w:rPr>
          <w:rFonts w:ascii="Times New Roman" w:hAnsi="Times New Roman"/>
        </w:rPr>
        <w:t xml:space="preserve"> ble</w:t>
      </w:r>
      <w:r w:rsidR="008A488A" w:rsidRPr="008A488A">
        <w:rPr>
          <w:rFonts w:ascii="Times New Roman" w:hAnsi="Times New Roman"/>
        </w:rPr>
        <w:t xml:space="preserve"> bestem</w:t>
      </w:r>
      <w:r w:rsidR="001D6ACD">
        <w:rPr>
          <w:rFonts w:ascii="Times New Roman" w:hAnsi="Times New Roman"/>
        </w:rPr>
        <w:t>t</w:t>
      </w:r>
      <w:r w:rsidR="008A488A" w:rsidRPr="008A488A">
        <w:rPr>
          <w:rFonts w:ascii="Times New Roman" w:hAnsi="Times New Roman"/>
        </w:rPr>
        <w:t xml:space="preserve"> ved å måle mengden gass som ble dannet i reaksjonen mellom metallisk magnesium og saltsyre.</w:t>
      </w:r>
      <w:r w:rsidR="007766EA">
        <w:rPr>
          <w:rFonts w:ascii="Times New Roman" w:hAnsi="Times New Roman"/>
        </w:rPr>
        <w:t xml:space="preserve"> V</w:t>
      </w:r>
      <w:r w:rsidR="007766EA" w:rsidRPr="008A488A">
        <w:rPr>
          <w:rFonts w:ascii="Times New Roman" w:hAnsi="Times New Roman"/>
        </w:rPr>
        <w:t>ed hjelp av tilstandsligningen for gasser</w:t>
      </w:r>
      <w:r w:rsidR="007766EA">
        <w:rPr>
          <w:rFonts w:ascii="Times New Roman" w:hAnsi="Times New Roman"/>
        </w:rPr>
        <w:t xml:space="preserve"> ble så d</w:t>
      </w:r>
      <w:r w:rsidR="008A488A" w:rsidRPr="008A488A">
        <w:rPr>
          <w:rFonts w:ascii="Times New Roman" w:hAnsi="Times New Roman"/>
        </w:rPr>
        <w:t xml:space="preserve">en molare massen til magnesium </w:t>
      </w:r>
      <w:bookmarkStart w:id="0" w:name="_GoBack"/>
      <w:bookmarkEnd w:id="0"/>
      <w:r w:rsidR="008A488A" w:rsidRPr="008A488A">
        <w:rPr>
          <w:rFonts w:ascii="Times New Roman" w:hAnsi="Times New Roman"/>
        </w:rPr>
        <w:t>beregnet til [</w:t>
      </w:r>
      <w:proofErr w:type="spellStart"/>
      <w:r w:rsidR="008A488A" w:rsidRPr="008A488A">
        <w:rPr>
          <w:rFonts w:ascii="Times New Roman" w:hAnsi="Times New Roman"/>
        </w:rPr>
        <w:t>X</w:t>
      </w:r>
      <w:proofErr w:type="spellEnd"/>
      <w:r w:rsidR="00353AC2">
        <w:rPr>
          <w:rFonts w:ascii="Times New Roman" w:hAnsi="Times New Roman"/>
        </w:rPr>
        <w:t xml:space="preserve"> </w:t>
      </w:r>
      <w:r w:rsidR="00353AC2" w:rsidRPr="004A2CF7">
        <w:rPr>
          <w:rFonts w:ascii="Times New Roman" w:hAnsi="Times New Roman"/>
          <w:color w:val="000000" w:themeColor="text1"/>
        </w:rPr>
        <w:t xml:space="preserve">± </w:t>
      </w:r>
      <w:proofErr w:type="spellStart"/>
      <w:r w:rsidR="00353AC2" w:rsidRPr="004A2CF7">
        <w:rPr>
          <w:rFonts w:ascii="Times New Roman" w:hAnsi="Times New Roman"/>
          <w:color w:val="000000" w:themeColor="text1"/>
        </w:rPr>
        <w:t>st.avvik</w:t>
      </w:r>
      <w:proofErr w:type="spellEnd"/>
      <w:r w:rsidR="008A488A" w:rsidRPr="008A488A">
        <w:rPr>
          <w:rFonts w:ascii="Times New Roman" w:hAnsi="Times New Roman"/>
        </w:rPr>
        <w:t>] g/mol.</w:t>
      </w:r>
      <w:r w:rsidR="00353AC2">
        <w:rPr>
          <w:rFonts w:ascii="Times New Roman" w:hAnsi="Times New Roman"/>
        </w:rPr>
        <w:t xml:space="preserve"> </w:t>
      </w:r>
      <w:r w:rsidR="00353AC2" w:rsidRPr="004A2CF7">
        <w:rPr>
          <w:rFonts w:ascii="Times New Roman" w:hAnsi="Times New Roman"/>
          <w:color w:val="000000" w:themeColor="text1"/>
        </w:rPr>
        <w:t>Relativt avvik fra litteraturverdi var på [Y] %.</w:t>
      </w:r>
    </w:p>
    <w:p w14:paraId="29D46645" w14:textId="24FB6045" w:rsidR="00AA7BAC" w:rsidRPr="008A488A" w:rsidRDefault="00AA7BAC" w:rsidP="008A488A">
      <w:pPr>
        <w:spacing w:line="360" w:lineRule="auto"/>
        <w:rPr>
          <w:rFonts w:ascii="Times New Roman" w:hAnsi="Times New Roman"/>
        </w:rPr>
      </w:pPr>
    </w:p>
    <w:p w14:paraId="54643F47" w14:textId="77777777" w:rsidR="00AA7BAC" w:rsidRPr="008A488A" w:rsidRDefault="007E4654" w:rsidP="008A488A">
      <w:pPr>
        <w:pStyle w:val="Heading1"/>
        <w:numPr>
          <w:ilvl w:val="0"/>
          <w:numId w:val="30"/>
        </w:numPr>
        <w:spacing w:line="360" w:lineRule="auto"/>
        <w:ind w:hanging="578"/>
      </w:pPr>
      <w:r w:rsidRPr="008A488A">
        <w:t>Teori</w:t>
      </w:r>
    </w:p>
    <w:p w14:paraId="5AD98336" w14:textId="1BDABB2F" w:rsidR="008D56A6" w:rsidRDefault="008D56A6" w:rsidP="009D1ECB">
      <w:pPr>
        <w:spacing w:line="360" w:lineRule="auto"/>
        <w:jc w:val="both"/>
        <w:rPr>
          <w:rFonts w:ascii="Times New Roman" w:hAnsi="Times New Roman"/>
        </w:rPr>
      </w:pPr>
      <w:r>
        <w:rPr>
          <w:rFonts w:ascii="Times New Roman" w:hAnsi="Times New Roman"/>
        </w:rPr>
        <w:t>Dette teorikapittelet er basert på Hafskjold og Madland (1).</w:t>
      </w:r>
    </w:p>
    <w:p w14:paraId="300BE052" w14:textId="0CE3777D" w:rsidR="007C575A" w:rsidRDefault="00E31503" w:rsidP="009D1ECB">
      <w:pPr>
        <w:spacing w:line="360" w:lineRule="auto"/>
        <w:jc w:val="both"/>
        <w:rPr>
          <w:rFonts w:ascii="Times New Roman" w:hAnsi="Times New Roman"/>
        </w:rPr>
      </w:pPr>
      <w:r>
        <w:rPr>
          <w:rFonts w:ascii="Times New Roman" w:hAnsi="Times New Roman"/>
        </w:rPr>
        <w:t>Tilstandsligningen for gasser</w:t>
      </w:r>
      <w:r w:rsidR="00D5106D">
        <w:rPr>
          <w:rFonts w:ascii="Times New Roman" w:hAnsi="Times New Roman"/>
        </w:rPr>
        <w:t>,</w:t>
      </w:r>
      <w:r>
        <w:rPr>
          <w:rFonts w:ascii="Times New Roman" w:hAnsi="Times New Roman"/>
        </w:rPr>
        <w:t xml:space="preserve"> </w:t>
      </w:r>
    </w:p>
    <w:p w14:paraId="52A96DAC" w14:textId="111CF3EA" w:rsidR="007C575A" w:rsidRDefault="00E31503" w:rsidP="00E31503">
      <w:pPr>
        <w:spacing w:line="360" w:lineRule="auto"/>
        <w:ind w:left="3540" w:firstLine="708"/>
        <w:rPr>
          <w:rFonts w:ascii="Times New Roman" w:hAnsi="Times New Roman"/>
        </w:rPr>
      </w:pPr>
      <m:oMath>
        <m:r>
          <w:rPr>
            <w:rFonts w:ascii="Cambria Math" w:hAnsi="Cambria Math"/>
          </w:rPr>
          <m:t>n=</m:t>
        </m:r>
        <m:f>
          <m:fPr>
            <m:ctrlPr>
              <w:rPr>
                <w:rFonts w:ascii="Cambria Math" w:hAnsi="Cambria Math"/>
                <w:i/>
              </w:rPr>
            </m:ctrlPr>
          </m:fPr>
          <m:num>
            <m:r>
              <w:rPr>
                <w:rFonts w:ascii="Cambria Math" w:hAnsi="Cambria Math"/>
              </w:rPr>
              <m:t>PV</m:t>
            </m:r>
          </m:num>
          <m:den>
            <m:r>
              <w:rPr>
                <w:rFonts w:ascii="Cambria Math" w:hAnsi="Cambria Math"/>
              </w:rPr>
              <m:t>RT</m:t>
            </m:r>
          </m:den>
        </m:f>
      </m:oMath>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(1-1)</w:t>
      </w:r>
    </w:p>
    <w:p w14:paraId="09344A41" w14:textId="3A2F0F93" w:rsidR="00D5106D" w:rsidRDefault="00D5106D" w:rsidP="00B7674B">
      <w:pPr>
        <w:spacing w:line="360" w:lineRule="auto"/>
        <w:jc w:val="both"/>
        <w:rPr>
          <w:rFonts w:ascii="Times New Roman" w:hAnsi="Times New Roman"/>
        </w:rPr>
      </w:pPr>
      <w:r>
        <w:rPr>
          <w:rFonts w:ascii="Times New Roman" w:hAnsi="Times New Roman"/>
        </w:rPr>
        <w:t>beskriver sammenhengen mellom trykk (</w:t>
      </w:r>
      <w:r w:rsidRPr="00E31503">
        <w:rPr>
          <w:rFonts w:ascii="Times New Roman" w:hAnsi="Times New Roman"/>
          <w:i/>
        </w:rPr>
        <w:t>P</w:t>
      </w:r>
      <w:r>
        <w:rPr>
          <w:rFonts w:ascii="Times New Roman" w:hAnsi="Times New Roman"/>
        </w:rPr>
        <w:t>), volum (</w:t>
      </w:r>
      <w:r w:rsidRPr="00E31503">
        <w:rPr>
          <w:rFonts w:ascii="Times New Roman" w:hAnsi="Times New Roman"/>
          <w:i/>
        </w:rPr>
        <w:t>V</w:t>
      </w:r>
      <w:r>
        <w:rPr>
          <w:rFonts w:ascii="Times New Roman" w:hAnsi="Times New Roman"/>
        </w:rPr>
        <w:t>), temperatur (</w:t>
      </w:r>
      <w:r w:rsidRPr="00E31503">
        <w:rPr>
          <w:rFonts w:ascii="Times New Roman" w:hAnsi="Times New Roman"/>
          <w:i/>
        </w:rPr>
        <w:t>T</w:t>
      </w:r>
      <w:r>
        <w:rPr>
          <w:rFonts w:ascii="Times New Roman" w:hAnsi="Times New Roman"/>
        </w:rPr>
        <w:t>), antall mol (</w:t>
      </w:r>
      <w:r w:rsidRPr="00E31503">
        <w:rPr>
          <w:rFonts w:ascii="Times New Roman" w:hAnsi="Times New Roman"/>
          <w:i/>
        </w:rPr>
        <w:t>n</w:t>
      </w:r>
      <w:r>
        <w:rPr>
          <w:rFonts w:ascii="Times New Roman" w:hAnsi="Times New Roman"/>
        </w:rPr>
        <w:t>) og den universelle gasskonstanten (</w:t>
      </w:r>
      <w:r w:rsidRPr="00E31503">
        <w:rPr>
          <w:rFonts w:ascii="Times New Roman" w:hAnsi="Times New Roman"/>
          <w:i/>
        </w:rPr>
        <w:t>R</w:t>
      </w:r>
      <w:r>
        <w:rPr>
          <w:rFonts w:ascii="Times New Roman" w:hAnsi="Times New Roman"/>
        </w:rPr>
        <w:t xml:space="preserve">). Ligningen gir muligheten til å beregne en av fem parametere, såfremt man kjenner de fire andre. </w:t>
      </w:r>
    </w:p>
    <w:p w14:paraId="5FA39FC8" w14:textId="77777777" w:rsidR="00C93E5B" w:rsidRDefault="00C93E5B" w:rsidP="00B7674B">
      <w:pPr>
        <w:spacing w:line="360" w:lineRule="auto"/>
        <w:jc w:val="both"/>
        <w:rPr>
          <w:rFonts w:ascii="Times New Roman" w:hAnsi="Times New Roman"/>
        </w:rPr>
      </w:pPr>
    </w:p>
    <w:p w14:paraId="1848CC77" w14:textId="6B3EB49B" w:rsidR="00B7674B" w:rsidRDefault="00B7674B" w:rsidP="00B7674B">
      <w:pPr>
        <w:spacing w:line="360" w:lineRule="auto"/>
        <w:jc w:val="both"/>
        <w:rPr>
          <w:rFonts w:ascii="Times New Roman" w:hAnsi="Times New Roman"/>
        </w:rPr>
      </w:pPr>
      <w:r>
        <w:rPr>
          <w:rFonts w:ascii="Times New Roman" w:hAnsi="Times New Roman"/>
        </w:rPr>
        <w:t>I et forsøk der mengde gass</w:t>
      </w:r>
      <w:r w:rsidR="00F67CF4">
        <w:rPr>
          <w:rFonts w:ascii="Times New Roman" w:hAnsi="Times New Roman"/>
        </w:rPr>
        <w:t xml:space="preserve"> som oppstår i en reaksjon</w:t>
      </w:r>
      <w:r>
        <w:rPr>
          <w:rFonts w:ascii="Times New Roman" w:hAnsi="Times New Roman"/>
        </w:rPr>
        <w:t xml:space="preserve"> skal </w:t>
      </w:r>
      <w:r w:rsidR="00F67CF4">
        <w:rPr>
          <w:rFonts w:ascii="Times New Roman" w:hAnsi="Times New Roman"/>
        </w:rPr>
        <w:t>måles</w:t>
      </w:r>
      <w:r>
        <w:rPr>
          <w:rFonts w:ascii="Times New Roman" w:hAnsi="Times New Roman"/>
        </w:rPr>
        <w:t xml:space="preserve">, kan et </w:t>
      </w:r>
      <w:r w:rsidR="005511BF">
        <w:rPr>
          <w:rFonts w:ascii="Times New Roman" w:hAnsi="Times New Roman"/>
        </w:rPr>
        <w:t>gassmålerør</w:t>
      </w:r>
      <w:r>
        <w:rPr>
          <w:rFonts w:ascii="Times New Roman" w:hAnsi="Times New Roman"/>
        </w:rPr>
        <w:t xml:space="preserve"> brukes</w:t>
      </w:r>
      <w:r w:rsidR="00795CEF">
        <w:rPr>
          <w:rFonts w:ascii="Times New Roman" w:hAnsi="Times New Roman"/>
        </w:rPr>
        <w:t>, noe som</w:t>
      </w:r>
      <w:r>
        <w:rPr>
          <w:rFonts w:ascii="Times New Roman" w:hAnsi="Times New Roman"/>
        </w:rPr>
        <w:t xml:space="preserve"> muliggjør oppsamling av gassen som oppstår i reaksjonen og </w:t>
      </w:r>
      <w:r w:rsidR="00F67CF4">
        <w:rPr>
          <w:rFonts w:ascii="Times New Roman" w:hAnsi="Times New Roman"/>
        </w:rPr>
        <w:t>måling av dens volum</w:t>
      </w:r>
      <w:r>
        <w:rPr>
          <w:rFonts w:ascii="Times New Roman" w:hAnsi="Times New Roman"/>
        </w:rPr>
        <w:t xml:space="preserve">. </w:t>
      </w:r>
      <w:proofErr w:type="spellStart"/>
      <w:r>
        <w:rPr>
          <w:rFonts w:ascii="Times New Roman" w:hAnsi="Times New Roman"/>
        </w:rPr>
        <w:t>Daltons</w:t>
      </w:r>
      <w:proofErr w:type="spellEnd"/>
      <w:r>
        <w:rPr>
          <w:rFonts w:ascii="Times New Roman" w:hAnsi="Times New Roman"/>
        </w:rPr>
        <w:t xml:space="preserve"> lov </w:t>
      </w:r>
    </w:p>
    <w:p w14:paraId="3BD8C201" w14:textId="68EBB58E" w:rsidR="00B7674B" w:rsidRDefault="00B7674B" w:rsidP="00B7674B">
      <w:pPr>
        <w:spacing w:line="360" w:lineRule="auto"/>
        <w:ind w:left="2832" w:firstLine="708"/>
        <w:rPr>
          <w:rFonts w:ascii="Times New Roman" w:hAnsi="Times New Roman"/>
        </w:rPr>
      </w:pPr>
      <m:oMath>
        <m:r>
          <w:rPr>
            <w:rFonts w:ascii="Cambria Math" w:hAnsi="Cambria Math"/>
          </w:rPr>
          <m:t>P=</m:t>
        </m:r>
        <m:sSub>
          <m:sSubPr>
            <m:ctrlPr>
              <w:rPr>
                <w:rFonts w:ascii="Cambria Math" w:hAnsi="Cambria Math"/>
                <w:i/>
              </w:rPr>
            </m:ctrlPr>
          </m:sSubPr>
          <m:e>
            <m:r>
              <w:rPr>
                <w:rFonts w:ascii="Cambria Math" w:hAnsi="Cambria Math"/>
              </w:rPr>
              <m:t>P</m:t>
            </m:r>
          </m:e>
          <m:sub>
            <m:r>
              <m:rPr>
                <m:sty m:val="p"/>
              </m:rPr>
              <w:rPr>
                <w:rFonts w:ascii="Cambria Math" w:hAnsi="Cambria Math"/>
              </w:rPr>
              <m:t>gass</m:t>
            </m:r>
          </m:sub>
        </m:sSub>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vanndamp</m:t>
            </m:r>
          </m:sub>
        </m:sSub>
      </m:oMath>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(1-2)</w:t>
      </w:r>
    </w:p>
    <w:p w14:paraId="059772DD" w14:textId="596ED7AA" w:rsidR="00B7674B" w:rsidRDefault="00D5106D" w:rsidP="00B7674B">
      <w:pPr>
        <w:spacing w:line="360" w:lineRule="auto"/>
        <w:rPr>
          <w:rFonts w:ascii="Times New Roman" w:hAnsi="Times New Roman"/>
        </w:rPr>
      </w:pPr>
      <w:r>
        <w:rPr>
          <w:rFonts w:ascii="Times New Roman" w:hAnsi="Times New Roman"/>
        </w:rPr>
        <w:lastRenderedPageBreak/>
        <w:t>forteller at gasstrykket i gassmålerøret består av partialtrykkene til gassen som oppstår i reaksjonen (</w:t>
      </w:r>
      <w:proofErr w:type="spellStart"/>
      <w:r w:rsidRPr="00406CB7">
        <w:rPr>
          <w:rFonts w:ascii="Times New Roman" w:hAnsi="Times New Roman"/>
          <w:i/>
        </w:rPr>
        <w:t>P</w:t>
      </w:r>
      <w:r w:rsidRPr="00905A05">
        <w:rPr>
          <w:rFonts w:ascii="Times New Roman" w:hAnsi="Times New Roman"/>
          <w:vertAlign w:val="subscript"/>
        </w:rPr>
        <w:t>gass</w:t>
      </w:r>
      <w:proofErr w:type="spellEnd"/>
      <w:r>
        <w:rPr>
          <w:rFonts w:ascii="Times New Roman" w:hAnsi="Times New Roman"/>
        </w:rPr>
        <w:t xml:space="preserve">) og </w:t>
      </w:r>
      <w:proofErr w:type="spellStart"/>
      <w:r>
        <w:rPr>
          <w:rFonts w:ascii="Times New Roman" w:hAnsi="Times New Roman"/>
        </w:rPr>
        <w:t>partialtrykket</w:t>
      </w:r>
      <w:proofErr w:type="spellEnd"/>
      <w:r>
        <w:rPr>
          <w:rFonts w:ascii="Times New Roman" w:hAnsi="Times New Roman"/>
        </w:rPr>
        <w:t xml:space="preserve"> til vanndamp (</w:t>
      </w:r>
      <w:proofErr w:type="spellStart"/>
      <w:r w:rsidRPr="00406CB7">
        <w:rPr>
          <w:rFonts w:ascii="Times New Roman" w:hAnsi="Times New Roman"/>
          <w:i/>
        </w:rPr>
        <w:t>P</w:t>
      </w:r>
      <w:r w:rsidRPr="00905A05">
        <w:rPr>
          <w:rFonts w:ascii="Times New Roman" w:hAnsi="Times New Roman"/>
          <w:vertAlign w:val="subscript"/>
        </w:rPr>
        <w:t>vanndamp</w:t>
      </w:r>
      <w:proofErr w:type="spellEnd"/>
      <w:r>
        <w:rPr>
          <w:rFonts w:ascii="Times New Roman" w:hAnsi="Times New Roman"/>
        </w:rPr>
        <w:t xml:space="preserve">), hvis gassmålerøret er fylt med vann. </w:t>
      </w:r>
      <w:r w:rsidR="00B7674B">
        <w:rPr>
          <w:rFonts w:ascii="Times New Roman" w:hAnsi="Times New Roman"/>
        </w:rPr>
        <w:t>Gassblandingens trykk er også avhengig av tettheten til væsken i målerøret (</w:t>
      </w:r>
      <w:r w:rsidR="00B7674B" w:rsidRPr="00B7674B">
        <w:rPr>
          <w:rFonts w:ascii="Times New Roman" w:hAnsi="Times New Roman"/>
          <w:i/>
        </w:rPr>
        <w:t>ρ</w:t>
      </w:r>
      <w:r w:rsidR="00B7674B">
        <w:rPr>
          <w:rFonts w:ascii="Times New Roman" w:hAnsi="Times New Roman"/>
        </w:rPr>
        <w:t>), tyngdekraften (</w:t>
      </w:r>
      <w:r w:rsidR="00B7674B" w:rsidRPr="00B7674B">
        <w:rPr>
          <w:rFonts w:ascii="Times New Roman" w:hAnsi="Times New Roman"/>
          <w:i/>
        </w:rPr>
        <w:t>g</w:t>
      </w:r>
      <w:r w:rsidR="00B7674B">
        <w:rPr>
          <w:rFonts w:ascii="Times New Roman" w:hAnsi="Times New Roman"/>
        </w:rPr>
        <w:t>) og høyden til væskesøylen (</w:t>
      </w:r>
      <w:r w:rsidR="00B7674B">
        <w:rPr>
          <w:rFonts w:ascii="Times New Roman" w:hAnsi="Times New Roman"/>
          <w:i/>
        </w:rPr>
        <w:t>h</w:t>
      </w:r>
      <w:r w:rsidR="00B7674B">
        <w:rPr>
          <w:rFonts w:ascii="Times New Roman" w:hAnsi="Times New Roman"/>
        </w:rPr>
        <w:t>)</w:t>
      </w:r>
    </w:p>
    <w:p w14:paraId="77DE0D23" w14:textId="77777777" w:rsidR="00B10005" w:rsidRPr="00B7674B" w:rsidRDefault="00B10005" w:rsidP="00B7674B">
      <w:pPr>
        <w:spacing w:line="360" w:lineRule="auto"/>
        <w:rPr>
          <w:rFonts w:ascii="Times New Roman" w:hAnsi="Times New Roman"/>
        </w:rPr>
      </w:pPr>
    </w:p>
    <w:p w14:paraId="2D97AFEA" w14:textId="60564D19" w:rsidR="00346E58" w:rsidRDefault="00B7674B" w:rsidP="00E806D5">
      <w:pPr>
        <w:spacing w:line="360" w:lineRule="auto"/>
        <w:ind w:left="2832" w:firstLine="708"/>
        <w:rPr>
          <w:rFonts w:ascii="Times New Roman" w:hAnsi="Times New Roman"/>
        </w:rPr>
      </w:pPr>
      <w:r>
        <w:rPr>
          <w:rFonts w:ascii="Times New Roman" w:hAnsi="Times New Roman"/>
        </w:rPr>
        <w:t xml:space="preserve"> </w:t>
      </w:r>
      <m:oMath>
        <m:r>
          <w:rPr>
            <w:rFonts w:ascii="Cambria Math" w:hAnsi="Cambria Math"/>
          </w:rPr>
          <m:t>P+ρgh=</m:t>
        </m:r>
        <m:sSub>
          <m:sSubPr>
            <m:ctrlPr>
              <w:rPr>
                <w:rFonts w:ascii="Cambria Math" w:hAnsi="Cambria Math"/>
                <w:i/>
              </w:rPr>
            </m:ctrlPr>
          </m:sSubPr>
          <m:e>
            <m:r>
              <w:rPr>
                <w:rFonts w:ascii="Cambria Math" w:hAnsi="Cambria Math"/>
              </w:rPr>
              <m:t>P</m:t>
            </m:r>
          </m:e>
          <m:sub>
            <m:r>
              <m:rPr>
                <m:sty m:val="p"/>
              </m:rPr>
              <w:rPr>
                <w:rFonts w:ascii="Cambria Math" w:hAnsi="Cambria Math"/>
              </w:rPr>
              <m:t>atm</m:t>
            </m:r>
          </m:sub>
        </m:sSub>
      </m:oMath>
      <w:r w:rsidR="00751C9D">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346E58">
        <w:rPr>
          <w:rFonts w:ascii="Times New Roman" w:hAnsi="Times New Roman"/>
        </w:rPr>
        <w:t xml:space="preserve"> </w:t>
      </w:r>
      <w:r>
        <w:rPr>
          <w:rFonts w:ascii="Times New Roman" w:hAnsi="Times New Roman"/>
        </w:rPr>
        <w:t>(1-3)</w:t>
      </w:r>
    </w:p>
    <w:p w14:paraId="22EAA030" w14:textId="1D5D5E2E" w:rsidR="00D5106D" w:rsidRDefault="00D5106D" w:rsidP="00346E58">
      <w:pPr>
        <w:spacing w:line="360" w:lineRule="auto"/>
        <w:rPr>
          <w:rFonts w:ascii="Times New Roman" w:hAnsi="Times New Roman"/>
        </w:rPr>
      </w:pPr>
      <w:r>
        <w:rPr>
          <w:rFonts w:ascii="Times New Roman" w:hAnsi="Times New Roman"/>
        </w:rPr>
        <w:t>Dette er vist i figur 1.1.</w:t>
      </w:r>
    </w:p>
    <w:p w14:paraId="5A291C7E" w14:textId="77777777" w:rsidR="00D5106D" w:rsidRDefault="00D5106D" w:rsidP="00346E58">
      <w:pPr>
        <w:spacing w:line="360" w:lineRule="auto"/>
        <w:rPr>
          <w:rFonts w:ascii="Times New Roman" w:hAnsi="Times New Roman"/>
        </w:rPr>
      </w:pPr>
    </w:p>
    <w:p w14:paraId="39EA6722" w14:textId="347C9E3A" w:rsidR="00346E58" w:rsidRPr="008A488A" w:rsidRDefault="00346E58" w:rsidP="00346E58">
      <w:pPr>
        <w:spacing w:line="360" w:lineRule="auto"/>
        <w:rPr>
          <w:rFonts w:ascii="Times New Roman" w:hAnsi="Times New Roman"/>
        </w:rPr>
      </w:pPr>
      <w:r>
        <w:rPr>
          <w:rFonts w:ascii="Times New Roman" w:hAnsi="Times New Roman"/>
        </w:rPr>
        <w:t xml:space="preserve">[Sett inn en figur som illustrerer oppsettet av </w:t>
      </w:r>
      <w:r w:rsidR="005511BF">
        <w:rPr>
          <w:rFonts w:ascii="Times New Roman" w:hAnsi="Times New Roman"/>
        </w:rPr>
        <w:t>gassmålerør</w:t>
      </w:r>
      <w:r>
        <w:rPr>
          <w:rFonts w:ascii="Times New Roman" w:hAnsi="Times New Roman"/>
        </w:rPr>
        <w:t>et.]</w:t>
      </w:r>
    </w:p>
    <w:p w14:paraId="70835FE3" w14:textId="22BFED89" w:rsidR="00346E58" w:rsidRPr="00346E58" w:rsidRDefault="00346E58" w:rsidP="00346E58">
      <w:pPr>
        <w:spacing w:line="360" w:lineRule="auto"/>
        <w:rPr>
          <w:rFonts w:ascii="Times New Roman" w:hAnsi="Times New Roman"/>
          <w:sz w:val="22"/>
        </w:rPr>
      </w:pPr>
      <w:r w:rsidRPr="00346E58">
        <w:rPr>
          <w:rFonts w:ascii="Times New Roman" w:hAnsi="Times New Roman"/>
          <w:b/>
          <w:sz w:val="22"/>
        </w:rPr>
        <w:t>Figur 1.1:</w:t>
      </w:r>
      <w:r w:rsidRPr="00346E58">
        <w:rPr>
          <w:rFonts w:ascii="Times New Roman" w:hAnsi="Times New Roman"/>
          <w:sz w:val="22"/>
        </w:rPr>
        <w:t xml:space="preserve"> </w:t>
      </w:r>
      <w:r w:rsidR="005511BF">
        <w:rPr>
          <w:rFonts w:ascii="Times New Roman" w:hAnsi="Times New Roman"/>
          <w:sz w:val="22"/>
        </w:rPr>
        <w:t>Gassmålerør</w:t>
      </w:r>
      <w:r w:rsidRPr="00346E58">
        <w:rPr>
          <w:rFonts w:ascii="Times New Roman" w:hAnsi="Times New Roman"/>
          <w:sz w:val="22"/>
        </w:rPr>
        <w:t xml:space="preserve"> med gass og væskesøyle, hvor </w:t>
      </w:r>
      <w:r w:rsidR="004A2CF7">
        <w:rPr>
          <w:rFonts w:ascii="Times New Roman" w:hAnsi="Times New Roman"/>
          <w:sz w:val="22"/>
        </w:rPr>
        <w:t>summen av trykket fra gassen (</w:t>
      </w:r>
      <w:r w:rsidR="004A2CF7" w:rsidRPr="004F117D">
        <w:rPr>
          <w:rFonts w:ascii="Times New Roman" w:hAnsi="Times New Roman"/>
          <w:i/>
          <w:sz w:val="22"/>
        </w:rPr>
        <w:t>P</w:t>
      </w:r>
      <w:r w:rsidR="004A2CF7">
        <w:rPr>
          <w:rFonts w:ascii="Times New Roman" w:hAnsi="Times New Roman"/>
          <w:sz w:val="22"/>
        </w:rPr>
        <w:t>) og væskesøylen (</w:t>
      </w:r>
      <w:proofErr w:type="spellStart"/>
      <w:r w:rsidR="004A2CF7" w:rsidRPr="004F117D">
        <w:rPr>
          <w:rFonts w:ascii="Times New Roman" w:hAnsi="Times New Roman"/>
          <w:i/>
          <w:sz w:val="22"/>
        </w:rPr>
        <w:t>ρgh</w:t>
      </w:r>
      <w:proofErr w:type="spellEnd"/>
      <w:r w:rsidRPr="00346E58">
        <w:rPr>
          <w:rFonts w:ascii="Times New Roman" w:hAnsi="Times New Roman"/>
          <w:sz w:val="22"/>
        </w:rPr>
        <w:t>) står i trykkbalanse med atmosfæretrykket (</w:t>
      </w:r>
      <w:proofErr w:type="spellStart"/>
      <w:r w:rsidRPr="00346E58">
        <w:rPr>
          <w:rFonts w:ascii="Times New Roman" w:hAnsi="Times New Roman"/>
          <w:i/>
          <w:sz w:val="22"/>
        </w:rPr>
        <w:t>P</w:t>
      </w:r>
      <w:r w:rsidRPr="00346E58">
        <w:rPr>
          <w:rFonts w:ascii="Times New Roman" w:hAnsi="Times New Roman"/>
          <w:i/>
          <w:sz w:val="22"/>
          <w:vertAlign w:val="subscript"/>
        </w:rPr>
        <w:t>atm</w:t>
      </w:r>
      <w:proofErr w:type="spellEnd"/>
      <w:r w:rsidRPr="00346E58">
        <w:rPr>
          <w:rFonts w:ascii="Times New Roman" w:hAnsi="Times New Roman"/>
          <w:sz w:val="22"/>
        </w:rPr>
        <w:t>).</w:t>
      </w:r>
    </w:p>
    <w:p w14:paraId="07EB4A20" w14:textId="77777777" w:rsidR="00346E58" w:rsidRPr="008A488A" w:rsidRDefault="00346E58" w:rsidP="00346E58">
      <w:pPr>
        <w:spacing w:line="360" w:lineRule="auto"/>
        <w:rPr>
          <w:rFonts w:ascii="Times New Roman" w:hAnsi="Times New Roman"/>
        </w:rPr>
      </w:pPr>
    </w:p>
    <w:p w14:paraId="67FC7F36" w14:textId="419A0C6D" w:rsidR="003463EB" w:rsidRDefault="00F67CF4" w:rsidP="00244048">
      <w:pPr>
        <w:spacing w:line="360" w:lineRule="auto"/>
        <w:jc w:val="both"/>
        <w:rPr>
          <w:rFonts w:ascii="Times New Roman" w:hAnsi="Times New Roman"/>
        </w:rPr>
      </w:pPr>
      <w:r>
        <w:rPr>
          <w:rFonts w:ascii="Times New Roman" w:hAnsi="Times New Roman"/>
        </w:rPr>
        <w:t xml:space="preserve">Når et </w:t>
      </w:r>
      <w:r w:rsidR="001E5A8E">
        <w:rPr>
          <w:rFonts w:ascii="Times New Roman" w:hAnsi="Times New Roman"/>
        </w:rPr>
        <w:t xml:space="preserve">uedelt </w:t>
      </w:r>
      <w:r>
        <w:rPr>
          <w:rFonts w:ascii="Times New Roman" w:hAnsi="Times New Roman"/>
        </w:rPr>
        <w:t>metall reagerer med en syre, dannes det hydrogengass og løste metallioner</w:t>
      </w:r>
      <w:r w:rsidR="003463EB">
        <w:rPr>
          <w:rFonts w:ascii="Times New Roman" w:hAnsi="Times New Roman"/>
        </w:rPr>
        <w:t>,</w:t>
      </w:r>
    </w:p>
    <w:p w14:paraId="4DDB8A2A" w14:textId="77777777" w:rsidR="00C93E5B" w:rsidRDefault="00C93E5B" w:rsidP="00244048">
      <w:pPr>
        <w:spacing w:line="360" w:lineRule="auto"/>
        <w:jc w:val="both"/>
        <w:rPr>
          <w:rFonts w:ascii="Times New Roman" w:hAnsi="Times New Roman"/>
        </w:rPr>
      </w:pPr>
    </w:p>
    <w:p w14:paraId="505C7621" w14:textId="619485F7" w:rsidR="00E31503" w:rsidRPr="00751C9D" w:rsidRDefault="00F67CF4" w:rsidP="00F02A2D">
      <w:pPr>
        <w:spacing w:line="360" w:lineRule="auto"/>
        <w:ind w:left="1416" w:firstLine="708"/>
        <w:jc w:val="right"/>
        <w:rPr>
          <w:rFonts w:ascii="Times New Roman" w:hAnsi="Times New Roman"/>
          <w:lang w:val="en-US"/>
        </w:rPr>
      </w:pPr>
      <w:r w:rsidRPr="00F67CF4">
        <w:rPr>
          <w:rFonts w:ascii="Times New Roman" w:hAnsi="Times New Roman"/>
          <w:lang w:val="en-GB"/>
        </w:rPr>
        <w:t>2 M (</w:t>
      </w:r>
      <w:r w:rsidRPr="00F67CF4">
        <w:rPr>
          <w:rFonts w:ascii="Times New Roman" w:hAnsi="Times New Roman"/>
          <w:i/>
          <w:lang w:val="en-GB"/>
        </w:rPr>
        <w:t>s</w:t>
      </w:r>
      <w:r w:rsidRPr="00F67CF4">
        <w:rPr>
          <w:rFonts w:ascii="Times New Roman" w:hAnsi="Times New Roman"/>
          <w:lang w:val="en-GB"/>
        </w:rPr>
        <w:t xml:space="preserve">) + 2 </w:t>
      </w:r>
      <w:proofErr w:type="spellStart"/>
      <w:r w:rsidRPr="00F67CF4">
        <w:rPr>
          <w:rFonts w:ascii="Times New Roman" w:hAnsi="Times New Roman"/>
          <w:lang w:val="en-GB"/>
        </w:rPr>
        <w:t>HCl</w:t>
      </w:r>
      <w:proofErr w:type="spellEnd"/>
      <w:r w:rsidRPr="00F67CF4">
        <w:rPr>
          <w:rFonts w:ascii="Times New Roman" w:hAnsi="Times New Roman"/>
          <w:lang w:val="en-GB"/>
        </w:rPr>
        <w:t xml:space="preserve"> (</w:t>
      </w:r>
      <w:proofErr w:type="spellStart"/>
      <w:r w:rsidRPr="00F67CF4">
        <w:rPr>
          <w:rFonts w:ascii="Times New Roman" w:hAnsi="Times New Roman"/>
          <w:i/>
          <w:lang w:val="en-GB"/>
        </w:rPr>
        <w:t>aq</w:t>
      </w:r>
      <w:proofErr w:type="spellEnd"/>
      <w:r w:rsidRPr="00F67CF4">
        <w:rPr>
          <w:rFonts w:ascii="Times New Roman" w:hAnsi="Times New Roman"/>
          <w:lang w:val="en-GB"/>
        </w:rPr>
        <w:t xml:space="preserve">) </w:t>
      </w:r>
      <w:r w:rsidRPr="00F67CF4">
        <w:rPr>
          <w:rFonts w:ascii="Times New Roman" w:hAnsi="Times New Roman"/>
        </w:rPr>
        <w:sym w:font="Wingdings" w:char="F0E0"/>
      </w:r>
      <w:r w:rsidRPr="00F67CF4">
        <w:rPr>
          <w:rFonts w:ascii="Times New Roman" w:hAnsi="Times New Roman"/>
          <w:lang w:val="en-GB"/>
        </w:rPr>
        <w:t xml:space="preserve"> 2 M</w:t>
      </w:r>
      <w:r w:rsidRPr="00F67CF4">
        <w:rPr>
          <w:rFonts w:ascii="Times New Roman" w:hAnsi="Times New Roman"/>
          <w:vertAlign w:val="superscript"/>
          <w:lang w:val="en-GB"/>
        </w:rPr>
        <w:t>+</w:t>
      </w:r>
      <w:r w:rsidRPr="00F67CF4">
        <w:rPr>
          <w:rFonts w:ascii="Times New Roman" w:hAnsi="Times New Roman"/>
          <w:lang w:val="en-GB"/>
        </w:rPr>
        <w:t xml:space="preserve"> (</w:t>
      </w:r>
      <w:proofErr w:type="spellStart"/>
      <w:r w:rsidRPr="00F67CF4">
        <w:rPr>
          <w:rFonts w:ascii="Times New Roman" w:hAnsi="Times New Roman"/>
          <w:i/>
          <w:lang w:val="en-GB"/>
        </w:rPr>
        <w:t>aq</w:t>
      </w:r>
      <w:proofErr w:type="spellEnd"/>
      <w:r w:rsidRPr="00F67CF4">
        <w:rPr>
          <w:rFonts w:ascii="Times New Roman" w:hAnsi="Times New Roman"/>
          <w:lang w:val="en-GB"/>
        </w:rPr>
        <w:t>) + 2Cl</w:t>
      </w:r>
      <w:r>
        <w:rPr>
          <w:rFonts w:ascii="Times New Roman" w:hAnsi="Times New Roman"/>
          <w:vertAlign w:val="superscript"/>
          <w:lang w:val="en-GB"/>
        </w:rPr>
        <w:t>-</w:t>
      </w:r>
      <w:r>
        <w:rPr>
          <w:rFonts w:ascii="Times New Roman" w:hAnsi="Times New Roman"/>
          <w:lang w:val="en-GB"/>
        </w:rPr>
        <w:t xml:space="preserve"> (</w:t>
      </w:r>
      <w:proofErr w:type="spellStart"/>
      <w:r w:rsidRPr="00F67CF4">
        <w:rPr>
          <w:rFonts w:ascii="Times New Roman" w:hAnsi="Times New Roman"/>
          <w:i/>
          <w:lang w:val="en-GB"/>
        </w:rPr>
        <w:t>aq</w:t>
      </w:r>
      <w:proofErr w:type="spellEnd"/>
      <w:r>
        <w:rPr>
          <w:rFonts w:ascii="Times New Roman" w:hAnsi="Times New Roman"/>
          <w:lang w:val="en-GB"/>
        </w:rPr>
        <w:t>) + H</w:t>
      </w:r>
      <w:r w:rsidRPr="00F67CF4">
        <w:rPr>
          <w:rFonts w:ascii="Times New Roman" w:hAnsi="Times New Roman"/>
          <w:vertAlign w:val="subscript"/>
          <w:lang w:val="en-GB"/>
        </w:rPr>
        <w:t>2</w:t>
      </w:r>
      <w:r>
        <w:rPr>
          <w:rFonts w:ascii="Times New Roman" w:hAnsi="Times New Roman"/>
          <w:lang w:val="en-GB"/>
        </w:rPr>
        <w:t xml:space="preserve"> (</w:t>
      </w:r>
      <w:r w:rsidRPr="00F67CF4">
        <w:rPr>
          <w:rFonts w:ascii="Times New Roman" w:hAnsi="Times New Roman"/>
          <w:i/>
          <w:lang w:val="en-GB"/>
        </w:rPr>
        <w:t>g</w:t>
      </w:r>
      <w:r>
        <w:rPr>
          <w:rFonts w:ascii="Times New Roman" w:hAnsi="Times New Roman"/>
          <w:lang w:val="en-GB"/>
        </w:rPr>
        <w:t>)</w:t>
      </w:r>
      <w:r w:rsidR="00751C9D">
        <w:rPr>
          <w:rFonts w:ascii="Times New Roman" w:hAnsi="Times New Roman"/>
          <w:lang w:val="en-GB"/>
        </w:rPr>
        <w:t xml:space="preserve"> </w:t>
      </w:r>
      <w:r w:rsidR="00346E58">
        <w:rPr>
          <w:rFonts w:ascii="Times New Roman" w:hAnsi="Times New Roman"/>
          <w:lang w:val="en-GB"/>
        </w:rPr>
        <w:tab/>
      </w:r>
      <w:r w:rsidR="00795CEF">
        <w:rPr>
          <w:rFonts w:ascii="Times New Roman" w:hAnsi="Times New Roman"/>
          <w:lang w:val="en-GB"/>
        </w:rPr>
        <w:tab/>
      </w:r>
      <w:r w:rsidR="00346E58" w:rsidRPr="00751C9D">
        <w:rPr>
          <w:rFonts w:ascii="Times New Roman" w:hAnsi="Times New Roman"/>
          <w:lang w:val="en-US"/>
        </w:rPr>
        <w:t>(I)</w:t>
      </w:r>
    </w:p>
    <w:p w14:paraId="22D6A005" w14:textId="77777777" w:rsidR="00C93E5B" w:rsidRPr="00751C9D" w:rsidRDefault="00C93E5B" w:rsidP="003463EB">
      <w:pPr>
        <w:spacing w:line="360" w:lineRule="auto"/>
        <w:jc w:val="both"/>
        <w:rPr>
          <w:rFonts w:ascii="Times New Roman" w:hAnsi="Times New Roman"/>
          <w:lang w:val="en-US"/>
        </w:rPr>
      </w:pPr>
    </w:p>
    <w:p w14:paraId="56539D9E" w14:textId="1DE2DA1F" w:rsidR="003463EB" w:rsidRDefault="003463EB" w:rsidP="003463EB">
      <w:pPr>
        <w:spacing w:line="360" w:lineRule="auto"/>
        <w:jc w:val="both"/>
        <w:rPr>
          <w:rFonts w:ascii="Times New Roman" w:hAnsi="Times New Roman"/>
        </w:rPr>
      </w:pPr>
      <w:r>
        <w:rPr>
          <w:rFonts w:ascii="Times New Roman" w:hAnsi="Times New Roman"/>
        </w:rPr>
        <w:t>Antall mol gass som oppstår korrelerer direkte med antall mol metall som er brukt og ved kjennskap til reaksjonsligningens støkiometriske faktorer, kan det regnes tilbake til mengde metall på siden med utgangsstoffene.</w:t>
      </w:r>
    </w:p>
    <w:p w14:paraId="6B0944CF" w14:textId="77777777" w:rsidR="00B10005" w:rsidRPr="00F02A2D" w:rsidRDefault="00B10005" w:rsidP="00F02A2D">
      <w:pPr>
        <w:spacing w:line="360" w:lineRule="auto"/>
        <w:rPr>
          <w:rFonts w:ascii="Times New Roman" w:hAnsi="Times New Roman"/>
        </w:rPr>
      </w:pPr>
    </w:p>
    <w:p w14:paraId="37E0AD3A" w14:textId="0FCDF009" w:rsidR="00B10005" w:rsidRDefault="00244048" w:rsidP="00244048">
      <w:pPr>
        <w:spacing w:line="360" w:lineRule="auto"/>
        <w:rPr>
          <w:rFonts w:ascii="Times New Roman" w:hAnsi="Times New Roman"/>
        </w:rPr>
      </w:pPr>
      <w:r>
        <w:rPr>
          <w:rFonts w:ascii="Times New Roman" w:hAnsi="Times New Roman"/>
        </w:rPr>
        <w:t xml:space="preserve">Når </w:t>
      </w:r>
      <w:r w:rsidR="004A2CF7">
        <w:rPr>
          <w:rFonts w:ascii="Times New Roman" w:hAnsi="Times New Roman"/>
        </w:rPr>
        <w:t>antall mol</w:t>
      </w:r>
      <w:r>
        <w:rPr>
          <w:rFonts w:ascii="Times New Roman" w:hAnsi="Times New Roman"/>
        </w:rPr>
        <w:t xml:space="preserve"> gass dannet </w:t>
      </w:r>
      <w:r w:rsidR="005511BF">
        <w:rPr>
          <w:rFonts w:ascii="Times New Roman" w:hAnsi="Times New Roman"/>
        </w:rPr>
        <w:t xml:space="preserve">og antall mol metall </w:t>
      </w:r>
      <w:r>
        <w:rPr>
          <w:rFonts w:ascii="Times New Roman" w:hAnsi="Times New Roman"/>
        </w:rPr>
        <w:t xml:space="preserve">er bestemt, og </w:t>
      </w:r>
      <w:proofErr w:type="spellStart"/>
      <w:r>
        <w:rPr>
          <w:rFonts w:ascii="Times New Roman" w:hAnsi="Times New Roman"/>
        </w:rPr>
        <w:t>massen</w:t>
      </w:r>
      <w:proofErr w:type="spellEnd"/>
      <w:r>
        <w:rPr>
          <w:rFonts w:ascii="Times New Roman" w:hAnsi="Times New Roman"/>
        </w:rPr>
        <w:t xml:space="preserve"> til stoffet (</w:t>
      </w:r>
      <w:r>
        <w:rPr>
          <w:rFonts w:ascii="Times New Roman" w:hAnsi="Times New Roman"/>
          <w:i/>
        </w:rPr>
        <w:t>m</w:t>
      </w:r>
      <w:r>
        <w:rPr>
          <w:rFonts w:ascii="Times New Roman" w:hAnsi="Times New Roman"/>
        </w:rPr>
        <w:t>) og reaksjonens støkiometri er kjent, kan den molare massen (</w:t>
      </w:r>
      <w:r>
        <w:rPr>
          <w:rFonts w:ascii="Times New Roman" w:hAnsi="Times New Roman"/>
          <w:i/>
        </w:rPr>
        <w:t>M</w:t>
      </w:r>
      <w:r>
        <w:rPr>
          <w:rFonts w:ascii="Times New Roman" w:hAnsi="Times New Roman"/>
        </w:rPr>
        <w:t>) til et av utgangsstoffene beregnes</w:t>
      </w:r>
      <w:r w:rsidR="00A37C38">
        <w:rPr>
          <w:rFonts w:ascii="Times New Roman" w:hAnsi="Times New Roman"/>
        </w:rPr>
        <w:t xml:space="preserve"> ved</w:t>
      </w:r>
    </w:p>
    <w:p w14:paraId="7002502E" w14:textId="65F53E5B" w:rsidR="001405CF" w:rsidRDefault="00244048" w:rsidP="00F02A2D">
      <w:pPr>
        <w:spacing w:line="360" w:lineRule="auto"/>
        <w:jc w:val="right"/>
        <w:rPr>
          <w:rFonts w:ascii="Times New Roman" w:hAnsi="Times New Roman"/>
        </w:rPr>
      </w:pPr>
      <w:r w:rsidRPr="00346E58">
        <w:rPr>
          <w:rFonts w:ascii="Times New Roman" w:hAnsi="Times New Roman"/>
        </w:rPr>
        <w:tab/>
      </w:r>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n</m:t>
            </m:r>
          </m:den>
        </m:f>
      </m:oMath>
      <w:r>
        <w:rPr>
          <w:rFonts w:ascii="Times New Roman" w:hAnsi="Times New Roman"/>
        </w:rPr>
        <w:tab/>
      </w:r>
      <w:r w:rsidR="00751C9D">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(1-4)</w:t>
      </w:r>
    </w:p>
    <w:p w14:paraId="02358FA7" w14:textId="10C61222" w:rsidR="005511BF" w:rsidRPr="008A488A" w:rsidRDefault="005511BF" w:rsidP="008A488A">
      <w:pPr>
        <w:spacing w:line="360" w:lineRule="auto"/>
        <w:rPr>
          <w:rFonts w:ascii="Times New Roman" w:hAnsi="Times New Roman"/>
        </w:rPr>
      </w:pPr>
      <w:r>
        <w:rPr>
          <w:rFonts w:ascii="Times New Roman" w:hAnsi="Times New Roman"/>
        </w:rPr>
        <w:t xml:space="preserve">der </w:t>
      </w:r>
      <w:r w:rsidRPr="00DB7830">
        <w:rPr>
          <w:rFonts w:ascii="Times New Roman" w:hAnsi="Times New Roman"/>
          <w:i/>
        </w:rPr>
        <w:t>n</w:t>
      </w:r>
      <w:r>
        <w:rPr>
          <w:rFonts w:ascii="Times New Roman" w:hAnsi="Times New Roman"/>
        </w:rPr>
        <w:t xml:space="preserve"> er antall mol metall.</w:t>
      </w:r>
    </w:p>
    <w:p w14:paraId="0B6966CF" w14:textId="5D0BDD9E" w:rsidR="008A488A" w:rsidRDefault="008A488A" w:rsidP="008A488A">
      <w:pPr>
        <w:pStyle w:val="Heading1"/>
        <w:numPr>
          <w:ilvl w:val="0"/>
          <w:numId w:val="30"/>
        </w:numPr>
        <w:spacing w:line="360" w:lineRule="auto"/>
        <w:ind w:hanging="578"/>
      </w:pPr>
      <w:r>
        <w:t>Eksperimentelt</w:t>
      </w:r>
    </w:p>
    <w:p w14:paraId="24B09E69" w14:textId="0A92E608" w:rsidR="00C339A3" w:rsidRPr="00992F74" w:rsidRDefault="00C339A3" w:rsidP="00992F74">
      <w:pPr>
        <w:spacing w:line="360" w:lineRule="auto"/>
        <w:jc w:val="both"/>
        <w:rPr>
          <w:rFonts w:ascii="Times New Roman" w:hAnsi="Times New Roman"/>
        </w:rPr>
      </w:pPr>
      <w:r w:rsidRPr="00992F74">
        <w:rPr>
          <w:rFonts w:ascii="Times New Roman" w:hAnsi="Times New Roman"/>
        </w:rPr>
        <w:t>En magnesiumbit (Mg) ble pusset med sa</w:t>
      </w:r>
      <w:r w:rsidR="00751C9D">
        <w:rPr>
          <w:rFonts w:ascii="Times New Roman" w:hAnsi="Times New Roman"/>
        </w:rPr>
        <w:t>ndpapir, før den ble veid til [Z</w:t>
      </w:r>
      <w:r w:rsidRPr="00992F74">
        <w:rPr>
          <w:rFonts w:ascii="Times New Roman" w:hAnsi="Times New Roman"/>
        </w:rPr>
        <w:t>] g.</w:t>
      </w:r>
      <w:r w:rsidR="00992F74">
        <w:rPr>
          <w:rFonts w:ascii="Times New Roman" w:hAnsi="Times New Roman"/>
        </w:rPr>
        <w:t xml:space="preserve"> </w:t>
      </w:r>
      <w:r w:rsidRPr="00992F74">
        <w:rPr>
          <w:rFonts w:ascii="Times New Roman" w:hAnsi="Times New Roman"/>
        </w:rPr>
        <w:t>En kobbertråd ble surret til et «bur» rundt magnesiumbiten.</w:t>
      </w:r>
      <w:r w:rsidR="00992F74">
        <w:rPr>
          <w:rFonts w:ascii="Times New Roman" w:hAnsi="Times New Roman"/>
        </w:rPr>
        <w:t xml:space="preserve"> </w:t>
      </w:r>
      <w:r w:rsidRPr="00992F74">
        <w:rPr>
          <w:rFonts w:ascii="Times New Roman" w:hAnsi="Times New Roman"/>
        </w:rPr>
        <w:t xml:space="preserve">Et </w:t>
      </w:r>
      <w:r w:rsidR="005511BF">
        <w:rPr>
          <w:rFonts w:ascii="Times New Roman" w:hAnsi="Times New Roman"/>
        </w:rPr>
        <w:t>gassmålerør (</w:t>
      </w:r>
      <w:r w:rsidRPr="00992F74">
        <w:rPr>
          <w:rFonts w:ascii="Times New Roman" w:hAnsi="Times New Roman"/>
        </w:rPr>
        <w:t>eudiometer</w:t>
      </w:r>
      <w:r w:rsidR="005511BF">
        <w:rPr>
          <w:rFonts w:ascii="Times New Roman" w:hAnsi="Times New Roman"/>
        </w:rPr>
        <w:t>)</w:t>
      </w:r>
      <w:r w:rsidRPr="00992F74">
        <w:rPr>
          <w:rFonts w:ascii="Times New Roman" w:hAnsi="Times New Roman"/>
        </w:rPr>
        <w:t xml:space="preserve"> (100 </w:t>
      </w:r>
      <w:proofErr w:type="spellStart"/>
      <w:r w:rsidRPr="00992F74">
        <w:rPr>
          <w:rFonts w:ascii="Times New Roman" w:hAnsi="Times New Roman"/>
        </w:rPr>
        <w:t>mL</w:t>
      </w:r>
      <w:proofErr w:type="spellEnd"/>
      <w:r w:rsidRPr="00992F74">
        <w:rPr>
          <w:rFonts w:ascii="Times New Roman" w:hAnsi="Times New Roman"/>
        </w:rPr>
        <w:t xml:space="preserve">) ble fylt med </w:t>
      </w:r>
      <w:r w:rsidR="00871C06" w:rsidRPr="00992F74">
        <w:rPr>
          <w:rFonts w:ascii="Times New Roman" w:hAnsi="Times New Roman"/>
        </w:rPr>
        <w:t>saltsyre (</w:t>
      </w:r>
      <w:proofErr w:type="spellStart"/>
      <w:r w:rsidR="00795CEF" w:rsidRPr="00992F74">
        <w:rPr>
          <w:rFonts w:ascii="Times New Roman" w:hAnsi="Times New Roman"/>
        </w:rPr>
        <w:t>HCl</w:t>
      </w:r>
      <w:proofErr w:type="spellEnd"/>
      <w:r w:rsidR="00795CEF" w:rsidRPr="00992F74">
        <w:rPr>
          <w:rFonts w:ascii="Times New Roman" w:hAnsi="Times New Roman"/>
        </w:rPr>
        <w:t xml:space="preserve">, 20 </w:t>
      </w:r>
      <w:proofErr w:type="spellStart"/>
      <w:r w:rsidR="00795CEF" w:rsidRPr="00992F74">
        <w:rPr>
          <w:rFonts w:ascii="Times New Roman" w:hAnsi="Times New Roman"/>
        </w:rPr>
        <w:t>mL</w:t>
      </w:r>
      <w:proofErr w:type="spellEnd"/>
      <w:r w:rsidR="00795CEF">
        <w:rPr>
          <w:rFonts w:ascii="Times New Roman" w:hAnsi="Times New Roman"/>
        </w:rPr>
        <w:t>,</w:t>
      </w:r>
      <w:r w:rsidR="00795CEF" w:rsidRPr="00992F74">
        <w:rPr>
          <w:rFonts w:ascii="Times New Roman" w:hAnsi="Times New Roman"/>
        </w:rPr>
        <w:t xml:space="preserve"> </w:t>
      </w:r>
      <w:r w:rsidR="00871C06" w:rsidRPr="00992F74">
        <w:rPr>
          <w:rFonts w:ascii="Times New Roman" w:hAnsi="Times New Roman"/>
        </w:rPr>
        <w:t>konsentrert</w:t>
      </w:r>
      <w:r w:rsidRPr="00992F74">
        <w:rPr>
          <w:rFonts w:ascii="Times New Roman" w:hAnsi="Times New Roman"/>
        </w:rPr>
        <w:t>) og resten av røret ble fylt med destillert vann.</w:t>
      </w:r>
      <w:r w:rsidR="00992F74">
        <w:rPr>
          <w:rFonts w:ascii="Times New Roman" w:hAnsi="Times New Roman"/>
        </w:rPr>
        <w:t xml:space="preserve"> </w:t>
      </w:r>
      <w:r w:rsidRPr="00992F74">
        <w:rPr>
          <w:rFonts w:ascii="Times New Roman" w:hAnsi="Times New Roman"/>
        </w:rPr>
        <w:t xml:space="preserve">Kobbertråden med magnesiumbiten ble hengt fast i en gummipropp med hull, som ble festet i toppen av </w:t>
      </w:r>
      <w:r w:rsidR="005511BF">
        <w:rPr>
          <w:rFonts w:ascii="Times New Roman" w:hAnsi="Times New Roman"/>
        </w:rPr>
        <w:t>gassmålerør</w:t>
      </w:r>
      <w:r w:rsidRPr="00992F74">
        <w:rPr>
          <w:rFonts w:ascii="Times New Roman" w:hAnsi="Times New Roman"/>
        </w:rPr>
        <w:t>et, slik at biten hang ca. 3 cm ned i løsningen. Det ble etterfylt med vann, slik at også hullet i korken var fylt til randen og det ble sørget for at røret var fritt for luftbobler.</w:t>
      </w:r>
      <w:r w:rsidR="00992F74">
        <w:rPr>
          <w:rFonts w:ascii="Times New Roman" w:hAnsi="Times New Roman"/>
        </w:rPr>
        <w:t xml:space="preserve"> </w:t>
      </w:r>
      <w:r w:rsidR="005511BF">
        <w:rPr>
          <w:rFonts w:ascii="Times New Roman" w:hAnsi="Times New Roman"/>
        </w:rPr>
        <w:lastRenderedPageBreak/>
        <w:t>Gassmålerør</w:t>
      </w:r>
      <w:r w:rsidRPr="00992F74">
        <w:rPr>
          <w:rFonts w:ascii="Times New Roman" w:hAnsi="Times New Roman"/>
        </w:rPr>
        <w:t xml:space="preserve">et ble snudd opp ned og satt i et begerglass med ca. 500 </w:t>
      </w:r>
      <w:proofErr w:type="spellStart"/>
      <w:r w:rsidRPr="00992F74">
        <w:rPr>
          <w:rFonts w:ascii="Times New Roman" w:hAnsi="Times New Roman"/>
        </w:rPr>
        <w:t>mL</w:t>
      </w:r>
      <w:proofErr w:type="spellEnd"/>
      <w:r w:rsidRPr="00992F74">
        <w:rPr>
          <w:rFonts w:ascii="Times New Roman" w:hAnsi="Times New Roman"/>
        </w:rPr>
        <w:t xml:space="preserve"> vann.</w:t>
      </w:r>
      <w:r w:rsidR="00992F74">
        <w:rPr>
          <w:rFonts w:ascii="Times New Roman" w:hAnsi="Times New Roman"/>
        </w:rPr>
        <w:t xml:space="preserve"> </w:t>
      </w:r>
      <w:r w:rsidRPr="00992F74">
        <w:rPr>
          <w:rFonts w:ascii="Times New Roman" w:hAnsi="Times New Roman"/>
        </w:rPr>
        <w:t xml:space="preserve">Mengden gass som ble dannet i </w:t>
      </w:r>
      <w:r w:rsidR="005511BF">
        <w:rPr>
          <w:rFonts w:ascii="Times New Roman" w:hAnsi="Times New Roman"/>
        </w:rPr>
        <w:t>gassmålerør</w:t>
      </w:r>
      <w:r w:rsidRPr="00992F74">
        <w:rPr>
          <w:rFonts w:ascii="Times New Roman" w:hAnsi="Times New Roman"/>
        </w:rPr>
        <w:t>et og høyden på væskesøylen i røret ble målt og notert etter magnesiumbiten var helt oppløst og temperaturen hadde stabilisert seg.</w:t>
      </w:r>
    </w:p>
    <w:p w14:paraId="7B4863AC" w14:textId="49598C55" w:rsidR="00F92EEF" w:rsidRPr="008A488A" w:rsidRDefault="00C01A87" w:rsidP="008A488A">
      <w:pPr>
        <w:pStyle w:val="Heading1"/>
        <w:numPr>
          <w:ilvl w:val="0"/>
          <w:numId w:val="30"/>
        </w:numPr>
        <w:spacing w:line="360" w:lineRule="auto"/>
        <w:ind w:hanging="578"/>
      </w:pPr>
      <w:r w:rsidRPr="008A488A">
        <w:t>Resultater</w:t>
      </w:r>
    </w:p>
    <w:p w14:paraId="52856695" w14:textId="77777777" w:rsidR="00570777" w:rsidRPr="008A488A" w:rsidRDefault="00570777" w:rsidP="008A488A">
      <w:pPr>
        <w:pStyle w:val="Heading2"/>
        <w:numPr>
          <w:ilvl w:val="1"/>
          <w:numId w:val="30"/>
        </w:numPr>
        <w:spacing w:line="360" w:lineRule="auto"/>
        <w:ind w:hanging="578"/>
      </w:pPr>
      <w:r w:rsidRPr="008A488A">
        <w:t>Målinger</w:t>
      </w:r>
    </w:p>
    <w:p w14:paraId="11000747" w14:textId="60E12FEC" w:rsidR="00DC791C" w:rsidRPr="008A488A" w:rsidRDefault="00DC791C" w:rsidP="008A488A">
      <w:pPr>
        <w:spacing w:line="360" w:lineRule="auto"/>
        <w:rPr>
          <w:rFonts w:ascii="Times New Roman" w:hAnsi="Times New Roman"/>
        </w:rPr>
      </w:pPr>
      <w:r w:rsidRPr="008A488A">
        <w:rPr>
          <w:rFonts w:ascii="Times New Roman" w:hAnsi="Times New Roman"/>
        </w:rPr>
        <w:t xml:space="preserve">Resultater fra utveiing av magnesium, avlesninger av frigjort gassvolum, målt høydeforskjell av vannsøylen og temperatur av gass i gassmålerøret for to paralleller, er gitt i </w:t>
      </w:r>
      <w:r w:rsidRPr="008A488A">
        <w:rPr>
          <w:rFonts w:ascii="Times New Roman" w:hAnsi="Times New Roman"/>
        </w:rPr>
        <w:fldChar w:fldCharType="begin"/>
      </w:r>
      <w:r w:rsidRPr="008A488A">
        <w:rPr>
          <w:rFonts w:ascii="Times New Roman" w:hAnsi="Times New Roman"/>
        </w:rPr>
        <w:instrText xml:space="preserve"> REF _Ref429056207 \h </w:instrText>
      </w:r>
      <w:r w:rsidR="008A488A">
        <w:rPr>
          <w:rFonts w:ascii="Times New Roman" w:hAnsi="Times New Roman"/>
        </w:rPr>
        <w:instrText xml:space="preserve"> \* MERGEFORMAT </w:instrText>
      </w:r>
      <w:r w:rsidRPr="008A488A">
        <w:rPr>
          <w:rFonts w:ascii="Times New Roman" w:hAnsi="Times New Roman"/>
        </w:rPr>
      </w:r>
      <w:r w:rsidRPr="008A488A">
        <w:rPr>
          <w:rFonts w:ascii="Times New Roman" w:hAnsi="Times New Roman"/>
        </w:rPr>
        <w:fldChar w:fldCharType="separate"/>
      </w:r>
      <w:r w:rsidR="00751C9D" w:rsidRPr="008A488A">
        <w:rPr>
          <w:rFonts w:ascii="Times New Roman" w:hAnsi="Times New Roman"/>
          <w:sz w:val="22"/>
          <w:szCs w:val="22"/>
        </w:rPr>
        <w:t xml:space="preserve">Tabell </w:t>
      </w:r>
      <w:r w:rsidR="00751C9D">
        <w:rPr>
          <w:rFonts w:ascii="Times New Roman" w:hAnsi="Times New Roman"/>
          <w:noProof/>
          <w:sz w:val="22"/>
          <w:szCs w:val="22"/>
        </w:rPr>
        <w:t>3</w:t>
      </w:r>
      <w:r w:rsidR="00751C9D" w:rsidRPr="008A488A">
        <w:rPr>
          <w:rFonts w:ascii="Times New Roman" w:hAnsi="Times New Roman"/>
          <w:sz w:val="22"/>
          <w:szCs w:val="22"/>
        </w:rPr>
        <w:t>.</w:t>
      </w:r>
      <w:r w:rsidR="00751C9D">
        <w:rPr>
          <w:rFonts w:ascii="Times New Roman" w:hAnsi="Times New Roman"/>
          <w:noProof/>
          <w:sz w:val="22"/>
          <w:szCs w:val="22"/>
        </w:rPr>
        <w:t>1</w:t>
      </w:r>
      <w:r w:rsidRPr="008A488A">
        <w:rPr>
          <w:rFonts w:ascii="Times New Roman" w:hAnsi="Times New Roman"/>
        </w:rPr>
        <w:fldChar w:fldCharType="end"/>
      </w:r>
      <w:r w:rsidRPr="008A488A">
        <w:rPr>
          <w:rFonts w:ascii="Times New Roman" w:hAnsi="Times New Roman"/>
        </w:rPr>
        <w:t>.</w:t>
      </w:r>
    </w:p>
    <w:p w14:paraId="4923E5A4" w14:textId="77777777" w:rsidR="00DC791C" w:rsidRPr="008A488A" w:rsidRDefault="00DC791C" w:rsidP="008A488A">
      <w:pPr>
        <w:spacing w:line="360" w:lineRule="auto"/>
        <w:rPr>
          <w:rFonts w:ascii="Times New Roman" w:hAnsi="Times New Roman"/>
        </w:rPr>
      </w:pPr>
    </w:p>
    <w:p w14:paraId="012D9CEC" w14:textId="77777777" w:rsidR="00DC791C" w:rsidRPr="008A488A" w:rsidRDefault="00DC791C" w:rsidP="008A488A">
      <w:pPr>
        <w:spacing w:line="360" w:lineRule="auto"/>
        <w:rPr>
          <w:rFonts w:ascii="Times New Roman" w:hAnsi="Times New Roman"/>
        </w:rPr>
      </w:pPr>
    </w:p>
    <w:p w14:paraId="4DE9C321" w14:textId="649B3163" w:rsidR="00161A14" w:rsidRPr="008A488A" w:rsidRDefault="00161A14" w:rsidP="008A488A">
      <w:pPr>
        <w:pStyle w:val="Caption"/>
        <w:keepNext/>
        <w:spacing w:line="360" w:lineRule="auto"/>
        <w:rPr>
          <w:rFonts w:ascii="Times New Roman" w:hAnsi="Times New Roman"/>
          <w:sz w:val="22"/>
          <w:szCs w:val="22"/>
        </w:rPr>
      </w:pPr>
      <w:bookmarkStart w:id="1" w:name="_Ref429056207"/>
      <w:r w:rsidRPr="008A488A">
        <w:rPr>
          <w:rFonts w:ascii="Times New Roman" w:hAnsi="Times New Roman"/>
          <w:sz w:val="22"/>
          <w:szCs w:val="22"/>
        </w:rPr>
        <w:t xml:space="preserve">Tabell </w:t>
      </w:r>
      <w:r w:rsidR="009111CE" w:rsidRPr="008A488A">
        <w:rPr>
          <w:rFonts w:ascii="Times New Roman" w:hAnsi="Times New Roman"/>
          <w:sz w:val="22"/>
          <w:szCs w:val="22"/>
        </w:rPr>
        <w:fldChar w:fldCharType="begin"/>
      </w:r>
      <w:r w:rsidR="009111CE" w:rsidRPr="008A488A">
        <w:rPr>
          <w:rFonts w:ascii="Times New Roman" w:hAnsi="Times New Roman"/>
          <w:sz w:val="22"/>
          <w:szCs w:val="22"/>
        </w:rPr>
        <w:instrText xml:space="preserve"> STYLEREF 1 \s </w:instrText>
      </w:r>
      <w:r w:rsidR="009111CE" w:rsidRPr="008A488A">
        <w:rPr>
          <w:rFonts w:ascii="Times New Roman" w:hAnsi="Times New Roman"/>
          <w:sz w:val="22"/>
          <w:szCs w:val="22"/>
        </w:rPr>
        <w:fldChar w:fldCharType="separate"/>
      </w:r>
      <w:r w:rsidR="00751C9D">
        <w:rPr>
          <w:rFonts w:ascii="Times New Roman" w:hAnsi="Times New Roman"/>
          <w:noProof/>
          <w:sz w:val="22"/>
          <w:szCs w:val="22"/>
        </w:rPr>
        <w:t>3</w:t>
      </w:r>
      <w:r w:rsidR="009111CE" w:rsidRPr="008A488A">
        <w:rPr>
          <w:rFonts w:ascii="Times New Roman" w:hAnsi="Times New Roman"/>
          <w:sz w:val="22"/>
          <w:szCs w:val="22"/>
        </w:rPr>
        <w:fldChar w:fldCharType="end"/>
      </w:r>
      <w:r w:rsidR="009111CE" w:rsidRPr="008A488A">
        <w:rPr>
          <w:rFonts w:ascii="Times New Roman" w:hAnsi="Times New Roman"/>
          <w:sz w:val="22"/>
          <w:szCs w:val="22"/>
        </w:rPr>
        <w:t>.</w:t>
      </w:r>
      <w:r w:rsidR="009111CE" w:rsidRPr="008A488A">
        <w:rPr>
          <w:rFonts w:ascii="Times New Roman" w:hAnsi="Times New Roman"/>
          <w:sz w:val="22"/>
          <w:szCs w:val="22"/>
        </w:rPr>
        <w:fldChar w:fldCharType="begin"/>
      </w:r>
      <w:r w:rsidR="009111CE" w:rsidRPr="008A488A">
        <w:rPr>
          <w:rFonts w:ascii="Times New Roman" w:hAnsi="Times New Roman"/>
          <w:sz w:val="22"/>
          <w:szCs w:val="22"/>
        </w:rPr>
        <w:instrText xml:space="preserve"> SEQ Tabell \* ARABIC \s 1 </w:instrText>
      </w:r>
      <w:r w:rsidR="009111CE" w:rsidRPr="008A488A">
        <w:rPr>
          <w:rFonts w:ascii="Times New Roman" w:hAnsi="Times New Roman"/>
          <w:sz w:val="22"/>
          <w:szCs w:val="22"/>
        </w:rPr>
        <w:fldChar w:fldCharType="separate"/>
      </w:r>
      <w:r w:rsidR="00751C9D">
        <w:rPr>
          <w:rFonts w:ascii="Times New Roman" w:hAnsi="Times New Roman"/>
          <w:noProof/>
          <w:sz w:val="22"/>
          <w:szCs w:val="22"/>
        </w:rPr>
        <w:t>1</w:t>
      </w:r>
      <w:r w:rsidR="009111CE" w:rsidRPr="008A488A">
        <w:rPr>
          <w:rFonts w:ascii="Times New Roman" w:hAnsi="Times New Roman"/>
          <w:sz w:val="22"/>
          <w:szCs w:val="22"/>
        </w:rPr>
        <w:fldChar w:fldCharType="end"/>
      </w:r>
      <w:bookmarkEnd w:id="1"/>
      <w:r w:rsidRPr="008A488A">
        <w:rPr>
          <w:rFonts w:ascii="Times New Roman" w:hAnsi="Times New Roman"/>
          <w:sz w:val="22"/>
          <w:szCs w:val="22"/>
        </w:rPr>
        <w:t>:</w:t>
      </w:r>
      <w:r w:rsidRPr="008A488A">
        <w:rPr>
          <w:rFonts w:ascii="Times New Roman" w:hAnsi="Times New Roman"/>
          <w:b w:val="0"/>
          <w:sz w:val="22"/>
          <w:szCs w:val="22"/>
        </w:rPr>
        <w:t xml:space="preserve"> Målinger av masse </w:t>
      </w:r>
      <w:r w:rsidRPr="008A488A">
        <w:rPr>
          <w:rFonts w:ascii="Times New Roman" w:hAnsi="Times New Roman"/>
          <w:b w:val="0"/>
          <w:i/>
          <w:sz w:val="22"/>
          <w:szCs w:val="22"/>
        </w:rPr>
        <w:t>m</w:t>
      </w:r>
      <w:r w:rsidRPr="008A488A">
        <w:rPr>
          <w:rFonts w:ascii="Times New Roman" w:hAnsi="Times New Roman"/>
          <w:b w:val="0"/>
          <w:sz w:val="22"/>
          <w:szCs w:val="22"/>
        </w:rPr>
        <w:t xml:space="preserve"> av metallbit, frigjort gassvolum </w:t>
      </w:r>
      <w:r w:rsidRPr="008A488A">
        <w:rPr>
          <w:rFonts w:ascii="Times New Roman" w:hAnsi="Times New Roman"/>
          <w:b w:val="0"/>
          <w:i/>
          <w:sz w:val="22"/>
          <w:szCs w:val="22"/>
        </w:rPr>
        <w:t>V</w:t>
      </w:r>
      <w:r w:rsidRPr="008A488A">
        <w:rPr>
          <w:rFonts w:ascii="Times New Roman" w:hAnsi="Times New Roman"/>
          <w:b w:val="0"/>
          <w:sz w:val="22"/>
          <w:szCs w:val="22"/>
        </w:rPr>
        <w:t xml:space="preserve">, høydeforskjell </w:t>
      </w:r>
      <w:proofErr w:type="spellStart"/>
      <w:r w:rsidRPr="008A488A">
        <w:rPr>
          <w:rFonts w:ascii="Times New Roman" w:hAnsi="Times New Roman"/>
          <w:b w:val="0"/>
          <w:sz w:val="22"/>
          <w:szCs w:val="22"/>
        </w:rPr>
        <w:t>vannsøyle</w:t>
      </w:r>
      <w:proofErr w:type="spellEnd"/>
      <w:r w:rsidRPr="008A488A">
        <w:rPr>
          <w:rFonts w:ascii="Times New Roman" w:hAnsi="Times New Roman"/>
          <w:b w:val="0"/>
          <w:sz w:val="22"/>
          <w:szCs w:val="22"/>
        </w:rPr>
        <w:t xml:space="preserve"> </w:t>
      </w:r>
      <w:r w:rsidRPr="008A488A">
        <w:rPr>
          <w:rFonts w:ascii="Times New Roman" w:hAnsi="Times New Roman"/>
          <w:b w:val="0"/>
          <w:i/>
          <w:sz w:val="22"/>
          <w:szCs w:val="22"/>
        </w:rPr>
        <w:t>h</w:t>
      </w:r>
      <w:r w:rsidRPr="008A488A">
        <w:rPr>
          <w:rFonts w:ascii="Times New Roman" w:hAnsi="Times New Roman"/>
          <w:b w:val="0"/>
          <w:sz w:val="22"/>
          <w:szCs w:val="22"/>
          <w:vertAlign w:val="subscript"/>
        </w:rPr>
        <w:t>H2O,l</w:t>
      </w:r>
      <w:r w:rsidRPr="008A488A">
        <w:rPr>
          <w:rFonts w:ascii="Times New Roman" w:hAnsi="Times New Roman"/>
          <w:b w:val="0"/>
          <w:sz w:val="22"/>
          <w:szCs w:val="22"/>
        </w:rPr>
        <w:t xml:space="preserve">* og temperatur av gass </w:t>
      </w:r>
      <w:proofErr w:type="spellStart"/>
      <w:r w:rsidRPr="008A488A">
        <w:rPr>
          <w:rFonts w:ascii="Times New Roman" w:hAnsi="Times New Roman"/>
          <w:b w:val="0"/>
          <w:i/>
          <w:sz w:val="22"/>
          <w:szCs w:val="22"/>
        </w:rPr>
        <w:t>T</w:t>
      </w:r>
      <w:r w:rsidRPr="008A488A">
        <w:rPr>
          <w:rFonts w:ascii="Times New Roman" w:hAnsi="Times New Roman"/>
          <w:b w:val="0"/>
          <w:sz w:val="22"/>
          <w:szCs w:val="22"/>
          <w:vertAlign w:val="subscript"/>
        </w:rPr>
        <w:t>gass</w:t>
      </w:r>
      <w:proofErr w:type="spellEnd"/>
      <w:r w:rsidRPr="008A488A">
        <w:rPr>
          <w:rFonts w:ascii="Times New Roman" w:hAnsi="Times New Roman"/>
          <w:b w:val="0"/>
          <w:sz w:val="22"/>
          <w:szCs w:val="22"/>
        </w:rPr>
        <w:t>.</w:t>
      </w:r>
    </w:p>
    <w:tbl>
      <w:tblPr>
        <w:tblStyle w:val="TableGrid"/>
        <w:tblW w:w="0" w:type="auto"/>
        <w:tblCellMar>
          <w:top w:w="45" w:type="dxa"/>
          <w:bottom w:w="45" w:type="dxa"/>
        </w:tblCellMar>
        <w:tblLook w:val="04A0" w:firstRow="1" w:lastRow="0" w:firstColumn="1" w:lastColumn="0" w:noHBand="0" w:noVBand="1"/>
      </w:tblPr>
      <w:tblGrid>
        <w:gridCol w:w="1812"/>
        <w:gridCol w:w="1812"/>
        <w:gridCol w:w="1812"/>
        <w:gridCol w:w="1812"/>
        <w:gridCol w:w="1813"/>
      </w:tblGrid>
      <w:tr w:rsidR="0033182D" w:rsidRPr="008A488A" w14:paraId="77FB460C" w14:textId="77777777" w:rsidTr="00AC0F56">
        <w:tc>
          <w:tcPr>
            <w:tcW w:w="1812" w:type="dxa"/>
            <w:vAlign w:val="center"/>
          </w:tcPr>
          <w:p w14:paraId="1BEFA813" w14:textId="77777777" w:rsidR="0033182D" w:rsidRPr="008A488A" w:rsidRDefault="0033182D" w:rsidP="008A488A">
            <w:pPr>
              <w:spacing w:line="360" w:lineRule="auto"/>
              <w:rPr>
                <w:rFonts w:ascii="Times New Roman" w:hAnsi="Times New Roman"/>
              </w:rPr>
            </w:pPr>
            <w:r w:rsidRPr="008A488A">
              <w:rPr>
                <w:rFonts w:ascii="Times New Roman" w:hAnsi="Times New Roman"/>
              </w:rPr>
              <w:t>Metall</w:t>
            </w:r>
          </w:p>
        </w:tc>
        <w:tc>
          <w:tcPr>
            <w:tcW w:w="1812" w:type="dxa"/>
            <w:vAlign w:val="center"/>
          </w:tcPr>
          <w:p w14:paraId="540FB319" w14:textId="77777777" w:rsidR="0033182D" w:rsidRPr="008A488A" w:rsidRDefault="001B0421" w:rsidP="008A488A">
            <w:pPr>
              <w:spacing w:line="360" w:lineRule="auto"/>
              <w:rPr>
                <w:rFonts w:ascii="Times New Roman" w:hAnsi="Times New Roman"/>
              </w:rPr>
            </w:pPr>
            <w:r w:rsidRPr="008A488A">
              <w:rPr>
                <w:rFonts w:ascii="Times New Roman" w:hAnsi="Times New Roman"/>
                <w:i/>
              </w:rPr>
              <w:t>m</w:t>
            </w:r>
            <w:r w:rsidRPr="008A488A">
              <w:rPr>
                <w:rFonts w:ascii="Times New Roman" w:hAnsi="Times New Roman"/>
              </w:rPr>
              <w:t xml:space="preserve"> [</w:t>
            </w:r>
            <w:r w:rsidR="0033182D" w:rsidRPr="008A488A">
              <w:rPr>
                <w:rFonts w:ascii="Times New Roman" w:hAnsi="Times New Roman"/>
              </w:rPr>
              <w:t>g</w:t>
            </w:r>
            <w:r w:rsidRPr="008A488A">
              <w:rPr>
                <w:rFonts w:ascii="Times New Roman" w:hAnsi="Times New Roman"/>
              </w:rPr>
              <w:t>]</w:t>
            </w:r>
          </w:p>
        </w:tc>
        <w:tc>
          <w:tcPr>
            <w:tcW w:w="1812" w:type="dxa"/>
            <w:vAlign w:val="center"/>
          </w:tcPr>
          <w:p w14:paraId="7956A9E2" w14:textId="77777777" w:rsidR="0033182D" w:rsidRPr="008A488A" w:rsidRDefault="0033182D" w:rsidP="008A488A">
            <w:pPr>
              <w:spacing w:line="360" w:lineRule="auto"/>
              <w:rPr>
                <w:rFonts w:ascii="Times New Roman" w:hAnsi="Times New Roman"/>
              </w:rPr>
            </w:pPr>
            <w:r w:rsidRPr="008A488A">
              <w:rPr>
                <w:rFonts w:ascii="Times New Roman" w:hAnsi="Times New Roman"/>
                <w:i/>
              </w:rPr>
              <w:t>V</w:t>
            </w:r>
            <w:r w:rsidRPr="008A488A">
              <w:rPr>
                <w:rFonts w:ascii="Times New Roman" w:hAnsi="Times New Roman"/>
              </w:rPr>
              <w:t xml:space="preserve"> </w:t>
            </w:r>
            <w:r w:rsidR="001B0421" w:rsidRPr="008A488A">
              <w:rPr>
                <w:rFonts w:ascii="Times New Roman" w:hAnsi="Times New Roman"/>
              </w:rPr>
              <w:t>[</w:t>
            </w:r>
            <w:proofErr w:type="spellStart"/>
            <w:r w:rsidRPr="008A488A">
              <w:rPr>
                <w:rFonts w:ascii="Times New Roman" w:hAnsi="Times New Roman"/>
              </w:rPr>
              <w:t>mL</w:t>
            </w:r>
            <w:proofErr w:type="spellEnd"/>
            <w:r w:rsidR="001B0421" w:rsidRPr="008A488A">
              <w:rPr>
                <w:rFonts w:ascii="Times New Roman" w:hAnsi="Times New Roman"/>
              </w:rPr>
              <w:t>]</w:t>
            </w:r>
          </w:p>
        </w:tc>
        <w:tc>
          <w:tcPr>
            <w:tcW w:w="1812" w:type="dxa"/>
            <w:vAlign w:val="center"/>
          </w:tcPr>
          <w:p w14:paraId="0CC04136" w14:textId="77777777" w:rsidR="0033182D" w:rsidRPr="008A488A" w:rsidRDefault="0033182D" w:rsidP="008A488A">
            <w:pPr>
              <w:spacing w:line="360" w:lineRule="auto"/>
              <w:rPr>
                <w:rFonts w:ascii="Times New Roman" w:hAnsi="Times New Roman"/>
              </w:rPr>
            </w:pPr>
            <w:r w:rsidRPr="008A488A">
              <w:rPr>
                <w:rFonts w:ascii="Times New Roman" w:hAnsi="Times New Roman"/>
                <w:i/>
              </w:rPr>
              <w:t>h</w:t>
            </w:r>
            <w:r w:rsidRPr="008A488A">
              <w:rPr>
                <w:rFonts w:ascii="Times New Roman" w:hAnsi="Times New Roman"/>
                <w:vertAlign w:val="subscript"/>
              </w:rPr>
              <w:t>H2O</w:t>
            </w:r>
            <w:r w:rsidR="005144EE" w:rsidRPr="008A488A">
              <w:rPr>
                <w:rFonts w:ascii="Times New Roman" w:hAnsi="Times New Roman"/>
                <w:vertAlign w:val="subscript"/>
              </w:rPr>
              <w:t>,l</w:t>
            </w:r>
            <w:r w:rsidR="001B0421" w:rsidRPr="008A488A">
              <w:rPr>
                <w:rFonts w:ascii="Times New Roman" w:hAnsi="Times New Roman"/>
              </w:rPr>
              <w:t xml:space="preserve"> [</w:t>
            </w:r>
            <w:r w:rsidRPr="008A488A">
              <w:rPr>
                <w:rFonts w:ascii="Times New Roman" w:hAnsi="Times New Roman"/>
              </w:rPr>
              <w:t>cm</w:t>
            </w:r>
            <w:r w:rsidR="001B0421" w:rsidRPr="008A488A">
              <w:rPr>
                <w:rFonts w:ascii="Times New Roman" w:hAnsi="Times New Roman"/>
              </w:rPr>
              <w:t>]</w:t>
            </w:r>
          </w:p>
        </w:tc>
        <w:tc>
          <w:tcPr>
            <w:tcW w:w="1813" w:type="dxa"/>
            <w:vAlign w:val="center"/>
          </w:tcPr>
          <w:p w14:paraId="46925CB4" w14:textId="77777777" w:rsidR="0033182D" w:rsidRPr="008A488A" w:rsidRDefault="0033182D" w:rsidP="008A488A">
            <w:pPr>
              <w:spacing w:line="360" w:lineRule="auto"/>
              <w:rPr>
                <w:rFonts w:ascii="Times New Roman" w:hAnsi="Times New Roman"/>
              </w:rPr>
            </w:pPr>
            <w:proofErr w:type="spellStart"/>
            <w:r w:rsidRPr="008A488A">
              <w:rPr>
                <w:rFonts w:ascii="Times New Roman" w:hAnsi="Times New Roman"/>
                <w:i/>
              </w:rPr>
              <w:t>T</w:t>
            </w:r>
            <w:r w:rsidRPr="008A488A">
              <w:rPr>
                <w:rFonts w:ascii="Times New Roman" w:hAnsi="Times New Roman"/>
                <w:vertAlign w:val="subscript"/>
              </w:rPr>
              <w:t>gas</w:t>
            </w:r>
            <w:r w:rsidR="001B0421" w:rsidRPr="008A488A">
              <w:rPr>
                <w:rFonts w:ascii="Times New Roman" w:hAnsi="Times New Roman"/>
                <w:vertAlign w:val="subscript"/>
              </w:rPr>
              <w:t>s</w:t>
            </w:r>
            <w:proofErr w:type="spellEnd"/>
            <w:r w:rsidR="00D70258" w:rsidRPr="008A488A">
              <w:rPr>
                <w:rFonts w:ascii="Times New Roman" w:hAnsi="Times New Roman"/>
              </w:rPr>
              <w:t xml:space="preserve"> </w:t>
            </w:r>
            <w:r w:rsidR="001B0421" w:rsidRPr="008A488A">
              <w:rPr>
                <w:rFonts w:ascii="Times New Roman" w:hAnsi="Times New Roman"/>
              </w:rPr>
              <w:t>[</w:t>
            </w:r>
            <w:r w:rsidR="00D70258" w:rsidRPr="008A488A">
              <w:rPr>
                <w:rFonts w:ascii="Times New Roman" w:hAnsi="Times New Roman"/>
              </w:rPr>
              <w:t>K</w:t>
            </w:r>
            <w:r w:rsidR="001B0421" w:rsidRPr="008A488A">
              <w:rPr>
                <w:rFonts w:ascii="Times New Roman" w:hAnsi="Times New Roman"/>
              </w:rPr>
              <w:t>]</w:t>
            </w:r>
          </w:p>
        </w:tc>
      </w:tr>
      <w:tr w:rsidR="0033182D" w:rsidRPr="008A488A" w14:paraId="2EB09AA3" w14:textId="77777777" w:rsidTr="00AC0F56">
        <w:tc>
          <w:tcPr>
            <w:tcW w:w="1812" w:type="dxa"/>
            <w:vAlign w:val="center"/>
          </w:tcPr>
          <w:p w14:paraId="7DBB2055" w14:textId="77777777" w:rsidR="0033182D" w:rsidRPr="008A488A" w:rsidRDefault="0033182D" w:rsidP="008A488A">
            <w:pPr>
              <w:spacing w:line="360" w:lineRule="auto"/>
              <w:rPr>
                <w:rFonts w:ascii="Times New Roman" w:hAnsi="Times New Roman"/>
              </w:rPr>
            </w:pPr>
            <w:r w:rsidRPr="008A488A">
              <w:rPr>
                <w:rFonts w:ascii="Times New Roman" w:hAnsi="Times New Roman"/>
              </w:rPr>
              <w:t>Mg</w:t>
            </w:r>
            <w:r w:rsidR="00301788" w:rsidRPr="008A488A">
              <w:rPr>
                <w:rFonts w:ascii="Times New Roman" w:hAnsi="Times New Roman"/>
              </w:rPr>
              <w:t xml:space="preserve"> (1)</w:t>
            </w:r>
          </w:p>
        </w:tc>
        <w:tc>
          <w:tcPr>
            <w:tcW w:w="1812" w:type="dxa"/>
            <w:vAlign w:val="center"/>
          </w:tcPr>
          <w:p w14:paraId="0ED46554" w14:textId="77777777" w:rsidR="0033182D" w:rsidRPr="008A488A" w:rsidRDefault="0033182D" w:rsidP="008A488A">
            <w:pPr>
              <w:spacing w:line="360" w:lineRule="auto"/>
              <w:rPr>
                <w:rFonts w:ascii="Times New Roman" w:hAnsi="Times New Roman"/>
              </w:rPr>
            </w:pPr>
          </w:p>
        </w:tc>
        <w:tc>
          <w:tcPr>
            <w:tcW w:w="1812" w:type="dxa"/>
            <w:vAlign w:val="center"/>
          </w:tcPr>
          <w:p w14:paraId="053FF227" w14:textId="77777777" w:rsidR="0033182D" w:rsidRPr="008A488A" w:rsidRDefault="0033182D" w:rsidP="008A488A">
            <w:pPr>
              <w:spacing w:line="360" w:lineRule="auto"/>
              <w:rPr>
                <w:rFonts w:ascii="Times New Roman" w:hAnsi="Times New Roman"/>
              </w:rPr>
            </w:pPr>
          </w:p>
        </w:tc>
        <w:tc>
          <w:tcPr>
            <w:tcW w:w="1812" w:type="dxa"/>
            <w:vAlign w:val="center"/>
          </w:tcPr>
          <w:p w14:paraId="01398336" w14:textId="77777777" w:rsidR="0033182D" w:rsidRPr="008A488A" w:rsidRDefault="0033182D" w:rsidP="008A488A">
            <w:pPr>
              <w:spacing w:line="360" w:lineRule="auto"/>
              <w:rPr>
                <w:rFonts w:ascii="Times New Roman" w:hAnsi="Times New Roman"/>
              </w:rPr>
            </w:pPr>
          </w:p>
        </w:tc>
        <w:tc>
          <w:tcPr>
            <w:tcW w:w="1813" w:type="dxa"/>
            <w:vAlign w:val="center"/>
          </w:tcPr>
          <w:p w14:paraId="166B5535" w14:textId="77777777" w:rsidR="0033182D" w:rsidRPr="008A488A" w:rsidRDefault="0033182D" w:rsidP="008A488A">
            <w:pPr>
              <w:spacing w:line="360" w:lineRule="auto"/>
              <w:rPr>
                <w:rFonts w:ascii="Times New Roman" w:hAnsi="Times New Roman"/>
              </w:rPr>
            </w:pPr>
          </w:p>
        </w:tc>
      </w:tr>
      <w:tr w:rsidR="0033182D" w:rsidRPr="008A488A" w14:paraId="712768A3" w14:textId="77777777" w:rsidTr="00AC0F56">
        <w:tc>
          <w:tcPr>
            <w:tcW w:w="1812" w:type="dxa"/>
            <w:vAlign w:val="center"/>
          </w:tcPr>
          <w:p w14:paraId="48293006" w14:textId="77777777" w:rsidR="0033182D" w:rsidRPr="008A488A" w:rsidRDefault="00301788" w:rsidP="008A488A">
            <w:pPr>
              <w:spacing w:line="360" w:lineRule="auto"/>
              <w:rPr>
                <w:rFonts w:ascii="Times New Roman" w:hAnsi="Times New Roman"/>
              </w:rPr>
            </w:pPr>
            <w:r w:rsidRPr="008A488A">
              <w:rPr>
                <w:rFonts w:ascii="Times New Roman" w:hAnsi="Times New Roman"/>
              </w:rPr>
              <w:t>Mg (2)</w:t>
            </w:r>
          </w:p>
        </w:tc>
        <w:tc>
          <w:tcPr>
            <w:tcW w:w="1812" w:type="dxa"/>
            <w:vAlign w:val="center"/>
          </w:tcPr>
          <w:p w14:paraId="6F243F57" w14:textId="77777777" w:rsidR="0033182D" w:rsidRPr="008A488A" w:rsidRDefault="0033182D" w:rsidP="008A488A">
            <w:pPr>
              <w:spacing w:line="360" w:lineRule="auto"/>
              <w:rPr>
                <w:rFonts w:ascii="Times New Roman" w:hAnsi="Times New Roman"/>
              </w:rPr>
            </w:pPr>
          </w:p>
        </w:tc>
        <w:tc>
          <w:tcPr>
            <w:tcW w:w="1812" w:type="dxa"/>
            <w:vAlign w:val="center"/>
          </w:tcPr>
          <w:p w14:paraId="5C9ED701" w14:textId="77777777" w:rsidR="0033182D" w:rsidRPr="008A488A" w:rsidRDefault="0033182D" w:rsidP="008A488A">
            <w:pPr>
              <w:spacing w:line="360" w:lineRule="auto"/>
              <w:rPr>
                <w:rFonts w:ascii="Times New Roman" w:hAnsi="Times New Roman"/>
              </w:rPr>
            </w:pPr>
          </w:p>
        </w:tc>
        <w:tc>
          <w:tcPr>
            <w:tcW w:w="1812" w:type="dxa"/>
            <w:vAlign w:val="center"/>
          </w:tcPr>
          <w:p w14:paraId="54AB1881" w14:textId="77777777" w:rsidR="0033182D" w:rsidRPr="008A488A" w:rsidRDefault="0033182D" w:rsidP="008A488A">
            <w:pPr>
              <w:spacing w:line="360" w:lineRule="auto"/>
              <w:rPr>
                <w:rFonts w:ascii="Times New Roman" w:hAnsi="Times New Roman"/>
              </w:rPr>
            </w:pPr>
          </w:p>
        </w:tc>
        <w:tc>
          <w:tcPr>
            <w:tcW w:w="1813" w:type="dxa"/>
            <w:vAlign w:val="center"/>
          </w:tcPr>
          <w:p w14:paraId="42D7F038" w14:textId="77777777" w:rsidR="0033182D" w:rsidRPr="008A488A" w:rsidRDefault="0033182D" w:rsidP="008A488A">
            <w:pPr>
              <w:spacing w:line="360" w:lineRule="auto"/>
              <w:rPr>
                <w:rFonts w:ascii="Times New Roman" w:hAnsi="Times New Roman"/>
              </w:rPr>
            </w:pPr>
          </w:p>
        </w:tc>
      </w:tr>
    </w:tbl>
    <w:p w14:paraId="0FE61C52" w14:textId="77777777" w:rsidR="005D1CA6" w:rsidRPr="008A488A" w:rsidRDefault="00AA7BAC" w:rsidP="008A488A">
      <w:pPr>
        <w:spacing w:line="360" w:lineRule="auto"/>
        <w:rPr>
          <w:rFonts w:ascii="Times New Roman" w:hAnsi="Times New Roman"/>
        </w:rPr>
      </w:pPr>
      <w:r w:rsidRPr="008A488A">
        <w:rPr>
          <w:rFonts w:ascii="Times New Roman" w:hAnsi="Times New Roman"/>
        </w:rPr>
        <w:t>* Mål</w:t>
      </w:r>
      <w:r w:rsidR="005D1CA6" w:rsidRPr="008A488A">
        <w:rPr>
          <w:rFonts w:ascii="Times New Roman" w:hAnsi="Times New Roman"/>
        </w:rPr>
        <w:t>t</w:t>
      </w:r>
      <w:r w:rsidRPr="008A488A">
        <w:rPr>
          <w:rFonts w:ascii="Times New Roman" w:hAnsi="Times New Roman"/>
        </w:rPr>
        <w:t xml:space="preserve"> fra toppen av væskesøylen til væskenivået i begerglasset</w:t>
      </w:r>
      <w:r w:rsidR="005144EE" w:rsidRPr="008A488A">
        <w:rPr>
          <w:rFonts w:ascii="Times New Roman" w:hAnsi="Times New Roman"/>
        </w:rPr>
        <w:t>.</w:t>
      </w:r>
    </w:p>
    <w:p w14:paraId="09D926DF" w14:textId="77777777" w:rsidR="00534843" w:rsidRPr="008A488A" w:rsidRDefault="00534843" w:rsidP="008A488A">
      <w:pPr>
        <w:spacing w:line="360" w:lineRule="auto"/>
        <w:rPr>
          <w:rFonts w:ascii="Times New Roman" w:hAnsi="Times New Roman"/>
        </w:rPr>
      </w:pPr>
    </w:p>
    <w:p w14:paraId="6AB4EB83" w14:textId="4689EE6F" w:rsidR="005D1CA6" w:rsidRPr="008A488A" w:rsidRDefault="005D1CA6" w:rsidP="008A488A">
      <w:pPr>
        <w:spacing w:line="360" w:lineRule="auto"/>
        <w:rPr>
          <w:rFonts w:ascii="Times New Roman" w:hAnsi="Times New Roman"/>
        </w:rPr>
      </w:pPr>
      <w:r w:rsidRPr="008A488A">
        <w:rPr>
          <w:rFonts w:ascii="Times New Roman" w:hAnsi="Times New Roman"/>
        </w:rPr>
        <w:t xml:space="preserve">Lufttrykk fra barometer </w:t>
      </w:r>
      <w:proofErr w:type="spellStart"/>
      <w:r w:rsidRPr="008A488A">
        <w:rPr>
          <w:rFonts w:ascii="Times New Roman" w:hAnsi="Times New Roman"/>
          <w:i/>
        </w:rPr>
        <w:t>P</w:t>
      </w:r>
      <w:r w:rsidRPr="00F02A2D">
        <w:rPr>
          <w:rFonts w:ascii="Times New Roman" w:hAnsi="Times New Roman"/>
          <w:vertAlign w:val="subscript"/>
        </w:rPr>
        <w:t>atm</w:t>
      </w:r>
      <w:proofErr w:type="spellEnd"/>
      <w:r w:rsidRPr="008A488A">
        <w:rPr>
          <w:rFonts w:ascii="Times New Roman" w:hAnsi="Times New Roman"/>
        </w:rPr>
        <w:t xml:space="preserve"> = </w:t>
      </w:r>
      <w:r w:rsidR="00712841" w:rsidRPr="008A488A">
        <w:rPr>
          <w:rFonts w:ascii="Times New Roman" w:hAnsi="Times New Roman"/>
          <w:u w:val="single"/>
        </w:rPr>
        <w:t xml:space="preserve">                        </w:t>
      </w:r>
      <w:proofErr w:type="spellStart"/>
      <w:r w:rsidR="00712841" w:rsidRPr="008A488A">
        <w:rPr>
          <w:rFonts w:ascii="Times New Roman" w:hAnsi="Times New Roman"/>
        </w:rPr>
        <w:t>hPa</w:t>
      </w:r>
      <w:proofErr w:type="spellEnd"/>
      <w:r w:rsidRPr="008A488A">
        <w:rPr>
          <w:rFonts w:ascii="Times New Roman" w:hAnsi="Times New Roman"/>
        </w:rPr>
        <w:t xml:space="preserve"> (oppgitt)</w:t>
      </w:r>
      <w:r w:rsidR="00DC791C" w:rsidRPr="008A488A">
        <w:rPr>
          <w:rFonts w:ascii="Times New Roman" w:hAnsi="Times New Roman"/>
        </w:rPr>
        <w:t>.</w:t>
      </w:r>
      <w:r w:rsidRPr="008A488A">
        <w:rPr>
          <w:rFonts w:ascii="Times New Roman" w:hAnsi="Times New Roman"/>
        </w:rPr>
        <w:t xml:space="preserve"> </w:t>
      </w:r>
    </w:p>
    <w:p w14:paraId="39BBEAC4" w14:textId="262B30A9" w:rsidR="005D1CA6" w:rsidRPr="008A488A" w:rsidRDefault="005D1CA6" w:rsidP="008A488A">
      <w:pPr>
        <w:spacing w:line="360" w:lineRule="auto"/>
        <w:rPr>
          <w:rFonts w:ascii="Times New Roman" w:hAnsi="Times New Roman"/>
        </w:rPr>
      </w:pPr>
      <w:r w:rsidRPr="008A488A">
        <w:rPr>
          <w:rFonts w:ascii="Times New Roman" w:hAnsi="Times New Roman"/>
        </w:rPr>
        <w:t xml:space="preserve">Partialtrykk vanndamp </w:t>
      </w:r>
      <w:proofErr w:type="spellStart"/>
      <w:r w:rsidRPr="008A488A">
        <w:rPr>
          <w:rFonts w:ascii="Times New Roman" w:hAnsi="Times New Roman"/>
          <w:i/>
        </w:rPr>
        <w:t>P</w:t>
      </w:r>
      <w:r w:rsidR="00B117C0" w:rsidRPr="00F02A2D">
        <w:rPr>
          <w:rFonts w:ascii="Times New Roman" w:hAnsi="Times New Roman"/>
          <w:vertAlign w:val="subscript"/>
        </w:rPr>
        <w:t>vanndamp</w:t>
      </w:r>
      <w:proofErr w:type="spellEnd"/>
      <w:r w:rsidRPr="008A488A">
        <w:rPr>
          <w:rFonts w:ascii="Times New Roman" w:hAnsi="Times New Roman"/>
          <w:vertAlign w:val="subscript"/>
        </w:rPr>
        <w:t xml:space="preserve"> </w:t>
      </w:r>
      <w:r w:rsidRPr="008A488A">
        <w:rPr>
          <w:rFonts w:ascii="Times New Roman" w:hAnsi="Times New Roman"/>
        </w:rPr>
        <w:t xml:space="preserve">= </w:t>
      </w:r>
      <w:r w:rsidR="00712841" w:rsidRPr="008A488A">
        <w:rPr>
          <w:rFonts w:ascii="Times New Roman" w:hAnsi="Times New Roman"/>
          <w:u w:val="single"/>
        </w:rPr>
        <w:t xml:space="preserve">                        </w:t>
      </w:r>
      <w:proofErr w:type="spellStart"/>
      <w:r w:rsidR="003D0FFE" w:rsidRPr="008A488A">
        <w:rPr>
          <w:rFonts w:ascii="Times New Roman" w:hAnsi="Times New Roman"/>
        </w:rPr>
        <w:t>mmHg</w:t>
      </w:r>
      <w:proofErr w:type="spellEnd"/>
      <w:r w:rsidR="00355F8F" w:rsidRPr="008A488A">
        <w:rPr>
          <w:rFonts w:ascii="Times New Roman" w:hAnsi="Times New Roman"/>
        </w:rPr>
        <w:t>.</w:t>
      </w:r>
      <w:r w:rsidR="00161A14" w:rsidRPr="008A488A">
        <w:rPr>
          <w:rFonts w:ascii="Times New Roman" w:hAnsi="Times New Roman"/>
        </w:rPr>
        <w:fldChar w:fldCharType="begin"/>
      </w:r>
      <w:r w:rsidR="00161A14" w:rsidRPr="008A488A">
        <w:rPr>
          <w:rFonts w:ascii="Times New Roman" w:hAnsi="Times New Roman"/>
        </w:rPr>
        <w:instrText xml:space="preserve"> ADDIN EN.CITE &lt;EndNote&gt;&lt;Cite&gt;&lt;Author&gt;Weast&lt;/Author&gt;&lt;Year&gt;1981&lt;/Year&gt;&lt;RecNum&gt;1&lt;/RecNum&gt;&lt;DisplayText&gt;(1)&lt;/DisplayText&gt;&lt;record&gt;&lt;rec-number&gt;1&lt;/rec-number&gt;&lt;foreign-keys&gt;&lt;key app="EN" db-id="r5a9z2v0hdfp09e9xdnpasdzzxz5estxx90t"&gt;1&lt;/key&gt;&lt;/foreign-keys&gt;&lt;ref-type name="Book"&gt;6&lt;/ref-type&gt;&lt;contributors&gt;&lt;authors&gt;&lt;author&gt;Weast, R. C.&lt;/author&gt;&lt;/authors&gt;&lt;tertiary-authors&gt;&lt;author&gt;Weast, R. C.&lt;/author&gt;&lt;/tertiary-authors&gt;&lt;/contributors&gt;&lt;titles&gt;&lt;title&gt;Handbook of Chemistry and Physics&lt;/title&gt;&lt;/titles&gt;&lt;edition&gt;62&lt;/edition&gt;&lt;dates&gt;&lt;year&gt;1981&lt;/year&gt;&lt;/dates&gt;&lt;publisher&gt;CRC Press&lt;/publisher&gt;&lt;urls&gt;&lt;/urls&gt;&lt;/record&gt;&lt;/Cite&gt;&lt;/EndNote&gt;</w:instrText>
      </w:r>
      <w:r w:rsidR="00161A14" w:rsidRPr="008A488A">
        <w:rPr>
          <w:rFonts w:ascii="Times New Roman" w:hAnsi="Times New Roman"/>
        </w:rPr>
        <w:fldChar w:fldCharType="separate"/>
      </w:r>
      <w:r w:rsidR="006462DF">
        <w:rPr>
          <w:rFonts w:ascii="Times New Roman" w:hAnsi="Times New Roman"/>
          <w:noProof/>
        </w:rPr>
        <w:t xml:space="preserve"> </w:t>
      </w:r>
      <w:r w:rsidR="00DB7830">
        <w:rPr>
          <w:rFonts w:ascii="Times New Roman" w:hAnsi="Times New Roman"/>
          <w:noProof/>
        </w:rPr>
        <w:t>(</w:t>
      </w:r>
      <w:hyperlink w:anchor="_ENREF_1" w:tooltip="Weast, 1981 #1" w:history="1">
        <w:r w:rsidR="00F77328">
          <w:rPr>
            <w:rFonts w:ascii="Times New Roman" w:hAnsi="Times New Roman"/>
            <w:noProof/>
          </w:rPr>
          <w:t>2</w:t>
        </w:r>
      </w:hyperlink>
      <w:r w:rsidR="00161A14" w:rsidRPr="008A488A">
        <w:rPr>
          <w:rFonts w:ascii="Times New Roman" w:hAnsi="Times New Roman"/>
          <w:noProof/>
        </w:rPr>
        <w:t>)</w:t>
      </w:r>
      <w:r w:rsidR="00161A14" w:rsidRPr="008A488A">
        <w:rPr>
          <w:rFonts w:ascii="Times New Roman" w:hAnsi="Times New Roman"/>
        </w:rPr>
        <w:fldChar w:fldCharType="end"/>
      </w:r>
    </w:p>
    <w:p w14:paraId="792A2370" w14:textId="77777777" w:rsidR="007E4654" w:rsidRPr="008A488A" w:rsidRDefault="007E4654" w:rsidP="008A488A">
      <w:pPr>
        <w:spacing w:line="360" w:lineRule="auto"/>
        <w:rPr>
          <w:rFonts w:ascii="Times New Roman" w:hAnsi="Times New Roman"/>
        </w:rPr>
      </w:pPr>
    </w:p>
    <w:p w14:paraId="609E6F67" w14:textId="77777777" w:rsidR="007E4654" w:rsidRPr="008A488A" w:rsidRDefault="007E4654" w:rsidP="008A488A">
      <w:pPr>
        <w:spacing w:line="360" w:lineRule="auto"/>
        <w:rPr>
          <w:rFonts w:ascii="Times New Roman" w:hAnsi="Times New Roman"/>
        </w:rPr>
      </w:pPr>
    </w:p>
    <w:p w14:paraId="3ECD5856" w14:textId="0BEC3064" w:rsidR="00912170" w:rsidRPr="00A37C38" w:rsidRDefault="00AA7BAC" w:rsidP="00F02A2D">
      <w:pPr>
        <w:pStyle w:val="Heading2"/>
        <w:numPr>
          <w:ilvl w:val="1"/>
          <w:numId w:val="30"/>
        </w:numPr>
        <w:spacing w:line="360" w:lineRule="auto"/>
        <w:ind w:hanging="578"/>
      </w:pPr>
      <w:r w:rsidRPr="008A488A">
        <w:t>Beregninger</w:t>
      </w:r>
    </w:p>
    <w:p w14:paraId="55BB2309" w14:textId="7F091250" w:rsidR="009C62FC" w:rsidRPr="008A488A" w:rsidRDefault="00DC791C" w:rsidP="008A488A">
      <w:pPr>
        <w:spacing w:line="360" w:lineRule="auto"/>
        <w:rPr>
          <w:rFonts w:ascii="Times New Roman" w:hAnsi="Times New Roman"/>
        </w:rPr>
      </w:pPr>
      <w:r w:rsidRPr="008A488A">
        <w:rPr>
          <w:rFonts w:ascii="Times New Roman" w:hAnsi="Times New Roman"/>
        </w:rPr>
        <w:t>En</w:t>
      </w:r>
      <w:r w:rsidR="00B117C0" w:rsidRPr="008A488A">
        <w:rPr>
          <w:rFonts w:ascii="Times New Roman" w:hAnsi="Times New Roman"/>
        </w:rPr>
        <w:t xml:space="preserve"> balansert reaksjonsligning</w:t>
      </w:r>
      <w:r w:rsidR="00534843" w:rsidRPr="008A488A">
        <w:rPr>
          <w:rFonts w:ascii="Times New Roman" w:hAnsi="Times New Roman"/>
        </w:rPr>
        <w:t xml:space="preserve"> for oppløsning av m</w:t>
      </w:r>
      <w:r w:rsidRPr="008A488A">
        <w:rPr>
          <w:rFonts w:ascii="Times New Roman" w:hAnsi="Times New Roman"/>
        </w:rPr>
        <w:t>agnesium med fortynnet saltsyre er gitt av:</w:t>
      </w:r>
      <w:r w:rsidR="00A37C38" w:rsidRPr="008A488A" w:rsidDel="00A37C38">
        <w:rPr>
          <w:rFonts w:ascii="Times New Roman" w:hAnsi="Times New Roman"/>
        </w:rPr>
        <w:t xml:space="preserve"> </w:t>
      </w:r>
    </w:p>
    <w:p w14:paraId="073BE671" w14:textId="77777777" w:rsidR="007E4654" w:rsidRPr="008A488A" w:rsidRDefault="007E4654" w:rsidP="008A488A">
      <w:pPr>
        <w:spacing w:line="360" w:lineRule="auto"/>
        <w:rPr>
          <w:rFonts w:ascii="Times New Roman" w:hAnsi="Times New Roman"/>
        </w:rPr>
      </w:pPr>
    </w:p>
    <w:p w14:paraId="20042C2F" w14:textId="0DA903A6" w:rsidR="00D203BF" w:rsidRPr="008A488A" w:rsidRDefault="00F634D3" w:rsidP="008A488A">
      <w:pPr>
        <w:spacing w:line="360" w:lineRule="auto"/>
        <w:jc w:val="right"/>
        <w:rPr>
          <w:rFonts w:ascii="Times New Roman" w:hAnsi="Times New Roman"/>
        </w:rPr>
      </w:pPr>
      <w:r w:rsidRPr="008A488A">
        <w:rPr>
          <w:rFonts w:ascii="Times New Roman" w:hAnsi="Times New Roman"/>
        </w:rPr>
        <w:t xml:space="preserve">&lt; </w:t>
      </w:r>
      <w:r w:rsidR="00DC791C" w:rsidRPr="008A488A">
        <w:rPr>
          <w:rFonts w:ascii="Times New Roman" w:hAnsi="Times New Roman"/>
        </w:rPr>
        <w:t>REAKSJONSLIGNING</w:t>
      </w:r>
      <w:r w:rsidRPr="008A488A">
        <w:rPr>
          <w:rFonts w:ascii="Times New Roman" w:hAnsi="Times New Roman"/>
        </w:rPr>
        <w:t xml:space="preserve"> &gt;</w:t>
      </w:r>
      <w:r w:rsidR="00795CEF">
        <w:rPr>
          <w:rFonts w:ascii="Times New Roman" w:hAnsi="Times New Roman"/>
        </w:rPr>
        <w:tab/>
      </w:r>
      <w:r w:rsidR="00795CEF">
        <w:rPr>
          <w:rFonts w:ascii="Times New Roman" w:hAnsi="Times New Roman"/>
        </w:rPr>
        <w:tab/>
      </w:r>
      <w:r w:rsidR="00795CEF">
        <w:rPr>
          <w:rFonts w:ascii="Times New Roman" w:hAnsi="Times New Roman"/>
        </w:rPr>
        <w:tab/>
      </w:r>
      <w:r w:rsidR="00795CEF">
        <w:rPr>
          <w:rFonts w:ascii="Times New Roman" w:hAnsi="Times New Roman"/>
        </w:rPr>
        <w:tab/>
      </w:r>
      <w:r w:rsidR="00795CEF">
        <w:rPr>
          <w:rFonts w:ascii="Times New Roman" w:hAnsi="Times New Roman"/>
        </w:rPr>
        <w:tab/>
      </w:r>
      <w:r w:rsidR="00E806D5">
        <w:rPr>
          <w:rFonts w:ascii="Times New Roman" w:hAnsi="Times New Roman"/>
        </w:rPr>
        <w:t>(</w:t>
      </w:r>
      <w:r w:rsidR="00795CEF">
        <w:rPr>
          <w:rFonts w:ascii="Times New Roman" w:hAnsi="Times New Roman"/>
        </w:rPr>
        <w:t>II</w:t>
      </w:r>
      <w:r w:rsidR="00434F4B" w:rsidRPr="008A488A">
        <w:rPr>
          <w:rFonts w:ascii="Times New Roman" w:hAnsi="Times New Roman"/>
        </w:rPr>
        <w:t>)</w:t>
      </w:r>
    </w:p>
    <w:p w14:paraId="6CB75436" w14:textId="77777777" w:rsidR="007E4654" w:rsidRPr="008A488A" w:rsidRDefault="007E4654" w:rsidP="008A488A">
      <w:pPr>
        <w:spacing w:line="360" w:lineRule="auto"/>
        <w:rPr>
          <w:rFonts w:ascii="Times New Roman" w:hAnsi="Times New Roman"/>
        </w:rPr>
      </w:pPr>
    </w:p>
    <w:p w14:paraId="50267A7A" w14:textId="437E29A5" w:rsidR="007E4654" w:rsidRPr="008A488A" w:rsidRDefault="00DC791C" w:rsidP="008A488A">
      <w:pPr>
        <w:spacing w:line="360" w:lineRule="auto"/>
        <w:jc w:val="both"/>
        <w:rPr>
          <w:rFonts w:ascii="Times New Roman" w:hAnsi="Times New Roman"/>
        </w:rPr>
      </w:pPr>
      <w:r w:rsidRPr="008A488A">
        <w:rPr>
          <w:rFonts w:ascii="Times New Roman" w:hAnsi="Times New Roman"/>
        </w:rPr>
        <w:t xml:space="preserve">I </w:t>
      </w:r>
      <w:r w:rsidR="00161A14" w:rsidRPr="008A488A">
        <w:rPr>
          <w:rFonts w:ascii="Times New Roman" w:hAnsi="Times New Roman"/>
        </w:rPr>
        <w:fldChar w:fldCharType="begin"/>
      </w:r>
      <w:r w:rsidR="00161A14" w:rsidRPr="008A488A">
        <w:rPr>
          <w:rFonts w:ascii="Times New Roman" w:hAnsi="Times New Roman"/>
        </w:rPr>
        <w:instrText xml:space="preserve"> REF _Ref429055901 \h </w:instrText>
      </w:r>
      <w:r w:rsidR="008A488A">
        <w:rPr>
          <w:rFonts w:ascii="Times New Roman" w:hAnsi="Times New Roman"/>
        </w:rPr>
        <w:instrText xml:space="preserve"> \* MERGEFORMAT </w:instrText>
      </w:r>
      <w:r w:rsidR="00161A14" w:rsidRPr="008A488A">
        <w:rPr>
          <w:rFonts w:ascii="Times New Roman" w:hAnsi="Times New Roman"/>
        </w:rPr>
      </w:r>
      <w:r w:rsidR="00161A14" w:rsidRPr="008A488A">
        <w:rPr>
          <w:rFonts w:ascii="Times New Roman" w:hAnsi="Times New Roman"/>
        </w:rPr>
        <w:fldChar w:fldCharType="separate"/>
      </w:r>
      <w:r w:rsidR="00751C9D" w:rsidRPr="008A488A">
        <w:rPr>
          <w:rFonts w:ascii="Times New Roman" w:hAnsi="Times New Roman"/>
          <w:sz w:val="22"/>
          <w:szCs w:val="22"/>
        </w:rPr>
        <w:t xml:space="preserve">Tabell </w:t>
      </w:r>
      <w:r w:rsidR="00751C9D">
        <w:rPr>
          <w:rFonts w:ascii="Times New Roman" w:hAnsi="Times New Roman"/>
          <w:noProof/>
          <w:sz w:val="22"/>
          <w:szCs w:val="22"/>
        </w:rPr>
        <w:t>3</w:t>
      </w:r>
      <w:r w:rsidR="00751C9D" w:rsidRPr="008A488A">
        <w:rPr>
          <w:rFonts w:ascii="Times New Roman" w:hAnsi="Times New Roman"/>
          <w:sz w:val="22"/>
          <w:szCs w:val="22"/>
        </w:rPr>
        <w:t>.</w:t>
      </w:r>
      <w:r w:rsidR="00751C9D">
        <w:rPr>
          <w:rFonts w:ascii="Times New Roman" w:hAnsi="Times New Roman"/>
          <w:noProof/>
          <w:sz w:val="22"/>
          <w:szCs w:val="22"/>
        </w:rPr>
        <w:t>2</w:t>
      </w:r>
      <w:r w:rsidR="00161A14" w:rsidRPr="008A488A">
        <w:rPr>
          <w:rFonts w:ascii="Times New Roman" w:hAnsi="Times New Roman"/>
        </w:rPr>
        <w:fldChar w:fldCharType="end"/>
      </w:r>
      <w:r w:rsidRPr="008A488A">
        <w:rPr>
          <w:rFonts w:ascii="Times New Roman" w:hAnsi="Times New Roman"/>
        </w:rPr>
        <w:t xml:space="preserve"> er</w:t>
      </w:r>
      <w:r w:rsidR="00161A14" w:rsidRPr="008A488A">
        <w:rPr>
          <w:rFonts w:ascii="Times New Roman" w:hAnsi="Times New Roman"/>
        </w:rPr>
        <w:t xml:space="preserve"> </w:t>
      </w:r>
      <w:r w:rsidRPr="008A488A">
        <w:rPr>
          <w:rFonts w:ascii="Times New Roman" w:hAnsi="Times New Roman"/>
        </w:rPr>
        <w:t xml:space="preserve">det gitt </w:t>
      </w:r>
      <w:r w:rsidR="009902E7" w:rsidRPr="008A488A">
        <w:rPr>
          <w:rFonts w:ascii="Times New Roman" w:hAnsi="Times New Roman"/>
        </w:rPr>
        <w:t>eksperimentelt beregnede</w:t>
      </w:r>
      <w:r w:rsidR="007E4654" w:rsidRPr="008A488A">
        <w:rPr>
          <w:rFonts w:ascii="Times New Roman" w:hAnsi="Times New Roman"/>
        </w:rPr>
        <w:t xml:space="preserve"> verdier av gasstrykket i gassmålerøret, </w:t>
      </w:r>
      <w:proofErr w:type="spellStart"/>
      <w:r w:rsidR="007E4654" w:rsidRPr="008A488A">
        <w:rPr>
          <w:rFonts w:ascii="Times New Roman" w:hAnsi="Times New Roman"/>
        </w:rPr>
        <w:t>partialtrykket</w:t>
      </w:r>
      <w:proofErr w:type="spellEnd"/>
      <w:r w:rsidR="007E4654" w:rsidRPr="008A488A">
        <w:rPr>
          <w:rFonts w:ascii="Times New Roman" w:hAnsi="Times New Roman"/>
        </w:rPr>
        <w:t xml:space="preserve"> av H</w:t>
      </w:r>
      <w:r w:rsidR="007E4654" w:rsidRPr="008A488A">
        <w:rPr>
          <w:rFonts w:ascii="Times New Roman" w:hAnsi="Times New Roman"/>
          <w:vertAlign w:val="subscript"/>
        </w:rPr>
        <w:t>2</w:t>
      </w:r>
      <w:r w:rsidR="009902E7" w:rsidRPr="008A488A">
        <w:rPr>
          <w:rFonts w:ascii="Times New Roman" w:hAnsi="Times New Roman"/>
        </w:rPr>
        <w:t>,</w:t>
      </w:r>
      <w:r w:rsidR="007E4654" w:rsidRPr="008A488A">
        <w:rPr>
          <w:rFonts w:ascii="Times New Roman" w:hAnsi="Times New Roman"/>
        </w:rPr>
        <w:t xml:space="preserve"> antall mol H</w:t>
      </w:r>
      <w:r w:rsidR="007E4654" w:rsidRPr="008A488A">
        <w:rPr>
          <w:rFonts w:ascii="Times New Roman" w:hAnsi="Times New Roman"/>
          <w:vertAlign w:val="subscript"/>
        </w:rPr>
        <w:t>2</w:t>
      </w:r>
      <w:r w:rsidR="007E4654" w:rsidRPr="008A488A">
        <w:rPr>
          <w:rFonts w:ascii="Times New Roman" w:hAnsi="Times New Roman"/>
        </w:rPr>
        <w:t xml:space="preserve"> og </w:t>
      </w:r>
      <w:proofErr w:type="spellStart"/>
      <w:r w:rsidR="00EF741D" w:rsidRPr="008A488A">
        <w:rPr>
          <w:rFonts w:ascii="Times New Roman" w:hAnsi="Times New Roman"/>
        </w:rPr>
        <w:t>mol</w:t>
      </w:r>
      <w:r w:rsidR="007E4654" w:rsidRPr="008A488A">
        <w:rPr>
          <w:rFonts w:ascii="Times New Roman" w:hAnsi="Times New Roman"/>
        </w:rPr>
        <w:t>masse</w:t>
      </w:r>
      <w:proofErr w:type="spellEnd"/>
      <w:r w:rsidR="007E4654" w:rsidRPr="008A488A">
        <w:rPr>
          <w:rFonts w:ascii="Times New Roman" w:hAnsi="Times New Roman"/>
        </w:rPr>
        <w:t xml:space="preserve"> for Mg for to paralleller. Beregninger for en parallell er lagt ved rapporten som vedlegg 1.</w:t>
      </w:r>
    </w:p>
    <w:p w14:paraId="6F3572A9" w14:textId="371606E5" w:rsidR="00A37C38" w:rsidRDefault="00A37C38">
      <w:pPr>
        <w:rPr>
          <w:rFonts w:ascii="Times New Roman" w:hAnsi="Times New Roman"/>
        </w:rPr>
      </w:pPr>
      <w:r>
        <w:rPr>
          <w:rFonts w:ascii="Times New Roman" w:hAnsi="Times New Roman"/>
        </w:rPr>
        <w:br w:type="page"/>
      </w:r>
    </w:p>
    <w:p w14:paraId="63135F79" w14:textId="77777777" w:rsidR="00180D17" w:rsidRPr="008A488A" w:rsidRDefault="00180D17" w:rsidP="008A488A">
      <w:pPr>
        <w:spacing w:line="360" w:lineRule="auto"/>
        <w:rPr>
          <w:rFonts w:ascii="Times New Roman" w:hAnsi="Times New Roman"/>
        </w:rPr>
      </w:pPr>
    </w:p>
    <w:p w14:paraId="707C9D26" w14:textId="25111F6F" w:rsidR="00161A14" w:rsidRPr="008A488A" w:rsidRDefault="00161A14" w:rsidP="008A488A">
      <w:pPr>
        <w:pStyle w:val="Caption"/>
        <w:keepNext/>
        <w:spacing w:line="360" w:lineRule="auto"/>
        <w:rPr>
          <w:rFonts w:ascii="Times New Roman" w:hAnsi="Times New Roman"/>
          <w:sz w:val="22"/>
          <w:szCs w:val="22"/>
        </w:rPr>
      </w:pPr>
      <w:bookmarkStart w:id="2" w:name="_Ref429055901"/>
      <w:r w:rsidRPr="008A488A">
        <w:rPr>
          <w:rFonts w:ascii="Times New Roman" w:hAnsi="Times New Roman"/>
          <w:sz w:val="22"/>
          <w:szCs w:val="22"/>
        </w:rPr>
        <w:t xml:space="preserve">Tabell </w:t>
      </w:r>
      <w:r w:rsidR="009111CE" w:rsidRPr="008A488A">
        <w:rPr>
          <w:rFonts w:ascii="Times New Roman" w:hAnsi="Times New Roman"/>
          <w:sz w:val="22"/>
          <w:szCs w:val="22"/>
        </w:rPr>
        <w:fldChar w:fldCharType="begin"/>
      </w:r>
      <w:r w:rsidR="009111CE" w:rsidRPr="008A488A">
        <w:rPr>
          <w:rFonts w:ascii="Times New Roman" w:hAnsi="Times New Roman"/>
          <w:sz w:val="22"/>
          <w:szCs w:val="22"/>
        </w:rPr>
        <w:instrText xml:space="preserve"> STYLEREF 1 \s </w:instrText>
      </w:r>
      <w:r w:rsidR="009111CE" w:rsidRPr="008A488A">
        <w:rPr>
          <w:rFonts w:ascii="Times New Roman" w:hAnsi="Times New Roman"/>
          <w:sz w:val="22"/>
          <w:szCs w:val="22"/>
        </w:rPr>
        <w:fldChar w:fldCharType="separate"/>
      </w:r>
      <w:r w:rsidR="00751C9D">
        <w:rPr>
          <w:rFonts w:ascii="Times New Roman" w:hAnsi="Times New Roman"/>
          <w:noProof/>
          <w:sz w:val="22"/>
          <w:szCs w:val="22"/>
        </w:rPr>
        <w:t>3</w:t>
      </w:r>
      <w:r w:rsidR="009111CE" w:rsidRPr="008A488A">
        <w:rPr>
          <w:rFonts w:ascii="Times New Roman" w:hAnsi="Times New Roman"/>
          <w:sz w:val="22"/>
          <w:szCs w:val="22"/>
        </w:rPr>
        <w:fldChar w:fldCharType="end"/>
      </w:r>
      <w:r w:rsidR="009111CE" w:rsidRPr="008A488A">
        <w:rPr>
          <w:rFonts w:ascii="Times New Roman" w:hAnsi="Times New Roman"/>
          <w:sz w:val="22"/>
          <w:szCs w:val="22"/>
        </w:rPr>
        <w:t>.</w:t>
      </w:r>
      <w:r w:rsidR="009111CE" w:rsidRPr="008A488A">
        <w:rPr>
          <w:rFonts w:ascii="Times New Roman" w:hAnsi="Times New Roman"/>
          <w:sz w:val="22"/>
          <w:szCs w:val="22"/>
        </w:rPr>
        <w:fldChar w:fldCharType="begin"/>
      </w:r>
      <w:r w:rsidR="009111CE" w:rsidRPr="008A488A">
        <w:rPr>
          <w:rFonts w:ascii="Times New Roman" w:hAnsi="Times New Roman"/>
          <w:sz w:val="22"/>
          <w:szCs w:val="22"/>
        </w:rPr>
        <w:instrText xml:space="preserve"> SEQ Tabell \* ARABIC \s 1 </w:instrText>
      </w:r>
      <w:r w:rsidR="009111CE" w:rsidRPr="008A488A">
        <w:rPr>
          <w:rFonts w:ascii="Times New Roman" w:hAnsi="Times New Roman"/>
          <w:sz w:val="22"/>
          <w:szCs w:val="22"/>
        </w:rPr>
        <w:fldChar w:fldCharType="separate"/>
      </w:r>
      <w:r w:rsidR="00751C9D">
        <w:rPr>
          <w:rFonts w:ascii="Times New Roman" w:hAnsi="Times New Roman"/>
          <w:noProof/>
          <w:sz w:val="22"/>
          <w:szCs w:val="22"/>
        </w:rPr>
        <w:t>2</w:t>
      </w:r>
      <w:r w:rsidR="009111CE" w:rsidRPr="008A488A">
        <w:rPr>
          <w:rFonts w:ascii="Times New Roman" w:hAnsi="Times New Roman"/>
          <w:sz w:val="22"/>
          <w:szCs w:val="22"/>
        </w:rPr>
        <w:fldChar w:fldCharType="end"/>
      </w:r>
      <w:bookmarkEnd w:id="2"/>
      <w:r w:rsidRPr="008A488A">
        <w:rPr>
          <w:rFonts w:ascii="Times New Roman" w:hAnsi="Times New Roman"/>
          <w:sz w:val="22"/>
          <w:szCs w:val="22"/>
        </w:rPr>
        <w:t>:</w:t>
      </w:r>
      <w:r w:rsidRPr="008A488A">
        <w:rPr>
          <w:rFonts w:ascii="Times New Roman" w:hAnsi="Times New Roman"/>
          <w:b w:val="0"/>
          <w:noProof/>
          <w:sz w:val="22"/>
          <w:szCs w:val="22"/>
        </w:rPr>
        <w:t xml:space="preserve"> Beregninger</w:t>
      </w:r>
      <w:r w:rsidR="00B8495C" w:rsidRPr="008A488A">
        <w:rPr>
          <w:rFonts w:ascii="Times New Roman" w:hAnsi="Times New Roman"/>
          <w:b w:val="0"/>
          <w:noProof/>
          <w:sz w:val="22"/>
          <w:szCs w:val="22"/>
        </w:rPr>
        <w:t xml:space="preserve"> av gasstrykket i gassmålerøret</w:t>
      </w:r>
      <w:r w:rsidRPr="008A488A">
        <w:rPr>
          <w:rFonts w:ascii="Times New Roman" w:hAnsi="Times New Roman"/>
          <w:b w:val="0"/>
          <w:noProof/>
          <w:sz w:val="22"/>
          <w:szCs w:val="22"/>
        </w:rPr>
        <w:t xml:space="preserve"> </w:t>
      </w:r>
      <w:r w:rsidRPr="008A488A">
        <w:rPr>
          <w:rFonts w:ascii="Times New Roman" w:hAnsi="Times New Roman"/>
          <w:b w:val="0"/>
          <w:i/>
          <w:noProof/>
          <w:sz w:val="22"/>
          <w:szCs w:val="22"/>
        </w:rPr>
        <w:t>P</w:t>
      </w:r>
      <w:r w:rsidRPr="008A488A">
        <w:rPr>
          <w:rFonts w:ascii="Times New Roman" w:hAnsi="Times New Roman"/>
          <w:b w:val="0"/>
          <w:noProof/>
          <w:sz w:val="22"/>
          <w:szCs w:val="22"/>
        </w:rPr>
        <w:t>, partialtrykket av H</w:t>
      </w:r>
      <w:r w:rsidRPr="008A488A">
        <w:rPr>
          <w:rFonts w:ascii="Times New Roman" w:hAnsi="Times New Roman"/>
          <w:b w:val="0"/>
          <w:noProof/>
          <w:sz w:val="22"/>
          <w:szCs w:val="22"/>
          <w:vertAlign w:val="subscript"/>
        </w:rPr>
        <w:t>2</w:t>
      </w:r>
      <w:r w:rsidRPr="008A488A">
        <w:rPr>
          <w:rFonts w:ascii="Times New Roman" w:hAnsi="Times New Roman"/>
          <w:b w:val="0"/>
          <w:noProof/>
          <w:sz w:val="22"/>
          <w:szCs w:val="22"/>
        </w:rPr>
        <w:t xml:space="preserve"> </w:t>
      </w:r>
      <w:r w:rsidRPr="008A488A">
        <w:rPr>
          <w:rFonts w:ascii="Times New Roman" w:hAnsi="Times New Roman"/>
          <w:b w:val="0"/>
          <w:i/>
          <w:noProof/>
          <w:sz w:val="22"/>
          <w:szCs w:val="22"/>
        </w:rPr>
        <w:t>P</w:t>
      </w:r>
      <w:r w:rsidRPr="008A488A">
        <w:rPr>
          <w:rFonts w:ascii="Times New Roman" w:hAnsi="Times New Roman"/>
          <w:b w:val="0"/>
          <w:noProof/>
          <w:sz w:val="22"/>
          <w:szCs w:val="22"/>
          <w:vertAlign w:val="subscript"/>
        </w:rPr>
        <w:t>H2</w:t>
      </w:r>
      <w:r w:rsidRPr="008A488A">
        <w:rPr>
          <w:rFonts w:ascii="Times New Roman" w:hAnsi="Times New Roman"/>
          <w:b w:val="0"/>
          <w:noProof/>
          <w:sz w:val="22"/>
          <w:szCs w:val="22"/>
        </w:rPr>
        <w:t>, antall mol H</w:t>
      </w:r>
      <w:r w:rsidRPr="008A488A">
        <w:rPr>
          <w:rFonts w:ascii="Times New Roman" w:hAnsi="Times New Roman"/>
          <w:b w:val="0"/>
          <w:noProof/>
          <w:sz w:val="22"/>
          <w:szCs w:val="22"/>
          <w:vertAlign w:val="subscript"/>
        </w:rPr>
        <w:t>2</w:t>
      </w:r>
      <w:r w:rsidR="00B8495C" w:rsidRPr="008A488A">
        <w:rPr>
          <w:rFonts w:ascii="Times New Roman" w:hAnsi="Times New Roman"/>
          <w:b w:val="0"/>
          <w:noProof/>
          <w:sz w:val="22"/>
          <w:szCs w:val="22"/>
        </w:rPr>
        <w:t xml:space="preserve"> </w:t>
      </w:r>
      <w:r w:rsidR="00B8495C" w:rsidRPr="008A488A">
        <w:rPr>
          <w:rFonts w:ascii="Times New Roman" w:hAnsi="Times New Roman"/>
          <w:b w:val="0"/>
          <w:i/>
          <w:noProof/>
          <w:sz w:val="22"/>
          <w:szCs w:val="22"/>
        </w:rPr>
        <w:t>n</w:t>
      </w:r>
      <w:r w:rsidR="00B8495C" w:rsidRPr="008A488A">
        <w:rPr>
          <w:rFonts w:ascii="Times New Roman" w:hAnsi="Times New Roman"/>
          <w:b w:val="0"/>
          <w:noProof/>
          <w:sz w:val="22"/>
          <w:szCs w:val="22"/>
          <w:vertAlign w:val="subscript"/>
        </w:rPr>
        <w:t>H2</w:t>
      </w:r>
      <w:r w:rsidRPr="008A488A">
        <w:rPr>
          <w:rFonts w:ascii="Times New Roman" w:hAnsi="Times New Roman"/>
          <w:b w:val="0"/>
          <w:noProof/>
          <w:sz w:val="22"/>
          <w:szCs w:val="22"/>
        </w:rPr>
        <w:t xml:space="preserve"> og atommasse </w:t>
      </w:r>
      <w:r w:rsidRPr="008A488A">
        <w:rPr>
          <w:rFonts w:ascii="Times New Roman" w:hAnsi="Times New Roman"/>
          <w:b w:val="0"/>
          <w:i/>
          <w:noProof/>
          <w:sz w:val="22"/>
          <w:szCs w:val="22"/>
        </w:rPr>
        <w:t>M</w:t>
      </w:r>
      <w:r w:rsidRPr="008A488A">
        <w:rPr>
          <w:rFonts w:ascii="Times New Roman" w:hAnsi="Times New Roman"/>
          <w:b w:val="0"/>
          <w:noProof/>
          <w:sz w:val="22"/>
          <w:szCs w:val="22"/>
          <w:vertAlign w:val="subscript"/>
        </w:rPr>
        <w:t>m</w:t>
      </w:r>
      <w:r w:rsidRPr="008A488A">
        <w:rPr>
          <w:rFonts w:ascii="Times New Roman" w:hAnsi="Times New Roman"/>
          <w:b w:val="0"/>
          <w:noProof/>
          <w:sz w:val="22"/>
          <w:szCs w:val="22"/>
        </w:rPr>
        <w:t xml:space="preserve"> for Mg.</w:t>
      </w:r>
    </w:p>
    <w:tbl>
      <w:tblPr>
        <w:tblStyle w:val="TableGrid"/>
        <w:tblW w:w="4161" w:type="pct"/>
        <w:tblCellMar>
          <w:top w:w="45" w:type="dxa"/>
          <w:bottom w:w="45" w:type="dxa"/>
        </w:tblCellMar>
        <w:tblLook w:val="04A0" w:firstRow="1" w:lastRow="0" w:firstColumn="1" w:lastColumn="0" w:noHBand="0" w:noVBand="1"/>
      </w:tblPr>
      <w:tblGrid>
        <w:gridCol w:w="1494"/>
        <w:gridCol w:w="1659"/>
        <w:gridCol w:w="1544"/>
        <w:gridCol w:w="1342"/>
        <w:gridCol w:w="1502"/>
      </w:tblGrid>
      <w:tr w:rsidR="00EF741D" w:rsidRPr="008A488A" w14:paraId="5B2B86B1" w14:textId="77777777" w:rsidTr="00161A14">
        <w:tc>
          <w:tcPr>
            <w:tcW w:w="990" w:type="pct"/>
            <w:vAlign w:val="center"/>
          </w:tcPr>
          <w:p w14:paraId="77A5C066" w14:textId="77777777" w:rsidR="00EF741D" w:rsidRPr="008A488A" w:rsidRDefault="00EF741D" w:rsidP="008A488A">
            <w:pPr>
              <w:spacing w:line="360" w:lineRule="auto"/>
              <w:rPr>
                <w:rFonts w:ascii="Times New Roman" w:hAnsi="Times New Roman"/>
              </w:rPr>
            </w:pPr>
            <w:r w:rsidRPr="008A488A">
              <w:rPr>
                <w:rFonts w:ascii="Times New Roman" w:hAnsi="Times New Roman"/>
              </w:rPr>
              <w:t>Metall</w:t>
            </w:r>
          </w:p>
        </w:tc>
        <w:tc>
          <w:tcPr>
            <w:tcW w:w="1099" w:type="pct"/>
            <w:vAlign w:val="center"/>
          </w:tcPr>
          <w:p w14:paraId="2CD3042A" w14:textId="77777777" w:rsidR="00EF741D" w:rsidRPr="008A488A" w:rsidRDefault="001B0421" w:rsidP="008A488A">
            <w:pPr>
              <w:spacing w:line="360" w:lineRule="auto"/>
              <w:rPr>
                <w:rFonts w:ascii="Times New Roman" w:hAnsi="Times New Roman"/>
              </w:rPr>
            </w:pPr>
            <w:r w:rsidRPr="008A488A">
              <w:rPr>
                <w:rFonts w:ascii="Times New Roman" w:hAnsi="Times New Roman"/>
                <w:i/>
              </w:rPr>
              <w:t>P</w:t>
            </w:r>
            <w:r w:rsidRPr="008A488A">
              <w:rPr>
                <w:rFonts w:ascii="Times New Roman" w:hAnsi="Times New Roman"/>
              </w:rPr>
              <w:t xml:space="preserve"> [</w:t>
            </w:r>
            <w:proofErr w:type="spellStart"/>
            <w:r w:rsidR="00EF741D" w:rsidRPr="008A488A">
              <w:rPr>
                <w:rFonts w:ascii="Times New Roman" w:hAnsi="Times New Roman"/>
              </w:rPr>
              <w:t>atm</w:t>
            </w:r>
            <w:proofErr w:type="spellEnd"/>
            <w:r w:rsidRPr="008A488A">
              <w:rPr>
                <w:rFonts w:ascii="Times New Roman" w:hAnsi="Times New Roman"/>
              </w:rPr>
              <w:t>]</w:t>
            </w:r>
          </w:p>
        </w:tc>
        <w:tc>
          <w:tcPr>
            <w:tcW w:w="1024" w:type="pct"/>
            <w:vAlign w:val="center"/>
          </w:tcPr>
          <w:p w14:paraId="36538385" w14:textId="0C8BB122" w:rsidR="00EF741D" w:rsidRPr="008A488A" w:rsidRDefault="007766EA" w:rsidP="008A488A">
            <w:pPr>
              <w:spacing w:line="360" w:lineRule="auto"/>
              <w:rPr>
                <w:rFonts w:ascii="Times New Roman" w:hAnsi="Times New Roman"/>
              </w:rPr>
            </w:pPr>
            <m:oMath>
              <m:sSub>
                <m:sSubPr>
                  <m:ctrlPr>
                    <w:rPr>
                      <w:rFonts w:ascii="Cambria Math" w:hAnsi="Cambria Math"/>
                      <w:i/>
                      <w:vertAlign w:val="subscript"/>
                    </w:rPr>
                  </m:ctrlPr>
                </m:sSubPr>
                <m:e>
                  <m:r>
                    <w:rPr>
                      <w:rFonts w:ascii="Cambria Math" w:hAnsi="Cambria Math"/>
                      <w:vertAlign w:val="subscript"/>
                    </w:rPr>
                    <m:t>P</m:t>
                  </m:r>
                </m:e>
                <m:sub>
                  <m:sSub>
                    <m:sSubPr>
                      <m:ctrlPr>
                        <w:rPr>
                          <w:rFonts w:ascii="Cambria Math" w:hAnsi="Cambria Math"/>
                          <w:vertAlign w:val="subscript"/>
                        </w:rPr>
                      </m:ctrlPr>
                    </m:sSubPr>
                    <m:e>
                      <m:r>
                        <m:rPr>
                          <m:sty m:val="p"/>
                        </m:rPr>
                        <w:rPr>
                          <w:rFonts w:ascii="Cambria Math" w:hAnsi="Cambria Math"/>
                          <w:vertAlign w:val="subscript"/>
                        </w:rPr>
                        <m:t>H</m:t>
                      </m:r>
                    </m:e>
                    <m:sub>
                      <m:r>
                        <m:rPr>
                          <m:sty m:val="p"/>
                        </m:rPr>
                        <w:rPr>
                          <w:rFonts w:ascii="Cambria Math" w:hAnsi="Cambria Math"/>
                          <w:vertAlign w:val="subscript"/>
                        </w:rPr>
                        <m:t>2</m:t>
                      </m:r>
                    </m:sub>
                  </m:sSub>
                </m:sub>
              </m:sSub>
            </m:oMath>
            <w:r w:rsidR="001B0421" w:rsidRPr="008A488A">
              <w:rPr>
                <w:rFonts w:ascii="Times New Roman" w:hAnsi="Times New Roman"/>
              </w:rPr>
              <w:t>[</w:t>
            </w:r>
            <w:proofErr w:type="spellStart"/>
            <w:r w:rsidR="00EF741D" w:rsidRPr="008A488A">
              <w:rPr>
                <w:rFonts w:ascii="Times New Roman" w:hAnsi="Times New Roman"/>
              </w:rPr>
              <w:t>atm</w:t>
            </w:r>
            <w:proofErr w:type="spellEnd"/>
            <w:r w:rsidR="001B0421" w:rsidRPr="008A488A">
              <w:rPr>
                <w:rFonts w:ascii="Times New Roman" w:hAnsi="Times New Roman"/>
              </w:rPr>
              <w:t>]</w:t>
            </w:r>
          </w:p>
        </w:tc>
        <w:tc>
          <w:tcPr>
            <w:tcW w:w="890" w:type="pct"/>
            <w:vAlign w:val="center"/>
          </w:tcPr>
          <w:p w14:paraId="3CE94B00" w14:textId="559CAF54" w:rsidR="00EF741D" w:rsidRPr="008A488A" w:rsidRDefault="007766EA" w:rsidP="008A488A">
            <w:pPr>
              <w:spacing w:line="360" w:lineRule="auto"/>
              <w:rPr>
                <w:rFonts w:ascii="Times New Roman" w:hAnsi="Times New Roman"/>
              </w:rPr>
            </w:pPr>
            <m:oMath>
              <m:sSub>
                <m:sSubPr>
                  <m:ctrlPr>
                    <w:rPr>
                      <w:rFonts w:ascii="Cambria Math" w:hAnsi="Cambria Math"/>
                      <w:i/>
                      <w:vertAlign w:val="subscript"/>
                    </w:rPr>
                  </m:ctrlPr>
                </m:sSubPr>
                <m:e>
                  <m:r>
                    <w:rPr>
                      <w:rFonts w:ascii="Cambria Math" w:hAnsi="Cambria Math"/>
                      <w:vertAlign w:val="subscript"/>
                    </w:rPr>
                    <m:t>n</m:t>
                  </m:r>
                </m:e>
                <m:sub>
                  <m:sSub>
                    <m:sSubPr>
                      <m:ctrlPr>
                        <w:rPr>
                          <w:rFonts w:ascii="Cambria Math" w:hAnsi="Cambria Math"/>
                          <w:vertAlign w:val="subscript"/>
                        </w:rPr>
                      </m:ctrlPr>
                    </m:sSubPr>
                    <m:e>
                      <m:r>
                        <m:rPr>
                          <m:sty m:val="p"/>
                        </m:rPr>
                        <w:rPr>
                          <w:rFonts w:ascii="Cambria Math" w:hAnsi="Cambria Math"/>
                          <w:vertAlign w:val="subscript"/>
                        </w:rPr>
                        <m:t>H</m:t>
                      </m:r>
                    </m:e>
                    <m:sub>
                      <m:r>
                        <m:rPr>
                          <m:sty m:val="p"/>
                        </m:rPr>
                        <w:rPr>
                          <w:rFonts w:ascii="Cambria Math" w:hAnsi="Cambria Math"/>
                          <w:vertAlign w:val="subscript"/>
                        </w:rPr>
                        <m:t>2</m:t>
                      </m:r>
                    </m:sub>
                  </m:sSub>
                </m:sub>
              </m:sSub>
            </m:oMath>
            <w:r w:rsidR="001B0421" w:rsidRPr="008A488A">
              <w:rPr>
                <w:rFonts w:ascii="Times New Roman" w:hAnsi="Times New Roman"/>
              </w:rPr>
              <w:t xml:space="preserve"> [</w:t>
            </w:r>
            <w:r w:rsidR="00EF741D" w:rsidRPr="008A488A">
              <w:rPr>
                <w:rFonts w:ascii="Times New Roman" w:hAnsi="Times New Roman"/>
              </w:rPr>
              <w:t>mol</w:t>
            </w:r>
            <w:r w:rsidR="001B0421" w:rsidRPr="008A488A">
              <w:rPr>
                <w:rFonts w:ascii="Times New Roman" w:hAnsi="Times New Roman"/>
              </w:rPr>
              <w:t>]</w:t>
            </w:r>
          </w:p>
        </w:tc>
        <w:tc>
          <w:tcPr>
            <w:tcW w:w="996" w:type="pct"/>
            <w:vAlign w:val="center"/>
          </w:tcPr>
          <w:p w14:paraId="5CEF15FE" w14:textId="77777777" w:rsidR="00EF741D" w:rsidRPr="008A488A" w:rsidRDefault="00EF741D" w:rsidP="008A488A">
            <w:pPr>
              <w:spacing w:line="360" w:lineRule="auto"/>
              <w:rPr>
                <w:rFonts w:ascii="Times New Roman" w:hAnsi="Times New Roman"/>
              </w:rPr>
            </w:pPr>
            <w:r w:rsidRPr="008A488A">
              <w:rPr>
                <w:rFonts w:ascii="Times New Roman" w:hAnsi="Times New Roman"/>
                <w:i/>
              </w:rPr>
              <w:t>M</w:t>
            </w:r>
            <w:r w:rsidR="00A56FD4" w:rsidRPr="008A488A">
              <w:rPr>
                <w:rFonts w:ascii="Times New Roman" w:hAnsi="Times New Roman"/>
                <w:vertAlign w:val="subscript"/>
              </w:rPr>
              <w:t>m</w:t>
            </w:r>
            <w:r w:rsidRPr="008A488A">
              <w:rPr>
                <w:rFonts w:ascii="Times New Roman" w:hAnsi="Times New Roman"/>
              </w:rPr>
              <w:t xml:space="preserve"> </w:t>
            </w:r>
            <w:r w:rsidR="001B0421" w:rsidRPr="008A488A">
              <w:rPr>
                <w:rFonts w:ascii="Times New Roman" w:hAnsi="Times New Roman"/>
              </w:rPr>
              <w:t>[</w:t>
            </w:r>
            <w:r w:rsidRPr="008A488A">
              <w:rPr>
                <w:rFonts w:ascii="Times New Roman" w:hAnsi="Times New Roman"/>
              </w:rPr>
              <w:t>g/mol</w:t>
            </w:r>
            <w:r w:rsidR="001B0421" w:rsidRPr="008A488A">
              <w:rPr>
                <w:rFonts w:ascii="Times New Roman" w:hAnsi="Times New Roman"/>
              </w:rPr>
              <w:t>]</w:t>
            </w:r>
          </w:p>
        </w:tc>
      </w:tr>
      <w:tr w:rsidR="00EF741D" w:rsidRPr="008A488A" w14:paraId="7BD65D42" w14:textId="77777777" w:rsidTr="00161A14">
        <w:tc>
          <w:tcPr>
            <w:tcW w:w="990" w:type="pct"/>
            <w:vAlign w:val="center"/>
          </w:tcPr>
          <w:p w14:paraId="2FDB10D7" w14:textId="77777777" w:rsidR="00EF741D" w:rsidRPr="008A488A" w:rsidRDefault="00EF741D" w:rsidP="008A488A">
            <w:pPr>
              <w:spacing w:line="360" w:lineRule="auto"/>
              <w:rPr>
                <w:rFonts w:ascii="Times New Roman" w:hAnsi="Times New Roman"/>
              </w:rPr>
            </w:pPr>
            <w:r w:rsidRPr="008A488A">
              <w:rPr>
                <w:rFonts w:ascii="Times New Roman" w:hAnsi="Times New Roman"/>
              </w:rPr>
              <w:t>Mg (1)</w:t>
            </w:r>
          </w:p>
        </w:tc>
        <w:tc>
          <w:tcPr>
            <w:tcW w:w="1099" w:type="pct"/>
            <w:vAlign w:val="center"/>
          </w:tcPr>
          <w:p w14:paraId="0221C819" w14:textId="77777777" w:rsidR="00EF741D" w:rsidRPr="008A488A" w:rsidRDefault="00EF741D" w:rsidP="008A488A">
            <w:pPr>
              <w:spacing w:line="360" w:lineRule="auto"/>
              <w:rPr>
                <w:rFonts w:ascii="Times New Roman" w:hAnsi="Times New Roman"/>
              </w:rPr>
            </w:pPr>
          </w:p>
        </w:tc>
        <w:tc>
          <w:tcPr>
            <w:tcW w:w="1024" w:type="pct"/>
            <w:vAlign w:val="center"/>
          </w:tcPr>
          <w:p w14:paraId="65061F34" w14:textId="77777777" w:rsidR="00EF741D" w:rsidRPr="008A488A" w:rsidRDefault="00EF741D" w:rsidP="008A488A">
            <w:pPr>
              <w:spacing w:line="360" w:lineRule="auto"/>
              <w:rPr>
                <w:rFonts w:ascii="Times New Roman" w:hAnsi="Times New Roman"/>
              </w:rPr>
            </w:pPr>
          </w:p>
        </w:tc>
        <w:tc>
          <w:tcPr>
            <w:tcW w:w="890" w:type="pct"/>
            <w:vAlign w:val="center"/>
          </w:tcPr>
          <w:p w14:paraId="36E7E99B" w14:textId="77777777" w:rsidR="00EF741D" w:rsidRPr="008A488A" w:rsidRDefault="00EF741D" w:rsidP="008A488A">
            <w:pPr>
              <w:spacing w:line="360" w:lineRule="auto"/>
              <w:rPr>
                <w:rFonts w:ascii="Times New Roman" w:hAnsi="Times New Roman"/>
              </w:rPr>
            </w:pPr>
          </w:p>
        </w:tc>
        <w:tc>
          <w:tcPr>
            <w:tcW w:w="996" w:type="pct"/>
            <w:vAlign w:val="center"/>
          </w:tcPr>
          <w:p w14:paraId="79F9B65F" w14:textId="77777777" w:rsidR="00EF741D" w:rsidRPr="008A488A" w:rsidRDefault="00EF741D" w:rsidP="008A488A">
            <w:pPr>
              <w:spacing w:line="360" w:lineRule="auto"/>
              <w:rPr>
                <w:rFonts w:ascii="Times New Roman" w:hAnsi="Times New Roman"/>
              </w:rPr>
            </w:pPr>
          </w:p>
        </w:tc>
      </w:tr>
      <w:tr w:rsidR="00EF741D" w:rsidRPr="008A488A" w14:paraId="0A551385" w14:textId="77777777" w:rsidTr="00161A14">
        <w:tc>
          <w:tcPr>
            <w:tcW w:w="990" w:type="pct"/>
            <w:vAlign w:val="center"/>
          </w:tcPr>
          <w:p w14:paraId="69C4ABD4" w14:textId="77777777" w:rsidR="00EF741D" w:rsidRPr="008A488A" w:rsidRDefault="00EF741D" w:rsidP="008A488A">
            <w:pPr>
              <w:spacing w:line="360" w:lineRule="auto"/>
              <w:rPr>
                <w:rFonts w:ascii="Times New Roman" w:hAnsi="Times New Roman"/>
              </w:rPr>
            </w:pPr>
            <w:r w:rsidRPr="008A488A">
              <w:rPr>
                <w:rFonts w:ascii="Times New Roman" w:hAnsi="Times New Roman"/>
              </w:rPr>
              <w:t>Mg (2)</w:t>
            </w:r>
          </w:p>
        </w:tc>
        <w:tc>
          <w:tcPr>
            <w:tcW w:w="1099" w:type="pct"/>
            <w:vAlign w:val="center"/>
          </w:tcPr>
          <w:p w14:paraId="3900D1C9" w14:textId="77777777" w:rsidR="00EF741D" w:rsidRPr="008A488A" w:rsidRDefault="00EF741D" w:rsidP="008A488A">
            <w:pPr>
              <w:spacing w:line="360" w:lineRule="auto"/>
              <w:rPr>
                <w:rFonts w:ascii="Times New Roman" w:hAnsi="Times New Roman"/>
              </w:rPr>
            </w:pPr>
          </w:p>
        </w:tc>
        <w:tc>
          <w:tcPr>
            <w:tcW w:w="1024" w:type="pct"/>
            <w:vAlign w:val="center"/>
          </w:tcPr>
          <w:p w14:paraId="6F7CE9D4" w14:textId="77777777" w:rsidR="00EF741D" w:rsidRPr="008A488A" w:rsidRDefault="00EF741D" w:rsidP="008A488A">
            <w:pPr>
              <w:spacing w:line="360" w:lineRule="auto"/>
              <w:rPr>
                <w:rFonts w:ascii="Times New Roman" w:hAnsi="Times New Roman"/>
              </w:rPr>
            </w:pPr>
          </w:p>
        </w:tc>
        <w:tc>
          <w:tcPr>
            <w:tcW w:w="890" w:type="pct"/>
            <w:vAlign w:val="center"/>
          </w:tcPr>
          <w:p w14:paraId="262353BE" w14:textId="77777777" w:rsidR="00EF741D" w:rsidRPr="008A488A" w:rsidRDefault="00EF741D" w:rsidP="008A488A">
            <w:pPr>
              <w:spacing w:line="360" w:lineRule="auto"/>
              <w:rPr>
                <w:rFonts w:ascii="Times New Roman" w:hAnsi="Times New Roman"/>
              </w:rPr>
            </w:pPr>
          </w:p>
        </w:tc>
        <w:tc>
          <w:tcPr>
            <w:tcW w:w="996" w:type="pct"/>
            <w:vAlign w:val="center"/>
          </w:tcPr>
          <w:p w14:paraId="34505EE4" w14:textId="77777777" w:rsidR="00EF741D" w:rsidRPr="008A488A" w:rsidRDefault="00EF741D" w:rsidP="008A488A">
            <w:pPr>
              <w:spacing w:line="360" w:lineRule="auto"/>
              <w:rPr>
                <w:rFonts w:ascii="Times New Roman" w:hAnsi="Times New Roman"/>
              </w:rPr>
            </w:pPr>
          </w:p>
        </w:tc>
      </w:tr>
    </w:tbl>
    <w:p w14:paraId="7CDA7BC0" w14:textId="77777777" w:rsidR="004C2CC1" w:rsidRPr="008A488A" w:rsidRDefault="004C2CC1" w:rsidP="008A488A">
      <w:pPr>
        <w:spacing w:line="360" w:lineRule="auto"/>
        <w:rPr>
          <w:rFonts w:ascii="Times New Roman" w:hAnsi="Times New Roman"/>
        </w:rPr>
      </w:pPr>
    </w:p>
    <w:p w14:paraId="38EEF0AD" w14:textId="7D0BE3F0" w:rsidR="00235735" w:rsidRPr="00353AC2" w:rsidRDefault="006D30FB" w:rsidP="008A488A">
      <w:pPr>
        <w:spacing w:line="360" w:lineRule="auto"/>
        <w:rPr>
          <w:rFonts w:ascii="Times New Roman" w:hAnsi="Times New Roman"/>
          <w:lang w:val="nn-NO"/>
        </w:rPr>
      </w:pPr>
      <w:r w:rsidRPr="00353AC2">
        <w:rPr>
          <w:rFonts w:ascii="Times New Roman" w:hAnsi="Times New Roman"/>
          <w:lang w:val="nn-NO"/>
        </w:rPr>
        <w:t xml:space="preserve">Litteraturverdi </w:t>
      </w:r>
      <w:proofErr w:type="spellStart"/>
      <w:r w:rsidRPr="00353AC2">
        <w:rPr>
          <w:rFonts w:ascii="Times New Roman" w:hAnsi="Times New Roman"/>
          <w:i/>
          <w:lang w:val="nn-NO"/>
        </w:rPr>
        <w:t>M</w:t>
      </w:r>
      <w:r w:rsidRPr="00DB7830">
        <w:rPr>
          <w:rFonts w:ascii="Times New Roman" w:hAnsi="Times New Roman"/>
          <w:vertAlign w:val="subscript"/>
          <w:lang w:val="nn-NO"/>
        </w:rPr>
        <w:t>Mg</w:t>
      </w:r>
      <w:proofErr w:type="spellEnd"/>
      <w:r w:rsidRPr="00353AC2">
        <w:rPr>
          <w:rFonts w:ascii="Times New Roman" w:hAnsi="Times New Roman"/>
          <w:i/>
          <w:lang w:val="nn-NO"/>
        </w:rPr>
        <w:t xml:space="preserve"> </w:t>
      </w:r>
      <w:r w:rsidRPr="00353AC2">
        <w:rPr>
          <w:rFonts w:ascii="Times New Roman" w:hAnsi="Times New Roman"/>
          <w:lang w:val="nn-NO"/>
        </w:rPr>
        <w:t>= [fyll inn litteraturverdi] (3)</w:t>
      </w:r>
    </w:p>
    <w:p w14:paraId="4193DDD0" w14:textId="77777777" w:rsidR="00235735" w:rsidRPr="00353AC2" w:rsidRDefault="00235735" w:rsidP="008A488A">
      <w:pPr>
        <w:spacing w:line="360" w:lineRule="auto"/>
        <w:rPr>
          <w:rFonts w:ascii="Times New Roman" w:hAnsi="Times New Roman"/>
          <w:lang w:val="nn-NO"/>
        </w:rPr>
      </w:pPr>
    </w:p>
    <w:p w14:paraId="4700DA49" w14:textId="68412247" w:rsidR="004C2CC1" w:rsidRPr="008A488A" w:rsidRDefault="00DC791C" w:rsidP="008A488A">
      <w:pPr>
        <w:spacing w:line="360" w:lineRule="auto"/>
        <w:rPr>
          <w:rFonts w:ascii="Times New Roman" w:hAnsi="Times New Roman"/>
        </w:rPr>
      </w:pPr>
      <w:r w:rsidRPr="008A488A">
        <w:rPr>
          <w:rFonts w:ascii="Times New Roman" w:hAnsi="Times New Roman"/>
        </w:rPr>
        <w:t>[Tekst som referer</w:t>
      </w:r>
      <w:r w:rsidR="003D0FFE" w:rsidRPr="008A488A">
        <w:rPr>
          <w:rFonts w:ascii="Times New Roman" w:hAnsi="Times New Roman"/>
        </w:rPr>
        <w:t>er</w:t>
      </w:r>
      <w:r w:rsidRPr="008A488A">
        <w:rPr>
          <w:rFonts w:ascii="Times New Roman" w:hAnsi="Times New Roman"/>
        </w:rPr>
        <w:t xml:space="preserve"> til </w:t>
      </w:r>
      <w:r w:rsidR="00161A14" w:rsidRPr="008A488A">
        <w:rPr>
          <w:rFonts w:ascii="Times New Roman" w:hAnsi="Times New Roman"/>
        </w:rPr>
        <w:fldChar w:fldCharType="begin"/>
      </w:r>
      <w:r w:rsidR="00161A14" w:rsidRPr="008A488A">
        <w:rPr>
          <w:rFonts w:ascii="Times New Roman" w:hAnsi="Times New Roman"/>
        </w:rPr>
        <w:instrText xml:space="preserve"> REF _Ref429055774 \h </w:instrText>
      </w:r>
      <w:r w:rsidR="008A488A">
        <w:rPr>
          <w:rFonts w:ascii="Times New Roman" w:hAnsi="Times New Roman"/>
        </w:rPr>
        <w:instrText xml:space="preserve"> \* MERGEFORMAT </w:instrText>
      </w:r>
      <w:r w:rsidR="00161A14" w:rsidRPr="008A488A">
        <w:rPr>
          <w:rFonts w:ascii="Times New Roman" w:hAnsi="Times New Roman"/>
        </w:rPr>
      </w:r>
      <w:r w:rsidR="00161A14" w:rsidRPr="008A488A">
        <w:rPr>
          <w:rFonts w:ascii="Times New Roman" w:hAnsi="Times New Roman"/>
        </w:rPr>
        <w:fldChar w:fldCharType="separate"/>
      </w:r>
      <w:r w:rsidR="00751C9D" w:rsidRPr="008A488A">
        <w:rPr>
          <w:rFonts w:ascii="Times New Roman" w:hAnsi="Times New Roman"/>
          <w:sz w:val="22"/>
          <w:szCs w:val="22"/>
        </w:rPr>
        <w:t xml:space="preserve">Tabell </w:t>
      </w:r>
      <w:r w:rsidR="00751C9D">
        <w:rPr>
          <w:rFonts w:ascii="Times New Roman" w:hAnsi="Times New Roman"/>
          <w:noProof/>
          <w:sz w:val="22"/>
          <w:szCs w:val="22"/>
        </w:rPr>
        <w:t>3</w:t>
      </w:r>
      <w:r w:rsidR="00751C9D" w:rsidRPr="008A488A">
        <w:rPr>
          <w:rFonts w:ascii="Times New Roman" w:hAnsi="Times New Roman"/>
          <w:sz w:val="22"/>
          <w:szCs w:val="22"/>
        </w:rPr>
        <w:t>.</w:t>
      </w:r>
      <w:r w:rsidR="00751C9D">
        <w:rPr>
          <w:rFonts w:ascii="Times New Roman" w:hAnsi="Times New Roman"/>
          <w:noProof/>
          <w:sz w:val="22"/>
          <w:szCs w:val="22"/>
        </w:rPr>
        <w:t>3</w:t>
      </w:r>
      <w:r w:rsidR="00161A14" w:rsidRPr="008A488A">
        <w:rPr>
          <w:rFonts w:ascii="Times New Roman" w:hAnsi="Times New Roman"/>
        </w:rPr>
        <w:fldChar w:fldCharType="end"/>
      </w:r>
      <w:r w:rsidR="00161A14" w:rsidRPr="008A488A">
        <w:rPr>
          <w:rFonts w:ascii="Times New Roman" w:hAnsi="Times New Roman"/>
        </w:rPr>
        <w:t xml:space="preserve"> </w:t>
      </w:r>
      <w:r w:rsidRPr="008A488A">
        <w:rPr>
          <w:rFonts w:ascii="Times New Roman" w:hAnsi="Times New Roman"/>
        </w:rPr>
        <w:t>og beskriver innholdet.</w:t>
      </w:r>
      <w:r w:rsidR="00DD244C">
        <w:rPr>
          <w:rFonts w:ascii="Times New Roman" w:hAnsi="Times New Roman"/>
        </w:rPr>
        <w:t xml:space="preserve"> Husk også å referere til vedlegg for beregninger</w:t>
      </w:r>
      <w:r w:rsidRPr="008A488A">
        <w:rPr>
          <w:rFonts w:ascii="Times New Roman" w:hAnsi="Times New Roman"/>
        </w:rPr>
        <w:t>]</w:t>
      </w:r>
    </w:p>
    <w:p w14:paraId="06C2FC4A" w14:textId="77777777" w:rsidR="00DC791C" w:rsidRPr="008A488A" w:rsidRDefault="00DC791C" w:rsidP="008A488A">
      <w:pPr>
        <w:spacing w:line="360" w:lineRule="auto"/>
        <w:rPr>
          <w:rFonts w:ascii="Times New Roman" w:hAnsi="Times New Roman"/>
        </w:rPr>
      </w:pPr>
    </w:p>
    <w:p w14:paraId="0155473A" w14:textId="5D877A1D" w:rsidR="00AC0F56" w:rsidRPr="008A488A" w:rsidRDefault="00AC0F56" w:rsidP="008A488A">
      <w:pPr>
        <w:pStyle w:val="Caption"/>
        <w:keepNext/>
        <w:spacing w:line="360" w:lineRule="auto"/>
        <w:rPr>
          <w:rFonts w:ascii="Times New Roman" w:hAnsi="Times New Roman"/>
          <w:sz w:val="22"/>
          <w:szCs w:val="22"/>
        </w:rPr>
      </w:pPr>
      <w:bookmarkStart w:id="3" w:name="_Ref429055774"/>
      <w:r w:rsidRPr="008A488A">
        <w:rPr>
          <w:rFonts w:ascii="Times New Roman" w:hAnsi="Times New Roman"/>
          <w:sz w:val="22"/>
          <w:szCs w:val="22"/>
        </w:rPr>
        <w:t xml:space="preserve">Tabell </w:t>
      </w:r>
      <w:r w:rsidR="009111CE" w:rsidRPr="008A488A">
        <w:rPr>
          <w:rFonts w:ascii="Times New Roman" w:hAnsi="Times New Roman"/>
          <w:sz w:val="22"/>
          <w:szCs w:val="22"/>
        </w:rPr>
        <w:fldChar w:fldCharType="begin"/>
      </w:r>
      <w:r w:rsidR="009111CE" w:rsidRPr="008A488A">
        <w:rPr>
          <w:rFonts w:ascii="Times New Roman" w:hAnsi="Times New Roman"/>
          <w:sz w:val="22"/>
          <w:szCs w:val="22"/>
        </w:rPr>
        <w:instrText xml:space="preserve"> STYLEREF 1 \s </w:instrText>
      </w:r>
      <w:r w:rsidR="009111CE" w:rsidRPr="008A488A">
        <w:rPr>
          <w:rFonts w:ascii="Times New Roman" w:hAnsi="Times New Roman"/>
          <w:sz w:val="22"/>
          <w:szCs w:val="22"/>
        </w:rPr>
        <w:fldChar w:fldCharType="separate"/>
      </w:r>
      <w:r w:rsidR="00751C9D">
        <w:rPr>
          <w:rFonts w:ascii="Times New Roman" w:hAnsi="Times New Roman"/>
          <w:noProof/>
          <w:sz w:val="22"/>
          <w:szCs w:val="22"/>
        </w:rPr>
        <w:t>3</w:t>
      </w:r>
      <w:r w:rsidR="009111CE" w:rsidRPr="008A488A">
        <w:rPr>
          <w:rFonts w:ascii="Times New Roman" w:hAnsi="Times New Roman"/>
          <w:sz w:val="22"/>
          <w:szCs w:val="22"/>
        </w:rPr>
        <w:fldChar w:fldCharType="end"/>
      </w:r>
      <w:r w:rsidR="009111CE" w:rsidRPr="008A488A">
        <w:rPr>
          <w:rFonts w:ascii="Times New Roman" w:hAnsi="Times New Roman"/>
          <w:sz w:val="22"/>
          <w:szCs w:val="22"/>
        </w:rPr>
        <w:t>.</w:t>
      </w:r>
      <w:r w:rsidR="009111CE" w:rsidRPr="008A488A">
        <w:rPr>
          <w:rFonts w:ascii="Times New Roman" w:hAnsi="Times New Roman"/>
          <w:sz w:val="22"/>
          <w:szCs w:val="22"/>
        </w:rPr>
        <w:fldChar w:fldCharType="begin"/>
      </w:r>
      <w:r w:rsidR="009111CE" w:rsidRPr="008A488A">
        <w:rPr>
          <w:rFonts w:ascii="Times New Roman" w:hAnsi="Times New Roman"/>
          <w:sz w:val="22"/>
          <w:szCs w:val="22"/>
        </w:rPr>
        <w:instrText xml:space="preserve"> SEQ Tabell \* ARABIC \s 1 </w:instrText>
      </w:r>
      <w:r w:rsidR="009111CE" w:rsidRPr="008A488A">
        <w:rPr>
          <w:rFonts w:ascii="Times New Roman" w:hAnsi="Times New Roman"/>
          <w:sz w:val="22"/>
          <w:szCs w:val="22"/>
        </w:rPr>
        <w:fldChar w:fldCharType="separate"/>
      </w:r>
      <w:r w:rsidR="00751C9D">
        <w:rPr>
          <w:rFonts w:ascii="Times New Roman" w:hAnsi="Times New Roman"/>
          <w:noProof/>
          <w:sz w:val="22"/>
          <w:szCs w:val="22"/>
        </w:rPr>
        <w:t>3</w:t>
      </w:r>
      <w:r w:rsidR="009111CE" w:rsidRPr="008A488A">
        <w:rPr>
          <w:rFonts w:ascii="Times New Roman" w:hAnsi="Times New Roman"/>
          <w:sz w:val="22"/>
          <w:szCs w:val="22"/>
        </w:rPr>
        <w:fldChar w:fldCharType="end"/>
      </w:r>
      <w:bookmarkEnd w:id="3"/>
      <w:r w:rsidRPr="008A488A">
        <w:rPr>
          <w:rFonts w:ascii="Times New Roman" w:hAnsi="Times New Roman"/>
          <w:sz w:val="22"/>
          <w:szCs w:val="22"/>
        </w:rPr>
        <w:t xml:space="preserve">: </w:t>
      </w:r>
      <w:r w:rsidRPr="008A488A">
        <w:rPr>
          <w:rFonts w:ascii="Times New Roman" w:hAnsi="Times New Roman"/>
          <w:b w:val="0"/>
          <w:sz w:val="22"/>
          <w:szCs w:val="22"/>
        </w:rPr>
        <w:t>[tabelltekst]</w:t>
      </w:r>
    </w:p>
    <w:tbl>
      <w:tblPr>
        <w:tblStyle w:val="TableGrid"/>
        <w:tblW w:w="5000" w:type="pct"/>
        <w:tblCellMar>
          <w:top w:w="45" w:type="dxa"/>
          <w:bottom w:w="45" w:type="dxa"/>
        </w:tblCellMar>
        <w:tblLook w:val="04A0" w:firstRow="1" w:lastRow="0" w:firstColumn="1" w:lastColumn="0" w:noHBand="0" w:noVBand="1"/>
      </w:tblPr>
      <w:tblGrid>
        <w:gridCol w:w="2180"/>
        <w:gridCol w:w="2217"/>
        <w:gridCol w:w="2414"/>
        <w:gridCol w:w="2251"/>
      </w:tblGrid>
      <w:tr w:rsidR="004C2CC1" w:rsidRPr="008A488A" w14:paraId="1AB4F680" w14:textId="77777777" w:rsidTr="00AC0F56">
        <w:tc>
          <w:tcPr>
            <w:tcW w:w="1203" w:type="pct"/>
            <w:vAlign w:val="center"/>
          </w:tcPr>
          <w:p w14:paraId="3F9A3338" w14:textId="77777777" w:rsidR="004C2CC1" w:rsidRPr="008A488A" w:rsidRDefault="004C2CC1" w:rsidP="008A488A">
            <w:pPr>
              <w:spacing w:line="360" w:lineRule="auto"/>
              <w:rPr>
                <w:rFonts w:ascii="Times New Roman" w:hAnsi="Times New Roman"/>
              </w:rPr>
            </w:pPr>
          </w:p>
        </w:tc>
        <w:tc>
          <w:tcPr>
            <w:tcW w:w="1223" w:type="pct"/>
            <w:vAlign w:val="center"/>
          </w:tcPr>
          <w:p w14:paraId="19ABB933" w14:textId="77777777" w:rsidR="004C2CC1" w:rsidRPr="008A488A" w:rsidRDefault="004C2CC1" w:rsidP="008A488A">
            <w:pPr>
              <w:spacing w:line="360" w:lineRule="auto"/>
              <w:rPr>
                <w:rFonts w:ascii="Times New Roman" w:hAnsi="Times New Roman"/>
              </w:rPr>
            </w:pPr>
            <w:r w:rsidRPr="008A488A">
              <w:rPr>
                <w:rFonts w:ascii="Times New Roman" w:hAnsi="Times New Roman"/>
              </w:rPr>
              <w:t>Middelverdi</w:t>
            </w:r>
            <w:r w:rsidR="00EF741D" w:rsidRPr="008A488A">
              <w:rPr>
                <w:rFonts w:ascii="Times New Roman" w:hAnsi="Times New Roman"/>
              </w:rPr>
              <w:t xml:space="preserve"> for </w:t>
            </w:r>
            <w:r w:rsidR="00EF741D" w:rsidRPr="008A488A">
              <w:rPr>
                <w:rFonts w:ascii="Times New Roman" w:hAnsi="Times New Roman"/>
                <w:i/>
              </w:rPr>
              <w:t>M</w:t>
            </w:r>
            <w:r w:rsidR="00EF741D" w:rsidRPr="008A488A">
              <w:rPr>
                <w:rFonts w:ascii="Times New Roman" w:hAnsi="Times New Roman"/>
                <w:vertAlign w:val="subscript"/>
              </w:rPr>
              <w:t>m</w:t>
            </w:r>
            <w:r w:rsidR="009111CE" w:rsidRPr="008A488A">
              <w:rPr>
                <w:rFonts w:ascii="Times New Roman" w:hAnsi="Times New Roman"/>
              </w:rPr>
              <w:t xml:space="preserve"> [g/mol]</w:t>
            </w:r>
          </w:p>
        </w:tc>
        <w:tc>
          <w:tcPr>
            <w:tcW w:w="1332" w:type="pct"/>
            <w:vAlign w:val="center"/>
          </w:tcPr>
          <w:p w14:paraId="6BEC8DE6" w14:textId="77777777" w:rsidR="004C2CC1" w:rsidRPr="008A488A" w:rsidRDefault="004C2CC1" w:rsidP="008A488A">
            <w:pPr>
              <w:spacing w:line="360" w:lineRule="auto"/>
              <w:rPr>
                <w:rFonts w:ascii="Times New Roman" w:hAnsi="Times New Roman"/>
              </w:rPr>
            </w:pPr>
            <w:r w:rsidRPr="008A488A">
              <w:rPr>
                <w:rFonts w:ascii="Times New Roman" w:hAnsi="Times New Roman"/>
              </w:rPr>
              <w:t>Standardavvik</w:t>
            </w:r>
            <w:r w:rsidR="00145378" w:rsidRPr="008A488A">
              <w:rPr>
                <w:rFonts w:ascii="Times New Roman" w:hAnsi="Times New Roman"/>
              </w:rPr>
              <w:t xml:space="preserve"> </w:t>
            </w:r>
            <w:r w:rsidR="009111CE" w:rsidRPr="008A488A">
              <w:rPr>
                <w:rFonts w:ascii="Times New Roman" w:hAnsi="Times New Roman"/>
              </w:rPr>
              <w:t>[g/mol]</w:t>
            </w:r>
          </w:p>
        </w:tc>
        <w:tc>
          <w:tcPr>
            <w:tcW w:w="1242" w:type="pct"/>
            <w:vAlign w:val="center"/>
          </w:tcPr>
          <w:p w14:paraId="6D0CAF7B" w14:textId="52E5AB57" w:rsidR="004C2CC1" w:rsidRPr="008A488A" w:rsidRDefault="009111CE" w:rsidP="008A488A">
            <w:pPr>
              <w:spacing w:line="360" w:lineRule="auto"/>
              <w:rPr>
                <w:rFonts w:ascii="Times New Roman" w:hAnsi="Times New Roman"/>
              </w:rPr>
            </w:pPr>
            <w:r w:rsidRPr="008A488A">
              <w:rPr>
                <w:rFonts w:ascii="Times New Roman" w:hAnsi="Times New Roman"/>
              </w:rPr>
              <w:t xml:space="preserve">Relativ feil </w:t>
            </w:r>
            <w:r w:rsidR="00000850" w:rsidRPr="008A488A">
              <w:rPr>
                <w:rFonts w:ascii="Times New Roman" w:hAnsi="Times New Roman"/>
              </w:rPr>
              <w:t>[%]</w:t>
            </w:r>
          </w:p>
        </w:tc>
      </w:tr>
      <w:tr w:rsidR="004C2CC1" w:rsidRPr="008A488A" w14:paraId="798485BE" w14:textId="77777777" w:rsidTr="00AC0F56">
        <w:tc>
          <w:tcPr>
            <w:tcW w:w="1203" w:type="pct"/>
            <w:vAlign w:val="center"/>
          </w:tcPr>
          <w:p w14:paraId="2B6146DF" w14:textId="77777777" w:rsidR="004C2CC1" w:rsidRPr="008A488A" w:rsidRDefault="004C2CC1" w:rsidP="008A488A">
            <w:pPr>
              <w:spacing w:line="360" w:lineRule="auto"/>
              <w:rPr>
                <w:rFonts w:ascii="Times New Roman" w:hAnsi="Times New Roman"/>
              </w:rPr>
            </w:pPr>
            <w:r w:rsidRPr="008A488A">
              <w:rPr>
                <w:rFonts w:ascii="Times New Roman" w:hAnsi="Times New Roman"/>
              </w:rPr>
              <w:t>Dine data</w:t>
            </w:r>
          </w:p>
        </w:tc>
        <w:tc>
          <w:tcPr>
            <w:tcW w:w="1223" w:type="pct"/>
            <w:vAlign w:val="center"/>
          </w:tcPr>
          <w:p w14:paraId="4DE89F98" w14:textId="77777777" w:rsidR="004C2CC1" w:rsidRPr="008A488A" w:rsidRDefault="004C2CC1" w:rsidP="008A488A">
            <w:pPr>
              <w:spacing w:line="360" w:lineRule="auto"/>
              <w:rPr>
                <w:rFonts w:ascii="Times New Roman" w:hAnsi="Times New Roman"/>
              </w:rPr>
            </w:pPr>
          </w:p>
        </w:tc>
        <w:tc>
          <w:tcPr>
            <w:tcW w:w="1332" w:type="pct"/>
            <w:vAlign w:val="center"/>
          </w:tcPr>
          <w:p w14:paraId="703F681A" w14:textId="77777777" w:rsidR="004C2CC1" w:rsidRPr="008A488A" w:rsidRDefault="004C2CC1" w:rsidP="008A488A">
            <w:pPr>
              <w:spacing w:line="360" w:lineRule="auto"/>
              <w:rPr>
                <w:rFonts w:ascii="Times New Roman" w:hAnsi="Times New Roman"/>
              </w:rPr>
            </w:pPr>
          </w:p>
        </w:tc>
        <w:tc>
          <w:tcPr>
            <w:tcW w:w="1242" w:type="pct"/>
            <w:vAlign w:val="center"/>
          </w:tcPr>
          <w:p w14:paraId="4B899E23" w14:textId="77777777" w:rsidR="004C2CC1" w:rsidRPr="008A488A" w:rsidRDefault="004C2CC1" w:rsidP="008A488A">
            <w:pPr>
              <w:spacing w:line="360" w:lineRule="auto"/>
              <w:rPr>
                <w:rFonts w:ascii="Times New Roman" w:hAnsi="Times New Roman"/>
              </w:rPr>
            </w:pPr>
          </w:p>
        </w:tc>
      </w:tr>
      <w:tr w:rsidR="004C2CC1" w:rsidRPr="008A488A" w14:paraId="57B187EE" w14:textId="77777777" w:rsidTr="00AC0F56">
        <w:tc>
          <w:tcPr>
            <w:tcW w:w="1203" w:type="pct"/>
            <w:vAlign w:val="center"/>
          </w:tcPr>
          <w:p w14:paraId="6C0BD2D7" w14:textId="77777777" w:rsidR="004C2CC1" w:rsidRPr="008A488A" w:rsidRDefault="004C2CC1" w:rsidP="008A488A">
            <w:pPr>
              <w:spacing w:line="360" w:lineRule="auto"/>
              <w:rPr>
                <w:rFonts w:ascii="Times New Roman" w:hAnsi="Times New Roman"/>
              </w:rPr>
            </w:pPr>
            <w:r w:rsidRPr="008A488A">
              <w:rPr>
                <w:rFonts w:ascii="Times New Roman" w:hAnsi="Times New Roman"/>
              </w:rPr>
              <w:t>Alle lab-gruppene</w:t>
            </w:r>
          </w:p>
        </w:tc>
        <w:tc>
          <w:tcPr>
            <w:tcW w:w="1223" w:type="pct"/>
            <w:vAlign w:val="center"/>
          </w:tcPr>
          <w:p w14:paraId="1CA47606" w14:textId="77777777" w:rsidR="004C2CC1" w:rsidRPr="008A488A" w:rsidRDefault="004C2CC1" w:rsidP="008A488A">
            <w:pPr>
              <w:spacing w:line="360" w:lineRule="auto"/>
              <w:rPr>
                <w:rFonts w:ascii="Times New Roman" w:hAnsi="Times New Roman"/>
              </w:rPr>
            </w:pPr>
          </w:p>
        </w:tc>
        <w:tc>
          <w:tcPr>
            <w:tcW w:w="1332" w:type="pct"/>
            <w:vAlign w:val="center"/>
          </w:tcPr>
          <w:p w14:paraId="6C5077A7" w14:textId="77777777" w:rsidR="004C2CC1" w:rsidRPr="008A488A" w:rsidRDefault="004C2CC1" w:rsidP="008A488A">
            <w:pPr>
              <w:spacing w:line="360" w:lineRule="auto"/>
              <w:rPr>
                <w:rFonts w:ascii="Times New Roman" w:hAnsi="Times New Roman"/>
              </w:rPr>
            </w:pPr>
          </w:p>
        </w:tc>
        <w:tc>
          <w:tcPr>
            <w:tcW w:w="1242" w:type="pct"/>
            <w:vAlign w:val="center"/>
          </w:tcPr>
          <w:p w14:paraId="660B39B3" w14:textId="77777777" w:rsidR="004C2CC1" w:rsidRPr="008A488A" w:rsidRDefault="004C2CC1" w:rsidP="008A488A">
            <w:pPr>
              <w:spacing w:line="360" w:lineRule="auto"/>
              <w:rPr>
                <w:rFonts w:ascii="Times New Roman" w:hAnsi="Times New Roman"/>
              </w:rPr>
            </w:pPr>
          </w:p>
        </w:tc>
      </w:tr>
    </w:tbl>
    <w:p w14:paraId="36B213E7" w14:textId="77777777" w:rsidR="00D86768" w:rsidRPr="00D86768" w:rsidRDefault="00D86768" w:rsidP="00D86768">
      <w:pPr>
        <w:rPr>
          <w:lang w:val="en-US"/>
        </w:rPr>
      </w:pPr>
    </w:p>
    <w:p w14:paraId="47E4E655" w14:textId="146DFF9E" w:rsidR="006D30FB" w:rsidRDefault="006D30FB" w:rsidP="00991116">
      <w:pPr>
        <w:pStyle w:val="Heading1"/>
        <w:numPr>
          <w:ilvl w:val="0"/>
          <w:numId w:val="30"/>
        </w:numPr>
        <w:spacing w:line="360" w:lineRule="auto"/>
        <w:rPr>
          <w:lang w:val="en-US"/>
        </w:rPr>
      </w:pPr>
      <w:proofErr w:type="spellStart"/>
      <w:r>
        <w:rPr>
          <w:lang w:val="en-US"/>
        </w:rPr>
        <w:t>Diskusjon</w:t>
      </w:r>
      <w:proofErr w:type="spellEnd"/>
    </w:p>
    <w:p w14:paraId="5AF40CCA" w14:textId="189DB3AA" w:rsidR="006D30FB" w:rsidRDefault="00166136" w:rsidP="00F42A95">
      <w:pPr>
        <w:spacing w:line="360" w:lineRule="auto"/>
        <w:jc w:val="both"/>
        <w:rPr>
          <w:rFonts w:ascii="Times New Roman" w:hAnsi="Times New Roman"/>
        </w:rPr>
      </w:pPr>
      <w:r>
        <w:rPr>
          <w:rFonts w:ascii="Times New Roman" w:hAnsi="Times New Roman"/>
        </w:rPr>
        <w:t xml:space="preserve">[Hva sier den relative feilen om forsøkets nøyaktighet? </w:t>
      </w:r>
      <w:r w:rsidR="006D30FB">
        <w:rPr>
          <w:rFonts w:ascii="Times New Roman" w:hAnsi="Times New Roman"/>
        </w:rPr>
        <w:t xml:space="preserve">Hva skjer med nøyaktigheten når det blir gjennomført flere paralleller? </w:t>
      </w:r>
      <w:r>
        <w:rPr>
          <w:rFonts w:ascii="Times New Roman" w:hAnsi="Times New Roman"/>
        </w:rPr>
        <w:t>Hva sier standardavviket om presisjonen i forsøkets gjennomføringer</w:t>
      </w:r>
      <w:r w:rsidR="00397481">
        <w:rPr>
          <w:rFonts w:ascii="Times New Roman" w:hAnsi="Times New Roman"/>
        </w:rPr>
        <w:t>?</w:t>
      </w:r>
      <w:r w:rsidR="006D30FB">
        <w:rPr>
          <w:rFonts w:ascii="Times New Roman" w:hAnsi="Times New Roman"/>
        </w:rPr>
        <w:t>]</w:t>
      </w:r>
      <w:r w:rsidR="006D30FB" w:rsidRPr="006D30FB">
        <w:rPr>
          <w:rFonts w:ascii="Times New Roman" w:hAnsi="Times New Roman"/>
        </w:rPr>
        <w:t xml:space="preserve"> </w:t>
      </w:r>
    </w:p>
    <w:p w14:paraId="7921335A" w14:textId="77777777" w:rsidR="00397481" w:rsidRPr="006D30FB" w:rsidRDefault="00397481" w:rsidP="006D30FB">
      <w:pPr>
        <w:rPr>
          <w:rFonts w:ascii="Times New Roman" w:hAnsi="Times New Roman"/>
        </w:rPr>
      </w:pPr>
    </w:p>
    <w:p w14:paraId="5E435C00" w14:textId="43770418" w:rsidR="00F77B2C" w:rsidRPr="006D30FB" w:rsidRDefault="005B0E0E" w:rsidP="00DB7830">
      <w:pPr>
        <w:pStyle w:val="Heading1"/>
        <w:spacing w:line="360" w:lineRule="auto"/>
        <w:ind w:left="720"/>
      </w:pPr>
      <w:r w:rsidRPr="006D30FB">
        <w:t>Litteraturreferanser</w:t>
      </w:r>
    </w:p>
    <w:p w14:paraId="592D4563" w14:textId="77777777" w:rsidR="00D66DEA" w:rsidRPr="006D30FB" w:rsidRDefault="00D66DEA" w:rsidP="008A488A">
      <w:pPr>
        <w:spacing w:line="360" w:lineRule="auto"/>
        <w:rPr>
          <w:rFonts w:ascii="Times New Roman" w:hAnsi="Times New Roman"/>
        </w:rPr>
      </w:pPr>
    </w:p>
    <w:p w14:paraId="0D9329CB" w14:textId="05A50198" w:rsidR="008D56A6" w:rsidRPr="008D56A6" w:rsidRDefault="00F77B2C" w:rsidP="008D56A6">
      <w:pPr>
        <w:pStyle w:val="EndNoteBibliography"/>
        <w:numPr>
          <w:ilvl w:val="0"/>
          <w:numId w:val="33"/>
        </w:numPr>
        <w:spacing w:line="360" w:lineRule="auto"/>
        <w:rPr>
          <w:rFonts w:ascii="Times New Roman" w:hAnsi="Times New Roman"/>
          <w:sz w:val="24"/>
          <w:lang w:val="nb-NO"/>
        </w:rPr>
      </w:pPr>
      <w:r w:rsidRPr="008A488A">
        <w:rPr>
          <w:rFonts w:ascii="Times New Roman" w:hAnsi="Times New Roman"/>
          <w:sz w:val="24"/>
        </w:rPr>
        <w:fldChar w:fldCharType="begin"/>
      </w:r>
      <w:r w:rsidRPr="008D56A6">
        <w:rPr>
          <w:rFonts w:ascii="Times New Roman" w:hAnsi="Times New Roman"/>
          <w:sz w:val="24"/>
          <w:lang w:val="nb-NO"/>
        </w:rPr>
        <w:instrText xml:space="preserve"> ADDIN EN.REFLIST </w:instrText>
      </w:r>
      <w:r w:rsidRPr="008A488A">
        <w:rPr>
          <w:rFonts w:ascii="Times New Roman" w:hAnsi="Times New Roman"/>
          <w:sz w:val="24"/>
        </w:rPr>
        <w:fldChar w:fldCharType="separate"/>
      </w:r>
      <w:bookmarkStart w:id="4" w:name="_ENREF_1"/>
      <w:r w:rsidR="008D56A6" w:rsidRPr="008D56A6">
        <w:rPr>
          <w:rFonts w:ascii="Times New Roman" w:hAnsi="Times New Roman"/>
          <w:sz w:val="24"/>
          <w:lang w:val="nb-NO"/>
        </w:rPr>
        <w:t xml:space="preserve">Hafskjold, B. og Madland, E., </w:t>
      </w:r>
      <w:r w:rsidR="00751C9D" w:rsidRPr="008D56A6">
        <w:rPr>
          <w:rFonts w:ascii="Times New Roman" w:hAnsi="Times New Roman"/>
          <w:i/>
          <w:sz w:val="24"/>
          <w:lang w:val="nb-NO"/>
        </w:rPr>
        <w:t>Laboratoriekurs</w:t>
      </w:r>
      <w:r w:rsidR="00751C9D">
        <w:rPr>
          <w:rFonts w:ascii="Times New Roman" w:hAnsi="Times New Roman"/>
          <w:i/>
          <w:sz w:val="24"/>
          <w:lang w:val="nb-NO"/>
        </w:rPr>
        <w:t xml:space="preserve"> i</w:t>
      </w:r>
      <w:r w:rsidR="00751C9D" w:rsidRPr="008D56A6">
        <w:rPr>
          <w:rFonts w:ascii="Times New Roman" w:hAnsi="Times New Roman"/>
          <w:i/>
          <w:sz w:val="24"/>
          <w:lang w:val="nb-NO"/>
        </w:rPr>
        <w:t xml:space="preserve"> </w:t>
      </w:r>
      <w:r w:rsidR="008D56A6" w:rsidRPr="008D56A6">
        <w:rPr>
          <w:rFonts w:ascii="Times New Roman" w:hAnsi="Times New Roman"/>
          <w:i/>
          <w:sz w:val="24"/>
          <w:lang w:val="nb-NO"/>
        </w:rPr>
        <w:t>KJ100</w:t>
      </w:r>
      <w:r w:rsidR="00E95CDB">
        <w:rPr>
          <w:rFonts w:ascii="Times New Roman" w:hAnsi="Times New Roman"/>
          <w:i/>
          <w:sz w:val="24"/>
          <w:lang w:val="nb-NO"/>
        </w:rPr>
        <w:t>0</w:t>
      </w:r>
      <w:r w:rsidR="008D56A6" w:rsidRPr="008D56A6">
        <w:rPr>
          <w:rFonts w:ascii="Times New Roman" w:hAnsi="Times New Roman"/>
          <w:i/>
          <w:sz w:val="24"/>
          <w:lang w:val="nb-NO"/>
        </w:rPr>
        <w:t xml:space="preserve"> Generell kjemi</w:t>
      </w:r>
      <w:r w:rsidR="00751C9D">
        <w:rPr>
          <w:rFonts w:ascii="Times New Roman" w:hAnsi="Times New Roman"/>
          <w:sz w:val="24"/>
          <w:lang w:val="nb-NO"/>
        </w:rPr>
        <w:t>, 4</w:t>
      </w:r>
      <w:r w:rsidR="008D56A6" w:rsidRPr="008D56A6">
        <w:rPr>
          <w:rFonts w:ascii="Times New Roman" w:hAnsi="Times New Roman"/>
          <w:sz w:val="24"/>
          <w:lang w:val="nb-NO"/>
        </w:rPr>
        <w:t xml:space="preserve">. utgave, NTNU, Trondheim, </w:t>
      </w:r>
      <w:r w:rsidR="00751C9D">
        <w:rPr>
          <w:rFonts w:ascii="Times New Roman" w:hAnsi="Times New Roman"/>
          <w:b/>
          <w:sz w:val="24"/>
          <w:lang w:val="nb-NO"/>
        </w:rPr>
        <w:t>2017</w:t>
      </w:r>
      <w:r w:rsidR="008D56A6" w:rsidRPr="008D56A6">
        <w:rPr>
          <w:rFonts w:ascii="Times New Roman" w:hAnsi="Times New Roman"/>
          <w:sz w:val="24"/>
          <w:lang w:val="nb-NO"/>
        </w:rPr>
        <w:t>.</w:t>
      </w:r>
    </w:p>
    <w:p w14:paraId="38CBDB8E" w14:textId="0277022E" w:rsidR="00161A14" w:rsidRPr="00E95CDB" w:rsidRDefault="00161A14" w:rsidP="008D56A6">
      <w:pPr>
        <w:pStyle w:val="EndNoteBibliography"/>
        <w:numPr>
          <w:ilvl w:val="0"/>
          <w:numId w:val="33"/>
        </w:numPr>
        <w:spacing w:line="360" w:lineRule="auto"/>
        <w:rPr>
          <w:rFonts w:ascii="Times New Roman" w:hAnsi="Times New Roman"/>
          <w:sz w:val="24"/>
          <w:lang w:val="nb-NO"/>
        </w:rPr>
      </w:pPr>
      <w:r w:rsidRPr="00DB7830">
        <w:rPr>
          <w:rFonts w:ascii="Times New Roman" w:hAnsi="Times New Roman"/>
          <w:sz w:val="24"/>
        </w:rPr>
        <w:t xml:space="preserve">Weast, R.C. </w:t>
      </w:r>
      <w:r w:rsidRPr="00DB7830">
        <w:rPr>
          <w:rFonts w:ascii="Times New Roman" w:hAnsi="Times New Roman"/>
          <w:i/>
          <w:sz w:val="24"/>
        </w:rPr>
        <w:t>Handbook of Chemistry and Physics</w:t>
      </w:r>
      <w:r w:rsidRPr="00DB7830">
        <w:rPr>
          <w:rFonts w:ascii="Times New Roman" w:hAnsi="Times New Roman"/>
          <w:sz w:val="24"/>
        </w:rPr>
        <w:t xml:space="preserve">. </w:t>
      </w:r>
      <w:r w:rsidRPr="00E95CDB">
        <w:rPr>
          <w:rFonts w:ascii="Times New Roman" w:hAnsi="Times New Roman"/>
          <w:sz w:val="24"/>
          <w:lang w:val="nb-NO"/>
        </w:rPr>
        <w:t>62 ed: CRC Press; 1981.</w:t>
      </w:r>
      <w:bookmarkEnd w:id="4"/>
    </w:p>
    <w:p w14:paraId="2A9B441A" w14:textId="23A3938C" w:rsidR="006D30FB" w:rsidRPr="006D30FB" w:rsidRDefault="006D30FB" w:rsidP="008D56A6">
      <w:pPr>
        <w:pStyle w:val="EndNoteBibliography"/>
        <w:numPr>
          <w:ilvl w:val="0"/>
          <w:numId w:val="33"/>
        </w:numPr>
        <w:spacing w:line="360" w:lineRule="auto"/>
        <w:rPr>
          <w:rFonts w:ascii="Times New Roman" w:hAnsi="Times New Roman"/>
          <w:sz w:val="24"/>
          <w:lang w:val="nb-NO"/>
        </w:rPr>
      </w:pPr>
      <w:r w:rsidRPr="006D30FB">
        <w:rPr>
          <w:rFonts w:ascii="Times New Roman" w:hAnsi="Times New Roman"/>
          <w:sz w:val="24"/>
          <w:lang w:val="nb-NO"/>
        </w:rPr>
        <w:t xml:space="preserve">[Sett inn kilden for litteraturverdi av </w:t>
      </w:r>
      <w:r w:rsidRPr="00F42A95">
        <w:rPr>
          <w:rFonts w:ascii="Times New Roman" w:hAnsi="Times New Roman"/>
          <w:i/>
          <w:sz w:val="24"/>
          <w:lang w:val="nb-NO"/>
        </w:rPr>
        <w:t>M</w:t>
      </w:r>
      <w:r w:rsidRPr="00F42A95">
        <w:rPr>
          <w:rFonts w:ascii="Times New Roman" w:hAnsi="Times New Roman"/>
          <w:i/>
          <w:sz w:val="24"/>
          <w:vertAlign w:val="subscript"/>
          <w:lang w:val="nb-NO"/>
        </w:rPr>
        <w:t>Mg</w:t>
      </w:r>
      <w:r>
        <w:rPr>
          <w:rFonts w:ascii="Times New Roman" w:hAnsi="Times New Roman"/>
          <w:sz w:val="24"/>
          <w:vertAlign w:val="subscript"/>
          <w:lang w:val="nb-NO"/>
        </w:rPr>
        <w:t>.</w:t>
      </w:r>
      <w:r>
        <w:rPr>
          <w:rFonts w:ascii="Times New Roman" w:hAnsi="Times New Roman"/>
          <w:sz w:val="24"/>
          <w:lang w:val="nb-NO"/>
        </w:rPr>
        <w:t>]</w:t>
      </w:r>
    </w:p>
    <w:p w14:paraId="695F1D9D" w14:textId="40B4EDFF" w:rsidR="00641DCE" w:rsidRPr="008A488A" w:rsidRDefault="00F77B2C" w:rsidP="008A488A">
      <w:pPr>
        <w:pStyle w:val="Heading1"/>
        <w:spacing w:line="360" w:lineRule="auto"/>
      </w:pPr>
      <w:r w:rsidRPr="008A488A">
        <w:rPr>
          <w:sz w:val="24"/>
          <w:szCs w:val="24"/>
        </w:rPr>
        <w:fldChar w:fldCharType="end"/>
      </w:r>
      <w:r w:rsidR="00F634D3" w:rsidRPr="006D30FB">
        <w:br w:type="page"/>
      </w:r>
      <w:r w:rsidR="00B71082">
        <w:lastRenderedPageBreak/>
        <w:t>Vedlegg 1</w:t>
      </w:r>
      <w:r w:rsidR="00571070" w:rsidRPr="008A488A">
        <w:t>: Beregninger</w:t>
      </w:r>
    </w:p>
    <w:p w14:paraId="01000CB8" w14:textId="77777777" w:rsidR="00F634D3" w:rsidRPr="008A488A" w:rsidRDefault="00F634D3" w:rsidP="008A488A">
      <w:pPr>
        <w:spacing w:line="360" w:lineRule="auto"/>
        <w:rPr>
          <w:rFonts w:ascii="Times New Roman" w:hAnsi="Times New Roman"/>
        </w:rPr>
      </w:pPr>
    </w:p>
    <w:p w14:paraId="79F4ABE8" w14:textId="44E12AEB" w:rsidR="00DB7830" w:rsidRDefault="00DB7830">
      <w:pPr>
        <w:rPr>
          <w:rFonts w:ascii="Times New Roman" w:hAnsi="Times New Roman"/>
        </w:rPr>
      </w:pPr>
      <w:r>
        <w:rPr>
          <w:rFonts w:ascii="Times New Roman" w:hAnsi="Times New Roman"/>
        </w:rPr>
        <w:br w:type="page"/>
      </w:r>
    </w:p>
    <w:p w14:paraId="0D385FA7" w14:textId="2552A3F1" w:rsidR="00F634D3" w:rsidRPr="008A488A" w:rsidRDefault="00B71082" w:rsidP="00B71082">
      <w:pPr>
        <w:pStyle w:val="Heading1"/>
      </w:pPr>
      <w:r>
        <w:lastRenderedPageBreak/>
        <w:t>Vedlegg 2: Svar på kontrollspørsmål</w:t>
      </w:r>
    </w:p>
    <w:p w14:paraId="33777FBF" w14:textId="4EFDE4BB" w:rsidR="00B71082" w:rsidRDefault="00B71082" w:rsidP="00B71082">
      <w:pPr>
        <w:spacing w:line="360" w:lineRule="auto"/>
        <w:rPr>
          <w:rFonts w:ascii="Times New Roman" w:hAnsi="Times New Roman"/>
        </w:rPr>
      </w:pPr>
    </w:p>
    <w:p w14:paraId="7D3CACE0" w14:textId="54333867" w:rsidR="00B71082" w:rsidRPr="00B71082" w:rsidRDefault="00B71082" w:rsidP="00B71082">
      <w:pPr>
        <w:spacing w:line="360" w:lineRule="auto"/>
        <w:rPr>
          <w:rFonts w:ascii="Times New Roman" w:hAnsi="Times New Roman"/>
          <w:b/>
        </w:rPr>
      </w:pPr>
      <w:r w:rsidRPr="00B71082">
        <w:rPr>
          <w:rFonts w:ascii="Times New Roman" w:hAnsi="Times New Roman"/>
          <w:b/>
        </w:rPr>
        <w:t>Kontrollspørsmål</w:t>
      </w:r>
    </w:p>
    <w:p w14:paraId="0A6C939D" w14:textId="77777777" w:rsidR="00B71082" w:rsidRPr="00B06721" w:rsidRDefault="00B71082" w:rsidP="00B71082">
      <w:pPr>
        <w:pStyle w:val="ListParagraph"/>
        <w:numPr>
          <w:ilvl w:val="0"/>
          <w:numId w:val="4"/>
        </w:numPr>
        <w:spacing w:line="360" w:lineRule="auto"/>
        <w:rPr>
          <w:rFonts w:ascii="Times New Roman" w:hAnsi="Times New Roman"/>
        </w:rPr>
      </w:pPr>
      <w:r w:rsidRPr="008A488A">
        <w:rPr>
          <w:rFonts w:ascii="Times New Roman" w:hAnsi="Times New Roman"/>
        </w:rPr>
        <w:t>Hvordan defineres partialtrykk?</w:t>
      </w:r>
    </w:p>
    <w:p w14:paraId="02679D9E" w14:textId="77777777" w:rsidR="00B71082" w:rsidRPr="00B06721" w:rsidRDefault="00B71082" w:rsidP="00B71082">
      <w:pPr>
        <w:pStyle w:val="ListParagraph"/>
        <w:numPr>
          <w:ilvl w:val="0"/>
          <w:numId w:val="4"/>
        </w:numPr>
        <w:spacing w:line="360" w:lineRule="auto"/>
        <w:rPr>
          <w:rFonts w:ascii="Times New Roman" w:hAnsi="Times New Roman"/>
        </w:rPr>
      </w:pPr>
      <w:r w:rsidRPr="008A488A">
        <w:rPr>
          <w:rFonts w:ascii="Times New Roman" w:hAnsi="Times New Roman"/>
        </w:rPr>
        <w:t>Hvilken rolle spiller vanndamptrykket i dette eksperimentet?</w:t>
      </w:r>
    </w:p>
    <w:p w14:paraId="5C1676FC" w14:textId="77777777" w:rsidR="00B71082" w:rsidRPr="008A488A" w:rsidRDefault="00B71082" w:rsidP="00B71082">
      <w:pPr>
        <w:pStyle w:val="ListParagraph"/>
        <w:numPr>
          <w:ilvl w:val="0"/>
          <w:numId w:val="4"/>
        </w:numPr>
        <w:spacing w:line="360" w:lineRule="auto"/>
        <w:rPr>
          <w:rFonts w:ascii="Times New Roman" w:hAnsi="Times New Roman"/>
        </w:rPr>
      </w:pPr>
      <w:r w:rsidRPr="008A488A">
        <w:rPr>
          <w:rFonts w:ascii="Times New Roman" w:hAnsi="Times New Roman"/>
        </w:rPr>
        <w:t xml:space="preserve">Hvor mange gram </w:t>
      </w:r>
      <w:proofErr w:type="spellStart"/>
      <w:r w:rsidRPr="008A488A">
        <w:rPr>
          <w:rFonts w:ascii="Times New Roman" w:hAnsi="Times New Roman"/>
        </w:rPr>
        <w:t>HCl</w:t>
      </w:r>
      <w:proofErr w:type="spellEnd"/>
      <w:r w:rsidRPr="008A488A">
        <w:rPr>
          <w:rFonts w:ascii="Times New Roman" w:hAnsi="Times New Roman"/>
        </w:rPr>
        <w:t xml:space="preserve"> (i ren tilstand) trengs for å oksidere 1 g Mg?</w:t>
      </w:r>
    </w:p>
    <w:p w14:paraId="64DF916A" w14:textId="77777777" w:rsidR="00B71082" w:rsidRPr="008A488A" w:rsidRDefault="00B71082" w:rsidP="00B71082">
      <w:pPr>
        <w:pStyle w:val="ListParagraph"/>
        <w:numPr>
          <w:ilvl w:val="0"/>
          <w:numId w:val="4"/>
        </w:numPr>
        <w:spacing w:line="360" w:lineRule="auto"/>
        <w:rPr>
          <w:rFonts w:ascii="Times New Roman" w:hAnsi="Times New Roman"/>
        </w:rPr>
      </w:pPr>
      <w:r w:rsidRPr="008A488A">
        <w:rPr>
          <w:rFonts w:ascii="Times New Roman" w:hAnsi="Times New Roman"/>
        </w:rPr>
        <w:t>Skriv reaksjonsligningen dersom du hadde brukt sink i stedet for magnesium i dette forsøket.</w:t>
      </w:r>
    </w:p>
    <w:p w14:paraId="5407555E" w14:textId="5A15A3E7" w:rsidR="00B71082" w:rsidRPr="008A488A" w:rsidRDefault="00B71082" w:rsidP="008A488A">
      <w:pPr>
        <w:spacing w:line="360" w:lineRule="auto"/>
        <w:rPr>
          <w:rFonts w:ascii="Times New Roman" w:hAnsi="Times New Roman"/>
        </w:rPr>
      </w:pPr>
    </w:p>
    <w:sectPr w:rsidR="00B71082" w:rsidRPr="008A488A">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4086DD" w14:textId="77777777" w:rsidR="00927565" w:rsidRDefault="00927565" w:rsidP="00816906">
      <w:r>
        <w:separator/>
      </w:r>
    </w:p>
  </w:endnote>
  <w:endnote w:type="continuationSeparator" w:id="0">
    <w:p w14:paraId="335CC919" w14:textId="77777777" w:rsidR="00927565" w:rsidRDefault="00927565" w:rsidP="00816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0044205"/>
      <w:docPartObj>
        <w:docPartGallery w:val="Page Numbers (Bottom of Page)"/>
        <w:docPartUnique/>
      </w:docPartObj>
    </w:sdtPr>
    <w:sdtEndPr>
      <w:rPr>
        <w:noProof/>
      </w:rPr>
    </w:sdtEndPr>
    <w:sdtContent>
      <w:p w14:paraId="16531D25" w14:textId="5116CAEC" w:rsidR="002661CC" w:rsidRDefault="002661CC">
        <w:pPr>
          <w:pStyle w:val="Footer"/>
          <w:jc w:val="center"/>
        </w:pPr>
        <w:r>
          <w:fldChar w:fldCharType="begin"/>
        </w:r>
        <w:r>
          <w:instrText xml:space="preserve"> PAGE   \* MERGEFORMAT </w:instrText>
        </w:r>
        <w:r>
          <w:fldChar w:fldCharType="separate"/>
        </w:r>
        <w:r w:rsidR="007766EA">
          <w:rPr>
            <w:noProof/>
          </w:rPr>
          <w:t>1</w:t>
        </w:r>
        <w:r>
          <w:rPr>
            <w:noProof/>
          </w:rPr>
          <w:fldChar w:fldCharType="end"/>
        </w:r>
      </w:p>
    </w:sdtContent>
  </w:sdt>
  <w:p w14:paraId="0D91D508" w14:textId="77777777" w:rsidR="002661CC" w:rsidRDefault="002661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B66823" w14:textId="77777777" w:rsidR="00927565" w:rsidRDefault="00927565" w:rsidP="00816906">
      <w:r>
        <w:separator/>
      </w:r>
    </w:p>
  </w:footnote>
  <w:footnote w:type="continuationSeparator" w:id="0">
    <w:p w14:paraId="3F137006" w14:textId="77777777" w:rsidR="00927565" w:rsidRDefault="00927565" w:rsidP="008169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8382B"/>
    <w:multiLevelType w:val="hybridMultilevel"/>
    <w:tmpl w:val="8FC4F468"/>
    <w:lvl w:ilvl="0" w:tplc="FBA47D9C">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5680CBD"/>
    <w:multiLevelType w:val="hybridMultilevel"/>
    <w:tmpl w:val="33EEA71A"/>
    <w:lvl w:ilvl="0" w:tplc="765AD184">
      <w:start w:val="1"/>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2" w15:restartNumberingAfterBreak="0">
    <w:nsid w:val="0A6E4D0C"/>
    <w:multiLevelType w:val="multilevel"/>
    <w:tmpl w:val="015EDB8E"/>
    <w:lvl w:ilvl="0">
      <w:start w:val="2"/>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AD248D7"/>
    <w:multiLevelType w:val="hybridMultilevel"/>
    <w:tmpl w:val="00C6E6CC"/>
    <w:lvl w:ilvl="0" w:tplc="A266AF2E">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193303"/>
    <w:multiLevelType w:val="multilevel"/>
    <w:tmpl w:val="5C84ADF2"/>
    <w:lvl w:ilvl="0">
      <w:start w:val="2"/>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872393"/>
    <w:multiLevelType w:val="multilevel"/>
    <w:tmpl w:val="DB8C0752"/>
    <w:lvl w:ilvl="0">
      <w:start w:val="2"/>
      <w:numFmt w:val="decimal"/>
      <w:lvlText w:val="%1"/>
      <w:lvlJc w:val="left"/>
      <w:pPr>
        <w:ind w:left="360" w:hanging="360"/>
      </w:pPr>
      <w:rPr>
        <w:rFonts w:asciiTheme="minorHAnsi" w:eastAsiaTheme="minorEastAsia" w:hAnsiTheme="minorHAnsi" w:cs="Times New Roman" w:hint="default"/>
        <w:b w:val="0"/>
        <w:sz w:val="24"/>
      </w:rPr>
    </w:lvl>
    <w:lvl w:ilvl="1">
      <w:start w:val="4"/>
      <w:numFmt w:val="decimal"/>
      <w:lvlText w:val="%1.%2"/>
      <w:lvlJc w:val="left"/>
      <w:pPr>
        <w:ind w:left="720" w:hanging="720"/>
      </w:pPr>
      <w:rPr>
        <w:rFonts w:asciiTheme="minorHAnsi" w:eastAsiaTheme="minorEastAsia" w:hAnsiTheme="minorHAnsi" w:cs="Times New Roman" w:hint="default"/>
        <w:b w:val="0"/>
        <w:sz w:val="24"/>
      </w:rPr>
    </w:lvl>
    <w:lvl w:ilvl="2">
      <w:start w:val="1"/>
      <w:numFmt w:val="decimal"/>
      <w:lvlText w:val="%1.%2.%3"/>
      <w:lvlJc w:val="left"/>
      <w:pPr>
        <w:ind w:left="720" w:hanging="720"/>
      </w:pPr>
      <w:rPr>
        <w:rFonts w:asciiTheme="minorHAnsi" w:eastAsiaTheme="minorEastAsia" w:hAnsiTheme="minorHAnsi" w:cs="Times New Roman" w:hint="default"/>
        <w:b w:val="0"/>
        <w:sz w:val="24"/>
      </w:rPr>
    </w:lvl>
    <w:lvl w:ilvl="3">
      <w:start w:val="1"/>
      <w:numFmt w:val="decimal"/>
      <w:lvlText w:val="%1.%2.%3.%4"/>
      <w:lvlJc w:val="left"/>
      <w:pPr>
        <w:ind w:left="1080" w:hanging="1080"/>
      </w:pPr>
      <w:rPr>
        <w:rFonts w:asciiTheme="minorHAnsi" w:eastAsiaTheme="minorEastAsia" w:hAnsiTheme="minorHAnsi" w:cs="Times New Roman" w:hint="default"/>
        <w:b w:val="0"/>
        <w:sz w:val="24"/>
      </w:rPr>
    </w:lvl>
    <w:lvl w:ilvl="4">
      <w:start w:val="1"/>
      <w:numFmt w:val="decimal"/>
      <w:lvlText w:val="%1.%2.%3.%4.%5"/>
      <w:lvlJc w:val="left"/>
      <w:pPr>
        <w:ind w:left="1440" w:hanging="1440"/>
      </w:pPr>
      <w:rPr>
        <w:rFonts w:asciiTheme="minorHAnsi" w:eastAsiaTheme="minorEastAsia" w:hAnsiTheme="minorHAnsi" w:cs="Times New Roman" w:hint="default"/>
        <w:b w:val="0"/>
        <w:sz w:val="24"/>
      </w:rPr>
    </w:lvl>
    <w:lvl w:ilvl="5">
      <w:start w:val="1"/>
      <w:numFmt w:val="decimal"/>
      <w:lvlText w:val="%1.%2.%3.%4.%5.%6"/>
      <w:lvlJc w:val="left"/>
      <w:pPr>
        <w:ind w:left="1440" w:hanging="1440"/>
      </w:pPr>
      <w:rPr>
        <w:rFonts w:asciiTheme="minorHAnsi" w:eastAsiaTheme="minorEastAsia" w:hAnsiTheme="minorHAnsi" w:cs="Times New Roman" w:hint="default"/>
        <w:b w:val="0"/>
        <w:sz w:val="24"/>
      </w:rPr>
    </w:lvl>
    <w:lvl w:ilvl="6">
      <w:start w:val="1"/>
      <w:numFmt w:val="decimal"/>
      <w:lvlText w:val="%1.%2.%3.%4.%5.%6.%7"/>
      <w:lvlJc w:val="left"/>
      <w:pPr>
        <w:ind w:left="1800" w:hanging="1800"/>
      </w:pPr>
      <w:rPr>
        <w:rFonts w:asciiTheme="minorHAnsi" w:eastAsiaTheme="minorEastAsia" w:hAnsiTheme="minorHAnsi" w:cs="Times New Roman" w:hint="default"/>
        <w:b w:val="0"/>
        <w:sz w:val="24"/>
      </w:rPr>
    </w:lvl>
    <w:lvl w:ilvl="7">
      <w:start w:val="1"/>
      <w:numFmt w:val="decimal"/>
      <w:lvlText w:val="%1.%2.%3.%4.%5.%6.%7.%8"/>
      <w:lvlJc w:val="left"/>
      <w:pPr>
        <w:ind w:left="1800" w:hanging="1800"/>
      </w:pPr>
      <w:rPr>
        <w:rFonts w:asciiTheme="minorHAnsi" w:eastAsiaTheme="minorEastAsia" w:hAnsiTheme="minorHAnsi" w:cs="Times New Roman" w:hint="default"/>
        <w:b w:val="0"/>
        <w:sz w:val="24"/>
      </w:rPr>
    </w:lvl>
    <w:lvl w:ilvl="8">
      <w:start w:val="1"/>
      <w:numFmt w:val="decimal"/>
      <w:lvlText w:val="%1.%2.%3.%4.%5.%6.%7.%8.%9"/>
      <w:lvlJc w:val="left"/>
      <w:pPr>
        <w:ind w:left="2160" w:hanging="2160"/>
      </w:pPr>
      <w:rPr>
        <w:rFonts w:asciiTheme="minorHAnsi" w:eastAsiaTheme="minorEastAsia" w:hAnsiTheme="minorHAnsi" w:cs="Times New Roman" w:hint="default"/>
        <w:b w:val="0"/>
        <w:sz w:val="24"/>
      </w:rPr>
    </w:lvl>
  </w:abstractNum>
  <w:abstractNum w:abstractNumId="6" w15:restartNumberingAfterBreak="0">
    <w:nsid w:val="0DE06A15"/>
    <w:multiLevelType w:val="hybridMultilevel"/>
    <w:tmpl w:val="12CC867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8674AFD"/>
    <w:multiLevelType w:val="hybridMultilevel"/>
    <w:tmpl w:val="1CB4953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962883"/>
    <w:multiLevelType w:val="multilevel"/>
    <w:tmpl w:val="A40288A2"/>
    <w:lvl w:ilvl="0">
      <w:start w:val="1"/>
      <w:numFmt w:val="decimal"/>
      <w:lvlText w:val="1.%1"/>
      <w:lvlJc w:val="right"/>
      <w:pPr>
        <w:ind w:left="720" w:hanging="360"/>
      </w:pPr>
      <w:rPr>
        <w:rFonts w:hint="default"/>
      </w:rPr>
    </w:lvl>
    <w:lvl w:ilvl="1">
      <w:start w:val="1"/>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E5E34CE"/>
    <w:multiLevelType w:val="hybridMultilevel"/>
    <w:tmpl w:val="062E952E"/>
    <w:lvl w:ilvl="0" w:tplc="FBA47D9C">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211D0FE6"/>
    <w:multiLevelType w:val="hybridMultilevel"/>
    <w:tmpl w:val="D8D62A82"/>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34000FBD"/>
    <w:multiLevelType w:val="hybridMultilevel"/>
    <w:tmpl w:val="009004C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36DC6530"/>
    <w:multiLevelType w:val="multilevel"/>
    <w:tmpl w:val="4F90B38A"/>
    <w:lvl w:ilvl="0">
      <w:start w:val="2"/>
      <w:numFmt w:val="decimal"/>
      <w:lvlText w:val="%1"/>
      <w:lvlJc w:val="left"/>
      <w:pPr>
        <w:ind w:left="432" w:hanging="432"/>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8415147"/>
    <w:multiLevelType w:val="hybridMultilevel"/>
    <w:tmpl w:val="CCC67C26"/>
    <w:lvl w:ilvl="0" w:tplc="FBA47D9C">
      <w:start w:val="1"/>
      <w:numFmt w:val="decimal"/>
      <w:lvlText w:val="%1"/>
      <w:lvlJc w:val="left"/>
      <w:pPr>
        <w:ind w:left="1440" w:hanging="360"/>
      </w:pPr>
      <w:rPr>
        <w:rFonts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14" w15:restartNumberingAfterBreak="0">
    <w:nsid w:val="448A1A26"/>
    <w:multiLevelType w:val="multilevel"/>
    <w:tmpl w:val="4148D9A8"/>
    <w:lvl w:ilvl="0">
      <w:start w:val="1"/>
      <w:numFmt w:val="decimal"/>
      <w:lvlText w:val="%1"/>
      <w:lvlJc w:val="left"/>
      <w:pPr>
        <w:ind w:left="720" w:hanging="360"/>
      </w:pPr>
      <w:rPr>
        <w:rFonts w:hint="default"/>
      </w:rPr>
    </w:lvl>
    <w:lvl w:ilvl="1">
      <w:start w:val="1"/>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6DC25C4"/>
    <w:multiLevelType w:val="multilevel"/>
    <w:tmpl w:val="F0801182"/>
    <w:lvl w:ilvl="0">
      <w:start w:val="2"/>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89A096B"/>
    <w:multiLevelType w:val="multilevel"/>
    <w:tmpl w:val="2222C7D6"/>
    <w:lvl w:ilvl="0">
      <w:start w:val="2"/>
      <w:numFmt w:val="decimal"/>
      <w:lvlText w:val="%1"/>
      <w:lvlJc w:val="left"/>
      <w:pPr>
        <w:ind w:left="360" w:hanging="360"/>
      </w:pPr>
      <w:rPr>
        <w:rFonts w:asciiTheme="minorHAnsi" w:eastAsiaTheme="minorEastAsia" w:hAnsiTheme="minorHAnsi" w:cs="Times New Roman" w:hint="default"/>
        <w:b w:val="0"/>
        <w:sz w:val="24"/>
      </w:rPr>
    </w:lvl>
    <w:lvl w:ilvl="1">
      <w:start w:val="3"/>
      <w:numFmt w:val="decimal"/>
      <w:lvlText w:val="%1.%2"/>
      <w:lvlJc w:val="left"/>
      <w:pPr>
        <w:ind w:left="720" w:hanging="720"/>
      </w:pPr>
      <w:rPr>
        <w:rFonts w:asciiTheme="minorHAnsi" w:eastAsiaTheme="minorEastAsia" w:hAnsiTheme="minorHAnsi" w:cs="Times New Roman" w:hint="default"/>
        <w:b w:val="0"/>
        <w:sz w:val="24"/>
      </w:rPr>
    </w:lvl>
    <w:lvl w:ilvl="2">
      <w:start w:val="1"/>
      <w:numFmt w:val="decimal"/>
      <w:lvlText w:val="%1.%2.%3"/>
      <w:lvlJc w:val="left"/>
      <w:pPr>
        <w:ind w:left="720" w:hanging="720"/>
      </w:pPr>
      <w:rPr>
        <w:rFonts w:asciiTheme="minorHAnsi" w:eastAsiaTheme="minorEastAsia" w:hAnsiTheme="minorHAnsi" w:cs="Times New Roman" w:hint="default"/>
        <w:b w:val="0"/>
        <w:sz w:val="24"/>
      </w:rPr>
    </w:lvl>
    <w:lvl w:ilvl="3">
      <w:start w:val="1"/>
      <w:numFmt w:val="decimal"/>
      <w:lvlText w:val="%1.%2.%3.%4"/>
      <w:lvlJc w:val="left"/>
      <w:pPr>
        <w:ind w:left="1080" w:hanging="1080"/>
      </w:pPr>
      <w:rPr>
        <w:rFonts w:asciiTheme="minorHAnsi" w:eastAsiaTheme="minorEastAsia" w:hAnsiTheme="minorHAnsi" w:cs="Times New Roman" w:hint="default"/>
        <w:b w:val="0"/>
        <w:sz w:val="24"/>
      </w:rPr>
    </w:lvl>
    <w:lvl w:ilvl="4">
      <w:start w:val="1"/>
      <w:numFmt w:val="decimal"/>
      <w:lvlText w:val="%1.%2.%3.%4.%5"/>
      <w:lvlJc w:val="left"/>
      <w:pPr>
        <w:ind w:left="1440" w:hanging="1440"/>
      </w:pPr>
      <w:rPr>
        <w:rFonts w:asciiTheme="minorHAnsi" w:eastAsiaTheme="minorEastAsia" w:hAnsiTheme="minorHAnsi" w:cs="Times New Roman" w:hint="default"/>
        <w:b w:val="0"/>
        <w:sz w:val="24"/>
      </w:rPr>
    </w:lvl>
    <w:lvl w:ilvl="5">
      <w:start w:val="1"/>
      <w:numFmt w:val="decimal"/>
      <w:lvlText w:val="%1.%2.%3.%4.%5.%6"/>
      <w:lvlJc w:val="left"/>
      <w:pPr>
        <w:ind w:left="1440" w:hanging="1440"/>
      </w:pPr>
      <w:rPr>
        <w:rFonts w:asciiTheme="minorHAnsi" w:eastAsiaTheme="minorEastAsia" w:hAnsiTheme="minorHAnsi" w:cs="Times New Roman" w:hint="default"/>
        <w:b w:val="0"/>
        <w:sz w:val="24"/>
      </w:rPr>
    </w:lvl>
    <w:lvl w:ilvl="6">
      <w:start w:val="1"/>
      <w:numFmt w:val="decimal"/>
      <w:lvlText w:val="%1.%2.%3.%4.%5.%6.%7"/>
      <w:lvlJc w:val="left"/>
      <w:pPr>
        <w:ind w:left="1800" w:hanging="1800"/>
      </w:pPr>
      <w:rPr>
        <w:rFonts w:asciiTheme="minorHAnsi" w:eastAsiaTheme="minorEastAsia" w:hAnsiTheme="minorHAnsi" w:cs="Times New Roman" w:hint="default"/>
        <w:b w:val="0"/>
        <w:sz w:val="24"/>
      </w:rPr>
    </w:lvl>
    <w:lvl w:ilvl="7">
      <w:start w:val="1"/>
      <w:numFmt w:val="decimal"/>
      <w:lvlText w:val="%1.%2.%3.%4.%5.%6.%7.%8"/>
      <w:lvlJc w:val="left"/>
      <w:pPr>
        <w:ind w:left="1800" w:hanging="1800"/>
      </w:pPr>
      <w:rPr>
        <w:rFonts w:asciiTheme="minorHAnsi" w:eastAsiaTheme="minorEastAsia" w:hAnsiTheme="minorHAnsi" w:cs="Times New Roman" w:hint="default"/>
        <w:b w:val="0"/>
        <w:sz w:val="24"/>
      </w:rPr>
    </w:lvl>
    <w:lvl w:ilvl="8">
      <w:start w:val="1"/>
      <w:numFmt w:val="decimal"/>
      <w:lvlText w:val="%1.%2.%3.%4.%5.%6.%7.%8.%9"/>
      <w:lvlJc w:val="left"/>
      <w:pPr>
        <w:ind w:left="2160" w:hanging="2160"/>
      </w:pPr>
      <w:rPr>
        <w:rFonts w:asciiTheme="minorHAnsi" w:eastAsiaTheme="minorEastAsia" w:hAnsiTheme="minorHAnsi" w:cs="Times New Roman" w:hint="default"/>
        <w:b w:val="0"/>
        <w:sz w:val="24"/>
      </w:rPr>
    </w:lvl>
  </w:abstractNum>
  <w:abstractNum w:abstractNumId="17" w15:restartNumberingAfterBreak="0">
    <w:nsid w:val="4D365F64"/>
    <w:multiLevelType w:val="hybridMultilevel"/>
    <w:tmpl w:val="A38A7894"/>
    <w:lvl w:ilvl="0" w:tplc="DC44D110">
      <w:start w:val="1"/>
      <w:numFmt w:val="decimal"/>
      <w:lvlText w:val="%1"/>
      <w:lvlJc w:val="righ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513D4A59"/>
    <w:multiLevelType w:val="hybridMultilevel"/>
    <w:tmpl w:val="E21CE02A"/>
    <w:lvl w:ilvl="0" w:tplc="A266AF2E">
      <w:numFmt w:val="bullet"/>
      <w:lvlText w:val=""/>
      <w:lvlJc w:val="left"/>
      <w:pPr>
        <w:ind w:left="720" w:hanging="360"/>
      </w:pPr>
      <w:rPr>
        <w:rFonts w:ascii="Symbol" w:eastAsiaTheme="minorEastAsia"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51A72A12"/>
    <w:multiLevelType w:val="multilevel"/>
    <w:tmpl w:val="83F0F67E"/>
    <w:lvl w:ilvl="0">
      <w:start w:val="1"/>
      <w:numFmt w:val="decimal"/>
      <w:lvlText w:val="%1"/>
      <w:lvlJc w:val="left"/>
      <w:pPr>
        <w:ind w:left="720" w:hanging="363"/>
      </w:pPr>
      <w:rPr>
        <w:rFonts w:hint="default"/>
      </w:rPr>
    </w:lvl>
    <w:lvl w:ilvl="1">
      <w:start w:val="1"/>
      <w:numFmt w:val="decimal"/>
      <w:lvlText w:val="%1.%2"/>
      <w:lvlJc w:val="left"/>
      <w:pPr>
        <w:ind w:left="720" w:hanging="363"/>
      </w:pPr>
      <w:rPr>
        <w:rFonts w:hint="default"/>
      </w:rPr>
    </w:lvl>
    <w:lvl w:ilvl="2">
      <w:start w:val="1"/>
      <w:numFmt w:val="lowerRoman"/>
      <w:lvlText w:val="%3."/>
      <w:lvlJc w:val="right"/>
      <w:pPr>
        <w:ind w:left="720" w:hanging="363"/>
      </w:pPr>
      <w:rPr>
        <w:rFonts w:hint="default"/>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20" w15:restartNumberingAfterBreak="0">
    <w:nsid w:val="57370FA6"/>
    <w:multiLevelType w:val="multilevel"/>
    <w:tmpl w:val="A40288A2"/>
    <w:lvl w:ilvl="0">
      <w:start w:val="1"/>
      <w:numFmt w:val="decimal"/>
      <w:lvlText w:val="1.%1"/>
      <w:lvlJc w:val="right"/>
      <w:pPr>
        <w:ind w:left="720" w:hanging="360"/>
      </w:pPr>
      <w:rPr>
        <w:rFonts w:hint="default"/>
      </w:rPr>
    </w:lvl>
    <w:lvl w:ilvl="1">
      <w:start w:val="1"/>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57EC45DD"/>
    <w:multiLevelType w:val="multilevel"/>
    <w:tmpl w:val="D0E0ADAA"/>
    <w:lvl w:ilvl="0">
      <w:start w:val="2"/>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81E3804"/>
    <w:multiLevelType w:val="hybridMultilevel"/>
    <w:tmpl w:val="4AAAA89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592F1E2D"/>
    <w:multiLevelType w:val="multilevel"/>
    <w:tmpl w:val="4148D9A8"/>
    <w:lvl w:ilvl="0">
      <w:start w:val="1"/>
      <w:numFmt w:val="decimal"/>
      <w:lvlText w:val="%1"/>
      <w:lvlJc w:val="left"/>
      <w:pPr>
        <w:ind w:left="720" w:hanging="360"/>
      </w:pPr>
      <w:rPr>
        <w:rFonts w:hint="default"/>
      </w:rPr>
    </w:lvl>
    <w:lvl w:ilvl="1">
      <w:start w:val="1"/>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5A6E080C"/>
    <w:multiLevelType w:val="multilevel"/>
    <w:tmpl w:val="A40288A2"/>
    <w:lvl w:ilvl="0">
      <w:start w:val="1"/>
      <w:numFmt w:val="decimal"/>
      <w:lvlText w:val="1.%1"/>
      <w:lvlJc w:val="right"/>
      <w:pPr>
        <w:ind w:left="720" w:hanging="360"/>
      </w:pPr>
      <w:rPr>
        <w:rFonts w:hint="default"/>
      </w:rPr>
    </w:lvl>
    <w:lvl w:ilvl="1">
      <w:start w:val="1"/>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5E133955"/>
    <w:multiLevelType w:val="multilevel"/>
    <w:tmpl w:val="65A60D78"/>
    <w:lvl w:ilvl="0">
      <w:start w:val="1"/>
      <w:numFmt w:val="decimal"/>
      <w:lvlText w:val="%1"/>
      <w:lvlJc w:val="right"/>
      <w:pPr>
        <w:ind w:left="720" w:hanging="363"/>
      </w:pPr>
      <w:rPr>
        <w:rFonts w:hint="default"/>
      </w:rPr>
    </w:lvl>
    <w:lvl w:ilvl="1">
      <w:start w:val="1"/>
      <w:numFmt w:val="decimal"/>
      <w:lvlText w:val="%2.%1"/>
      <w:lvlJc w:val="left"/>
      <w:pPr>
        <w:ind w:left="720" w:hanging="363"/>
      </w:pPr>
      <w:rPr>
        <w:rFonts w:hint="default"/>
      </w:rPr>
    </w:lvl>
    <w:lvl w:ilvl="2">
      <w:start w:val="1"/>
      <w:numFmt w:val="lowerRoman"/>
      <w:lvlText w:val="%3."/>
      <w:lvlJc w:val="right"/>
      <w:pPr>
        <w:ind w:left="720" w:hanging="363"/>
      </w:pPr>
      <w:rPr>
        <w:rFonts w:hint="default"/>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26" w15:restartNumberingAfterBreak="0">
    <w:nsid w:val="63656984"/>
    <w:multiLevelType w:val="hybridMultilevel"/>
    <w:tmpl w:val="680E555C"/>
    <w:lvl w:ilvl="0" w:tplc="DC44D110">
      <w:start w:val="1"/>
      <w:numFmt w:val="decimal"/>
      <w:lvlText w:val="%1"/>
      <w:lvlJc w:val="righ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27" w15:restartNumberingAfterBreak="0">
    <w:nsid w:val="6721304D"/>
    <w:multiLevelType w:val="multilevel"/>
    <w:tmpl w:val="A40288A2"/>
    <w:lvl w:ilvl="0">
      <w:start w:val="1"/>
      <w:numFmt w:val="decimal"/>
      <w:lvlText w:val="1.%1"/>
      <w:lvlJc w:val="right"/>
      <w:pPr>
        <w:ind w:left="720" w:hanging="360"/>
      </w:pPr>
      <w:rPr>
        <w:rFonts w:hint="default"/>
      </w:rPr>
    </w:lvl>
    <w:lvl w:ilvl="1">
      <w:start w:val="1"/>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773005E"/>
    <w:multiLevelType w:val="multilevel"/>
    <w:tmpl w:val="A40288A2"/>
    <w:lvl w:ilvl="0">
      <w:start w:val="1"/>
      <w:numFmt w:val="decimal"/>
      <w:lvlText w:val="1.%1"/>
      <w:lvlJc w:val="right"/>
      <w:pPr>
        <w:ind w:left="720" w:hanging="360"/>
      </w:pPr>
      <w:rPr>
        <w:rFonts w:hint="default"/>
      </w:rPr>
    </w:lvl>
    <w:lvl w:ilvl="1">
      <w:start w:val="1"/>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68BF23E4"/>
    <w:multiLevelType w:val="hybridMultilevel"/>
    <w:tmpl w:val="47B45570"/>
    <w:lvl w:ilvl="0" w:tplc="7D385C0C">
      <w:start w:val="5"/>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0" w15:restartNumberingAfterBreak="0">
    <w:nsid w:val="6ECE3490"/>
    <w:multiLevelType w:val="hybridMultilevel"/>
    <w:tmpl w:val="751C0DD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70000D23"/>
    <w:multiLevelType w:val="multilevel"/>
    <w:tmpl w:val="83F0F67E"/>
    <w:lvl w:ilvl="0">
      <w:start w:val="1"/>
      <w:numFmt w:val="decimal"/>
      <w:lvlText w:val="%1"/>
      <w:lvlJc w:val="left"/>
      <w:pPr>
        <w:ind w:left="720" w:hanging="363"/>
      </w:pPr>
      <w:rPr>
        <w:rFonts w:hint="default"/>
      </w:rPr>
    </w:lvl>
    <w:lvl w:ilvl="1">
      <w:start w:val="1"/>
      <w:numFmt w:val="decimal"/>
      <w:lvlText w:val="%1.%2"/>
      <w:lvlJc w:val="left"/>
      <w:pPr>
        <w:ind w:left="720" w:hanging="363"/>
      </w:pPr>
      <w:rPr>
        <w:rFonts w:hint="default"/>
      </w:rPr>
    </w:lvl>
    <w:lvl w:ilvl="2">
      <w:start w:val="1"/>
      <w:numFmt w:val="lowerRoman"/>
      <w:lvlText w:val="%3."/>
      <w:lvlJc w:val="right"/>
      <w:pPr>
        <w:ind w:left="720" w:hanging="363"/>
      </w:pPr>
      <w:rPr>
        <w:rFonts w:hint="default"/>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32" w15:restartNumberingAfterBreak="0">
    <w:nsid w:val="78856172"/>
    <w:multiLevelType w:val="multilevel"/>
    <w:tmpl w:val="504029D2"/>
    <w:lvl w:ilvl="0">
      <w:start w:val="2"/>
      <w:numFmt w:val="decimal"/>
      <w:lvlText w:val="%1"/>
      <w:lvlJc w:val="left"/>
      <w:pPr>
        <w:ind w:left="360" w:hanging="360"/>
      </w:pPr>
      <w:rPr>
        <w:rFonts w:asciiTheme="minorHAnsi" w:eastAsiaTheme="minorEastAsia" w:hAnsiTheme="minorHAnsi" w:cs="Times New Roman" w:hint="default"/>
        <w:b w:val="0"/>
        <w:sz w:val="24"/>
      </w:rPr>
    </w:lvl>
    <w:lvl w:ilvl="1">
      <w:start w:val="3"/>
      <w:numFmt w:val="decimal"/>
      <w:lvlText w:val="%1.%2"/>
      <w:lvlJc w:val="left"/>
      <w:pPr>
        <w:ind w:left="720" w:hanging="720"/>
      </w:pPr>
      <w:rPr>
        <w:rFonts w:asciiTheme="minorHAnsi" w:eastAsiaTheme="minorEastAsia" w:hAnsiTheme="minorHAnsi" w:cs="Times New Roman" w:hint="default"/>
        <w:b w:val="0"/>
        <w:sz w:val="24"/>
      </w:rPr>
    </w:lvl>
    <w:lvl w:ilvl="2">
      <w:start w:val="1"/>
      <w:numFmt w:val="decimal"/>
      <w:lvlText w:val="%1.%2.%3"/>
      <w:lvlJc w:val="left"/>
      <w:pPr>
        <w:ind w:left="720" w:hanging="720"/>
      </w:pPr>
      <w:rPr>
        <w:rFonts w:asciiTheme="minorHAnsi" w:eastAsiaTheme="minorEastAsia" w:hAnsiTheme="minorHAnsi" w:cs="Times New Roman" w:hint="default"/>
        <w:b w:val="0"/>
        <w:sz w:val="24"/>
      </w:rPr>
    </w:lvl>
    <w:lvl w:ilvl="3">
      <w:start w:val="1"/>
      <w:numFmt w:val="decimal"/>
      <w:lvlText w:val="%1.%2.%3.%4"/>
      <w:lvlJc w:val="left"/>
      <w:pPr>
        <w:ind w:left="1080" w:hanging="1080"/>
      </w:pPr>
      <w:rPr>
        <w:rFonts w:asciiTheme="minorHAnsi" w:eastAsiaTheme="minorEastAsia" w:hAnsiTheme="minorHAnsi" w:cs="Times New Roman" w:hint="default"/>
        <w:b w:val="0"/>
        <w:sz w:val="24"/>
      </w:rPr>
    </w:lvl>
    <w:lvl w:ilvl="4">
      <w:start w:val="1"/>
      <w:numFmt w:val="decimal"/>
      <w:lvlText w:val="%1.%2.%3.%4.%5"/>
      <w:lvlJc w:val="left"/>
      <w:pPr>
        <w:ind w:left="1440" w:hanging="1440"/>
      </w:pPr>
      <w:rPr>
        <w:rFonts w:asciiTheme="minorHAnsi" w:eastAsiaTheme="minorEastAsia" w:hAnsiTheme="minorHAnsi" w:cs="Times New Roman" w:hint="default"/>
        <w:b w:val="0"/>
        <w:sz w:val="24"/>
      </w:rPr>
    </w:lvl>
    <w:lvl w:ilvl="5">
      <w:start w:val="1"/>
      <w:numFmt w:val="decimal"/>
      <w:lvlText w:val="%1.%2.%3.%4.%5.%6"/>
      <w:lvlJc w:val="left"/>
      <w:pPr>
        <w:ind w:left="1440" w:hanging="1440"/>
      </w:pPr>
      <w:rPr>
        <w:rFonts w:asciiTheme="minorHAnsi" w:eastAsiaTheme="minorEastAsia" w:hAnsiTheme="minorHAnsi" w:cs="Times New Roman" w:hint="default"/>
        <w:b w:val="0"/>
        <w:sz w:val="24"/>
      </w:rPr>
    </w:lvl>
    <w:lvl w:ilvl="6">
      <w:start w:val="1"/>
      <w:numFmt w:val="decimal"/>
      <w:lvlText w:val="%1.%2.%3.%4.%5.%6.%7"/>
      <w:lvlJc w:val="left"/>
      <w:pPr>
        <w:ind w:left="1800" w:hanging="1800"/>
      </w:pPr>
      <w:rPr>
        <w:rFonts w:asciiTheme="minorHAnsi" w:eastAsiaTheme="minorEastAsia" w:hAnsiTheme="minorHAnsi" w:cs="Times New Roman" w:hint="default"/>
        <w:b w:val="0"/>
        <w:sz w:val="24"/>
      </w:rPr>
    </w:lvl>
    <w:lvl w:ilvl="7">
      <w:start w:val="1"/>
      <w:numFmt w:val="decimal"/>
      <w:lvlText w:val="%1.%2.%3.%4.%5.%6.%7.%8"/>
      <w:lvlJc w:val="left"/>
      <w:pPr>
        <w:ind w:left="1800" w:hanging="1800"/>
      </w:pPr>
      <w:rPr>
        <w:rFonts w:asciiTheme="minorHAnsi" w:eastAsiaTheme="minorEastAsia" w:hAnsiTheme="minorHAnsi" w:cs="Times New Roman" w:hint="default"/>
        <w:b w:val="0"/>
        <w:sz w:val="24"/>
      </w:rPr>
    </w:lvl>
    <w:lvl w:ilvl="8">
      <w:start w:val="1"/>
      <w:numFmt w:val="decimal"/>
      <w:lvlText w:val="%1.%2.%3.%4.%5.%6.%7.%8.%9"/>
      <w:lvlJc w:val="left"/>
      <w:pPr>
        <w:ind w:left="2160" w:hanging="2160"/>
      </w:pPr>
      <w:rPr>
        <w:rFonts w:asciiTheme="minorHAnsi" w:eastAsiaTheme="minorEastAsia" w:hAnsiTheme="minorHAnsi" w:cs="Times New Roman" w:hint="default"/>
        <w:b w:val="0"/>
        <w:sz w:val="24"/>
      </w:rPr>
    </w:lvl>
  </w:abstractNum>
  <w:abstractNum w:abstractNumId="33" w15:restartNumberingAfterBreak="0">
    <w:nsid w:val="7A487F7E"/>
    <w:multiLevelType w:val="multilevel"/>
    <w:tmpl w:val="C8E6D0FA"/>
    <w:lvl w:ilvl="0">
      <w:start w:val="2"/>
      <w:numFmt w:val="decimal"/>
      <w:lvlText w:val="%1"/>
      <w:lvlJc w:val="left"/>
      <w:pPr>
        <w:ind w:left="360" w:hanging="360"/>
      </w:pPr>
      <w:rPr>
        <w:rFonts w:asciiTheme="minorHAnsi" w:eastAsiaTheme="minorEastAsia" w:hAnsiTheme="minorHAnsi" w:cs="Times New Roman" w:hint="default"/>
        <w:b w:val="0"/>
        <w:sz w:val="24"/>
      </w:rPr>
    </w:lvl>
    <w:lvl w:ilvl="1">
      <w:start w:val="3"/>
      <w:numFmt w:val="decimal"/>
      <w:lvlText w:val="%1.%2"/>
      <w:lvlJc w:val="left"/>
      <w:pPr>
        <w:ind w:left="720" w:hanging="720"/>
      </w:pPr>
      <w:rPr>
        <w:rFonts w:asciiTheme="minorHAnsi" w:eastAsiaTheme="minorEastAsia" w:hAnsiTheme="minorHAnsi" w:cs="Times New Roman" w:hint="default"/>
        <w:b w:val="0"/>
        <w:sz w:val="24"/>
      </w:rPr>
    </w:lvl>
    <w:lvl w:ilvl="2">
      <w:start w:val="1"/>
      <w:numFmt w:val="decimal"/>
      <w:lvlText w:val="%1.%2.%3"/>
      <w:lvlJc w:val="left"/>
      <w:pPr>
        <w:ind w:left="720" w:hanging="720"/>
      </w:pPr>
      <w:rPr>
        <w:rFonts w:asciiTheme="minorHAnsi" w:eastAsiaTheme="minorEastAsia" w:hAnsiTheme="minorHAnsi" w:cs="Times New Roman" w:hint="default"/>
        <w:b w:val="0"/>
        <w:sz w:val="24"/>
      </w:rPr>
    </w:lvl>
    <w:lvl w:ilvl="3">
      <w:start w:val="1"/>
      <w:numFmt w:val="decimal"/>
      <w:lvlText w:val="%1.%2.%3.%4"/>
      <w:lvlJc w:val="left"/>
      <w:pPr>
        <w:ind w:left="1080" w:hanging="1080"/>
      </w:pPr>
      <w:rPr>
        <w:rFonts w:asciiTheme="minorHAnsi" w:eastAsiaTheme="minorEastAsia" w:hAnsiTheme="minorHAnsi" w:cs="Times New Roman" w:hint="default"/>
        <w:b w:val="0"/>
        <w:sz w:val="24"/>
      </w:rPr>
    </w:lvl>
    <w:lvl w:ilvl="4">
      <w:start w:val="1"/>
      <w:numFmt w:val="decimal"/>
      <w:lvlText w:val="%1.%2.%3.%4.%5"/>
      <w:lvlJc w:val="left"/>
      <w:pPr>
        <w:ind w:left="1440" w:hanging="1440"/>
      </w:pPr>
      <w:rPr>
        <w:rFonts w:asciiTheme="minorHAnsi" w:eastAsiaTheme="minorEastAsia" w:hAnsiTheme="minorHAnsi" w:cs="Times New Roman" w:hint="default"/>
        <w:b w:val="0"/>
        <w:sz w:val="24"/>
      </w:rPr>
    </w:lvl>
    <w:lvl w:ilvl="5">
      <w:start w:val="1"/>
      <w:numFmt w:val="decimal"/>
      <w:lvlText w:val="%1.%2.%3.%4.%5.%6"/>
      <w:lvlJc w:val="left"/>
      <w:pPr>
        <w:ind w:left="1440" w:hanging="1440"/>
      </w:pPr>
      <w:rPr>
        <w:rFonts w:asciiTheme="minorHAnsi" w:eastAsiaTheme="minorEastAsia" w:hAnsiTheme="minorHAnsi" w:cs="Times New Roman" w:hint="default"/>
        <w:b w:val="0"/>
        <w:sz w:val="24"/>
      </w:rPr>
    </w:lvl>
    <w:lvl w:ilvl="6">
      <w:start w:val="1"/>
      <w:numFmt w:val="decimal"/>
      <w:lvlText w:val="%1.%2.%3.%4.%5.%6.%7"/>
      <w:lvlJc w:val="left"/>
      <w:pPr>
        <w:ind w:left="1800" w:hanging="1800"/>
      </w:pPr>
      <w:rPr>
        <w:rFonts w:asciiTheme="minorHAnsi" w:eastAsiaTheme="minorEastAsia" w:hAnsiTheme="minorHAnsi" w:cs="Times New Roman" w:hint="default"/>
        <w:b w:val="0"/>
        <w:sz w:val="24"/>
      </w:rPr>
    </w:lvl>
    <w:lvl w:ilvl="7">
      <w:start w:val="1"/>
      <w:numFmt w:val="decimal"/>
      <w:lvlText w:val="%1.%2.%3.%4.%5.%6.%7.%8"/>
      <w:lvlJc w:val="left"/>
      <w:pPr>
        <w:ind w:left="1800" w:hanging="1800"/>
      </w:pPr>
      <w:rPr>
        <w:rFonts w:asciiTheme="minorHAnsi" w:eastAsiaTheme="minorEastAsia" w:hAnsiTheme="minorHAnsi" w:cs="Times New Roman" w:hint="default"/>
        <w:b w:val="0"/>
        <w:sz w:val="24"/>
      </w:rPr>
    </w:lvl>
    <w:lvl w:ilvl="8">
      <w:start w:val="1"/>
      <w:numFmt w:val="decimal"/>
      <w:lvlText w:val="%1.%2.%3.%4.%5.%6.%7.%8.%9"/>
      <w:lvlJc w:val="left"/>
      <w:pPr>
        <w:ind w:left="2160" w:hanging="2160"/>
      </w:pPr>
      <w:rPr>
        <w:rFonts w:asciiTheme="minorHAnsi" w:eastAsiaTheme="minorEastAsia" w:hAnsiTheme="minorHAnsi" w:cs="Times New Roman" w:hint="default"/>
        <w:b w:val="0"/>
        <w:sz w:val="24"/>
      </w:rPr>
    </w:lvl>
  </w:abstractNum>
  <w:abstractNum w:abstractNumId="34" w15:restartNumberingAfterBreak="0">
    <w:nsid w:val="7CF33C59"/>
    <w:multiLevelType w:val="hybridMultilevel"/>
    <w:tmpl w:val="B3DA5BC4"/>
    <w:lvl w:ilvl="0" w:tplc="0414000F">
      <w:start w:val="1"/>
      <w:numFmt w:val="decimal"/>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35" w15:restartNumberingAfterBreak="0">
    <w:nsid w:val="7D894891"/>
    <w:multiLevelType w:val="hybridMultilevel"/>
    <w:tmpl w:val="126275F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6" w15:restartNumberingAfterBreak="0">
    <w:nsid w:val="7FC3435F"/>
    <w:multiLevelType w:val="hybridMultilevel"/>
    <w:tmpl w:val="CAEA2FCC"/>
    <w:lvl w:ilvl="0" w:tplc="DC44D110">
      <w:start w:val="1"/>
      <w:numFmt w:val="decimal"/>
      <w:lvlText w:val="%1"/>
      <w:lvlJc w:val="righ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3"/>
  </w:num>
  <w:num w:numId="2">
    <w:abstractNumId w:val="18"/>
  </w:num>
  <w:num w:numId="3">
    <w:abstractNumId w:val="11"/>
  </w:num>
  <w:num w:numId="4">
    <w:abstractNumId w:val="6"/>
  </w:num>
  <w:num w:numId="5">
    <w:abstractNumId w:val="7"/>
  </w:num>
  <w:num w:numId="6">
    <w:abstractNumId w:val="35"/>
  </w:num>
  <w:num w:numId="7">
    <w:abstractNumId w:val="4"/>
  </w:num>
  <w:num w:numId="8">
    <w:abstractNumId w:val="16"/>
  </w:num>
  <w:num w:numId="9">
    <w:abstractNumId w:val="32"/>
  </w:num>
  <w:num w:numId="10">
    <w:abstractNumId w:val="21"/>
  </w:num>
  <w:num w:numId="11">
    <w:abstractNumId w:val="33"/>
  </w:num>
  <w:num w:numId="12">
    <w:abstractNumId w:val="15"/>
  </w:num>
  <w:num w:numId="13">
    <w:abstractNumId w:val="5"/>
  </w:num>
  <w:num w:numId="14">
    <w:abstractNumId w:val="2"/>
  </w:num>
  <w:num w:numId="15">
    <w:abstractNumId w:val="30"/>
  </w:num>
  <w:num w:numId="16">
    <w:abstractNumId w:val="12"/>
  </w:num>
  <w:num w:numId="17">
    <w:abstractNumId w:val="27"/>
  </w:num>
  <w:num w:numId="18">
    <w:abstractNumId w:val="17"/>
  </w:num>
  <w:num w:numId="19">
    <w:abstractNumId w:val="26"/>
  </w:num>
  <w:num w:numId="20">
    <w:abstractNumId w:val="36"/>
  </w:num>
  <w:num w:numId="21">
    <w:abstractNumId w:val="14"/>
  </w:num>
  <w:num w:numId="22">
    <w:abstractNumId w:val="8"/>
  </w:num>
  <w:num w:numId="23">
    <w:abstractNumId w:val="25"/>
  </w:num>
  <w:num w:numId="24">
    <w:abstractNumId w:val="23"/>
  </w:num>
  <w:num w:numId="25">
    <w:abstractNumId w:val="24"/>
  </w:num>
  <w:num w:numId="26">
    <w:abstractNumId w:val="28"/>
  </w:num>
  <w:num w:numId="27">
    <w:abstractNumId w:val="20"/>
  </w:num>
  <w:num w:numId="28">
    <w:abstractNumId w:val="22"/>
  </w:num>
  <w:num w:numId="29">
    <w:abstractNumId w:val="1"/>
  </w:num>
  <w:num w:numId="30">
    <w:abstractNumId w:val="31"/>
  </w:num>
  <w:num w:numId="31">
    <w:abstractNumId w:val="19"/>
  </w:num>
  <w:num w:numId="32">
    <w:abstractNumId w:val="10"/>
  </w:num>
  <w:num w:numId="33">
    <w:abstractNumId w:val="0"/>
  </w:num>
  <w:num w:numId="34">
    <w:abstractNumId w:val="34"/>
  </w:num>
  <w:num w:numId="35">
    <w:abstractNumId w:val="13"/>
  </w:num>
  <w:num w:numId="36">
    <w:abstractNumId w:val="9"/>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5a9z2v0hdfp09e9xdnpasdzzxz5estxx90t&quot;&gt;Bibliography&lt;record-ids&gt;&lt;item&gt;1&lt;/item&gt;&lt;/record-ids&gt;&lt;/item&gt;&lt;/Libraries&gt;"/>
  </w:docVars>
  <w:rsids>
    <w:rsidRoot w:val="00F92EEF"/>
    <w:rsid w:val="00000850"/>
    <w:rsid w:val="00022330"/>
    <w:rsid w:val="00027710"/>
    <w:rsid w:val="000450C0"/>
    <w:rsid w:val="00060B01"/>
    <w:rsid w:val="00064797"/>
    <w:rsid w:val="00064994"/>
    <w:rsid w:val="00074FB3"/>
    <w:rsid w:val="00082F42"/>
    <w:rsid w:val="000B23F5"/>
    <w:rsid w:val="00135366"/>
    <w:rsid w:val="0013609E"/>
    <w:rsid w:val="001405CF"/>
    <w:rsid w:val="001408D7"/>
    <w:rsid w:val="00145378"/>
    <w:rsid w:val="00161A14"/>
    <w:rsid w:val="00164464"/>
    <w:rsid w:val="00166136"/>
    <w:rsid w:val="00180D17"/>
    <w:rsid w:val="001B0421"/>
    <w:rsid w:val="001C3587"/>
    <w:rsid w:val="001C3DCA"/>
    <w:rsid w:val="001D4CB7"/>
    <w:rsid w:val="001D6356"/>
    <w:rsid w:val="001D6ACD"/>
    <w:rsid w:val="001E5A8E"/>
    <w:rsid w:val="001F434F"/>
    <w:rsid w:val="00206988"/>
    <w:rsid w:val="00226DAD"/>
    <w:rsid w:val="00235735"/>
    <w:rsid w:val="00244048"/>
    <w:rsid w:val="002661CC"/>
    <w:rsid w:val="00290ADD"/>
    <w:rsid w:val="002C365F"/>
    <w:rsid w:val="002D4795"/>
    <w:rsid w:val="002E262D"/>
    <w:rsid w:val="002E33E1"/>
    <w:rsid w:val="00301788"/>
    <w:rsid w:val="003064FD"/>
    <w:rsid w:val="00312053"/>
    <w:rsid w:val="0033182D"/>
    <w:rsid w:val="00337196"/>
    <w:rsid w:val="003463EB"/>
    <w:rsid w:val="00346E58"/>
    <w:rsid w:val="00350AC4"/>
    <w:rsid w:val="00353AC2"/>
    <w:rsid w:val="00355F8F"/>
    <w:rsid w:val="00397481"/>
    <w:rsid w:val="003B6E07"/>
    <w:rsid w:val="003D0FFE"/>
    <w:rsid w:val="003F5101"/>
    <w:rsid w:val="003F5974"/>
    <w:rsid w:val="00404EA2"/>
    <w:rsid w:val="00406CB7"/>
    <w:rsid w:val="00434F4B"/>
    <w:rsid w:val="00455504"/>
    <w:rsid w:val="004A2CF7"/>
    <w:rsid w:val="004A6D89"/>
    <w:rsid w:val="004A70F8"/>
    <w:rsid w:val="004C2CC1"/>
    <w:rsid w:val="004F117D"/>
    <w:rsid w:val="005144EE"/>
    <w:rsid w:val="00534843"/>
    <w:rsid w:val="005511BF"/>
    <w:rsid w:val="00570777"/>
    <w:rsid w:val="00571070"/>
    <w:rsid w:val="005A0BCE"/>
    <w:rsid w:val="005B0E0E"/>
    <w:rsid w:val="005C634F"/>
    <w:rsid w:val="005D1CA6"/>
    <w:rsid w:val="00606D63"/>
    <w:rsid w:val="00630353"/>
    <w:rsid w:val="0063748D"/>
    <w:rsid w:val="00641DCE"/>
    <w:rsid w:val="006462DF"/>
    <w:rsid w:val="0067441E"/>
    <w:rsid w:val="006B0D7B"/>
    <w:rsid w:val="006B567A"/>
    <w:rsid w:val="006D30FB"/>
    <w:rsid w:val="00712841"/>
    <w:rsid w:val="00751C9D"/>
    <w:rsid w:val="00764439"/>
    <w:rsid w:val="007766EA"/>
    <w:rsid w:val="00795CEF"/>
    <w:rsid w:val="007C575A"/>
    <w:rsid w:val="007E4654"/>
    <w:rsid w:val="007E6B9C"/>
    <w:rsid w:val="0080147F"/>
    <w:rsid w:val="00816906"/>
    <w:rsid w:val="0083164D"/>
    <w:rsid w:val="0083424F"/>
    <w:rsid w:val="00871C06"/>
    <w:rsid w:val="0087427D"/>
    <w:rsid w:val="008A33B6"/>
    <w:rsid w:val="008A488A"/>
    <w:rsid w:val="008A6098"/>
    <w:rsid w:val="008D56A6"/>
    <w:rsid w:val="008E2765"/>
    <w:rsid w:val="009111CE"/>
    <w:rsid w:val="00912170"/>
    <w:rsid w:val="00927565"/>
    <w:rsid w:val="009277BB"/>
    <w:rsid w:val="00950305"/>
    <w:rsid w:val="00955F24"/>
    <w:rsid w:val="009665D3"/>
    <w:rsid w:val="009670C3"/>
    <w:rsid w:val="009902E7"/>
    <w:rsid w:val="00991116"/>
    <w:rsid w:val="00991B65"/>
    <w:rsid w:val="00992F74"/>
    <w:rsid w:val="009C62FC"/>
    <w:rsid w:val="009D00F8"/>
    <w:rsid w:val="009D1ECB"/>
    <w:rsid w:val="009D3778"/>
    <w:rsid w:val="00A25607"/>
    <w:rsid w:val="00A31118"/>
    <w:rsid w:val="00A37C38"/>
    <w:rsid w:val="00A56FD4"/>
    <w:rsid w:val="00AA553B"/>
    <w:rsid w:val="00AA7BAC"/>
    <w:rsid w:val="00AC0F56"/>
    <w:rsid w:val="00B06721"/>
    <w:rsid w:val="00B10005"/>
    <w:rsid w:val="00B117C0"/>
    <w:rsid w:val="00B34420"/>
    <w:rsid w:val="00B64312"/>
    <w:rsid w:val="00B65ABA"/>
    <w:rsid w:val="00B67F43"/>
    <w:rsid w:val="00B71082"/>
    <w:rsid w:val="00B72848"/>
    <w:rsid w:val="00B74332"/>
    <w:rsid w:val="00B7674B"/>
    <w:rsid w:val="00B8495C"/>
    <w:rsid w:val="00BC0B95"/>
    <w:rsid w:val="00BC6576"/>
    <w:rsid w:val="00BD3386"/>
    <w:rsid w:val="00BE58AF"/>
    <w:rsid w:val="00BF2818"/>
    <w:rsid w:val="00BF6BF0"/>
    <w:rsid w:val="00C01A87"/>
    <w:rsid w:val="00C339A3"/>
    <w:rsid w:val="00C6373A"/>
    <w:rsid w:val="00C8087F"/>
    <w:rsid w:val="00C81F64"/>
    <w:rsid w:val="00C93E5B"/>
    <w:rsid w:val="00C97358"/>
    <w:rsid w:val="00CD5E79"/>
    <w:rsid w:val="00D203BF"/>
    <w:rsid w:val="00D332C3"/>
    <w:rsid w:val="00D40060"/>
    <w:rsid w:val="00D5014D"/>
    <w:rsid w:val="00D5106D"/>
    <w:rsid w:val="00D5525B"/>
    <w:rsid w:val="00D5739C"/>
    <w:rsid w:val="00D6141C"/>
    <w:rsid w:val="00D63A57"/>
    <w:rsid w:val="00D66DEA"/>
    <w:rsid w:val="00D70258"/>
    <w:rsid w:val="00D86768"/>
    <w:rsid w:val="00DB7830"/>
    <w:rsid w:val="00DC791C"/>
    <w:rsid w:val="00DD244C"/>
    <w:rsid w:val="00DD6D87"/>
    <w:rsid w:val="00DF2314"/>
    <w:rsid w:val="00E16B2F"/>
    <w:rsid w:val="00E31503"/>
    <w:rsid w:val="00E553AC"/>
    <w:rsid w:val="00E806D5"/>
    <w:rsid w:val="00E818CC"/>
    <w:rsid w:val="00E9521E"/>
    <w:rsid w:val="00E95CDB"/>
    <w:rsid w:val="00EA5C06"/>
    <w:rsid w:val="00EF741D"/>
    <w:rsid w:val="00F02A2D"/>
    <w:rsid w:val="00F24300"/>
    <w:rsid w:val="00F32471"/>
    <w:rsid w:val="00F34841"/>
    <w:rsid w:val="00F42A95"/>
    <w:rsid w:val="00F634D3"/>
    <w:rsid w:val="00F67CF4"/>
    <w:rsid w:val="00F77328"/>
    <w:rsid w:val="00F77B2C"/>
    <w:rsid w:val="00F86818"/>
    <w:rsid w:val="00F92EEF"/>
    <w:rsid w:val="00F947F9"/>
    <w:rsid w:val="00FC1982"/>
    <w:rsid w:val="00FC1B98"/>
    <w:rsid w:val="00FD7C12"/>
    <w:rsid w:val="00FE2FFB"/>
  </w:rsids>
  <m:mathPr>
    <m:mathFont m:val="Cambria Math"/>
    <m:brkBin m:val="before"/>
    <m:brkBinSub m:val="--"/>
    <m:smallFrac m:val="0"/>
    <m:dispDef/>
    <m:lMargin m:val="0"/>
    <m:rMargin m:val="0"/>
    <m:defJc m:val="centerGroup"/>
    <m:wrapIndent m:val="1440"/>
    <m:intLim m:val="subSup"/>
    <m:naryLim m:val="undOvr"/>
  </m:mathPr>
  <w:themeFontLang w:val="nb-NO"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9B4C20"/>
  <w15:docId w15:val="{7CEE3C1A-911C-4375-8444-DA5901304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nb-N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654"/>
    <w:rPr>
      <w:sz w:val="24"/>
      <w:szCs w:val="24"/>
    </w:rPr>
  </w:style>
  <w:style w:type="paragraph" w:styleId="Heading1">
    <w:name w:val="heading 1"/>
    <w:basedOn w:val="Normal"/>
    <w:next w:val="Normal"/>
    <w:link w:val="Heading1Char"/>
    <w:uiPriority w:val="9"/>
    <w:qFormat/>
    <w:rsid w:val="00135366"/>
    <w:pPr>
      <w:keepNext/>
      <w:spacing w:before="240" w:after="60"/>
      <w:outlineLvl w:val="0"/>
    </w:pPr>
    <w:rPr>
      <w:rFonts w:ascii="Times New Roman" w:eastAsiaTheme="majorEastAsia" w:hAnsi="Times New Roman"/>
      <w:b/>
      <w:bCs/>
      <w:kern w:val="32"/>
      <w:sz w:val="32"/>
      <w:szCs w:val="32"/>
    </w:rPr>
  </w:style>
  <w:style w:type="paragraph" w:styleId="Heading2">
    <w:name w:val="heading 2"/>
    <w:basedOn w:val="Heading1"/>
    <w:next w:val="Normal"/>
    <w:link w:val="Heading2Char"/>
    <w:uiPriority w:val="9"/>
    <w:unhideWhenUsed/>
    <w:qFormat/>
    <w:rsid w:val="00570777"/>
    <w:pPr>
      <w:outlineLvl w:val="1"/>
    </w:pPr>
    <w:rPr>
      <w:sz w:val="28"/>
      <w:szCs w:val="28"/>
    </w:rPr>
  </w:style>
  <w:style w:type="paragraph" w:styleId="Heading3">
    <w:name w:val="heading 3"/>
    <w:basedOn w:val="Normal"/>
    <w:next w:val="Normal"/>
    <w:link w:val="Heading3Char"/>
    <w:uiPriority w:val="9"/>
    <w:unhideWhenUsed/>
    <w:qFormat/>
    <w:rsid w:val="007E4654"/>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7E4654"/>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7E4654"/>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7E4654"/>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7E4654"/>
    <w:pPr>
      <w:spacing w:before="240" w:after="60"/>
      <w:outlineLvl w:val="6"/>
    </w:pPr>
  </w:style>
  <w:style w:type="paragraph" w:styleId="Heading8">
    <w:name w:val="heading 8"/>
    <w:basedOn w:val="Normal"/>
    <w:next w:val="Normal"/>
    <w:link w:val="Heading8Char"/>
    <w:uiPriority w:val="9"/>
    <w:semiHidden/>
    <w:unhideWhenUsed/>
    <w:qFormat/>
    <w:rsid w:val="007E4654"/>
    <w:pPr>
      <w:spacing w:before="240" w:after="60"/>
      <w:outlineLvl w:val="7"/>
    </w:pPr>
    <w:rPr>
      <w:i/>
      <w:iCs/>
    </w:rPr>
  </w:style>
  <w:style w:type="paragraph" w:styleId="Heading9">
    <w:name w:val="heading 9"/>
    <w:basedOn w:val="Normal"/>
    <w:next w:val="Normal"/>
    <w:link w:val="Heading9Char"/>
    <w:uiPriority w:val="9"/>
    <w:semiHidden/>
    <w:unhideWhenUsed/>
    <w:qFormat/>
    <w:rsid w:val="007E465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4654"/>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7E4654"/>
    <w:rPr>
      <w:rFonts w:asciiTheme="majorHAnsi" w:eastAsiaTheme="majorEastAsia" w:hAnsiTheme="majorHAnsi" w:cstheme="majorBidi"/>
      <w:b/>
      <w:bCs/>
      <w:kern w:val="28"/>
      <w:sz w:val="32"/>
      <w:szCs w:val="32"/>
    </w:rPr>
  </w:style>
  <w:style w:type="table" w:styleId="TableGrid">
    <w:name w:val="Table Grid"/>
    <w:basedOn w:val="TableNormal"/>
    <w:uiPriority w:val="39"/>
    <w:rsid w:val="00F92E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35366"/>
    <w:rPr>
      <w:rFonts w:ascii="Times New Roman" w:eastAsiaTheme="majorEastAsia" w:hAnsi="Times New Roman"/>
      <w:b/>
      <w:bCs/>
      <w:kern w:val="32"/>
      <w:sz w:val="32"/>
      <w:szCs w:val="32"/>
    </w:rPr>
  </w:style>
  <w:style w:type="character" w:customStyle="1" w:styleId="Heading2Char">
    <w:name w:val="Heading 2 Char"/>
    <w:basedOn w:val="DefaultParagraphFont"/>
    <w:link w:val="Heading2"/>
    <w:uiPriority w:val="9"/>
    <w:rsid w:val="00570777"/>
    <w:rPr>
      <w:rFonts w:ascii="Times New Roman" w:eastAsiaTheme="majorEastAsia" w:hAnsi="Times New Roman"/>
      <w:b/>
      <w:bCs/>
      <w:kern w:val="32"/>
      <w:sz w:val="28"/>
      <w:szCs w:val="28"/>
    </w:rPr>
  </w:style>
  <w:style w:type="character" w:customStyle="1" w:styleId="Heading3Char">
    <w:name w:val="Heading 3 Char"/>
    <w:basedOn w:val="DefaultParagraphFont"/>
    <w:link w:val="Heading3"/>
    <w:uiPriority w:val="9"/>
    <w:rsid w:val="007E4654"/>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E4654"/>
    <w:rPr>
      <w:rFonts w:cstheme="majorBidi"/>
      <w:b/>
      <w:bCs/>
      <w:sz w:val="28"/>
      <w:szCs w:val="28"/>
    </w:rPr>
  </w:style>
  <w:style w:type="character" w:customStyle="1" w:styleId="Heading5Char">
    <w:name w:val="Heading 5 Char"/>
    <w:basedOn w:val="DefaultParagraphFont"/>
    <w:link w:val="Heading5"/>
    <w:uiPriority w:val="9"/>
    <w:semiHidden/>
    <w:rsid w:val="007E4654"/>
    <w:rPr>
      <w:rFonts w:cstheme="majorBidi"/>
      <w:b/>
      <w:bCs/>
      <w:i/>
      <w:iCs/>
      <w:sz w:val="26"/>
      <w:szCs w:val="26"/>
    </w:rPr>
  </w:style>
  <w:style w:type="character" w:customStyle="1" w:styleId="Heading6Char">
    <w:name w:val="Heading 6 Char"/>
    <w:basedOn w:val="DefaultParagraphFont"/>
    <w:link w:val="Heading6"/>
    <w:uiPriority w:val="9"/>
    <w:semiHidden/>
    <w:rsid w:val="007E4654"/>
    <w:rPr>
      <w:rFonts w:cstheme="majorBidi"/>
      <w:b/>
      <w:bCs/>
    </w:rPr>
  </w:style>
  <w:style w:type="character" w:customStyle="1" w:styleId="Heading7Char">
    <w:name w:val="Heading 7 Char"/>
    <w:basedOn w:val="DefaultParagraphFont"/>
    <w:link w:val="Heading7"/>
    <w:uiPriority w:val="9"/>
    <w:semiHidden/>
    <w:rsid w:val="007E4654"/>
    <w:rPr>
      <w:sz w:val="24"/>
      <w:szCs w:val="24"/>
    </w:rPr>
  </w:style>
  <w:style w:type="character" w:customStyle="1" w:styleId="Heading8Char">
    <w:name w:val="Heading 8 Char"/>
    <w:basedOn w:val="DefaultParagraphFont"/>
    <w:link w:val="Heading8"/>
    <w:uiPriority w:val="9"/>
    <w:semiHidden/>
    <w:rsid w:val="007E4654"/>
    <w:rPr>
      <w:i/>
      <w:iCs/>
      <w:sz w:val="24"/>
      <w:szCs w:val="24"/>
    </w:rPr>
  </w:style>
  <w:style w:type="character" w:customStyle="1" w:styleId="Heading9Char">
    <w:name w:val="Heading 9 Char"/>
    <w:basedOn w:val="DefaultParagraphFont"/>
    <w:link w:val="Heading9"/>
    <w:uiPriority w:val="9"/>
    <w:semiHidden/>
    <w:rsid w:val="007E4654"/>
    <w:rPr>
      <w:rFonts w:asciiTheme="majorHAnsi" w:eastAsiaTheme="majorEastAsia" w:hAnsiTheme="majorHAnsi"/>
    </w:rPr>
  </w:style>
  <w:style w:type="paragraph" w:styleId="Caption">
    <w:name w:val="caption"/>
    <w:basedOn w:val="Normal"/>
    <w:next w:val="Normal"/>
    <w:uiPriority w:val="35"/>
    <w:unhideWhenUsed/>
    <w:rsid w:val="00D5739C"/>
    <w:rPr>
      <w:b/>
      <w:bCs/>
      <w:sz w:val="18"/>
      <w:szCs w:val="18"/>
    </w:rPr>
  </w:style>
  <w:style w:type="paragraph" w:styleId="Subtitle">
    <w:name w:val="Subtitle"/>
    <w:basedOn w:val="Normal"/>
    <w:next w:val="Normal"/>
    <w:link w:val="SubtitleChar"/>
    <w:uiPriority w:val="11"/>
    <w:qFormat/>
    <w:rsid w:val="007E4654"/>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E4654"/>
    <w:rPr>
      <w:rFonts w:asciiTheme="majorHAnsi" w:eastAsiaTheme="majorEastAsia" w:hAnsiTheme="majorHAnsi" w:cstheme="majorBidi"/>
      <w:sz w:val="24"/>
      <w:szCs w:val="24"/>
    </w:rPr>
  </w:style>
  <w:style w:type="character" w:styleId="Strong">
    <w:name w:val="Strong"/>
    <w:basedOn w:val="DefaultParagraphFont"/>
    <w:uiPriority w:val="22"/>
    <w:qFormat/>
    <w:rsid w:val="007E4654"/>
    <w:rPr>
      <w:b/>
      <w:bCs/>
    </w:rPr>
  </w:style>
  <w:style w:type="character" w:styleId="Emphasis">
    <w:name w:val="Emphasis"/>
    <w:basedOn w:val="DefaultParagraphFont"/>
    <w:uiPriority w:val="20"/>
    <w:qFormat/>
    <w:rsid w:val="007E4654"/>
    <w:rPr>
      <w:rFonts w:asciiTheme="minorHAnsi" w:hAnsiTheme="minorHAnsi"/>
      <w:b/>
      <w:i/>
      <w:iCs/>
    </w:rPr>
  </w:style>
  <w:style w:type="paragraph" w:styleId="NoSpacing">
    <w:name w:val="No Spacing"/>
    <w:basedOn w:val="Normal"/>
    <w:uiPriority w:val="1"/>
    <w:qFormat/>
    <w:rsid w:val="007E4654"/>
    <w:rPr>
      <w:szCs w:val="32"/>
    </w:rPr>
  </w:style>
  <w:style w:type="paragraph" w:styleId="Quote">
    <w:name w:val="Quote"/>
    <w:basedOn w:val="Normal"/>
    <w:next w:val="Normal"/>
    <w:link w:val="QuoteChar"/>
    <w:uiPriority w:val="29"/>
    <w:qFormat/>
    <w:rsid w:val="007E4654"/>
    <w:rPr>
      <w:rFonts w:cstheme="majorBidi"/>
      <w:i/>
    </w:rPr>
  </w:style>
  <w:style w:type="character" w:customStyle="1" w:styleId="QuoteChar">
    <w:name w:val="Quote Char"/>
    <w:basedOn w:val="DefaultParagraphFont"/>
    <w:link w:val="Quote"/>
    <w:uiPriority w:val="29"/>
    <w:rsid w:val="007E4654"/>
    <w:rPr>
      <w:rFonts w:cstheme="majorBidi"/>
      <w:i/>
      <w:sz w:val="24"/>
      <w:szCs w:val="24"/>
    </w:rPr>
  </w:style>
  <w:style w:type="paragraph" w:styleId="IntenseQuote">
    <w:name w:val="Intense Quote"/>
    <w:basedOn w:val="Normal"/>
    <w:next w:val="Normal"/>
    <w:link w:val="IntenseQuoteChar"/>
    <w:uiPriority w:val="30"/>
    <w:qFormat/>
    <w:rsid w:val="007E4654"/>
    <w:pPr>
      <w:ind w:left="720" w:right="720"/>
    </w:pPr>
    <w:rPr>
      <w:rFonts w:cstheme="majorBidi"/>
      <w:b/>
      <w:i/>
      <w:szCs w:val="22"/>
    </w:rPr>
  </w:style>
  <w:style w:type="character" w:customStyle="1" w:styleId="IntenseQuoteChar">
    <w:name w:val="Intense Quote Char"/>
    <w:basedOn w:val="DefaultParagraphFont"/>
    <w:link w:val="IntenseQuote"/>
    <w:uiPriority w:val="30"/>
    <w:rsid w:val="007E4654"/>
    <w:rPr>
      <w:rFonts w:cstheme="majorBidi"/>
      <w:b/>
      <w:i/>
      <w:sz w:val="24"/>
    </w:rPr>
  </w:style>
  <w:style w:type="character" w:styleId="SubtleEmphasis">
    <w:name w:val="Subtle Emphasis"/>
    <w:uiPriority w:val="19"/>
    <w:qFormat/>
    <w:rsid w:val="007E4654"/>
    <w:rPr>
      <w:i/>
      <w:color w:val="5A5A5A" w:themeColor="text1" w:themeTint="A5"/>
    </w:rPr>
  </w:style>
  <w:style w:type="character" w:styleId="IntenseEmphasis">
    <w:name w:val="Intense Emphasis"/>
    <w:basedOn w:val="DefaultParagraphFont"/>
    <w:uiPriority w:val="21"/>
    <w:qFormat/>
    <w:rsid w:val="007E4654"/>
    <w:rPr>
      <w:b/>
      <w:i/>
      <w:sz w:val="24"/>
      <w:szCs w:val="24"/>
      <w:u w:val="single"/>
    </w:rPr>
  </w:style>
  <w:style w:type="character" w:styleId="SubtleReference">
    <w:name w:val="Subtle Reference"/>
    <w:basedOn w:val="DefaultParagraphFont"/>
    <w:uiPriority w:val="31"/>
    <w:qFormat/>
    <w:rsid w:val="007E4654"/>
    <w:rPr>
      <w:sz w:val="24"/>
      <w:szCs w:val="24"/>
      <w:u w:val="single"/>
    </w:rPr>
  </w:style>
  <w:style w:type="character" w:styleId="IntenseReference">
    <w:name w:val="Intense Reference"/>
    <w:basedOn w:val="DefaultParagraphFont"/>
    <w:uiPriority w:val="32"/>
    <w:qFormat/>
    <w:rsid w:val="007E4654"/>
    <w:rPr>
      <w:b/>
      <w:sz w:val="24"/>
      <w:u w:val="single"/>
    </w:rPr>
  </w:style>
  <w:style w:type="character" w:styleId="BookTitle">
    <w:name w:val="Book Title"/>
    <w:basedOn w:val="DefaultParagraphFont"/>
    <w:uiPriority w:val="33"/>
    <w:qFormat/>
    <w:rsid w:val="007E465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E4654"/>
    <w:pPr>
      <w:outlineLvl w:val="9"/>
    </w:pPr>
  </w:style>
  <w:style w:type="character" w:styleId="PlaceholderText">
    <w:name w:val="Placeholder Text"/>
    <w:basedOn w:val="DefaultParagraphFont"/>
    <w:uiPriority w:val="99"/>
    <w:semiHidden/>
    <w:rsid w:val="009665D3"/>
    <w:rPr>
      <w:color w:val="808080"/>
    </w:rPr>
  </w:style>
  <w:style w:type="paragraph" w:styleId="ListParagraph">
    <w:name w:val="List Paragraph"/>
    <w:basedOn w:val="Normal"/>
    <w:uiPriority w:val="34"/>
    <w:qFormat/>
    <w:rsid w:val="007E4654"/>
    <w:pPr>
      <w:ind w:left="720"/>
      <w:contextualSpacing/>
    </w:pPr>
  </w:style>
  <w:style w:type="paragraph" w:styleId="EndnoteText">
    <w:name w:val="endnote text"/>
    <w:basedOn w:val="Normal"/>
    <w:link w:val="EndnoteTextChar"/>
    <w:uiPriority w:val="99"/>
    <w:semiHidden/>
    <w:unhideWhenUsed/>
    <w:rsid w:val="00816906"/>
    <w:rPr>
      <w:sz w:val="20"/>
      <w:szCs w:val="20"/>
    </w:rPr>
  </w:style>
  <w:style w:type="character" w:customStyle="1" w:styleId="EndnoteTextChar">
    <w:name w:val="Endnote Text Char"/>
    <w:basedOn w:val="DefaultParagraphFont"/>
    <w:link w:val="EndnoteText"/>
    <w:uiPriority w:val="99"/>
    <w:semiHidden/>
    <w:rsid w:val="00816906"/>
    <w:rPr>
      <w:sz w:val="20"/>
      <w:szCs w:val="20"/>
    </w:rPr>
  </w:style>
  <w:style w:type="character" w:styleId="EndnoteReference">
    <w:name w:val="endnote reference"/>
    <w:basedOn w:val="DefaultParagraphFont"/>
    <w:uiPriority w:val="99"/>
    <w:semiHidden/>
    <w:unhideWhenUsed/>
    <w:rsid w:val="00816906"/>
    <w:rPr>
      <w:vertAlign w:val="superscript"/>
    </w:rPr>
  </w:style>
  <w:style w:type="paragraph" w:customStyle="1" w:styleId="EndNoteBibliographyTitle">
    <w:name w:val="EndNote Bibliography Title"/>
    <w:basedOn w:val="Normal"/>
    <w:link w:val="EndNoteBibliographyTitleChar"/>
    <w:rsid w:val="00816906"/>
    <w:pPr>
      <w:jc w:val="center"/>
    </w:pPr>
    <w:rPr>
      <w:rFonts w:ascii="Calibri" w:hAnsi="Calibri"/>
      <w:noProof/>
      <w:sz w:val="22"/>
      <w:lang w:val="en-US"/>
    </w:rPr>
  </w:style>
  <w:style w:type="character" w:customStyle="1" w:styleId="EndNoteBibliographyTitleChar">
    <w:name w:val="EndNote Bibliography Title Char"/>
    <w:basedOn w:val="EndnoteTextChar"/>
    <w:link w:val="EndNoteBibliographyTitle"/>
    <w:rsid w:val="00816906"/>
    <w:rPr>
      <w:rFonts w:ascii="Calibri" w:hAnsi="Calibri"/>
      <w:noProof/>
      <w:sz w:val="20"/>
      <w:szCs w:val="24"/>
      <w:lang w:val="en-US"/>
    </w:rPr>
  </w:style>
  <w:style w:type="paragraph" w:customStyle="1" w:styleId="EndNoteBibliography">
    <w:name w:val="EndNote Bibliography"/>
    <w:basedOn w:val="Normal"/>
    <w:link w:val="EndNoteBibliographyChar"/>
    <w:rsid w:val="00816906"/>
    <w:rPr>
      <w:rFonts w:ascii="Calibri" w:hAnsi="Calibri"/>
      <w:noProof/>
      <w:sz w:val="22"/>
      <w:lang w:val="en-US"/>
    </w:rPr>
  </w:style>
  <w:style w:type="character" w:customStyle="1" w:styleId="EndNoteBibliographyChar">
    <w:name w:val="EndNote Bibliography Char"/>
    <w:basedOn w:val="EndnoteTextChar"/>
    <w:link w:val="EndNoteBibliography"/>
    <w:rsid w:val="00816906"/>
    <w:rPr>
      <w:rFonts w:ascii="Calibri" w:hAnsi="Calibri"/>
      <w:noProof/>
      <w:sz w:val="20"/>
      <w:szCs w:val="24"/>
      <w:lang w:val="en-US"/>
    </w:rPr>
  </w:style>
  <w:style w:type="character" w:styleId="Hyperlink">
    <w:name w:val="Hyperlink"/>
    <w:basedOn w:val="DefaultParagraphFont"/>
    <w:uiPriority w:val="99"/>
    <w:unhideWhenUsed/>
    <w:rsid w:val="00912170"/>
    <w:rPr>
      <w:color w:val="0563C1" w:themeColor="hyperlink"/>
      <w:u w:val="single"/>
    </w:rPr>
  </w:style>
  <w:style w:type="paragraph" w:styleId="Header">
    <w:name w:val="header"/>
    <w:basedOn w:val="Normal"/>
    <w:link w:val="HeaderChar"/>
    <w:uiPriority w:val="99"/>
    <w:unhideWhenUsed/>
    <w:rsid w:val="008A33B6"/>
    <w:pPr>
      <w:tabs>
        <w:tab w:val="center" w:pos="4536"/>
        <w:tab w:val="right" w:pos="9072"/>
      </w:tabs>
    </w:pPr>
  </w:style>
  <w:style w:type="character" w:customStyle="1" w:styleId="HeaderChar">
    <w:name w:val="Header Char"/>
    <w:basedOn w:val="DefaultParagraphFont"/>
    <w:link w:val="Header"/>
    <w:uiPriority w:val="99"/>
    <w:rsid w:val="008A33B6"/>
  </w:style>
  <w:style w:type="paragraph" w:styleId="Footer">
    <w:name w:val="footer"/>
    <w:basedOn w:val="Normal"/>
    <w:link w:val="FooterChar"/>
    <w:uiPriority w:val="99"/>
    <w:unhideWhenUsed/>
    <w:rsid w:val="008A33B6"/>
    <w:pPr>
      <w:tabs>
        <w:tab w:val="center" w:pos="4536"/>
        <w:tab w:val="right" w:pos="9072"/>
      </w:tabs>
    </w:pPr>
  </w:style>
  <w:style w:type="character" w:customStyle="1" w:styleId="FooterChar">
    <w:name w:val="Footer Char"/>
    <w:basedOn w:val="DefaultParagraphFont"/>
    <w:link w:val="Footer"/>
    <w:uiPriority w:val="99"/>
    <w:rsid w:val="008A33B6"/>
  </w:style>
  <w:style w:type="paragraph" w:styleId="BalloonText">
    <w:name w:val="Balloon Text"/>
    <w:basedOn w:val="Normal"/>
    <w:link w:val="BalloonTextChar"/>
    <w:uiPriority w:val="99"/>
    <w:semiHidden/>
    <w:unhideWhenUsed/>
    <w:rsid w:val="008316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64D"/>
    <w:rPr>
      <w:rFonts w:ascii="Segoe UI" w:hAnsi="Segoe UI" w:cs="Segoe UI"/>
      <w:sz w:val="18"/>
      <w:szCs w:val="18"/>
    </w:rPr>
  </w:style>
  <w:style w:type="paragraph" w:styleId="BodyText">
    <w:name w:val="Body Text"/>
    <w:basedOn w:val="Normal"/>
    <w:link w:val="BodyTextChar"/>
    <w:uiPriority w:val="99"/>
    <w:unhideWhenUsed/>
    <w:rsid w:val="00E806D5"/>
    <w:pPr>
      <w:spacing w:after="120"/>
    </w:pPr>
  </w:style>
  <w:style w:type="character" w:customStyle="1" w:styleId="BodyTextChar">
    <w:name w:val="Body Text Char"/>
    <w:basedOn w:val="DefaultParagraphFont"/>
    <w:link w:val="BodyText"/>
    <w:uiPriority w:val="99"/>
    <w:rsid w:val="00E806D5"/>
    <w:rPr>
      <w:sz w:val="24"/>
      <w:szCs w:val="24"/>
    </w:rPr>
  </w:style>
  <w:style w:type="paragraph" w:styleId="BodyTextIndent">
    <w:name w:val="Body Text Indent"/>
    <w:basedOn w:val="Normal"/>
    <w:link w:val="BodyTextIndentChar"/>
    <w:uiPriority w:val="99"/>
    <w:unhideWhenUsed/>
    <w:rsid w:val="00E806D5"/>
    <w:pPr>
      <w:spacing w:after="120"/>
      <w:ind w:left="283"/>
    </w:pPr>
  </w:style>
  <w:style w:type="character" w:customStyle="1" w:styleId="BodyTextIndentChar">
    <w:name w:val="Body Text Indent Char"/>
    <w:basedOn w:val="DefaultParagraphFont"/>
    <w:link w:val="BodyTextIndent"/>
    <w:uiPriority w:val="99"/>
    <w:rsid w:val="00E806D5"/>
    <w:rPr>
      <w:sz w:val="24"/>
      <w:szCs w:val="24"/>
    </w:rPr>
  </w:style>
  <w:style w:type="paragraph" w:styleId="BodyTextFirstIndent2">
    <w:name w:val="Body Text First Indent 2"/>
    <w:basedOn w:val="BodyTextIndent"/>
    <w:link w:val="BodyTextFirstIndent2Char"/>
    <w:uiPriority w:val="99"/>
    <w:unhideWhenUsed/>
    <w:rsid w:val="00E806D5"/>
    <w:pPr>
      <w:spacing w:after="0"/>
      <w:ind w:left="360" w:firstLine="360"/>
    </w:pPr>
  </w:style>
  <w:style w:type="character" w:customStyle="1" w:styleId="BodyTextFirstIndent2Char">
    <w:name w:val="Body Text First Indent 2 Char"/>
    <w:basedOn w:val="BodyTextIndentChar"/>
    <w:link w:val="BodyTextFirstIndent2"/>
    <w:uiPriority w:val="99"/>
    <w:rsid w:val="00E806D5"/>
    <w:rPr>
      <w:sz w:val="24"/>
      <w:szCs w:val="24"/>
    </w:rPr>
  </w:style>
  <w:style w:type="character" w:styleId="CommentReference">
    <w:name w:val="annotation reference"/>
    <w:basedOn w:val="DefaultParagraphFont"/>
    <w:uiPriority w:val="99"/>
    <w:semiHidden/>
    <w:unhideWhenUsed/>
    <w:rsid w:val="005C634F"/>
    <w:rPr>
      <w:sz w:val="18"/>
      <w:szCs w:val="18"/>
    </w:rPr>
  </w:style>
  <w:style w:type="paragraph" w:styleId="CommentText">
    <w:name w:val="annotation text"/>
    <w:basedOn w:val="Normal"/>
    <w:link w:val="CommentTextChar"/>
    <w:uiPriority w:val="99"/>
    <w:semiHidden/>
    <w:unhideWhenUsed/>
    <w:rsid w:val="005C634F"/>
  </w:style>
  <w:style w:type="character" w:customStyle="1" w:styleId="CommentTextChar">
    <w:name w:val="Comment Text Char"/>
    <w:basedOn w:val="DefaultParagraphFont"/>
    <w:link w:val="CommentText"/>
    <w:uiPriority w:val="99"/>
    <w:semiHidden/>
    <w:rsid w:val="005C634F"/>
    <w:rPr>
      <w:sz w:val="24"/>
      <w:szCs w:val="24"/>
    </w:rPr>
  </w:style>
  <w:style w:type="paragraph" w:styleId="CommentSubject">
    <w:name w:val="annotation subject"/>
    <w:basedOn w:val="CommentText"/>
    <w:next w:val="CommentText"/>
    <w:link w:val="CommentSubjectChar"/>
    <w:uiPriority w:val="99"/>
    <w:semiHidden/>
    <w:unhideWhenUsed/>
    <w:rsid w:val="005C634F"/>
    <w:rPr>
      <w:b/>
      <w:bCs/>
      <w:sz w:val="20"/>
      <w:szCs w:val="20"/>
    </w:rPr>
  </w:style>
  <w:style w:type="character" w:customStyle="1" w:styleId="CommentSubjectChar">
    <w:name w:val="Comment Subject Char"/>
    <w:basedOn w:val="CommentTextChar"/>
    <w:link w:val="CommentSubject"/>
    <w:uiPriority w:val="99"/>
    <w:semiHidden/>
    <w:rsid w:val="005C634F"/>
    <w:rPr>
      <w:b/>
      <w:bCs/>
      <w:sz w:val="20"/>
      <w:szCs w:val="20"/>
    </w:rPr>
  </w:style>
  <w:style w:type="paragraph" w:styleId="Revision">
    <w:name w:val="Revision"/>
    <w:hidden/>
    <w:uiPriority w:val="99"/>
    <w:semiHidden/>
    <w:rsid w:val="00D5106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EC8A4-D313-4673-985F-D11D4C2F4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1017</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NTNU</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dc:creator>
  <cp:keywords/>
  <dc:description/>
  <cp:lastModifiedBy>Marit Syversveen</cp:lastModifiedBy>
  <cp:revision>5</cp:revision>
  <cp:lastPrinted>2017-09-08T13:23:00Z</cp:lastPrinted>
  <dcterms:created xsi:type="dcterms:W3CDTF">2017-09-08T12:59:00Z</dcterms:created>
  <dcterms:modified xsi:type="dcterms:W3CDTF">2017-09-11T06:51:00Z</dcterms:modified>
</cp:coreProperties>
</file>