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78795" w14:textId="5144FB10" w:rsidR="0080694B" w:rsidRPr="003526A6" w:rsidRDefault="00F6607A" w:rsidP="002D26EA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D92DCE" w:rsidRPr="003526A6">
        <w:rPr>
          <w:rFonts w:ascii="Times New Roman" w:hAnsi="Times New Roman" w:cs="Times New Roman"/>
        </w:rPr>
        <w:t>ppgave 4</w:t>
      </w:r>
    </w:p>
    <w:p w14:paraId="47E9555E" w14:textId="77777777" w:rsidR="00D5014D" w:rsidRPr="003526A6" w:rsidRDefault="0080694B" w:rsidP="002D26EA">
      <w:pPr>
        <w:pStyle w:val="Title"/>
        <w:rPr>
          <w:rFonts w:ascii="Times New Roman" w:hAnsi="Times New Roman" w:cs="Times New Roman"/>
        </w:rPr>
      </w:pPr>
      <w:r w:rsidRPr="003526A6">
        <w:rPr>
          <w:rFonts w:ascii="Times New Roman" w:hAnsi="Times New Roman" w:cs="Times New Roman"/>
        </w:rPr>
        <w:t>Syrer og baser, surhetsgrad og indikatorer</w:t>
      </w:r>
    </w:p>
    <w:p w14:paraId="5D7CC2E6" w14:textId="77777777" w:rsidR="00D92DCE" w:rsidRPr="002D26EA" w:rsidRDefault="00D92DCE" w:rsidP="002D26EA">
      <w:pPr>
        <w:rPr>
          <w:sz w:val="36"/>
          <w:szCs w:val="36"/>
        </w:rPr>
      </w:pPr>
    </w:p>
    <w:p w14:paraId="164DE3E6" w14:textId="77777777" w:rsidR="00151386" w:rsidRPr="00DA7C8D" w:rsidRDefault="00151386" w:rsidP="002D26EA">
      <w:r w:rsidRPr="00DA7C8D">
        <w:t>Navn og dato:</w:t>
      </w:r>
    </w:p>
    <w:p w14:paraId="452CA913" w14:textId="77777777" w:rsidR="00151386" w:rsidRPr="00DA7C8D" w:rsidRDefault="00151386" w:rsidP="002D26EA">
      <w:proofErr w:type="spellStart"/>
      <w:r w:rsidRPr="00DA7C8D">
        <w:t>Labgruppe</w:t>
      </w:r>
      <w:proofErr w:type="spellEnd"/>
      <w:r w:rsidRPr="00DA7C8D">
        <w:t xml:space="preserve"> og </w:t>
      </w:r>
      <w:proofErr w:type="spellStart"/>
      <w:r w:rsidRPr="00DA7C8D">
        <w:t>plassnr</w:t>
      </w:r>
      <w:proofErr w:type="spellEnd"/>
      <w:r w:rsidRPr="00DA7C8D">
        <w:t>.:</w:t>
      </w:r>
    </w:p>
    <w:p w14:paraId="5D5F126C" w14:textId="77777777" w:rsidR="00820C93" w:rsidRPr="002A04EE" w:rsidRDefault="00820C93" w:rsidP="002D26EA"/>
    <w:p w14:paraId="314018D1" w14:textId="01FF3E19" w:rsidR="003C0950" w:rsidRPr="002A04EE" w:rsidRDefault="0080694B" w:rsidP="00A001C5">
      <w:pPr>
        <w:pStyle w:val="Heading1"/>
        <w:numPr>
          <w:ilvl w:val="0"/>
          <w:numId w:val="0"/>
        </w:numPr>
        <w:ind w:left="720" w:hanging="720"/>
      </w:pPr>
      <w:r w:rsidRPr="002A04EE">
        <w:t>Sammendrag</w:t>
      </w:r>
    </w:p>
    <w:p w14:paraId="6DA8679D" w14:textId="141398BB" w:rsidR="00820C93" w:rsidRDefault="003241BD" w:rsidP="002D26EA">
      <w:r>
        <w:t>[Hva som er gjort og hva som er opp</w:t>
      </w:r>
      <w:r w:rsidR="00460C85">
        <w:t>nådd (</w:t>
      </w:r>
      <w:r w:rsidR="00460C85" w:rsidRPr="007A20E1">
        <w:rPr>
          <w:b/>
        </w:rPr>
        <w:t>resultatene</w:t>
      </w:r>
      <w:r w:rsidR="00460C85">
        <w:t xml:space="preserve"> i korthet). Se </w:t>
      </w:r>
      <w:proofErr w:type="spellStart"/>
      <w:r w:rsidR="00460C85">
        <w:t>labheftet</w:t>
      </w:r>
      <w:proofErr w:type="spellEnd"/>
      <w:r w:rsidR="00460C85">
        <w:t xml:space="preserve"> side 24 for informasjon</w:t>
      </w:r>
      <w:r w:rsidR="003F427C">
        <w:t xml:space="preserve"> om hvordan du skal skrive dette</w:t>
      </w:r>
      <w:r w:rsidR="00460C85">
        <w:t>.</w:t>
      </w:r>
      <w:r w:rsidR="00F6607A">
        <w:t xml:space="preserve"> </w:t>
      </w:r>
      <w:r w:rsidR="004A4E01">
        <w:t>Se også på hvordan sammendrag i de tre første rapportmalene er skrevet.</w:t>
      </w:r>
      <w:r w:rsidR="00460C85">
        <w:t>]</w:t>
      </w:r>
    </w:p>
    <w:p w14:paraId="4935F3C7" w14:textId="77777777" w:rsidR="00B74023" w:rsidRPr="002A04EE" w:rsidRDefault="00B74023" w:rsidP="002D26EA"/>
    <w:p w14:paraId="229F2394" w14:textId="577249B6" w:rsidR="002A04EE" w:rsidRDefault="0080694B" w:rsidP="002D26EA">
      <w:pPr>
        <w:pStyle w:val="Heading1"/>
        <w:numPr>
          <w:ilvl w:val="0"/>
          <w:numId w:val="15"/>
        </w:numPr>
        <w:ind w:hanging="720"/>
      </w:pPr>
      <w:r w:rsidRPr="002A04EE">
        <w:t>Teori</w:t>
      </w:r>
    </w:p>
    <w:p w14:paraId="5364650C" w14:textId="7F1023E0" w:rsidR="00460C85" w:rsidRPr="009111CE" w:rsidRDefault="00460C85" w:rsidP="00460C85">
      <w:r>
        <w:t xml:space="preserve">[Se </w:t>
      </w:r>
      <w:proofErr w:type="spellStart"/>
      <w:r>
        <w:t>labheftet</w:t>
      </w:r>
      <w:proofErr w:type="spellEnd"/>
      <w:r>
        <w:t xml:space="preserve"> side 25 for informasjon.</w:t>
      </w:r>
      <w:r w:rsidR="0074251A">
        <w:t xml:space="preserve"> Husk kildehenvisning!</w:t>
      </w:r>
      <w:r>
        <w:t>]</w:t>
      </w:r>
    </w:p>
    <w:p w14:paraId="638273A8" w14:textId="77777777" w:rsidR="002A04EE" w:rsidRPr="002A04EE" w:rsidRDefault="002A04EE" w:rsidP="002D26EA"/>
    <w:p w14:paraId="1E9BD810" w14:textId="77777777" w:rsidR="00EE3335" w:rsidRDefault="0080694B" w:rsidP="002D26EA">
      <w:pPr>
        <w:pStyle w:val="Heading1"/>
        <w:numPr>
          <w:ilvl w:val="0"/>
          <w:numId w:val="15"/>
        </w:numPr>
        <w:ind w:hanging="720"/>
      </w:pPr>
      <w:r w:rsidRPr="002A04EE">
        <w:t>Eksperimentelt</w:t>
      </w:r>
    </w:p>
    <w:p w14:paraId="0196CDD7" w14:textId="2B869467" w:rsidR="00460C85" w:rsidRDefault="00460C85" w:rsidP="00460C85">
      <w:r w:rsidRPr="00751CA6">
        <w:t>[</w:t>
      </w:r>
      <w:r>
        <w:t xml:space="preserve">Se </w:t>
      </w:r>
      <w:proofErr w:type="spellStart"/>
      <w:r>
        <w:t>labheftet</w:t>
      </w:r>
      <w:proofErr w:type="spellEnd"/>
      <w:r>
        <w:t xml:space="preserve"> side 25</w:t>
      </w:r>
      <w:r w:rsidR="004A4E01">
        <w:t xml:space="preserve"> og 26</w:t>
      </w:r>
      <w:r>
        <w:t xml:space="preserve"> for informasjon.</w:t>
      </w:r>
    </w:p>
    <w:p w14:paraId="11635274" w14:textId="77777777" w:rsidR="00460C85" w:rsidRDefault="00460C85" w:rsidP="00460C85">
      <w:r w:rsidRPr="0074251A">
        <w:rPr>
          <w:lang w:val="nn-NO"/>
        </w:rPr>
        <w:t xml:space="preserve">Skriv i passiv fortid, dvs. </w:t>
      </w:r>
      <w:r w:rsidRPr="00751CA6">
        <w:t>«</w:t>
      </w:r>
      <w:r>
        <w:t>det ble gjort</w:t>
      </w:r>
      <w:r w:rsidRPr="00751CA6">
        <w:t>»</w:t>
      </w:r>
      <w:r>
        <w:t>, ikke</w:t>
      </w:r>
      <w:r w:rsidRPr="00751CA6">
        <w:t xml:space="preserve"> «jeg gjorde» og «vi gjorde»</w:t>
      </w:r>
      <w:r>
        <w:t>.</w:t>
      </w:r>
    </w:p>
    <w:p w14:paraId="5BBCA418" w14:textId="061B5C7B" w:rsidR="00EE3335" w:rsidRDefault="00460C85" w:rsidP="002D26EA">
      <w:r>
        <w:t xml:space="preserve">Og om du endrer </w:t>
      </w:r>
      <w:r w:rsidRPr="00751CA6">
        <w:t>«</w:t>
      </w:r>
      <w:r w:rsidR="00502872">
        <w:t xml:space="preserve">Jeg tok 10 </w:t>
      </w:r>
      <w:proofErr w:type="spellStart"/>
      <w:proofErr w:type="gramStart"/>
      <w:r w:rsidR="00502872">
        <w:t>mL</w:t>
      </w:r>
      <w:proofErr w:type="spellEnd"/>
      <w:r>
        <w:t>...</w:t>
      </w:r>
      <w:proofErr w:type="gramEnd"/>
      <w:r w:rsidRPr="00751CA6">
        <w:t>»</w:t>
      </w:r>
      <w:r>
        <w:t xml:space="preserve"> til </w:t>
      </w:r>
      <w:r w:rsidRPr="00751CA6">
        <w:t>«</w:t>
      </w:r>
      <w:r w:rsidR="00502872">
        <w:t xml:space="preserve">Tok 10 </w:t>
      </w:r>
      <w:proofErr w:type="spellStart"/>
      <w:r w:rsidR="00502872">
        <w:t>mL</w:t>
      </w:r>
      <w:proofErr w:type="spellEnd"/>
      <w:r>
        <w:t>...</w:t>
      </w:r>
      <w:r w:rsidRPr="00751CA6">
        <w:t>»</w:t>
      </w:r>
      <w:r>
        <w:t xml:space="preserve"> så er det ikke lenger en setning. Skriv </w:t>
      </w:r>
      <w:r w:rsidRPr="00751CA6">
        <w:t>«</w:t>
      </w:r>
      <w:r w:rsidR="00502872">
        <w:t xml:space="preserve">Det ble tatt 10 </w:t>
      </w:r>
      <w:proofErr w:type="spellStart"/>
      <w:proofErr w:type="gramStart"/>
      <w:r w:rsidR="00502872">
        <w:t>mL</w:t>
      </w:r>
      <w:proofErr w:type="spellEnd"/>
      <w:r>
        <w:t>...</w:t>
      </w:r>
      <w:proofErr w:type="gramEnd"/>
      <w:r w:rsidRPr="00751CA6">
        <w:t>»</w:t>
      </w:r>
      <w:r>
        <w:t xml:space="preserve">. </w:t>
      </w:r>
      <w:r w:rsidR="00962778">
        <w:t>Ta med figur om det er til hjelp for å forklare oppsettet. Husk å referere til figuren.</w:t>
      </w:r>
      <w:r w:rsidR="00EE3335">
        <w:t>]</w:t>
      </w:r>
    </w:p>
    <w:p w14:paraId="0B661489" w14:textId="77777777" w:rsidR="00EE3335" w:rsidRDefault="00EE3335" w:rsidP="002D26EA">
      <w:pPr>
        <w:pStyle w:val="Heading2"/>
        <w:numPr>
          <w:ilvl w:val="1"/>
          <w:numId w:val="15"/>
        </w:numPr>
        <w:ind w:hanging="720"/>
      </w:pPr>
      <w:r w:rsidRPr="002A04EE">
        <w:t>Omslagsintervall for indikatorer</w:t>
      </w:r>
    </w:p>
    <w:p w14:paraId="2A285823" w14:textId="77777777" w:rsidR="00460C85" w:rsidRDefault="00460C85" w:rsidP="00460C85">
      <w:r>
        <w:t>[Beskriv utførelsen.]</w:t>
      </w:r>
    </w:p>
    <w:p w14:paraId="21AEDBBB" w14:textId="77777777" w:rsidR="00EE3335" w:rsidRDefault="00EE3335" w:rsidP="00E51C40">
      <w:pPr>
        <w:pStyle w:val="Heading2"/>
        <w:numPr>
          <w:ilvl w:val="1"/>
          <w:numId w:val="15"/>
        </w:numPr>
        <w:ind w:hanging="720"/>
      </w:pPr>
      <w:r w:rsidRPr="002A04EE">
        <w:t>Bestemmelse av pH i ukjent prøve</w:t>
      </w:r>
    </w:p>
    <w:p w14:paraId="012C5B04" w14:textId="77777777" w:rsidR="00460C85" w:rsidRDefault="00460C85" w:rsidP="00460C85">
      <w:r>
        <w:t>[Beskriv utførelsen.]</w:t>
      </w:r>
    </w:p>
    <w:p w14:paraId="7813BF3D" w14:textId="77777777" w:rsidR="00EE3335" w:rsidRDefault="00EE3335" w:rsidP="002D26EA">
      <w:pPr>
        <w:pStyle w:val="Heading2"/>
        <w:numPr>
          <w:ilvl w:val="1"/>
          <w:numId w:val="15"/>
        </w:numPr>
        <w:ind w:hanging="720"/>
      </w:pPr>
      <w:r w:rsidRPr="002A04EE">
        <w:t>Eddiksyre</w:t>
      </w:r>
    </w:p>
    <w:p w14:paraId="1DAC6261" w14:textId="77777777" w:rsidR="00460C85" w:rsidRDefault="00460C85" w:rsidP="00460C85">
      <w:r>
        <w:t>[Beskriv utførelsen.]</w:t>
      </w:r>
    </w:p>
    <w:p w14:paraId="0272CEA0" w14:textId="50FCB87D" w:rsidR="002D26EA" w:rsidRDefault="002D26EA" w:rsidP="002D26EA">
      <w:pPr>
        <w:rPr>
          <w:rFonts w:eastAsiaTheme="majorEastAsia"/>
          <w:kern w:val="32"/>
          <w:sz w:val="32"/>
          <w:szCs w:val="32"/>
        </w:rPr>
      </w:pPr>
    </w:p>
    <w:p w14:paraId="1C1B70E7" w14:textId="77777777" w:rsidR="00FA6BA7" w:rsidRDefault="00FA6BA7">
      <w:pPr>
        <w:rPr>
          <w:rFonts w:eastAsiaTheme="majorEastAsia"/>
          <w:b/>
          <w:bCs/>
          <w:kern w:val="32"/>
          <w:sz w:val="32"/>
          <w:szCs w:val="32"/>
        </w:rPr>
      </w:pPr>
      <w:r>
        <w:br w:type="page"/>
      </w:r>
    </w:p>
    <w:p w14:paraId="096D7BE3" w14:textId="3666AD84" w:rsidR="00DA7C8D" w:rsidRDefault="000C69F6" w:rsidP="002D26EA">
      <w:pPr>
        <w:pStyle w:val="Heading1"/>
        <w:numPr>
          <w:ilvl w:val="0"/>
          <w:numId w:val="15"/>
        </w:numPr>
        <w:ind w:hanging="720"/>
      </w:pPr>
      <w:r w:rsidRPr="002A04EE">
        <w:lastRenderedPageBreak/>
        <w:t>R</w:t>
      </w:r>
      <w:r w:rsidR="00460C85">
        <w:t>esultater</w:t>
      </w:r>
    </w:p>
    <w:p w14:paraId="18BCD63E" w14:textId="5897F60C" w:rsidR="00460C85" w:rsidRDefault="00460C85" w:rsidP="00460C85">
      <w:r w:rsidRPr="00751CA6">
        <w:t>[</w:t>
      </w:r>
      <w:r>
        <w:t xml:space="preserve">Se </w:t>
      </w:r>
      <w:proofErr w:type="spellStart"/>
      <w:r>
        <w:t>labheftet</w:t>
      </w:r>
      <w:proofErr w:type="spellEnd"/>
      <w:r>
        <w:t xml:space="preserve"> side 26 for informasjon.]</w:t>
      </w:r>
    </w:p>
    <w:p w14:paraId="483669F1" w14:textId="77777777" w:rsidR="00E51C40" w:rsidRPr="00E51C40" w:rsidRDefault="003C0950" w:rsidP="00E51C40">
      <w:pPr>
        <w:pStyle w:val="Heading2"/>
        <w:numPr>
          <w:ilvl w:val="1"/>
          <w:numId w:val="15"/>
        </w:numPr>
        <w:ind w:hanging="720"/>
      </w:pPr>
      <w:r w:rsidRPr="002A04EE">
        <w:t>Omslagsintervall for indikatorer</w:t>
      </w:r>
    </w:p>
    <w:p w14:paraId="6A8B0F0A" w14:textId="66FCA97F" w:rsidR="003C0950" w:rsidRPr="00EE3335" w:rsidRDefault="00B40F8C" w:rsidP="002D26EA">
      <w:r>
        <w:t>[Skriv en tekst som henviser til tabell 3.1</w:t>
      </w:r>
      <w:r w:rsidR="009C1362">
        <w:t>. Ta med figur</w:t>
      </w:r>
      <w:r w:rsidR="00962778">
        <w:t xml:space="preserve">, som du kan referere til, </w:t>
      </w:r>
      <w:r w:rsidR="00DF0344">
        <w:rPr>
          <w:b/>
        </w:rPr>
        <w:t>hvis</w:t>
      </w:r>
      <w:r w:rsidR="00962778" w:rsidRPr="00DF0344">
        <w:rPr>
          <w:b/>
        </w:rPr>
        <w:t xml:space="preserve"> det hjelper deg å beskrive resultatene</w:t>
      </w:r>
      <w:r w:rsidR="00DF0344">
        <w:t>.</w:t>
      </w:r>
      <w:r>
        <w:t xml:space="preserve">] </w:t>
      </w:r>
    </w:p>
    <w:p w14:paraId="73CCF501" w14:textId="77777777" w:rsidR="000C7513" w:rsidRPr="002A04EE" w:rsidRDefault="000C7513" w:rsidP="002D26EA"/>
    <w:p w14:paraId="18E029AB" w14:textId="2493D406" w:rsidR="00EE3335" w:rsidRPr="00EE3335" w:rsidRDefault="00EE3335" w:rsidP="002D26EA">
      <w:pPr>
        <w:pStyle w:val="Tabell"/>
      </w:pPr>
      <w:bookmarkStart w:id="0" w:name="_Ref430176158"/>
      <w:r w:rsidRPr="00EE3335">
        <w:t xml:space="preserve">Tabell </w:t>
      </w:r>
      <w:fldSimple w:instr=" STYLEREF 1 \s ">
        <w:r w:rsidRPr="00EE3335">
          <w:t>3</w:t>
        </w:r>
      </w:fldSimple>
      <w:r w:rsidRPr="00EE3335">
        <w:t>.</w:t>
      </w:r>
      <w:fldSimple w:instr=" SEQ Tabell \* ARABIC \s 1 ">
        <w:r w:rsidRPr="00EE3335">
          <w:t>1</w:t>
        </w:r>
      </w:fldSimple>
      <w:bookmarkEnd w:id="0"/>
      <w:r w:rsidRPr="00EE3335">
        <w:t>:</w:t>
      </w:r>
      <w:r w:rsidRPr="00EE3335">
        <w:rPr>
          <w:rStyle w:val="TabellChar"/>
        </w:rPr>
        <w:t xml:space="preserve"> </w:t>
      </w:r>
      <w:r w:rsidRPr="00191ED1">
        <w:rPr>
          <w:b w:val="0"/>
        </w:rPr>
        <w:t xml:space="preserve">Observerte farger på fortynnede syre- og </w:t>
      </w:r>
      <w:proofErr w:type="spellStart"/>
      <w:r w:rsidRPr="00191ED1">
        <w:rPr>
          <w:b w:val="0"/>
        </w:rPr>
        <w:t>baseløsninger</w:t>
      </w:r>
      <w:proofErr w:type="spellEnd"/>
      <w:r w:rsidRPr="00191ED1">
        <w:rPr>
          <w:b w:val="0"/>
        </w:rPr>
        <w:t xml:space="preserve"> med pH 1-8 med indikatorer.</w:t>
      </w:r>
    </w:p>
    <w:tbl>
      <w:tblPr>
        <w:tblStyle w:val="TableGrid"/>
        <w:tblW w:w="5000" w:type="pct"/>
        <w:jc w:val="center"/>
        <w:tblLayout w:type="fixed"/>
        <w:tblCellMar>
          <w:top w:w="45" w:type="dxa"/>
          <w:bottom w:w="45" w:type="dxa"/>
        </w:tblCellMar>
        <w:tblLook w:val="04A0" w:firstRow="1" w:lastRow="0" w:firstColumn="1" w:lastColumn="0" w:noHBand="0" w:noVBand="1"/>
      </w:tblPr>
      <w:tblGrid>
        <w:gridCol w:w="1111"/>
        <w:gridCol w:w="1899"/>
        <w:gridCol w:w="2019"/>
        <w:gridCol w:w="2019"/>
        <w:gridCol w:w="2014"/>
      </w:tblGrid>
      <w:tr w:rsidR="0080694B" w:rsidRPr="00EE3335" w14:paraId="7A07CDE0" w14:textId="77777777" w:rsidTr="00004712">
        <w:trPr>
          <w:trHeight w:val="673"/>
          <w:jc w:val="center"/>
        </w:trPr>
        <w:tc>
          <w:tcPr>
            <w:tcW w:w="613" w:type="pct"/>
            <w:vAlign w:val="center"/>
          </w:tcPr>
          <w:p w14:paraId="6AAB33CD" w14:textId="77777777" w:rsidR="00960C65" w:rsidRPr="00EE3335" w:rsidRDefault="00960C65" w:rsidP="00E51C40">
            <w:pPr>
              <w:jc w:val="center"/>
            </w:pPr>
            <w:r w:rsidRPr="00EE3335">
              <w:t>pH</w:t>
            </w:r>
          </w:p>
        </w:tc>
        <w:tc>
          <w:tcPr>
            <w:tcW w:w="1048" w:type="pct"/>
            <w:tcBorders>
              <w:bottom w:val="single" w:sz="18" w:space="0" w:color="auto"/>
            </w:tcBorders>
            <w:vAlign w:val="center"/>
          </w:tcPr>
          <w:p w14:paraId="44EF1F88" w14:textId="77777777" w:rsidR="00EE3335" w:rsidRDefault="00EE3335" w:rsidP="00E51C40">
            <w:pPr>
              <w:jc w:val="center"/>
            </w:pPr>
            <w:r>
              <w:t>Tymolblått</w:t>
            </w:r>
            <w:r w:rsidR="00896670" w:rsidRPr="00EE3335">
              <w:t>,</w:t>
            </w:r>
          </w:p>
          <w:p w14:paraId="24997901" w14:textId="77777777" w:rsidR="00960C65" w:rsidRPr="00EE3335" w:rsidRDefault="00960C65" w:rsidP="00E51C40">
            <w:pPr>
              <w:jc w:val="center"/>
            </w:pPr>
            <w:r w:rsidRPr="00EE3335">
              <w:t>farge</w:t>
            </w:r>
          </w:p>
        </w:tc>
        <w:tc>
          <w:tcPr>
            <w:tcW w:w="1114" w:type="pct"/>
            <w:tcBorders>
              <w:bottom w:val="single" w:sz="4" w:space="0" w:color="auto"/>
            </w:tcBorders>
            <w:vAlign w:val="center"/>
          </w:tcPr>
          <w:p w14:paraId="2EC3D19D" w14:textId="77777777" w:rsidR="00960C65" w:rsidRPr="00EE3335" w:rsidRDefault="00EE3335" w:rsidP="00E51C40">
            <w:pPr>
              <w:jc w:val="center"/>
            </w:pPr>
            <w:r>
              <w:t>Metyloransje</w:t>
            </w:r>
            <w:r w:rsidR="00896670" w:rsidRPr="00EE3335">
              <w:t>,</w:t>
            </w:r>
            <w:r w:rsidR="00960C65" w:rsidRPr="00EE3335">
              <w:t xml:space="preserve"> farge</w:t>
            </w:r>
          </w:p>
        </w:tc>
        <w:tc>
          <w:tcPr>
            <w:tcW w:w="1114" w:type="pct"/>
            <w:tcBorders>
              <w:bottom w:val="single" w:sz="4" w:space="0" w:color="auto"/>
            </w:tcBorders>
            <w:vAlign w:val="center"/>
          </w:tcPr>
          <w:p w14:paraId="294D3AFE" w14:textId="77777777" w:rsidR="00EE3335" w:rsidRDefault="00EE3335" w:rsidP="00E51C40">
            <w:pPr>
              <w:jc w:val="center"/>
            </w:pPr>
            <w:r>
              <w:t>Metylrødt</w:t>
            </w:r>
            <w:r w:rsidR="00896670" w:rsidRPr="00EE3335">
              <w:t>,</w:t>
            </w:r>
          </w:p>
          <w:p w14:paraId="12DCFCA4" w14:textId="77777777" w:rsidR="00960C65" w:rsidRPr="00EE3335" w:rsidRDefault="00960C65" w:rsidP="00E51C40">
            <w:pPr>
              <w:jc w:val="center"/>
            </w:pPr>
            <w:r w:rsidRPr="00EE3335">
              <w:t>farge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vAlign w:val="center"/>
          </w:tcPr>
          <w:p w14:paraId="42D4D54D" w14:textId="77777777" w:rsidR="00960C65" w:rsidRPr="00EE3335" w:rsidRDefault="00EE3335" w:rsidP="00E51C40">
            <w:pPr>
              <w:jc w:val="center"/>
            </w:pPr>
            <w:r>
              <w:t>Bromtymolblått</w:t>
            </w:r>
            <w:r w:rsidR="00896670" w:rsidRPr="00EE3335">
              <w:t>,</w:t>
            </w:r>
            <w:r w:rsidR="00960C65" w:rsidRPr="00EE3335">
              <w:t xml:space="preserve"> farge</w:t>
            </w:r>
          </w:p>
        </w:tc>
      </w:tr>
      <w:tr w:rsidR="0080694B" w:rsidRPr="00EE3335" w14:paraId="19FDEA9E" w14:textId="77777777" w:rsidTr="00E51C40">
        <w:trPr>
          <w:jc w:val="center"/>
        </w:trPr>
        <w:tc>
          <w:tcPr>
            <w:tcW w:w="613" w:type="pct"/>
            <w:tcBorders>
              <w:right w:val="single" w:sz="18" w:space="0" w:color="auto"/>
            </w:tcBorders>
            <w:vAlign w:val="center"/>
          </w:tcPr>
          <w:p w14:paraId="18720197" w14:textId="77777777" w:rsidR="00960C65" w:rsidRPr="00EE3335" w:rsidRDefault="00960C65" w:rsidP="00CF231A">
            <w:pPr>
              <w:jc w:val="center"/>
            </w:pPr>
            <w:r w:rsidRPr="00EE3335">
              <w:t>1</w:t>
            </w:r>
          </w:p>
        </w:tc>
        <w:tc>
          <w:tcPr>
            <w:tcW w:w="104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8B3B108" w14:textId="6DF7A869" w:rsidR="00960C65" w:rsidRPr="00EE3335" w:rsidRDefault="00960C65" w:rsidP="002D26EA"/>
        </w:tc>
        <w:tc>
          <w:tcPr>
            <w:tcW w:w="1114" w:type="pct"/>
            <w:tcBorders>
              <w:left w:val="single" w:sz="18" w:space="0" w:color="auto"/>
              <w:tl2br w:val="single" w:sz="4" w:space="0" w:color="auto"/>
            </w:tcBorders>
            <w:vAlign w:val="center"/>
          </w:tcPr>
          <w:p w14:paraId="509B5C11" w14:textId="77777777" w:rsidR="00960C65" w:rsidRPr="00EE3335" w:rsidRDefault="00960C65" w:rsidP="002D26EA"/>
        </w:tc>
        <w:tc>
          <w:tcPr>
            <w:tcW w:w="1114" w:type="pct"/>
            <w:tcBorders>
              <w:tl2br w:val="single" w:sz="2" w:space="0" w:color="auto"/>
            </w:tcBorders>
            <w:vAlign w:val="center"/>
          </w:tcPr>
          <w:p w14:paraId="7327E20C" w14:textId="77777777" w:rsidR="00960C65" w:rsidRPr="00EE3335" w:rsidRDefault="00960C65" w:rsidP="002D26EA"/>
        </w:tc>
        <w:tc>
          <w:tcPr>
            <w:tcW w:w="1111" w:type="pct"/>
            <w:tcBorders>
              <w:tl2br w:val="single" w:sz="2" w:space="0" w:color="auto"/>
            </w:tcBorders>
            <w:vAlign w:val="center"/>
          </w:tcPr>
          <w:p w14:paraId="5C17D973" w14:textId="77777777" w:rsidR="00960C65" w:rsidRPr="00EE3335" w:rsidRDefault="00960C65" w:rsidP="002D26EA"/>
        </w:tc>
      </w:tr>
      <w:tr w:rsidR="0080694B" w:rsidRPr="00EE3335" w14:paraId="5058319F" w14:textId="77777777" w:rsidTr="00E51C40">
        <w:trPr>
          <w:jc w:val="center"/>
        </w:trPr>
        <w:tc>
          <w:tcPr>
            <w:tcW w:w="613" w:type="pct"/>
            <w:tcBorders>
              <w:right w:val="single" w:sz="18" w:space="0" w:color="auto"/>
            </w:tcBorders>
            <w:vAlign w:val="center"/>
          </w:tcPr>
          <w:p w14:paraId="3D1E8112" w14:textId="77777777" w:rsidR="00960C65" w:rsidRPr="00EE3335" w:rsidRDefault="00960C65" w:rsidP="00CF231A">
            <w:pPr>
              <w:jc w:val="center"/>
            </w:pPr>
            <w:r w:rsidRPr="00EE3335">
              <w:t>2</w:t>
            </w:r>
          </w:p>
        </w:tc>
        <w:tc>
          <w:tcPr>
            <w:tcW w:w="104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64A68ED" w14:textId="5104AC5E" w:rsidR="00960C65" w:rsidRPr="00EE3335" w:rsidRDefault="00960C65" w:rsidP="002D26EA"/>
        </w:tc>
        <w:tc>
          <w:tcPr>
            <w:tcW w:w="1114" w:type="pct"/>
            <w:tcBorders>
              <w:left w:val="single" w:sz="18" w:space="0" w:color="auto"/>
              <w:bottom w:val="single" w:sz="18" w:space="0" w:color="auto"/>
              <w:tl2br w:val="single" w:sz="4" w:space="0" w:color="auto"/>
            </w:tcBorders>
            <w:vAlign w:val="center"/>
          </w:tcPr>
          <w:p w14:paraId="7FA840AF" w14:textId="77777777" w:rsidR="00960C65" w:rsidRPr="00EE3335" w:rsidRDefault="00960C65" w:rsidP="002D26EA"/>
        </w:tc>
        <w:tc>
          <w:tcPr>
            <w:tcW w:w="1114" w:type="pct"/>
            <w:tcBorders>
              <w:tl2br w:val="single" w:sz="2" w:space="0" w:color="auto"/>
            </w:tcBorders>
            <w:vAlign w:val="center"/>
          </w:tcPr>
          <w:p w14:paraId="74C66BB0" w14:textId="77777777" w:rsidR="00960C65" w:rsidRPr="00EE3335" w:rsidRDefault="00960C65" w:rsidP="002D26EA"/>
        </w:tc>
        <w:tc>
          <w:tcPr>
            <w:tcW w:w="1111" w:type="pct"/>
            <w:tcBorders>
              <w:tl2br w:val="single" w:sz="2" w:space="0" w:color="auto"/>
            </w:tcBorders>
            <w:vAlign w:val="center"/>
          </w:tcPr>
          <w:p w14:paraId="7B1E315A" w14:textId="77777777" w:rsidR="00960C65" w:rsidRPr="00EE3335" w:rsidRDefault="00960C65" w:rsidP="002D26EA"/>
        </w:tc>
      </w:tr>
      <w:tr w:rsidR="0080694B" w:rsidRPr="00EE3335" w14:paraId="6F1E3091" w14:textId="77777777" w:rsidTr="00E51C40">
        <w:trPr>
          <w:jc w:val="center"/>
        </w:trPr>
        <w:tc>
          <w:tcPr>
            <w:tcW w:w="613" w:type="pct"/>
            <w:tcBorders>
              <w:right w:val="single" w:sz="18" w:space="0" w:color="auto"/>
            </w:tcBorders>
            <w:vAlign w:val="center"/>
          </w:tcPr>
          <w:p w14:paraId="62747834" w14:textId="77777777" w:rsidR="00960C65" w:rsidRPr="00EE3335" w:rsidRDefault="00960C65" w:rsidP="00CF231A">
            <w:pPr>
              <w:jc w:val="center"/>
            </w:pPr>
            <w:r w:rsidRPr="00EE3335">
              <w:t>3</w:t>
            </w:r>
          </w:p>
        </w:tc>
        <w:tc>
          <w:tcPr>
            <w:tcW w:w="104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343BC2" w14:textId="3B558577" w:rsidR="00960C65" w:rsidRPr="00EE3335" w:rsidRDefault="00960C65" w:rsidP="002D26EA"/>
        </w:tc>
        <w:tc>
          <w:tcPr>
            <w:tcW w:w="1114" w:type="pc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3E54549" w14:textId="5AEDEE9C" w:rsidR="00960C65" w:rsidRPr="00EE3335" w:rsidRDefault="00960C65" w:rsidP="002D26EA"/>
        </w:tc>
        <w:tc>
          <w:tcPr>
            <w:tcW w:w="1114" w:type="pct"/>
            <w:tcBorders>
              <w:left w:val="single" w:sz="18" w:space="0" w:color="auto"/>
              <w:bottom w:val="single" w:sz="18" w:space="0" w:color="auto"/>
              <w:tl2br w:val="single" w:sz="2" w:space="0" w:color="auto"/>
            </w:tcBorders>
            <w:vAlign w:val="center"/>
          </w:tcPr>
          <w:p w14:paraId="1D9FEA1F" w14:textId="77777777" w:rsidR="00960C65" w:rsidRPr="00EE3335" w:rsidRDefault="00960C65" w:rsidP="002D26EA"/>
        </w:tc>
        <w:tc>
          <w:tcPr>
            <w:tcW w:w="1111" w:type="pct"/>
            <w:tcBorders>
              <w:tl2br w:val="single" w:sz="2" w:space="0" w:color="auto"/>
            </w:tcBorders>
            <w:vAlign w:val="center"/>
          </w:tcPr>
          <w:p w14:paraId="1AE5709E" w14:textId="77777777" w:rsidR="00960C65" w:rsidRPr="00EE3335" w:rsidRDefault="00960C65" w:rsidP="002D26EA"/>
        </w:tc>
      </w:tr>
      <w:tr w:rsidR="00FD3B73" w:rsidRPr="00EE3335" w14:paraId="0F55C0EC" w14:textId="77777777" w:rsidTr="00D44AD1">
        <w:trPr>
          <w:jc w:val="center"/>
        </w:trPr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743A1C57" w14:textId="77777777" w:rsidR="00960C65" w:rsidRPr="00EE3335" w:rsidRDefault="00960C65" w:rsidP="00CF231A">
            <w:pPr>
              <w:jc w:val="center"/>
            </w:pPr>
            <w:r w:rsidRPr="00EE3335">
              <w:t>4</w:t>
            </w:r>
          </w:p>
        </w:tc>
        <w:tc>
          <w:tcPr>
            <w:tcW w:w="104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  <w:tl2br w:val="single" w:sz="2" w:space="0" w:color="auto"/>
            </w:tcBorders>
            <w:vAlign w:val="center"/>
          </w:tcPr>
          <w:p w14:paraId="745E2492" w14:textId="77777777" w:rsidR="00960C65" w:rsidRPr="00EE3335" w:rsidRDefault="00960C65" w:rsidP="002D26EA"/>
        </w:tc>
        <w:tc>
          <w:tcPr>
            <w:tcW w:w="1114" w:type="pct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AADF5B1" w14:textId="74E7C257" w:rsidR="00960C65" w:rsidRPr="00EE3335" w:rsidRDefault="00960C65" w:rsidP="002D26EA"/>
        </w:tc>
        <w:tc>
          <w:tcPr>
            <w:tcW w:w="111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  <w:tl2br w:val="nil"/>
            </w:tcBorders>
            <w:vAlign w:val="center"/>
          </w:tcPr>
          <w:p w14:paraId="5EB75C7E" w14:textId="73424CB4" w:rsidR="00960C65" w:rsidRPr="00EE3335" w:rsidRDefault="00960C65" w:rsidP="002D26EA"/>
        </w:tc>
        <w:tc>
          <w:tcPr>
            <w:tcW w:w="1111" w:type="pct"/>
            <w:tcBorders>
              <w:left w:val="single" w:sz="18" w:space="0" w:color="auto"/>
              <w:bottom w:val="single" w:sz="18" w:space="0" w:color="auto"/>
              <w:tl2br w:val="single" w:sz="4" w:space="0" w:color="auto"/>
            </w:tcBorders>
            <w:vAlign w:val="center"/>
          </w:tcPr>
          <w:p w14:paraId="3B643BC5" w14:textId="77777777" w:rsidR="00960C65" w:rsidRPr="00EE3335" w:rsidRDefault="00960C65" w:rsidP="002D26EA"/>
        </w:tc>
      </w:tr>
      <w:tr w:rsidR="00E22618" w:rsidRPr="00EE3335" w14:paraId="74599499" w14:textId="77777777" w:rsidTr="00D44AD1">
        <w:trPr>
          <w:trHeight w:val="260"/>
          <w:jc w:val="center"/>
        </w:trPr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67D6D4BB" w14:textId="77777777" w:rsidR="00960C65" w:rsidRPr="00EE3335" w:rsidRDefault="00960C65" w:rsidP="00CF231A">
            <w:pPr>
              <w:jc w:val="center"/>
            </w:pPr>
            <w:r w:rsidRPr="00EE3335">
              <w:t>5</w:t>
            </w:r>
          </w:p>
        </w:tc>
        <w:tc>
          <w:tcPr>
            <w:tcW w:w="1048" w:type="pct"/>
            <w:tcBorders>
              <w:top w:val="single" w:sz="2" w:space="0" w:color="auto"/>
              <w:left w:val="single" w:sz="4" w:space="0" w:color="auto"/>
              <w:right w:val="single" w:sz="18" w:space="0" w:color="auto"/>
              <w:tl2br w:val="single" w:sz="2" w:space="0" w:color="auto"/>
            </w:tcBorders>
            <w:vAlign w:val="center"/>
          </w:tcPr>
          <w:p w14:paraId="37ABF036" w14:textId="77777777" w:rsidR="00960C65" w:rsidRPr="00EE3335" w:rsidRDefault="00960C65" w:rsidP="002D26EA"/>
        </w:tc>
        <w:tc>
          <w:tcPr>
            <w:tcW w:w="1114" w:type="pct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2B1F22" w14:textId="7A17847B" w:rsidR="00960C65" w:rsidRPr="00EE3335" w:rsidRDefault="00960C65" w:rsidP="002D26EA"/>
        </w:tc>
        <w:tc>
          <w:tcPr>
            <w:tcW w:w="1114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  <w:tl2br w:val="nil"/>
            </w:tcBorders>
            <w:vAlign w:val="center"/>
          </w:tcPr>
          <w:p w14:paraId="43563B2F" w14:textId="5185967E" w:rsidR="00960C65" w:rsidRPr="00EE3335" w:rsidRDefault="00960C65" w:rsidP="002D26EA"/>
        </w:tc>
        <w:tc>
          <w:tcPr>
            <w:tcW w:w="111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  <w:tl2br w:val="nil"/>
            </w:tcBorders>
            <w:vAlign w:val="center"/>
          </w:tcPr>
          <w:p w14:paraId="5E296020" w14:textId="77777777" w:rsidR="00960C65" w:rsidRPr="00EE3335" w:rsidRDefault="00960C65" w:rsidP="002D26EA"/>
        </w:tc>
      </w:tr>
      <w:tr w:rsidR="0080694B" w:rsidRPr="00EE3335" w14:paraId="0E346012" w14:textId="77777777" w:rsidTr="00D44AD1">
        <w:trPr>
          <w:jc w:val="center"/>
        </w:trPr>
        <w:tc>
          <w:tcPr>
            <w:tcW w:w="613" w:type="pct"/>
            <w:tcBorders>
              <w:right w:val="single" w:sz="2" w:space="0" w:color="auto"/>
            </w:tcBorders>
            <w:vAlign w:val="center"/>
          </w:tcPr>
          <w:p w14:paraId="2BA69DC8" w14:textId="77777777" w:rsidR="00960C65" w:rsidRPr="00EE3335" w:rsidRDefault="00960C65" w:rsidP="00CF231A">
            <w:pPr>
              <w:jc w:val="center"/>
            </w:pPr>
            <w:r w:rsidRPr="00EE3335">
              <w:t>6</w:t>
            </w:r>
          </w:p>
        </w:tc>
        <w:tc>
          <w:tcPr>
            <w:tcW w:w="1048" w:type="pct"/>
            <w:tcBorders>
              <w:left w:val="single" w:sz="2" w:space="0" w:color="auto"/>
              <w:right w:val="single" w:sz="2" w:space="0" w:color="auto"/>
              <w:tl2br w:val="single" w:sz="2" w:space="0" w:color="auto"/>
            </w:tcBorders>
            <w:vAlign w:val="center"/>
          </w:tcPr>
          <w:p w14:paraId="31FFC039" w14:textId="77777777" w:rsidR="00960C65" w:rsidRPr="00EE3335" w:rsidRDefault="00960C65" w:rsidP="002D26EA"/>
        </w:tc>
        <w:tc>
          <w:tcPr>
            <w:tcW w:w="1114" w:type="pct"/>
            <w:tcBorders>
              <w:top w:val="single" w:sz="18" w:space="0" w:color="auto"/>
              <w:right w:val="single" w:sz="18" w:space="0" w:color="auto"/>
              <w:tl2br w:val="single" w:sz="4" w:space="0" w:color="auto"/>
            </w:tcBorders>
            <w:vAlign w:val="center"/>
          </w:tcPr>
          <w:p w14:paraId="3B7E17E2" w14:textId="77777777" w:rsidR="00960C65" w:rsidRPr="00EE3335" w:rsidRDefault="00960C65" w:rsidP="002D26EA"/>
        </w:tc>
        <w:tc>
          <w:tcPr>
            <w:tcW w:w="111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  <w:tl2br w:val="nil"/>
            </w:tcBorders>
            <w:vAlign w:val="center"/>
          </w:tcPr>
          <w:p w14:paraId="6F671662" w14:textId="7F6A006B" w:rsidR="00960C65" w:rsidRPr="00EE3335" w:rsidRDefault="00960C65" w:rsidP="00992E10"/>
        </w:tc>
        <w:tc>
          <w:tcPr>
            <w:tcW w:w="1111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0D2B346" w14:textId="56A8B2F9" w:rsidR="00960C65" w:rsidRPr="00EE3335" w:rsidRDefault="00E1661B" w:rsidP="002D26EA"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0694B" w:rsidRPr="00EE3335" w14:paraId="1B5350B2" w14:textId="77777777" w:rsidTr="00D44AD1">
        <w:trPr>
          <w:jc w:val="center"/>
        </w:trPr>
        <w:tc>
          <w:tcPr>
            <w:tcW w:w="613" w:type="pct"/>
            <w:tcBorders>
              <w:right w:val="single" w:sz="2" w:space="0" w:color="auto"/>
            </w:tcBorders>
            <w:vAlign w:val="center"/>
          </w:tcPr>
          <w:p w14:paraId="0A564BA3" w14:textId="77777777" w:rsidR="00960C65" w:rsidRPr="00EE3335" w:rsidRDefault="00960C65" w:rsidP="00CF231A">
            <w:pPr>
              <w:jc w:val="center"/>
            </w:pPr>
            <w:r w:rsidRPr="00EE3335">
              <w:t>7</w:t>
            </w:r>
          </w:p>
        </w:tc>
        <w:tc>
          <w:tcPr>
            <w:tcW w:w="1048" w:type="pct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vAlign w:val="center"/>
          </w:tcPr>
          <w:p w14:paraId="2BA06F6D" w14:textId="77777777" w:rsidR="00960C65" w:rsidRPr="00EE3335" w:rsidRDefault="00960C65" w:rsidP="002D26EA"/>
        </w:tc>
        <w:tc>
          <w:tcPr>
            <w:tcW w:w="1114" w:type="pct"/>
            <w:tcBorders>
              <w:tl2br w:val="single" w:sz="4" w:space="0" w:color="auto"/>
            </w:tcBorders>
            <w:vAlign w:val="center"/>
          </w:tcPr>
          <w:p w14:paraId="44DF7FD0" w14:textId="77777777" w:rsidR="00960C65" w:rsidRPr="00EE3335" w:rsidRDefault="00960C65" w:rsidP="002D26EA"/>
        </w:tc>
        <w:tc>
          <w:tcPr>
            <w:tcW w:w="1114" w:type="pct"/>
            <w:tcBorders>
              <w:top w:val="single" w:sz="18" w:space="0" w:color="auto"/>
              <w:right w:val="single" w:sz="18" w:space="0" w:color="auto"/>
              <w:tl2br w:val="single" w:sz="4" w:space="0" w:color="auto"/>
            </w:tcBorders>
            <w:vAlign w:val="center"/>
          </w:tcPr>
          <w:p w14:paraId="4D3738E3" w14:textId="77777777" w:rsidR="00960C65" w:rsidRPr="00EE3335" w:rsidRDefault="00960C65" w:rsidP="002D26EA"/>
        </w:tc>
        <w:tc>
          <w:tcPr>
            <w:tcW w:w="1111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A8E2CA3" w14:textId="10C168ED" w:rsidR="00960C65" w:rsidRPr="00EE3335" w:rsidRDefault="00960C65" w:rsidP="002D26EA"/>
        </w:tc>
      </w:tr>
      <w:tr w:rsidR="0080694B" w:rsidRPr="00EE3335" w14:paraId="59036481" w14:textId="77777777" w:rsidTr="00D44AD1">
        <w:trPr>
          <w:jc w:val="center"/>
        </w:trPr>
        <w:tc>
          <w:tcPr>
            <w:tcW w:w="613" w:type="pct"/>
            <w:vAlign w:val="center"/>
          </w:tcPr>
          <w:p w14:paraId="664B6A38" w14:textId="77777777" w:rsidR="00960C65" w:rsidRPr="00EE3335" w:rsidRDefault="00960C65" w:rsidP="00CF231A">
            <w:pPr>
              <w:jc w:val="center"/>
            </w:pPr>
            <w:r w:rsidRPr="00EE3335">
              <w:t>8</w:t>
            </w:r>
          </w:p>
        </w:tc>
        <w:tc>
          <w:tcPr>
            <w:tcW w:w="1048" w:type="pct"/>
            <w:tcBorders>
              <w:top w:val="single" w:sz="2" w:space="0" w:color="auto"/>
              <w:tl2br w:val="single" w:sz="2" w:space="0" w:color="auto"/>
            </w:tcBorders>
            <w:vAlign w:val="center"/>
          </w:tcPr>
          <w:p w14:paraId="7636D0F7" w14:textId="77777777" w:rsidR="00960C65" w:rsidRPr="00EE3335" w:rsidRDefault="00960C65" w:rsidP="002D26EA"/>
        </w:tc>
        <w:tc>
          <w:tcPr>
            <w:tcW w:w="1114" w:type="pct"/>
            <w:tcBorders>
              <w:tl2br w:val="single" w:sz="4" w:space="0" w:color="auto"/>
            </w:tcBorders>
            <w:vAlign w:val="center"/>
          </w:tcPr>
          <w:p w14:paraId="2FFB7FC7" w14:textId="77777777" w:rsidR="00960C65" w:rsidRPr="00EE3335" w:rsidRDefault="00960C65" w:rsidP="002D26EA"/>
        </w:tc>
        <w:tc>
          <w:tcPr>
            <w:tcW w:w="1114" w:type="pct"/>
            <w:tcBorders>
              <w:right w:val="single" w:sz="18" w:space="0" w:color="auto"/>
              <w:tl2br w:val="single" w:sz="4" w:space="0" w:color="auto"/>
            </w:tcBorders>
            <w:vAlign w:val="center"/>
          </w:tcPr>
          <w:p w14:paraId="5E61CC6F" w14:textId="77777777" w:rsidR="00960C65" w:rsidRPr="00EE3335" w:rsidRDefault="00960C65" w:rsidP="002D26EA"/>
        </w:tc>
        <w:tc>
          <w:tcPr>
            <w:tcW w:w="111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ECA1AD" w14:textId="66E315FA" w:rsidR="00960C65" w:rsidRPr="00EE3335" w:rsidRDefault="00960C65" w:rsidP="002D26EA"/>
        </w:tc>
      </w:tr>
    </w:tbl>
    <w:p w14:paraId="72338FF6" w14:textId="77777777" w:rsidR="003C0950" w:rsidRDefault="003C0950" w:rsidP="002D26EA"/>
    <w:p w14:paraId="469B79FF" w14:textId="5800700A" w:rsidR="00960C65" w:rsidRDefault="00DA7C8D" w:rsidP="002D26EA">
      <w:pPr>
        <w:pStyle w:val="Heading2"/>
        <w:numPr>
          <w:ilvl w:val="1"/>
          <w:numId w:val="15"/>
        </w:numPr>
        <w:ind w:hanging="720"/>
      </w:pPr>
      <w:r w:rsidRPr="002A04EE">
        <w:t>Bestemmelse av pH i ukjent prøve</w:t>
      </w:r>
    </w:p>
    <w:p w14:paraId="376B4683" w14:textId="26D26A3A" w:rsidR="00962778" w:rsidRPr="00EE3335" w:rsidRDefault="00962778" w:rsidP="00962778">
      <w:r>
        <w:t xml:space="preserve">[Skriv en tekst som henviser til tabell 3.2. Ta med figur, som du kan referere til, </w:t>
      </w:r>
      <w:r w:rsidR="00DF0344">
        <w:rPr>
          <w:b/>
        </w:rPr>
        <w:t>hvis</w:t>
      </w:r>
      <w:r w:rsidRPr="00DF0344">
        <w:rPr>
          <w:b/>
        </w:rPr>
        <w:t xml:space="preserve"> det hjelper deg å beskrive resultatene</w:t>
      </w:r>
      <w:r w:rsidR="00DF0344" w:rsidRPr="00DF0344">
        <w:rPr>
          <w:b/>
        </w:rPr>
        <w:t>.</w:t>
      </w:r>
      <w:r>
        <w:t xml:space="preserve">] </w:t>
      </w:r>
    </w:p>
    <w:p w14:paraId="1295126C" w14:textId="77777777" w:rsidR="00960C65" w:rsidRPr="00EE3335" w:rsidRDefault="00960C65" w:rsidP="002D26EA"/>
    <w:p w14:paraId="7BF082E3" w14:textId="54585BE5" w:rsidR="00EE3335" w:rsidRPr="0086330E" w:rsidRDefault="00EE3335" w:rsidP="002D26EA">
      <w:pPr>
        <w:pStyle w:val="Tabell"/>
        <w:rPr>
          <w:b w:val="0"/>
        </w:rPr>
      </w:pPr>
      <w:bookmarkStart w:id="1" w:name="_Ref430176680"/>
      <w:r>
        <w:t xml:space="preserve">Tabell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l \* ARABIC \s 1 ">
        <w:r>
          <w:rPr>
            <w:noProof/>
          </w:rPr>
          <w:t>2</w:t>
        </w:r>
      </w:fldSimple>
      <w:bookmarkEnd w:id="1"/>
      <w:r>
        <w:t>:</w:t>
      </w:r>
      <w:r w:rsidR="0086330E">
        <w:rPr>
          <w:b w:val="0"/>
        </w:rPr>
        <w:t xml:space="preserve"> [Tabelltekst her!</w:t>
      </w:r>
      <w:r w:rsidR="00A93C6A">
        <w:rPr>
          <w:b w:val="0"/>
        </w:rPr>
        <w:t xml:space="preserve"> </w:t>
      </w:r>
      <w:r w:rsidR="00A93C6A" w:rsidRPr="00F6123D">
        <w:rPr>
          <w:b w:val="0"/>
        </w:rPr>
        <w:t xml:space="preserve">Ikke bruk «tabellen viser» </w:t>
      </w:r>
      <w:r w:rsidR="00A93C6A">
        <w:rPr>
          <w:b w:val="0"/>
        </w:rPr>
        <w:t>eller ligne</w:t>
      </w:r>
      <w:r w:rsidR="00A93C6A" w:rsidRPr="00F6123D">
        <w:rPr>
          <w:b w:val="0"/>
        </w:rPr>
        <w:t>nde</w:t>
      </w:r>
      <w:r w:rsidR="00A93C6A">
        <w:rPr>
          <w:b w:val="0"/>
        </w:rPr>
        <w:t xml:space="preserve"> i teksten</w:t>
      </w:r>
      <w:r w:rsidR="00576A00">
        <w:rPr>
          <w:b w:val="0"/>
        </w:rPr>
        <w:t>, men beskriv hvilken informasjon man kan finne i tabellen</w:t>
      </w:r>
      <w:r w:rsidR="00A93C6A">
        <w:rPr>
          <w:b w:val="0"/>
        </w:rPr>
        <w:t>.</w:t>
      </w:r>
      <w:r w:rsidR="00971658">
        <w:rPr>
          <w:b w:val="0"/>
        </w:rPr>
        <w:t xml:space="preserve"> </w:t>
      </w:r>
      <w:r w:rsidR="004D7DEB">
        <w:rPr>
          <w:b w:val="0"/>
        </w:rPr>
        <w:t>Sett kryss for de fargene du har observert med de forskjellige indikatorene og h</w:t>
      </w:r>
      <w:r w:rsidR="00971658">
        <w:rPr>
          <w:b w:val="0"/>
        </w:rPr>
        <w:t>usk å bytte ut [</w:t>
      </w:r>
      <w:proofErr w:type="spellStart"/>
      <w:r w:rsidR="00971658">
        <w:rPr>
          <w:b w:val="0"/>
        </w:rPr>
        <w:t>X</w:t>
      </w:r>
      <w:proofErr w:type="spellEnd"/>
      <w:r w:rsidR="00971658">
        <w:rPr>
          <w:b w:val="0"/>
        </w:rPr>
        <w:t>] med ditt prøvenummer!</w:t>
      </w:r>
      <w:r w:rsidR="0086330E">
        <w:rPr>
          <w:b w:val="0"/>
        </w:rPr>
        <w:t>]</w:t>
      </w:r>
    </w:p>
    <w:tbl>
      <w:tblPr>
        <w:tblStyle w:val="TableGrid"/>
        <w:tblW w:w="5247" w:type="pct"/>
        <w:tblCellMar>
          <w:top w:w="45" w:type="dxa"/>
          <w:bottom w:w="45" w:type="dxa"/>
        </w:tblCellMar>
        <w:tblLook w:val="04A0" w:firstRow="1" w:lastRow="0" w:firstColumn="1" w:lastColumn="0" w:noHBand="0" w:noVBand="1"/>
      </w:tblPr>
      <w:tblGrid>
        <w:gridCol w:w="621"/>
        <w:gridCol w:w="1007"/>
        <w:gridCol w:w="1241"/>
        <w:gridCol w:w="1110"/>
        <w:gridCol w:w="1107"/>
        <w:gridCol w:w="1105"/>
        <w:gridCol w:w="1107"/>
        <w:gridCol w:w="1105"/>
        <w:gridCol w:w="1107"/>
      </w:tblGrid>
      <w:tr w:rsidR="000D55C7" w:rsidRPr="00EE3335" w14:paraId="69F50C0F" w14:textId="77777777" w:rsidTr="00335C5B">
        <w:trPr>
          <w:trHeight w:val="630"/>
        </w:trPr>
        <w:tc>
          <w:tcPr>
            <w:tcW w:w="326" w:type="pct"/>
            <w:vAlign w:val="center"/>
          </w:tcPr>
          <w:p w14:paraId="54DA2D82" w14:textId="77777777" w:rsidR="00960C65" w:rsidRPr="00EE3335" w:rsidRDefault="00960C65" w:rsidP="00E51C40">
            <w:pPr>
              <w:jc w:val="center"/>
            </w:pPr>
            <w:r w:rsidRPr="00EE3335">
              <w:t>pH</w:t>
            </w:r>
          </w:p>
        </w:tc>
        <w:tc>
          <w:tcPr>
            <w:tcW w:w="529" w:type="pct"/>
            <w:tcBorders>
              <w:bottom w:val="single" w:sz="18" w:space="0" w:color="auto"/>
            </w:tcBorders>
            <w:vAlign w:val="center"/>
          </w:tcPr>
          <w:p w14:paraId="5110B58F" w14:textId="77777777" w:rsidR="00960C65" w:rsidRPr="00EE3335" w:rsidRDefault="00960C65" w:rsidP="00E51C40">
            <w:pPr>
              <w:jc w:val="center"/>
            </w:pPr>
            <w:r w:rsidRPr="00EE3335">
              <w:t>TB</w:t>
            </w:r>
            <w:r w:rsidR="00FD3B73" w:rsidRPr="00EE3335">
              <w:t>,</w:t>
            </w:r>
            <w:r w:rsidRPr="00EE3335">
              <w:t xml:space="preserve"> farge</w:t>
            </w:r>
          </w:p>
        </w:tc>
        <w:tc>
          <w:tcPr>
            <w:tcW w:w="652" w:type="pct"/>
            <w:vAlign w:val="center"/>
          </w:tcPr>
          <w:p w14:paraId="091206EB" w14:textId="254F9604" w:rsidR="00960C65" w:rsidRPr="00EE3335" w:rsidRDefault="00960C65" w:rsidP="00171E20">
            <w:pPr>
              <w:jc w:val="center"/>
            </w:pPr>
            <w:r w:rsidRPr="00EE3335">
              <w:t xml:space="preserve">Ukjent prøve </w:t>
            </w:r>
            <w:r w:rsidR="00171E20">
              <w:t>[x]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vAlign w:val="center"/>
          </w:tcPr>
          <w:p w14:paraId="13A0224A" w14:textId="77777777" w:rsidR="00960C65" w:rsidRPr="00EE3335" w:rsidRDefault="00960C65" w:rsidP="00E51C40">
            <w:pPr>
              <w:jc w:val="center"/>
            </w:pPr>
            <w:r w:rsidRPr="00EE3335">
              <w:t>MO</w:t>
            </w:r>
            <w:r w:rsidR="00FD3B73" w:rsidRPr="00EE3335">
              <w:t>,</w:t>
            </w:r>
            <w:r w:rsidRPr="00EE3335">
              <w:t xml:space="preserve"> farge</w:t>
            </w:r>
          </w:p>
        </w:tc>
        <w:tc>
          <w:tcPr>
            <w:tcW w:w="582" w:type="pct"/>
            <w:tcBorders>
              <w:bottom w:val="single" w:sz="4" w:space="0" w:color="auto"/>
            </w:tcBorders>
            <w:vAlign w:val="center"/>
          </w:tcPr>
          <w:p w14:paraId="01503E37" w14:textId="34E5AEF1" w:rsidR="00960C65" w:rsidRPr="00EE3335" w:rsidRDefault="00960C65" w:rsidP="00171E20">
            <w:pPr>
              <w:jc w:val="center"/>
            </w:pPr>
            <w:r w:rsidRPr="00EE3335">
              <w:t xml:space="preserve">Ukjent prøve </w:t>
            </w:r>
            <w:r w:rsidR="00171E20">
              <w:t>[x]</w:t>
            </w:r>
          </w:p>
        </w:tc>
        <w:tc>
          <w:tcPr>
            <w:tcW w:w="581" w:type="pct"/>
            <w:tcBorders>
              <w:bottom w:val="single" w:sz="4" w:space="0" w:color="auto"/>
            </w:tcBorders>
            <w:vAlign w:val="center"/>
          </w:tcPr>
          <w:p w14:paraId="7E6F6279" w14:textId="77777777" w:rsidR="00960C65" w:rsidRPr="00EE3335" w:rsidRDefault="00960C65" w:rsidP="00E51C40">
            <w:pPr>
              <w:jc w:val="center"/>
            </w:pPr>
            <w:r w:rsidRPr="00EE3335">
              <w:t>MR</w:t>
            </w:r>
            <w:r w:rsidR="00FD3B73" w:rsidRPr="00EE3335">
              <w:t>,</w:t>
            </w:r>
            <w:r w:rsidRPr="00EE3335">
              <w:t xml:space="preserve"> farge</w:t>
            </w:r>
          </w:p>
        </w:tc>
        <w:tc>
          <w:tcPr>
            <w:tcW w:w="582" w:type="pct"/>
            <w:vAlign w:val="center"/>
          </w:tcPr>
          <w:p w14:paraId="1221B964" w14:textId="43291A27" w:rsidR="00960C65" w:rsidRPr="00EE3335" w:rsidRDefault="00960C65" w:rsidP="000D55C7">
            <w:pPr>
              <w:jc w:val="center"/>
            </w:pPr>
            <w:r w:rsidRPr="00EE3335">
              <w:t xml:space="preserve">Ukjent prøve </w:t>
            </w:r>
            <w:r w:rsidR="000D55C7">
              <w:t>[x]</w:t>
            </w:r>
          </w:p>
        </w:tc>
        <w:tc>
          <w:tcPr>
            <w:tcW w:w="581" w:type="pct"/>
            <w:tcBorders>
              <w:bottom w:val="single" w:sz="4" w:space="0" w:color="auto"/>
            </w:tcBorders>
            <w:vAlign w:val="center"/>
          </w:tcPr>
          <w:p w14:paraId="32D1F2E4" w14:textId="77777777" w:rsidR="00960C65" w:rsidRPr="00EE3335" w:rsidRDefault="00960C65" w:rsidP="00E51C40">
            <w:pPr>
              <w:jc w:val="center"/>
            </w:pPr>
            <w:r w:rsidRPr="00EE3335">
              <w:t>BTB</w:t>
            </w:r>
            <w:r w:rsidR="00FD3B73" w:rsidRPr="00EE3335">
              <w:t>,</w:t>
            </w:r>
            <w:r w:rsidRPr="00EE3335">
              <w:t xml:space="preserve"> farge</w:t>
            </w:r>
          </w:p>
        </w:tc>
        <w:tc>
          <w:tcPr>
            <w:tcW w:w="582" w:type="pct"/>
            <w:vAlign w:val="center"/>
          </w:tcPr>
          <w:p w14:paraId="3B5FEC32" w14:textId="34335840" w:rsidR="00960C65" w:rsidRPr="00EE3335" w:rsidRDefault="00960C65" w:rsidP="000D55C7">
            <w:pPr>
              <w:jc w:val="center"/>
            </w:pPr>
            <w:r w:rsidRPr="00EE3335">
              <w:t xml:space="preserve">Ukjent prøve </w:t>
            </w:r>
            <w:r w:rsidR="000D55C7">
              <w:t>[x]</w:t>
            </w:r>
          </w:p>
        </w:tc>
      </w:tr>
      <w:tr w:rsidR="000D55C7" w:rsidRPr="00EE3335" w14:paraId="1B8A4485" w14:textId="77777777" w:rsidTr="00D44AD1">
        <w:tc>
          <w:tcPr>
            <w:tcW w:w="326" w:type="pct"/>
            <w:tcBorders>
              <w:right w:val="single" w:sz="18" w:space="0" w:color="auto"/>
            </w:tcBorders>
          </w:tcPr>
          <w:p w14:paraId="78DC89BE" w14:textId="77777777" w:rsidR="00960C65" w:rsidRPr="00EE3335" w:rsidRDefault="00960C65" w:rsidP="00E51C40">
            <w:pPr>
              <w:jc w:val="center"/>
            </w:pPr>
            <w:r w:rsidRPr="00EE3335">
              <w:t>1</w:t>
            </w:r>
          </w:p>
        </w:tc>
        <w:tc>
          <w:tcPr>
            <w:tcW w:w="529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3F9D2640" w14:textId="66B863FF" w:rsidR="00960C65" w:rsidRPr="00EE3335" w:rsidRDefault="00960C65" w:rsidP="00E51C40">
            <w:pPr>
              <w:jc w:val="center"/>
            </w:pPr>
          </w:p>
        </w:tc>
        <w:tc>
          <w:tcPr>
            <w:tcW w:w="652" w:type="pct"/>
            <w:tcBorders>
              <w:left w:val="single" w:sz="18" w:space="0" w:color="auto"/>
            </w:tcBorders>
          </w:tcPr>
          <w:p w14:paraId="0AD13234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3" w:type="pct"/>
            <w:tcBorders>
              <w:tl2br w:val="single" w:sz="4" w:space="0" w:color="auto"/>
            </w:tcBorders>
          </w:tcPr>
          <w:p w14:paraId="167FBD46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2" w:type="pct"/>
            <w:tcBorders>
              <w:tl2br w:val="nil"/>
            </w:tcBorders>
          </w:tcPr>
          <w:p w14:paraId="3D8CEBBD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1" w:type="pct"/>
            <w:tcBorders>
              <w:tl2br w:val="single" w:sz="2" w:space="0" w:color="auto"/>
            </w:tcBorders>
          </w:tcPr>
          <w:p w14:paraId="623C8C2C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2" w:type="pct"/>
          </w:tcPr>
          <w:p w14:paraId="47DA5E02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1" w:type="pct"/>
            <w:tcBorders>
              <w:tl2br w:val="single" w:sz="2" w:space="0" w:color="auto"/>
            </w:tcBorders>
          </w:tcPr>
          <w:p w14:paraId="1F554D64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2" w:type="pct"/>
          </w:tcPr>
          <w:p w14:paraId="2686C6ED" w14:textId="77777777" w:rsidR="00960C65" w:rsidRPr="00EE3335" w:rsidRDefault="00960C65" w:rsidP="00E51C40">
            <w:pPr>
              <w:jc w:val="center"/>
            </w:pPr>
          </w:p>
        </w:tc>
      </w:tr>
      <w:tr w:rsidR="000D55C7" w:rsidRPr="00EE3335" w14:paraId="72AE7525" w14:textId="77777777" w:rsidTr="00D44AD1">
        <w:tc>
          <w:tcPr>
            <w:tcW w:w="326" w:type="pct"/>
            <w:tcBorders>
              <w:right w:val="single" w:sz="18" w:space="0" w:color="auto"/>
            </w:tcBorders>
          </w:tcPr>
          <w:p w14:paraId="227374AA" w14:textId="77777777" w:rsidR="00960C65" w:rsidRPr="00EE3335" w:rsidRDefault="00960C65" w:rsidP="00E51C40">
            <w:pPr>
              <w:jc w:val="center"/>
            </w:pPr>
            <w:r w:rsidRPr="00EE3335">
              <w:t>2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424F6923" w14:textId="4AE11E41" w:rsidR="00960C65" w:rsidRPr="00EE3335" w:rsidRDefault="00960C65" w:rsidP="00E51C40">
            <w:pPr>
              <w:jc w:val="center"/>
            </w:pPr>
          </w:p>
        </w:tc>
        <w:tc>
          <w:tcPr>
            <w:tcW w:w="652" w:type="pct"/>
            <w:tcBorders>
              <w:left w:val="single" w:sz="18" w:space="0" w:color="auto"/>
            </w:tcBorders>
          </w:tcPr>
          <w:p w14:paraId="7B813336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3" w:type="pct"/>
            <w:tcBorders>
              <w:bottom w:val="single" w:sz="18" w:space="0" w:color="auto"/>
              <w:tl2br w:val="single" w:sz="4" w:space="0" w:color="auto"/>
            </w:tcBorders>
          </w:tcPr>
          <w:p w14:paraId="2696941B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2" w:type="pct"/>
            <w:tcBorders>
              <w:tl2br w:val="nil"/>
            </w:tcBorders>
          </w:tcPr>
          <w:p w14:paraId="79BCA274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1" w:type="pct"/>
            <w:tcBorders>
              <w:tl2br w:val="single" w:sz="2" w:space="0" w:color="auto"/>
            </w:tcBorders>
          </w:tcPr>
          <w:p w14:paraId="54B12364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2" w:type="pct"/>
          </w:tcPr>
          <w:p w14:paraId="2AA798DC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1" w:type="pct"/>
            <w:tcBorders>
              <w:tl2br w:val="single" w:sz="2" w:space="0" w:color="auto"/>
            </w:tcBorders>
          </w:tcPr>
          <w:p w14:paraId="7A9FE81D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2" w:type="pct"/>
          </w:tcPr>
          <w:p w14:paraId="6398A994" w14:textId="77777777" w:rsidR="00960C65" w:rsidRPr="00EE3335" w:rsidRDefault="00960C65" w:rsidP="00E51C40">
            <w:pPr>
              <w:jc w:val="center"/>
            </w:pPr>
          </w:p>
        </w:tc>
      </w:tr>
      <w:tr w:rsidR="000D55C7" w:rsidRPr="00EE3335" w14:paraId="352A9A1D" w14:textId="77777777" w:rsidTr="00D44AD1">
        <w:tc>
          <w:tcPr>
            <w:tcW w:w="326" w:type="pct"/>
            <w:tcBorders>
              <w:right w:val="single" w:sz="18" w:space="0" w:color="auto"/>
            </w:tcBorders>
          </w:tcPr>
          <w:p w14:paraId="29D0F93D" w14:textId="77777777" w:rsidR="00960C65" w:rsidRPr="00EE3335" w:rsidRDefault="00960C65" w:rsidP="00E51C40">
            <w:pPr>
              <w:jc w:val="center"/>
            </w:pPr>
            <w:r w:rsidRPr="00EE3335">
              <w:t>3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F6691C" w14:textId="39527DAE" w:rsidR="00960C65" w:rsidRPr="00EE3335" w:rsidRDefault="00960C65" w:rsidP="00E51C40">
            <w:pPr>
              <w:jc w:val="center"/>
            </w:pPr>
          </w:p>
        </w:tc>
        <w:tc>
          <w:tcPr>
            <w:tcW w:w="652" w:type="pct"/>
            <w:tcBorders>
              <w:left w:val="single" w:sz="18" w:space="0" w:color="auto"/>
              <w:right w:val="single" w:sz="18" w:space="0" w:color="auto"/>
            </w:tcBorders>
          </w:tcPr>
          <w:p w14:paraId="182B29BF" w14:textId="2CAC3C6D" w:rsidR="00960C65" w:rsidRPr="00EE3335" w:rsidRDefault="00960C65" w:rsidP="00E51C40">
            <w:pPr>
              <w:jc w:val="center"/>
            </w:pPr>
          </w:p>
        </w:tc>
        <w:tc>
          <w:tcPr>
            <w:tcW w:w="583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4AED3E4E" w14:textId="6696EE9F" w:rsidR="00960C65" w:rsidRPr="00EE3335" w:rsidRDefault="00960C65" w:rsidP="00E51C40">
            <w:pPr>
              <w:jc w:val="center"/>
            </w:pPr>
          </w:p>
        </w:tc>
        <w:tc>
          <w:tcPr>
            <w:tcW w:w="582" w:type="pct"/>
            <w:tcBorders>
              <w:left w:val="single" w:sz="18" w:space="0" w:color="auto"/>
            </w:tcBorders>
          </w:tcPr>
          <w:p w14:paraId="0A7C1FD7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1" w:type="pct"/>
            <w:tcBorders>
              <w:bottom w:val="single" w:sz="18" w:space="0" w:color="auto"/>
              <w:tl2br w:val="single" w:sz="2" w:space="0" w:color="auto"/>
            </w:tcBorders>
          </w:tcPr>
          <w:p w14:paraId="56DE24FD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2" w:type="pct"/>
          </w:tcPr>
          <w:p w14:paraId="233DEC5B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1" w:type="pct"/>
            <w:tcBorders>
              <w:tl2br w:val="single" w:sz="2" w:space="0" w:color="auto"/>
            </w:tcBorders>
          </w:tcPr>
          <w:p w14:paraId="19A12EDC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2" w:type="pct"/>
          </w:tcPr>
          <w:p w14:paraId="578F728E" w14:textId="77777777" w:rsidR="00960C65" w:rsidRPr="00EE3335" w:rsidRDefault="00960C65" w:rsidP="00E51C40">
            <w:pPr>
              <w:jc w:val="center"/>
            </w:pPr>
          </w:p>
        </w:tc>
      </w:tr>
      <w:tr w:rsidR="000D55C7" w:rsidRPr="00EE3335" w14:paraId="4479F69E" w14:textId="77777777" w:rsidTr="00D44AD1">
        <w:tc>
          <w:tcPr>
            <w:tcW w:w="326" w:type="pct"/>
          </w:tcPr>
          <w:p w14:paraId="3E670CEC" w14:textId="77777777" w:rsidR="00960C65" w:rsidRPr="00EE3335" w:rsidRDefault="00960C65" w:rsidP="00E51C40">
            <w:pPr>
              <w:jc w:val="center"/>
            </w:pPr>
            <w:r w:rsidRPr="00EE3335">
              <w:t>4</w:t>
            </w:r>
          </w:p>
        </w:tc>
        <w:tc>
          <w:tcPr>
            <w:tcW w:w="529" w:type="pct"/>
            <w:tcBorders>
              <w:top w:val="single" w:sz="18" w:space="0" w:color="auto"/>
              <w:bottom w:val="single" w:sz="2" w:space="0" w:color="auto"/>
              <w:tl2br w:val="single" w:sz="2" w:space="0" w:color="auto"/>
            </w:tcBorders>
          </w:tcPr>
          <w:p w14:paraId="12679107" w14:textId="77777777" w:rsidR="00960C65" w:rsidRPr="00EE3335" w:rsidRDefault="00960C65" w:rsidP="00E51C40">
            <w:pPr>
              <w:jc w:val="center"/>
            </w:pPr>
          </w:p>
        </w:tc>
        <w:tc>
          <w:tcPr>
            <w:tcW w:w="652" w:type="pct"/>
            <w:tcBorders>
              <w:right w:val="single" w:sz="18" w:space="0" w:color="auto"/>
            </w:tcBorders>
          </w:tcPr>
          <w:p w14:paraId="2A338479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3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156DE203" w14:textId="474D3F79" w:rsidR="00960C65" w:rsidRPr="00EE3335" w:rsidRDefault="00960C65" w:rsidP="00E51C40">
            <w:pPr>
              <w:jc w:val="center"/>
            </w:pPr>
          </w:p>
        </w:tc>
        <w:tc>
          <w:tcPr>
            <w:tcW w:w="582" w:type="pct"/>
            <w:tcBorders>
              <w:left w:val="single" w:sz="18" w:space="0" w:color="auto"/>
              <w:right w:val="single" w:sz="18" w:space="0" w:color="auto"/>
            </w:tcBorders>
          </w:tcPr>
          <w:p w14:paraId="33844E94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75C75429" w14:textId="5951C91C" w:rsidR="00960C65" w:rsidRPr="00EE3335" w:rsidRDefault="00960C65" w:rsidP="00E51C40">
            <w:pPr>
              <w:jc w:val="center"/>
            </w:pPr>
          </w:p>
        </w:tc>
        <w:tc>
          <w:tcPr>
            <w:tcW w:w="582" w:type="pct"/>
            <w:tcBorders>
              <w:left w:val="single" w:sz="18" w:space="0" w:color="auto"/>
            </w:tcBorders>
          </w:tcPr>
          <w:p w14:paraId="7AF4A546" w14:textId="63BE2BF2" w:rsidR="00960C65" w:rsidRPr="00EE3335" w:rsidRDefault="00960C65" w:rsidP="00E51C40">
            <w:pPr>
              <w:jc w:val="center"/>
            </w:pPr>
          </w:p>
        </w:tc>
        <w:tc>
          <w:tcPr>
            <w:tcW w:w="581" w:type="pct"/>
            <w:tcBorders>
              <w:bottom w:val="single" w:sz="18" w:space="0" w:color="auto"/>
              <w:tl2br w:val="single" w:sz="2" w:space="0" w:color="auto"/>
            </w:tcBorders>
          </w:tcPr>
          <w:p w14:paraId="16755C5A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2" w:type="pct"/>
          </w:tcPr>
          <w:p w14:paraId="2F64AE28" w14:textId="77777777" w:rsidR="00960C65" w:rsidRPr="00EE3335" w:rsidRDefault="00960C65" w:rsidP="00E51C40">
            <w:pPr>
              <w:jc w:val="center"/>
            </w:pPr>
          </w:p>
        </w:tc>
      </w:tr>
      <w:tr w:rsidR="000D55C7" w:rsidRPr="00EE3335" w14:paraId="352A25DB" w14:textId="77777777" w:rsidTr="00D44AD1">
        <w:tc>
          <w:tcPr>
            <w:tcW w:w="326" w:type="pct"/>
            <w:tcBorders>
              <w:right w:val="single" w:sz="2" w:space="0" w:color="auto"/>
            </w:tcBorders>
          </w:tcPr>
          <w:p w14:paraId="15F6ED2F" w14:textId="77777777" w:rsidR="00960C65" w:rsidRPr="00EE3335" w:rsidRDefault="00960C65" w:rsidP="00E51C40">
            <w:pPr>
              <w:jc w:val="center"/>
            </w:pPr>
            <w:r w:rsidRPr="00EE3335">
              <w:t>5</w:t>
            </w:r>
          </w:p>
        </w:tc>
        <w:tc>
          <w:tcPr>
            <w:tcW w:w="52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single" w:sz="2" w:space="0" w:color="auto"/>
            </w:tcBorders>
          </w:tcPr>
          <w:p w14:paraId="3CF5D920" w14:textId="77777777" w:rsidR="00960C65" w:rsidRPr="00EE3335" w:rsidRDefault="00960C65" w:rsidP="00E51C40">
            <w:pPr>
              <w:jc w:val="center"/>
            </w:pPr>
          </w:p>
        </w:tc>
        <w:tc>
          <w:tcPr>
            <w:tcW w:w="652" w:type="pct"/>
            <w:tcBorders>
              <w:left w:val="single" w:sz="2" w:space="0" w:color="auto"/>
              <w:right w:val="single" w:sz="18" w:space="0" w:color="auto"/>
            </w:tcBorders>
          </w:tcPr>
          <w:p w14:paraId="3E976B2E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3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F79349" w14:textId="7988EC81" w:rsidR="00960C65" w:rsidRPr="00EE3335" w:rsidRDefault="00960C65" w:rsidP="00E51C40">
            <w:pPr>
              <w:jc w:val="center"/>
            </w:pPr>
          </w:p>
        </w:tc>
        <w:tc>
          <w:tcPr>
            <w:tcW w:w="582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1DA2D9D" w14:textId="14E6121E" w:rsidR="00960C65" w:rsidRPr="00EE3335" w:rsidRDefault="00960C65" w:rsidP="00E51C40">
            <w:pPr>
              <w:jc w:val="center"/>
            </w:pPr>
          </w:p>
        </w:tc>
        <w:tc>
          <w:tcPr>
            <w:tcW w:w="581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4A14AE8F" w14:textId="319D2A90" w:rsidR="00960C65" w:rsidRPr="00EE3335" w:rsidRDefault="00960C65" w:rsidP="00E51C40">
            <w:pPr>
              <w:jc w:val="center"/>
            </w:pPr>
          </w:p>
        </w:tc>
        <w:tc>
          <w:tcPr>
            <w:tcW w:w="582" w:type="pct"/>
            <w:tcBorders>
              <w:left w:val="single" w:sz="18" w:space="0" w:color="auto"/>
              <w:right w:val="single" w:sz="18" w:space="0" w:color="auto"/>
            </w:tcBorders>
          </w:tcPr>
          <w:p w14:paraId="16798B94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  <w:tl2br w:val="nil"/>
            </w:tcBorders>
          </w:tcPr>
          <w:p w14:paraId="4FEC6842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2" w:type="pct"/>
            <w:tcBorders>
              <w:left w:val="single" w:sz="18" w:space="0" w:color="auto"/>
            </w:tcBorders>
          </w:tcPr>
          <w:p w14:paraId="3B688E5C" w14:textId="77777777" w:rsidR="00960C65" w:rsidRPr="00EE3335" w:rsidRDefault="00960C65" w:rsidP="00E51C40">
            <w:pPr>
              <w:jc w:val="center"/>
            </w:pPr>
          </w:p>
        </w:tc>
      </w:tr>
      <w:tr w:rsidR="000D55C7" w:rsidRPr="00EE3335" w14:paraId="7B2453B9" w14:textId="77777777" w:rsidTr="00D44AD1">
        <w:tc>
          <w:tcPr>
            <w:tcW w:w="326" w:type="pct"/>
            <w:tcBorders>
              <w:right w:val="single" w:sz="2" w:space="0" w:color="auto"/>
            </w:tcBorders>
          </w:tcPr>
          <w:p w14:paraId="2CFB1282" w14:textId="77777777" w:rsidR="00960C65" w:rsidRPr="00EE3335" w:rsidRDefault="00960C65" w:rsidP="00E51C40">
            <w:pPr>
              <w:jc w:val="center"/>
            </w:pPr>
            <w:r w:rsidRPr="00EE3335">
              <w:t>6</w:t>
            </w:r>
          </w:p>
        </w:tc>
        <w:tc>
          <w:tcPr>
            <w:tcW w:w="529" w:type="pct"/>
            <w:tcBorders>
              <w:left w:val="single" w:sz="2" w:space="0" w:color="auto"/>
              <w:right w:val="single" w:sz="2" w:space="0" w:color="auto"/>
              <w:tl2br w:val="single" w:sz="2" w:space="0" w:color="auto"/>
            </w:tcBorders>
          </w:tcPr>
          <w:p w14:paraId="3701D7CC" w14:textId="77777777" w:rsidR="00960C65" w:rsidRPr="00EE3335" w:rsidRDefault="00960C65" w:rsidP="00E51C40">
            <w:pPr>
              <w:jc w:val="center"/>
            </w:pPr>
          </w:p>
        </w:tc>
        <w:tc>
          <w:tcPr>
            <w:tcW w:w="652" w:type="pct"/>
            <w:tcBorders>
              <w:left w:val="single" w:sz="2" w:space="0" w:color="auto"/>
            </w:tcBorders>
          </w:tcPr>
          <w:p w14:paraId="5CC08D64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3" w:type="pct"/>
            <w:tcBorders>
              <w:top w:val="single" w:sz="18" w:space="0" w:color="auto"/>
              <w:tl2br w:val="single" w:sz="4" w:space="0" w:color="auto"/>
            </w:tcBorders>
          </w:tcPr>
          <w:p w14:paraId="61FD1ED3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2" w:type="pct"/>
            <w:tcBorders>
              <w:right w:val="single" w:sz="18" w:space="0" w:color="auto"/>
              <w:tl2br w:val="nil"/>
            </w:tcBorders>
          </w:tcPr>
          <w:p w14:paraId="46947B44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49A7C9" w14:textId="7576A5A9" w:rsidR="00960C65" w:rsidRPr="00EE3335" w:rsidRDefault="00960C65" w:rsidP="00E51C40">
            <w:pPr>
              <w:jc w:val="center"/>
            </w:pPr>
          </w:p>
        </w:tc>
        <w:tc>
          <w:tcPr>
            <w:tcW w:w="582" w:type="pct"/>
            <w:tcBorders>
              <w:left w:val="single" w:sz="18" w:space="0" w:color="auto"/>
              <w:right w:val="single" w:sz="18" w:space="0" w:color="auto"/>
            </w:tcBorders>
          </w:tcPr>
          <w:p w14:paraId="29B699D2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1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5D37D1EC" w14:textId="11A8BDCE" w:rsidR="00960C65" w:rsidRPr="00EE3335" w:rsidRDefault="00960C65" w:rsidP="00E51C40">
            <w:pPr>
              <w:jc w:val="center"/>
            </w:pPr>
          </w:p>
        </w:tc>
        <w:tc>
          <w:tcPr>
            <w:tcW w:w="582" w:type="pct"/>
            <w:tcBorders>
              <w:left w:val="single" w:sz="18" w:space="0" w:color="auto"/>
            </w:tcBorders>
          </w:tcPr>
          <w:p w14:paraId="417D3342" w14:textId="4F2F1635" w:rsidR="00960C65" w:rsidRPr="00EE3335" w:rsidRDefault="00960C65" w:rsidP="00E51C40">
            <w:pPr>
              <w:jc w:val="center"/>
            </w:pPr>
          </w:p>
        </w:tc>
      </w:tr>
      <w:tr w:rsidR="000D55C7" w:rsidRPr="00EE3335" w14:paraId="2D76AC52" w14:textId="77777777" w:rsidTr="00D44AD1">
        <w:tc>
          <w:tcPr>
            <w:tcW w:w="326" w:type="pct"/>
            <w:tcBorders>
              <w:right w:val="single" w:sz="2" w:space="0" w:color="auto"/>
            </w:tcBorders>
          </w:tcPr>
          <w:p w14:paraId="3BACDDDD" w14:textId="77777777" w:rsidR="00960C65" w:rsidRPr="00EE3335" w:rsidRDefault="00960C65" w:rsidP="00E51C40">
            <w:pPr>
              <w:jc w:val="center"/>
            </w:pPr>
            <w:r w:rsidRPr="00EE3335">
              <w:t>7</w:t>
            </w:r>
          </w:p>
        </w:tc>
        <w:tc>
          <w:tcPr>
            <w:tcW w:w="529" w:type="pct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</w:tcPr>
          <w:p w14:paraId="71C83249" w14:textId="77777777" w:rsidR="00960C65" w:rsidRPr="00EE3335" w:rsidRDefault="00960C65" w:rsidP="00E51C40">
            <w:pPr>
              <w:jc w:val="center"/>
            </w:pPr>
          </w:p>
        </w:tc>
        <w:tc>
          <w:tcPr>
            <w:tcW w:w="652" w:type="pct"/>
            <w:tcBorders>
              <w:left w:val="single" w:sz="2" w:space="0" w:color="auto"/>
            </w:tcBorders>
          </w:tcPr>
          <w:p w14:paraId="283E13E8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3" w:type="pct"/>
            <w:tcBorders>
              <w:tl2br w:val="single" w:sz="4" w:space="0" w:color="auto"/>
            </w:tcBorders>
          </w:tcPr>
          <w:p w14:paraId="708E68A5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2" w:type="pct"/>
            <w:tcBorders>
              <w:tl2br w:val="nil"/>
            </w:tcBorders>
          </w:tcPr>
          <w:p w14:paraId="22517914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1" w:type="pct"/>
            <w:tcBorders>
              <w:top w:val="single" w:sz="18" w:space="0" w:color="auto"/>
              <w:tl2br w:val="single" w:sz="2" w:space="0" w:color="auto"/>
            </w:tcBorders>
          </w:tcPr>
          <w:p w14:paraId="2A9EC6EA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2" w:type="pct"/>
            <w:tcBorders>
              <w:right w:val="single" w:sz="18" w:space="0" w:color="auto"/>
            </w:tcBorders>
          </w:tcPr>
          <w:p w14:paraId="2841BFE6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1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7D6B9991" w14:textId="118647FA" w:rsidR="00960C65" w:rsidRPr="00EE3335" w:rsidRDefault="00960C65" w:rsidP="00E51C40">
            <w:pPr>
              <w:jc w:val="center"/>
            </w:pPr>
          </w:p>
        </w:tc>
        <w:tc>
          <w:tcPr>
            <w:tcW w:w="582" w:type="pct"/>
            <w:tcBorders>
              <w:left w:val="single" w:sz="18" w:space="0" w:color="auto"/>
            </w:tcBorders>
          </w:tcPr>
          <w:p w14:paraId="23EF46AA" w14:textId="77777777" w:rsidR="00960C65" w:rsidRPr="00EE3335" w:rsidRDefault="00960C65" w:rsidP="00E51C40">
            <w:pPr>
              <w:jc w:val="center"/>
            </w:pPr>
          </w:p>
        </w:tc>
      </w:tr>
      <w:tr w:rsidR="000D55C7" w:rsidRPr="00EE3335" w14:paraId="10FE2FD9" w14:textId="77777777" w:rsidTr="00D44AD1">
        <w:tc>
          <w:tcPr>
            <w:tcW w:w="326" w:type="pct"/>
          </w:tcPr>
          <w:p w14:paraId="3CBD80FC" w14:textId="77777777" w:rsidR="00960C65" w:rsidRPr="00EE3335" w:rsidRDefault="00960C65" w:rsidP="00E51C40">
            <w:pPr>
              <w:jc w:val="center"/>
            </w:pPr>
            <w:r w:rsidRPr="00EE3335">
              <w:t>8</w:t>
            </w:r>
          </w:p>
        </w:tc>
        <w:tc>
          <w:tcPr>
            <w:tcW w:w="529" w:type="pct"/>
            <w:tcBorders>
              <w:top w:val="single" w:sz="2" w:space="0" w:color="auto"/>
              <w:tl2br w:val="single" w:sz="2" w:space="0" w:color="auto"/>
            </w:tcBorders>
          </w:tcPr>
          <w:p w14:paraId="4D0A0A0E" w14:textId="77777777" w:rsidR="00960C65" w:rsidRPr="00EE3335" w:rsidRDefault="00960C65" w:rsidP="00E51C40">
            <w:pPr>
              <w:jc w:val="center"/>
            </w:pPr>
          </w:p>
        </w:tc>
        <w:tc>
          <w:tcPr>
            <w:tcW w:w="652" w:type="pct"/>
          </w:tcPr>
          <w:p w14:paraId="15309201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3" w:type="pct"/>
            <w:tcBorders>
              <w:tl2br w:val="single" w:sz="4" w:space="0" w:color="auto"/>
            </w:tcBorders>
          </w:tcPr>
          <w:p w14:paraId="035DFED1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2" w:type="pct"/>
            <w:tcBorders>
              <w:tl2br w:val="nil"/>
            </w:tcBorders>
          </w:tcPr>
          <w:p w14:paraId="48055238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1" w:type="pct"/>
            <w:tcBorders>
              <w:tl2br w:val="single" w:sz="2" w:space="0" w:color="auto"/>
            </w:tcBorders>
          </w:tcPr>
          <w:p w14:paraId="0F301453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2" w:type="pct"/>
            <w:tcBorders>
              <w:right w:val="single" w:sz="18" w:space="0" w:color="auto"/>
            </w:tcBorders>
          </w:tcPr>
          <w:p w14:paraId="42886FCC" w14:textId="77777777" w:rsidR="00960C65" w:rsidRPr="00EE3335" w:rsidRDefault="00960C65" w:rsidP="00E51C40">
            <w:pPr>
              <w:jc w:val="center"/>
            </w:pPr>
          </w:p>
        </w:tc>
        <w:tc>
          <w:tcPr>
            <w:tcW w:w="58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35AF11" w14:textId="678407E0" w:rsidR="00960C65" w:rsidRPr="00EE3335" w:rsidRDefault="00960C65" w:rsidP="00E51C40">
            <w:pPr>
              <w:jc w:val="center"/>
            </w:pPr>
          </w:p>
        </w:tc>
        <w:tc>
          <w:tcPr>
            <w:tcW w:w="582" w:type="pct"/>
            <w:tcBorders>
              <w:left w:val="single" w:sz="18" w:space="0" w:color="auto"/>
            </w:tcBorders>
          </w:tcPr>
          <w:p w14:paraId="3189DD5E" w14:textId="77777777" w:rsidR="00960C65" w:rsidRPr="00EE3335" w:rsidRDefault="00960C65" w:rsidP="00E51C40">
            <w:pPr>
              <w:jc w:val="center"/>
            </w:pPr>
          </w:p>
        </w:tc>
      </w:tr>
    </w:tbl>
    <w:p w14:paraId="09D2C7CF" w14:textId="77777777" w:rsidR="00FD3B73" w:rsidRDefault="00DA7C8D" w:rsidP="002D26EA">
      <w:pPr>
        <w:pStyle w:val="Heading2"/>
        <w:numPr>
          <w:ilvl w:val="1"/>
          <w:numId w:val="15"/>
        </w:numPr>
        <w:ind w:hanging="720"/>
      </w:pPr>
      <w:r w:rsidRPr="002A04EE">
        <w:lastRenderedPageBreak/>
        <w:t>Eddiksyre</w:t>
      </w:r>
    </w:p>
    <w:p w14:paraId="2B0081BE" w14:textId="27FE802D" w:rsidR="00962778" w:rsidRPr="00EE3335" w:rsidRDefault="00962778" w:rsidP="00962778">
      <w:r>
        <w:t xml:space="preserve">[Skriv en tekst som henviser til tabell 3.3. Teksten skal forklare hvilke ligninger som er brukt og at beregningene er å finne i vedlegg 1.] </w:t>
      </w:r>
    </w:p>
    <w:p w14:paraId="30E47AB1" w14:textId="77777777" w:rsidR="00960C65" w:rsidRPr="00DA7C8D" w:rsidRDefault="00960C65" w:rsidP="002D26EA"/>
    <w:p w14:paraId="4843ADA5" w14:textId="191BC6AC" w:rsidR="00EE3335" w:rsidRPr="0086330E" w:rsidRDefault="00EE3335" w:rsidP="002D26EA">
      <w:pPr>
        <w:pStyle w:val="Tabell"/>
        <w:rPr>
          <w:b w:val="0"/>
        </w:rPr>
      </w:pPr>
      <w:bookmarkStart w:id="2" w:name="_Ref430176788"/>
      <w:r>
        <w:t xml:space="preserve">Tabell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l \* ARABIC \s 1 ">
        <w:r>
          <w:rPr>
            <w:noProof/>
          </w:rPr>
          <w:t>3</w:t>
        </w:r>
      </w:fldSimple>
      <w:bookmarkEnd w:id="2"/>
      <w:r>
        <w:t>:</w:t>
      </w:r>
      <w:r w:rsidR="0086330E">
        <w:t xml:space="preserve"> </w:t>
      </w:r>
      <w:r w:rsidR="0086330E">
        <w:rPr>
          <w:b w:val="0"/>
        </w:rPr>
        <w:t>[Tabelltekst her!</w:t>
      </w:r>
      <w:r w:rsidR="00A93C6A">
        <w:rPr>
          <w:b w:val="0"/>
        </w:rPr>
        <w:t xml:space="preserve"> </w:t>
      </w:r>
      <w:r w:rsidR="00A93C6A" w:rsidRPr="00F6123D">
        <w:rPr>
          <w:b w:val="0"/>
        </w:rPr>
        <w:t xml:space="preserve">Ikke bruk «tabellen viser» </w:t>
      </w:r>
      <w:r w:rsidR="00A93C6A">
        <w:rPr>
          <w:b w:val="0"/>
        </w:rPr>
        <w:t>eller ligne</w:t>
      </w:r>
      <w:r w:rsidR="00A93C6A" w:rsidRPr="00F6123D">
        <w:rPr>
          <w:b w:val="0"/>
        </w:rPr>
        <w:t>nde</w:t>
      </w:r>
      <w:r w:rsidR="00A93C6A">
        <w:rPr>
          <w:b w:val="0"/>
        </w:rPr>
        <w:t xml:space="preserve"> i teksten</w:t>
      </w:r>
      <w:r w:rsidR="00576A00">
        <w:rPr>
          <w:b w:val="0"/>
        </w:rPr>
        <w:t>, men beskriv hvilken informasjon man kan finne i tabellen</w:t>
      </w:r>
      <w:r w:rsidR="00A93C6A">
        <w:rPr>
          <w:b w:val="0"/>
        </w:rPr>
        <w:t>.</w:t>
      </w:r>
      <w:r w:rsidR="005B2FF1">
        <w:rPr>
          <w:b w:val="0"/>
        </w:rPr>
        <w:t xml:space="preserve"> Pass på å bruke riktig antall signifikante siffer.</w:t>
      </w:r>
      <w:r w:rsidR="0086330E">
        <w:rPr>
          <w:b w:val="0"/>
        </w:rPr>
        <w:t>]</w:t>
      </w:r>
    </w:p>
    <w:tbl>
      <w:tblPr>
        <w:tblStyle w:val="TableGrid"/>
        <w:tblW w:w="5000" w:type="pct"/>
        <w:tblCellMar>
          <w:top w:w="45" w:type="dxa"/>
          <w:bottom w:w="45" w:type="dxa"/>
        </w:tblCellMar>
        <w:tblLook w:val="04A0" w:firstRow="1" w:lastRow="0" w:firstColumn="1" w:lastColumn="0" w:noHBand="0" w:noVBand="1"/>
      </w:tblPr>
      <w:tblGrid>
        <w:gridCol w:w="2326"/>
        <w:gridCol w:w="909"/>
        <w:gridCol w:w="1458"/>
        <w:gridCol w:w="1457"/>
        <w:gridCol w:w="1457"/>
        <w:gridCol w:w="1455"/>
      </w:tblGrid>
      <w:tr w:rsidR="00960C65" w:rsidRPr="002A04EE" w14:paraId="69CA5EF8" w14:textId="77777777" w:rsidTr="00F6607A">
        <w:trPr>
          <w:trHeight w:val="507"/>
        </w:trPr>
        <w:tc>
          <w:tcPr>
            <w:tcW w:w="1283" w:type="pct"/>
            <w:vAlign w:val="center"/>
          </w:tcPr>
          <w:p w14:paraId="67696882" w14:textId="77777777" w:rsidR="00960C65" w:rsidRPr="00DA7C8D" w:rsidRDefault="00960C65" w:rsidP="00E51C40">
            <w:pPr>
              <w:jc w:val="center"/>
            </w:pPr>
            <w:r w:rsidRPr="00DA7C8D">
              <w:t>Syrekonsentrasjon</w:t>
            </w:r>
          </w:p>
        </w:tc>
        <w:tc>
          <w:tcPr>
            <w:tcW w:w="501" w:type="pct"/>
            <w:vAlign w:val="center"/>
          </w:tcPr>
          <w:p w14:paraId="51DB2DB3" w14:textId="77777777" w:rsidR="00960C65" w:rsidRPr="00DA7C8D" w:rsidRDefault="00960C65" w:rsidP="00E51C40">
            <w:pPr>
              <w:jc w:val="center"/>
            </w:pPr>
            <w:r w:rsidRPr="00DA7C8D">
              <w:t>pH</w:t>
            </w:r>
          </w:p>
        </w:tc>
        <w:tc>
          <w:tcPr>
            <w:tcW w:w="804" w:type="pct"/>
            <w:vAlign w:val="center"/>
          </w:tcPr>
          <w:p w14:paraId="60750A23" w14:textId="77777777" w:rsidR="00960C65" w:rsidRPr="00DA7C8D" w:rsidRDefault="00960C65" w:rsidP="00E51C40">
            <w:pPr>
              <w:jc w:val="center"/>
            </w:pPr>
            <w:r w:rsidRPr="00DA7C8D">
              <w:t>[H</w:t>
            </w:r>
            <w:r w:rsidRPr="00DA7C8D">
              <w:rPr>
                <w:vertAlign w:val="superscript"/>
              </w:rPr>
              <w:t>+</w:t>
            </w:r>
            <w:r w:rsidRPr="00DA7C8D">
              <w:t>], M</w:t>
            </w:r>
          </w:p>
        </w:tc>
        <w:tc>
          <w:tcPr>
            <w:tcW w:w="804" w:type="pct"/>
            <w:vAlign w:val="center"/>
          </w:tcPr>
          <w:p w14:paraId="0512BFF4" w14:textId="77777777" w:rsidR="00960C65" w:rsidRPr="00DA7C8D" w:rsidRDefault="00960C65" w:rsidP="00E51C40">
            <w:pPr>
              <w:jc w:val="center"/>
            </w:pPr>
            <w:r w:rsidRPr="00DA7C8D">
              <w:t>[</w:t>
            </w:r>
            <w:proofErr w:type="spellStart"/>
            <w:r w:rsidRPr="00DA7C8D">
              <w:t>Ac</w:t>
            </w:r>
            <w:proofErr w:type="spellEnd"/>
            <w:r w:rsidRPr="00DA7C8D">
              <w:t>ˉ], M</w:t>
            </w:r>
          </w:p>
        </w:tc>
        <w:tc>
          <w:tcPr>
            <w:tcW w:w="804" w:type="pct"/>
            <w:vAlign w:val="center"/>
          </w:tcPr>
          <w:p w14:paraId="3B5AA1F2" w14:textId="77777777" w:rsidR="00960C65" w:rsidRPr="00DA7C8D" w:rsidRDefault="00960C65" w:rsidP="00E51C40">
            <w:pPr>
              <w:jc w:val="center"/>
            </w:pPr>
            <w:r w:rsidRPr="00DA7C8D">
              <w:t>[</w:t>
            </w:r>
            <w:proofErr w:type="spellStart"/>
            <w:r w:rsidRPr="00DA7C8D">
              <w:t>HAc</w:t>
            </w:r>
            <w:proofErr w:type="spellEnd"/>
            <w:r w:rsidRPr="00DA7C8D">
              <w:t>], M</w:t>
            </w:r>
          </w:p>
        </w:tc>
        <w:tc>
          <w:tcPr>
            <w:tcW w:w="803" w:type="pct"/>
            <w:vAlign w:val="center"/>
          </w:tcPr>
          <w:p w14:paraId="1F03A47F" w14:textId="77777777" w:rsidR="00960C65" w:rsidRPr="00DA7C8D" w:rsidRDefault="00477F2D" w:rsidP="00E51C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HAc</m:t>
                    </m:r>
                  </m:sub>
                </m:sSub>
              </m:oMath>
            </m:oMathPara>
          </w:p>
        </w:tc>
      </w:tr>
      <w:tr w:rsidR="00960C65" w:rsidRPr="002A04EE" w14:paraId="0527A186" w14:textId="77777777" w:rsidTr="00E51C40">
        <w:tc>
          <w:tcPr>
            <w:tcW w:w="1283" w:type="pct"/>
            <w:vAlign w:val="center"/>
          </w:tcPr>
          <w:p w14:paraId="13AA5133" w14:textId="77777777" w:rsidR="00960C65" w:rsidRPr="00DA7C8D" w:rsidRDefault="00960C65" w:rsidP="00E51C40">
            <w:pPr>
              <w:jc w:val="center"/>
            </w:pPr>
            <w:r w:rsidRPr="00DA7C8D">
              <w:t>0,1 M</w:t>
            </w:r>
          </w:p>
        </w:tc>
        <w:tc>
          <w:tcPr>
            <w:tcW w:w="501" w:type="pct"/>
            <w:vAlign w:val="center"/>
          </w:tcPr>
          <w:p w14:paraId="07F9C3BC" w14:textId="4362AD29" w:rsidR="00960C65" w:rsidRPr="00DA7C8D" w:rsidRDefault="00960C65" w:rsidP="00E51C40">
            <w:pPr>
              <w:jc w:val="center"/>
            </w:pPr>
          </w:p>
        </w:tc>
        <w:tc>
          <w:tcPr>
            <w:tcW w:w="804" w:type="pct"/>
            <w:vAlign w:val="center"/>
          </w:tcPr>
          <w:p w14:paraId="13D6AB3D" w14:textId="19A54593" w:rsidR="00960C65" w:rsidRPr="00DA7C8D" w:rsidRDefault="00960C65" w:rsidP="00E51C40">
            <w:pPr>
              <w:jc w:val="center"/>
            </w:pPr>
          </w:p>
        </w:tc>
        <w:tc>
          <w:tcPr>
            <w:tcW w:w="804" w:type="pct"/>
            <w:vAlign w:val="center"/>
          </w:tcPr>
          <w:p w14:paraId="2D73EF85" w14:textId="4A3A61DE" w:rsidR="00960C65" w:rsidRPr="00DA7C8D" w:rsidRDefault="00960C65" w:rsidP="00B40F8C">
            <w:pPr>
              <w:jc w:val="center"/>
            </w:pPr>
          </w:p>
        </w:tc>
        <w:tc>
          <w:tcPr>
            <w:tcW w:w="804" w:type="pct"/>
            <w:vAlign w:val="center"/>
          </w:tcPr>
          <w:p w14:paraId="53B8892C" w14:textId="13B93CBB" w:rsidR="00960C65" w:rsidRPr="00DA7C8D" w:rsidRDefault="00960C65" w:rsidP="00E51C40">
            <w:pPr>
              <w:jc w:val="center"/>
            </w:pPr>
          </w:p>
        </w:tc>
        <w:tc>
          <w:tcPr>
            <w:tcW w:w="803" w:type="pct"/>
            <w:vAlign w:val="center"/>
          </w:tcPr>
          <w:p w14:paraId="69733E3D" w14:textId="3CC95B1D" w:rsidR="00960C65" w:rsidRPr="00E20262" w:rsidRDefault="00960C65" w:rsidP="00E51C40">
            <w:pPr>
              <w:jc w:val="center"/>
            </w:pPr>
          </w:p>
        </w:tc>
      </w:tr>
      <w:tr w:rsidR="00960C65" w:rsidRPr="002A04EE" w14:paraId="7E0A251B" w14:textId="77777777" w:rsidTr="00E51C40">
        <w:tc>
          <w:tcPr>
            <w:tcW w:w="1283" w:type="pct"/>
            <w:vAlign w:val="center"/>
          </w:tcPr>
          <w:p w14:paraId="5C6C52B7" w14:textId="77777777" w:rsidR="00960C65" w:rsidRPr="00DA7C8D" w:rsidRDefault="00960C65" w:rsidP="00E51C40">
            <w:pPr>
              <w:jc w:val="center"/>
            </w:pPr>
            <w:r w:rsidRPr="00DA7C8D">
              <w:t>0,01 M</w:t>
            </w:r>
          </w:p>
        </w:tc>
        <w:tc>
          <w:tcPr>
            <w:tcW w:w="501" w:type="pct"/>
            <w:vAlign w:val="center"/>
          </w:tcPr>
          <w:p w14:paraId="42AE29CC" w14:textId="3B99E2F9" w:rsidR="00960C65" w:rsidRPr="00DA7C8D" w:rsidRDefault="00960C65" w:rsidP="00E51C40">
            <w:pPr>
              <w:jc w:val="center"/>
            </w:pPr>
          </w:p>
        </w:tc>
        <w:tc>
          <w:tcPr>
            <w:tcW w:w="804" w:type="pct"/>
            <w:vAlign w:val="center"/>
          </w:tcPr>
          <w:p w14:paraId="2E863F7E" w14:textId="3F6450B0" w:rsidR="00960C65" w:rsidRPr="00E20262" w:rsidRDefault="00960C65" w:rsidP="00E51C40">
            <w:pPr>
              <w:jc w:val="center"/>
              <w:rPr>
                <w:vertAlign w:val="superscript"/>
              </w:rPr>
            </w:pPr>
          </w:p>
        </w:tc>
        <w:tc>
          <w:tcPr>
            <w:tcW w:w="804" w:type="pct"/>
            <w:vAlign w:val="center"/>
          </w:tcPr>
          <w:p w14:paraId="6F3E8A14" w14:textId="746AC714" w:rsidR="00960C65" w:rsidRPr="00DA7C8D" w:rsidRDefault="00960C65" w:rsidP="00E51C40">
            <w:pPr>
              <w:jc w:val="center"/>
            </w:pPr>
          </w:p>
        </w:tc>
        <w:tc>
          <w:tcPr>
            <w:tcW w:w="804" w:type="pct"/>
            <w:vAlign w:val="center"/>
          </w:tcPr>
          <w:p w14:paraId="4D442224" w14:textId="091F1C08" w:rsidR="00960C65" w:rsidRPr="00DA7C8D" w:rsidRDefault="00960C65" w:rsidP="00E51C40">
            <w:pPr>
              <w:jc w:val="center"/>
            </w:pPr>
          </w:p>
        </w:tc>
        <w:tc>
          <w:tcPr>
            <w:tcW w:w="803" w:type="pct"/>
            <w:vAlign w:val="center"/>
          </w:tcPr>
          <w:p w14:paraId="49DEA91A" w14:textId="445B9991" w:rsidR="00960C65" w:rsidRPr="00DA7C8D" w:rsidRDefault="00960C65" w:rsidP="00E51C40">
            <w:pPr>
              <w:jc w:val="center"/>
            </w:pPr>
          </w:p>
        </w:tc>
      </w:tr>
    </w:tbl>
    <w:p w14:paraId="663E74C4" w14:textId="77777777" w:rsidR="003C0950" w:rsidRPr="002A04EE" w:rsidRDefault="003C0950" w:rsidP="002D26EA"/>
    <w:p w14:paraId="1B01DA7A" w14:textId="77777777" w:rsidR="000F0135" w:rsidRPr="002A04EE" w:rsidRDefault="000F0135" w:rsidP="002D26EA">
      <w:pPr>
        <w:pStyle w:val="Heading1"/>
        <w:numPr>
          <w:ilvl w:val="0"/>
          <w:numId w:val="15"/>
        </w:numPr>
        <w:ind w:hanging="720"/>
      </w:pPr>
      <w:r w:rsidRPr="002A04EE">
        <w:t>Diskusjon</w:t>
      </w:r>
    </w:p>
    <w:p w14:paraId="312730A5" w14:textId="122018C9" w:rsidR="0080694B" w:rsidRPr="002A04EE" w:rsidRDefault="00460C85" w:rsidP="002D26EA">
      <w:r>
        <w:t xml:space="preserve">[Se </w:t>
      </w:r>
      <w:proofErr w:type="spellStart"/>
      <w:r>
        <w:t>labheftet</w:t>
      </w:r>
      <w:proofErr w:type="spellEnd"/>
      <w:r>
        <w:t xml:space="preserve"> side 26</w:t>
      </w:r>
      <w:r w:rsidR="00597921">
        <w:t xml:space="preserve"> for generell informasjon om hvordan du skal skrive diskusjon</w:t>
      </w:r>
      <w:r>
        <w:t xml:space="preserve">. Forklar hvorfor resultatene </w:t>
      </w:r>
      <w:r w:rsidR="007816DD">
        <w:t>virker fornuftige eller ufornuf</w:t>
      </w:r>
      <w:r>
        <w:t>t</w:t>
      </w:r>
      <w:r w:rsidR="007816DD">
        <w:t>i</w:t>
      </w:r>
      <w:r>
        <w:t>ge. Påpek hvordan konkrete resultater kan ha blitt påvirket av konkrete feilkilder, ikke bare rams opp mulige feil.</w:t>
      </w:r>
      <w:r w:rsidR="00597921">
        <w:t xml:space="preserve"> I henhold til </w:t>
      </w:r>
      <w:proofErr w:type="spellStart"/>
      <w:r w:rsidR="00597921">
        <w:t>labheftet</w:t>
      </w:r>
      <w:proofErr w:type="spellEnd"/>
      <w:r w:rsidR="00597921">
        <w:t xml:space="preserve"> side 46 skal du lage et kort diskusjonskapittel</w:t>
      </w:r>
      <w:r w:rsidR="00F6607A">
        <w:t xml:space="preserve"> der du sammenligner og diskuterer de eksperimentelle verdiene for syrekonstanten fra de to forsøkene dine med tabellverdier.</w:t>
      </w:r>
      <w:r>
        <w:t>]</w:t>
      </w:r>
    </w:p>
    <w:p w14:paraId="600ED5E4" w14:textId="77777777" w:rsidR="000C7513" w:rsidRPr="002A04EE" w:rsidRDefault="000C7513" w:rsidP="002D26EA"/>
    <w:p w14:paraId="6C594B33" w14:textId="2755B879" w:rsidR="00CE7587" w:rsidRPr="002A04EE" w:rsidRDefault="00191ED1" w:rsidP="00191ED1">
      <w:pPr>
        <w:pStyle w:val="Heading1"/>
        <w:numPr>
          <w:ilvl w:val="0"/>
          <w:numId w:val="0"/>
        </w:numPr>
        <w:ind w:left="720" w:hanging="720"/>
      </w:pPr>
      <w:r>
        <w:t>Litteratur</w:t>
      </w:r>
      <w:r w:rsidR="00597921">
        <w:t>referanser</w:t>
      </w:r>
    </w:p>
    <w:p w14:paraId="38A6C29D" w14:textId="77777777" w:rsidR="000C7513" w:rsidRDefault="000C7513" w:rsidP="002D26EA"/>
    <w:p w14:paraId="380B1CE5" w14:textId="5AB06275" w:rsidR="00814C3B" w:rsidRPr="002A04EE" w:rsidRDefault="00965065" w:rsidP="002D26EA">
      <w:r w:rsidRPr="004A15AE">
        <w:t>[</w:t>
      </w:r>
      <w:proofErr w:type="spellStart"/>
      <w:r w:rsidRPr="004A15AE">
        <w:t>Labheftet</w:t>
      </w:r>
      <w:proofErr w:type="spellEnd"/>
      <w:r w:rsidRPr="004A15AE">
        <w:t xml:space="preserve"> bør refereres</w:t>
      </w:r>
      <w:r>
        <w:t xml:space="preserve"> til</w:t>
      </w:r>
      <w:r w:rsidRPr="004A15AE">
        <w:t>. Alle brukte litteraturverdier skal ha referanse</w:t>
      </w:r>
      <w:r>
        <w:t>.]</w:t>
      </w:r>
    </w:p>
    <w:p w14:paraId="0671A3F2" w14:textId="77777777" w:rsidR="002A63E5" w:rsidRDefault="002A63E5">
      <w:pPr>
        <w:rPr>
          <w:rFonts w:eastAsiaTheme="majorEastAsia"/>
          <w:b/>
          <w:bCs/>
          <w:kern w:val="32"/>
          <w:sz w:val="32"/>
          <w:szCs w:val="32"/>
        </w:rPr>
      </w:pPr>
      <w:r>
        <w:br w:type="page"/>
      </w:r>
    </w:p>
    <w:p w14:paraId="69A71462" w14:textId="31759213" w:rsidR="002A63E5" w:rsidRDefault="002A63E5" w:rsidP="002A63E5">
      <w:pPr>
        <w:pStyle w:val="Heading1"/>
        <w:numPr>
          <w:ilvl w:val="0"/>
          <w:numId w:val="0"/>
        </w:numPr>
        <w:ind w:left="720" w:hanging="720"/>
      </w:pPr>
      <w:r>
        <w:lastRenderedPageBreak/>
        <w:t>Vedlegg 1: Beregninger av syrekonstant for eddiksyre</w:t>
      </w:r>
    </w:p>
    <w:p w14:paraId="37043C29" w14:textId="77777777" w:rsidR="006275AE" w:rsidRDefault="006275AE" w:rsidP="00814C3B"/>
    <w:p w14:paraId="12960F7D" w14:textId="37684AA4" w:rsidR="00814C3B" w:rsidRPr="00814C3B" w:rsidRDefault="006275AE" w:rsidP="00814C3B">
      <w:r>
        <w:t>[Beregninger her!]</w:t>
      </w:r>
    </w:p>
    <w:p w14:paraId="7084C7D7" w14:textId="77777777" w:rsidR="00DA7C8D" w:rsidRDefault="00DA7C8D" w:rsidP="002D26EA">
      <w:r>
        <w:br w:type="page"/>
      </w:r>
    </w:p>
    <w:p w14:paraId="30F375E6" w14:textId="1E92CE41" w:rsidR="003C0950" w:rsidRPr="002D26EA" w:rsidRDefault="00F6607A" w:rsidP="002A63E5">
      <w:pPr>
        <w:pStyle w:val="Heading1"/>
        <w:numPr>
          <w:ilvl w:val="0"/>
          <w:numId w:val="0"/>
        </w:numPr>
        <w:ind w:left="720" w:hanging="720"/>
      </w:pPr>
      <w:r>
        <w:lastRenderedPageBreak/>
        <w:t>Vedlegg 2: Svar på k</w:t>
      </w:r>
      <w:r w:rsidR="003C0950" w:rsidRPr="002D26EA">
        <w:t>ontrollspørsmål</w:t>
      </w:r>
    </w:p>
    <w:p w14:paraId="1116BD6C" w14:textId="77777777" w:rsidR="00F6607A" w:rsidRDefault="00F6607A" w:rsidP="002D26EA"/>
    <w:p w14:paraId="0D50290F" w14:textId="1E92195A" w:rsidR="00F6607A" w:rsidRDefault="00F6607A" w:rsidP="002D26EA">
      <w:pPr>
        <w:rPr>
          <w:b/>
        </w:rPr>
      </w:pPr>
      <w:r w:rsidRPr="00F6607A">
        <w:rPr>
          <w:b/>
        </w:rPr>
        <w:t>Kontrollspørsmål</w:t>
      </w:r>
    </w:p>
    <w:p w14:paraId="65E34804" w14:textId="77777777" w:rsidR="00477F2D" w:rsidRPr="00F6607A" w:rsidRDefault="00477F2D" w:rsidP="002D26EA">
      <w:pPr>
        <w:rPr>
          <w:b/>
        </w:rPr>
      </w:pPr>
      <w:bookmarkStart w:id="3" w:name="_GoBack"/>
      <w:bookmarkEnd w:id="3"/>
    </w:p>
    <w:p w14:paraId="74ACEE78" w14:textId="77777777" w:rsidR="003C0950" w:rsidRPr="000F0135" w:rsidRDefault="003C0950" w:rsidP="002D26EA">
      <w:pPr>
        <w:pStyle w:val="ListParagraph"/>
        <w:numPr>
          <w:ilvl w:val="0"/>
          <w:numId w:val="24"/>
        </w:numPr>
      </w:pPr>
      <w:proofErr w:type="spellStart"/>
      <w:r w:rsidRPr="000F0135">
        <w:t>Definér</w:t>
      </w:r>
      <w:proofErr w:type="spellEnd"/>
      <w:r w:rsidRPr="000F0135">
        <w:t xml:space="preserve"> en </w:t>
      </w:r>
      <w:proofErr w:type="spellStart"/>
      <w:r w:rsidRPr="000F0135">
        <w:t>Brønsted</w:t>
      </w:r>
      <w:proofErr w:type="spellEnd"/>
      <w:r w:rsidRPr="000F0135">
        <w:t xml:space="preserve"> syre og base.</w:t>
      </w:r>
    </w:p>
    <w:p w14:paraId="5945BADA" w14:textId="77777777" w:rsidR="003C0950" w:rsidRPr="000F0135" w:rsidRDefault="003C0950" w:rsidP="002D26EA">
      <w:pPr>
        <w:pStyle w:val="ListParagraph"/>
        <w:numPr>
          <w:ilvl w:val="0"/>
          <w:numId w:val="24"/>
        </w:numPr>
      </w:pPr>
      <w:r w:rsidRPr="000F0135">
        <w:t>Hva forstås med en indikators pH-område?</w:t>
      </w:r>
    </w:p>
    <w:p w14:paraId="42E85DD3" w14:textId="77777777" w:rsidR="003C0950" w:rsidRPr="000F0135" w:rsidRDefault="004A5F63" w:rsidP="002D26EA">
      <w:pPr>
        <w:pStyle w:val="ListParagraph"/>
        <w:numPr>
          <w:ilvl w:val="0"/>
          <w:numId w:val="24"/>
        </w:numPr>
      </w:pPr>
      <w:r w:rsidRPr="000F0135">
        <w:t>Hva er en sterk syre og en svak syre?</w:t>
      </w:r>
    </w:p>
    <w:p w14:paraId="699330A0" w14:textId="77777777" w:rsidR="004A5F63" w:rsidRPr="000F0135" w:rsidRDefault="007B41F3" w:rsidP="002D26EA">
      <w:pPr>
        <w:pStyle w:val="ListParagraph"/>
        <w:numPr>
          <w:ilvl w:val="0"/>
          <w:numId w:val="24"/>
        </w:numPr>
      </w:pPr>
      <w:r w:rsidRPr="000F0135">
        <w:t xml:space="preserve">Hvilken </w:t>
      </w:r>
      <w:r w:rsidR="00191ED1">
        <w:t>løsning er surest,</w:t>
      </w:r>
      <w:r w:rsidR="004A5F63" w:rsidRPr="000F0135">
        <w:t xml:space="preserve"> 1 M eddiksyre eller 0,01 M svovelsyre? </w:t>
      </w:r>
      <w:r w:rsidR="00191ED1">
        <w:t>Begrunn</w:t>
      </w:r>
      <w:r w:rsidR="004A5F63" w:rsidRPr="000F0135">
        <w:t xml:space="preserve"> svaret.</w:t>
      </w:r>
    </w:p>
    <w:p w14:paraId="7F91897E" w14:textId="77777777" w:rsidR="004A5F63" w:rsidRPr="000F0135" w:rsidRDefault="004A5F63" w:rsidP="002D26EA">
      <w:pPr>
        <w:pStyle w:val="ListParagraph"/>
        <w:numPr>
          <w:ilvl w:val="0"/>
          <w:numId w:val="24"/>
        </w:numPr>
      </w:pPr>
      <w:r w:rsidRPr="000F0135">
        <w:t xml:space="preserve">På laben står det en 6 M </w:t>
      </w:r>
      <w:proofErr w:type="spellStart"/>
      <w:r w:rsidRPr="000F0135">
        <w:t>HCl</w:t>
      </w:r>
      <w:proofErr w:type="spellEnd"/>
      <w:r w:rsidRPr="000F0135">
        <w:t>-løsning.</w:t>
      </w:r>
      <w:r w:rsidR="005F5DD4">
        <w:t xml:space="preserve"> Forklar hvordan du ville lagd 3</w:t>
      </w:r>
      <w:r w:rsidRPr="000F0135">
        <w:t xml:space="preserve">00 </w:t>
      </w:r>
      <w:proofErr w:type="spellStart"/>
      <w:r w:rsidRPr="000F0135">
        <w:t>mL</w:t>
      </w:r>
      <w:proofErr w:type="spellEnd"/>
      <w:r w:rsidRPr="000F0135">
        <w:t xml:space="preserve"> 0,2 M løsning av denne. Vis også utregninger.</w:t>
      </w:r>
    </w:p>
    <w:p w14:paraId="0D549599" w14:textId="77777777" w:rsidR="00820C93" w:rsidRPr="002A04EE" w:rsidRDefault="00820C93" w:rsidP="002D26EA"/>
    <w:p w14:paraId="3605100F" w14:textId="77777777" w:rsidR="00820C93" w:rsidRPr="002A04EE" w:rsidRDefault="00820C93" w:rsidP="002D26EA"/>
    <w:sectPr w:rsidR="00820C93" w:rsidRPr="002A04E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BA25B" w14:textId="77777777" w:rsidR="00B97769" w:rsidRDefault="00B97769" w:rsidP="002D26EA">
      <w:r>
        <w:separator/>
      </w:r>
    </w:p>
  </w:endnote>
  <w:endnote w:type="continuationSeparator" w:id="0">
    <w:p w14:paraId="57CDF63B" w14:textId="77777777" w:rsidR="00B97769" w:rsidRDefault="00B97769" w:rsidP="002D2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94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036F3F" w14:textId="329BDED0" w:rsidR="002A3069" w:rsidRDefault="002A3069" w:rsidP="003F19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7F2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ACF9F26" w14:textId="77777777" w:rsidR="002A3069" w:rsidRDefault="002A3069" w:rsidP="002D2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7B8ED" w14:textId="77777777" w:rsidR="00B97769" w:rsidRDefault="00B97769" w:rsidP="002D26EA">
      <w:r>
        <w:separator/>
      </w:r>
    </w:p>
  </w:footnote>
  <w:footnote w:type="continuationSeparator" w:id="0">
    <w:p w14:paraId="675022B0" w14:textId="77777777" w:rsidR="00B97769" w:rsidRDefault="00B97769" w:rsidP="002D2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C5757"/>
    <w:multiLevelType w:val="multilevel"/>
    <w:tmpl w:val="431E4336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3"/>
      </w:pPr>
      <w:rPr>
        <w:rFonts w:hint="default"/>
      </w:rPr>
    </w:lvl>
  </w:abstractNum>
  <w:abstractNum w:abstractNumId="1" w15:restartNumberingAfterBreak="0">
    <w:nsid w:val="13A14546"/>
    <w:multiLevelType w:val="multilevel"/>
    <w:tmpl w:val="9A620AD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1BE3BBA"/>
    <w:multiLevelType w:val="multilevel"/>
    <w:tmpl w:val="0F0A7130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"/>
      <w:lvlJc w:val="righ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5D06175"/>
    <w:multiLevelType w:val="multilevel"/>
    <w:tmpl w:val="9A620AD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6611A10"/>
    <w:multiLevelType w:val="hybridMultilevel"/>
    <w:tmpl w:val="D1A0746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74C7C"/>
    <w:multiLevelType w:val="hybridMultilevel"/>
    <w:tmpl w:val="4B76785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277AB"/>
    <w:multiLevelType w:val="multilevel"/>
    <w:tmpl w:val="48460D76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"/>
      <w:lvlJc w:val="righ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1F47FE3"/>
    <w:multiLevelType w:val="multilevel"/>
    <w:tmpl w:val="1332E958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  <w:i w:val="0"/>
      </w:rPr>
    </w:lvl>
    <w:lvl w:ilvl="1">
      <w:start w:val="1"/>
      <w:numFmt w:val="decimal"/>
      <w:pStyle w:val="Heading1"/>
      <w:lvlText w:val="%2"/>
      <w:lvlJc w:val="righ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3427C46"/>
    <w:multiLevelType w:val="hybridMultilevel"/>
    <w:tmpl w:val="5F76A08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C3902"/>
    <w:multiLevelType w:val="multilevel"/>
    <w:tmpl w:val="83F0F67E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3"/>
      </w:pPr>
      <w:rPr>
        <w:rFonts w:hint="default"/>
      </w:rPr>
    </w:lvl>
  </w:abstractNum>
  <w:abstractNum w:abstractNumId="10" w15:restartNumberingAfterBreak="0">
    <w:nsid w:val="53D2638B"/>
    <w:multiLevelType w:val="multilevel"/>
    <w:tmpl w:val="83F0F67E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3"/>
      </w:pPr>
      <w:rPr>
        <w:rFonts w:hint="default"/>
      </w:rPr>
    </w:lvl>
  </w:abstractNum>
  <w:abstractNum w:abstractNumId="11" w15:restartNumberingAfterBreak="0">
    <w:nsid w:val="56676BEE"/>
    <w:multiLevelType w:val="hybridMultilevel"/>
    <w:tmpl w:val="D49AC720"/>
    <w:lvl w:ilvl="0" w:tplc="DDEC4A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530" w:hanging="360"/>
      </w:pPr>
    </w:lvl>
    <w:lvl w:ilvl="2" w:tplc="0414001B" w:tentative="1">
      <w:start w:val="1"/>
      <w:numFmt w:val="lowerRoman"/>
      <w:lvlText w:val="%3."/>
      <w:lvlJc w:val="right"/>
      <w:pPr>
        <w:ind w:left="2250" w:hanging="180"/>
      </w:pPr>
    </w:lvl>
    <w:lvl w:ilvl="3" w:tplc="0414000F" w:tentative="1">
      <w:start w:val="1"/>
      <w:numFmt w:val="decimal"/>
      <w:lvlText w:val="%4."/>
      <w:lvlJc w:val="left"/>
      <w:pPr>
        <w:ind w:left="2970" w:hanging="360"/>
      </w:pPr>
    </w:lvl>
    <w:lvl w:ilvl="4" w:tplc="04140019" w:tentative="1">
      <w:start w:val="1"/>
      <w:numFmt w:val="lowerLetter"/>
      <w:lvlText w:val="%5."/>
      <w:lvlJc w:val="left"/>
      <w:pPr>
        <w:ind w:left="3690" w:hanging="360"/>
      </w:pPr>
    </w:lvl>
    <w:lvl w:ilvl="5" w:tplc="0414001B" w:tentative="1">
      <w:start w:val="1"/>
      <w:numFmt w:val="lowerRoman"/>
      <w:lvlText w:val="%6."/>
      <w:lvlJc w:val="right"/>
      <w:pPr>
        <w:ind w:left="4410" w:hanging="180"/>
      </w:pPr>
    </w:lvl>
    <w:lvl w:ilvl="6" w:tplc="0414000F" w:tentative="1">
      <w:start w:val="1"/>
      <w:numFmt w:val="decimal"/>
      <w:lvlText w:val="%7."/>
      <w:lvlJc w:val="left"/>
      <w:pPr>
        <w:ind w:left="5130" w:hanging="360"/>
      </w:pPr>
    </w:lvl>
    <w:lvl w:ilvl="7" w:tplc="04140019" w:tentative="1">
      <w:start w:val="1"/>
      <w:numFmt w:val="lowerLetter"/>
      <w:lvlText w:val="%8."/>
      <w:lvlJc w:val="left"/>
      <w:pPr>
        <w:ind w:left="5850" w:hanging="360"/>
      </w:pPr>
    </w:lvl>
    <w:lvl w:ilvl="8" w:tplc="0414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57DE1FAE"/>
    <w:multiLevelType w:val="multilevel"/>
    <w:tmpl w:val="83F0F67E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3"/>
      </w:pPr>
      <w:rPr>
        <w:rFonts w:hint="default"/>
      </w:rPr>
    </w:lvl>
  </w:abstractNum>
  <w:abstractNum w:abstractNumId="13" w15:restartNumberingAfterBreak="0">
    <w:nsid w:val="5F6D1909"/>
    <w:multiLevelType w:val="multilevel"/>
    <w:tmpl w:val="9A620AD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0432943"/>
    <w:multiLevelType w:val="multilevel"/>
    <w:tmpl w:val="83F0F67E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3"/>
      </w:pPr>
      <w:rPr>
        <w:rFonts w:hint="default"/>
      </w:rPr>
    </w:lvl>
  </w:abstractNum>
  <w:abstractNum w:abstractNumId="15" w15:restartNumberingAfterBreak="0">
    <w:nsid w:val="671149C8"/>
    <w:multiLevelType w:val="hybridMultilevel"/>
    <w:tmpl w:val="E3409810"/>
    <w:lvl w:ilvl="0" w:tplc="EE3E586E">
      <w:start w:val="1"/>
      <w:numFmt w:val="decimal"/>
      <w:lvlText w:val="%1."/>
      <w:lvlJc w:val="left"/>
      <w:pPr>
        <w:ind w:left="785" w:hanging="360"/>
      </w:pPr>
      <w:rPr>
        <w:rFonts w:asciiTheme="minorHAnsi" w:hAnsiTheme="minorHAnsi" w:cs="Times New Roman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A4C2D"/>
    <w:multiLevelType w:val="multilevel"/>
    <w:tmpl w:val="83F0F67E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3"/>
      </w:pPr>
      <w:rPr>
        <w:rFonts w:hint="default"/>
      </w:rPr>
    </w:lvl>
  </w:abstractNum>
  <w:abstractNum w:abstractNumId="17" w15:restartNumberingAfterBreak="0">
    <w:nsid w:val="6AAC06EB"/>
    <w:multiLevelType w:val="multilevel"/>
    <w:tmpl w:val="83F0F67E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3"/>
      </w:pPr>
      <w:rPr>
        <w:rFonts w:hint="default"/>
      </w:rPr>
    </w:lvl>
  </w:abstractNum>
  <w:abstractNum w:abstractNumId="18" w15:restartNumberingAfterBreak="0">
    <w:nsid w:val="6B2A6F5B"/>
    <w:multiLevelType w:val="multilevel"/>
    <w:tmpl w:val="431E4336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3"/>
      </w:pPr>
      <w:rPr>
        <w:rFonts w:hint="default"/>
      </w:rPr>
    </w:lvl>
  </w:abstractNum>
  <w:abstractNum w:abstractNumId="19" w15:restartNumberingAfterBreak="0">
    <w:nsid w:val="76655D03"/>
    <w:multiLevelType w:val="hybridMultilevel"/>
    <w:tmpl w:val="1F681B5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904C8"/>
    <w:multiLevelType w:val="hybridMultilevel"/>
    <w:tmpl w:val="3556B00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EC620F"/>
    <w:multiLevelType w:val="hybridMultilevel"/>
    <w:tmpl w:val="409C05A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11"/>
  </w:num>
  <w:num w:numId="6">
    <w:abstractNumId w:val="15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13"/>
  </w:num>
  <w:num w:numId="14">
    <w:abstractNumId w:val="3"/>
  </w:num>
  <w:num w:numId="15">
    <w:abstractNumId w:val="0"/>
  </w:num>
  <w:num w:numId="16">
    <w:abstractNumId w:val="12"/>
  </w:num>
  <w:num w:numId="17">
    <w:abstractNumId w:val="16"/>
  </w:num>
  <w:num w:numId="18">
    <w:abstractNumId w:val="14"/>
  </w:num>
  <w:num w:numId="19">
    <w:abstractNumId w:val="17"/>
  </w:num>
  <w:num w:numId="20">
    <w:abstractNumId w:val="10"/>
  </w:num>
  <w:num w:numId="21">
    <w:abstractNumId w:val="18"/>
  </w:num>
  <w:num w:numId="22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53"/>
    <w:rsid w:val="00004712"/>
    <w:rsid w:val="000C69F6"/>
    <w:rsid w:val="000C7513"/>
    <w:rsid w:val="000D0DD0"/>
    <w:rsid w:val="000D131D"/>
    <w:rsid w:val="000D55C7"/>
    <w:rsid w:val="000F0135"/>
    <w:rsid w:val="000F33AF"/>
    <w:rsid w:val="0011713F"/>
    <w:rsid w:val="0012699F"/>
    <w:rsid w:val="00137F53"/>
    <w:rsid w:val="00151386"/>
    <w:rsid w:val="00161327"/>
    <w:rsid w:val="00171E20"/>
    <w:rsid w:val="00187E18"/>
    <w:rsid w:val="00191ED1"/>
    <w:rsid w:val="002336A9"/>
    <w:rsid w:val="002A04EE"/>
    <w:rsid w:val="002A3069"/>
    <w:rsid w:val="002A63E5"/>
    <w:rsid w:val="002D26EA"/>
    <w:rsid w:val="00315485"/>
    <w:rsid w:val="003241BD"/>
    <w:rsid w:val="00335524"/>
    <w:rsid w:val="00335C5B"/>
    <w:rsid w:val="00343965"/>
    <w:rsid w:val="003526A6"/>
    <w:rsid w:val="003662E2"/>
    <w:rsid w:val="0038570A"/>
    <w:rsid w:val="00386FD1"/>
    <w:rsid w:val="003C0950"/>
    <w:rsid w:val="003F19C6"/>
    <w:rsid w:val="003F427C"/>
    <w:rsid w:val="00444F2A"/>
    <w:rsid w:val="00460C85"/>
    <w:rsid w:val="00477F2D"/>
    <w:rsid w:val="004A4E01"/>
    <w:rsid w:val="004A5F63"/>
    <w:rsid w:val="004A653F"/>
    <w:rsid w:val="004D6796"/>
    <w:rsid w:val="004D7DEB"/>
    <w:rsid w:val="00502872"/>
    <w:rsid w:val="0050491B"/>
    <w:rsid w:val="00562EAB"/>
    <w:rsid w:val="00564175"/>
    <w:rsid w:val="00567B72"/>
    <w:rsid w:val="00576A00"/>
    <w:rsid w:val="005825D0"/>
    <w:rsid w:val="00597921"/>
    <w:rsid w:val="005B2FF1"/>
    <w:rsid w:val="005F5DD4"/>
    <w:rsid w:val="006275AE"/>
    <w:rsid w:val="006705BC"/>
    <w:rsid w:val="006E576D"/>
    <w:rsid w:val="007022D8"/>
    <w:rsid w:val="0074251A"/>
    <w:rsid w:val="007626EC"/>
    <w:rsid w:val="007816DD"/>
    <w:rsid w:val="007A20E1"/>
    <w:rsid w:val="007B41F3"/>
    <w:rsid w:val="007D7BF3"/>
    <w:rsid w:val="007E5F5C"/>
    <w:rsid w:val="008058B6"/>
    <w:rsid w:val="0080694B"/>
    <w:rsid w:val="00807057"/>
    <w:rsid w:val="00814C3B"/>
    <w:rsid w:val="00820C93"/>
    <w:rsid w:val="00840793"/>
    <w:rsid w:val="0086330E"/>
    <w:rsid w:val="0089235B"/>
    <w:rsid w:val="00896670"/>
    <w:rsid w:val="00902323"/>
    <w:rsid w:val="009607B7"/>
    <w:rsid w:val="00960C65"/>
    <w:rsid w:val="00962778"/>
    <w:rsid w:val="00965065"/>
    <w:rsid w:val="00971658"/>
    <w:rsid w:val="00992E10"/>
    <w:rsid w:val="009C1362"/>
    <w:rsid w:val="00A001C5"/>
    <w:rsid w:val="00A93C6A"/>
    <w:rsid w:val="00A97084"/>
    <w:rsid w:val="00AB6E12"/>
    <w:rsid w:val="00B40F8C"/>
    <w:rsid w:val="00B74023"/>
    <w:rsid w:val="00B97769"/>
    <w:rsid w:val="00BB78BC"/>
    <w:rsid w:val="00BF08C4"/>
    <w:rsid w:val="00C36523"/>
    <w:rsid w:val="00C81F64"/>
    <w:rsid w:val="00CC7DAA"/>
    <w:rsid w:val="00CE7587"/>
    <w:rsid w:val="00CF231A"/>
    <w:rsid w:val="00D2031D"/>
    <w:rsid w:val="00D44AD1"/>
    <w:rsid w:val="00D5014D"/>
    <w:rsid w:val="00D7417D"/>
    <w:rsid w:val="00D92DCE"/>
    <w:rsid w:val="00DA7C8D"/>
    <w:rsid w:val="00DC2030"/>
    <w:rsid w:val="00DF0344"/>
    <w:rsid w:val="00E1661B"/>
    <w:rsid w:val="00E20262"/>
    <w:rsid w:val="00E22618"/>
    <w:rsid w:val="00E51C40"/>
    <w:rsid w:val="00EC6C1A"/>
    <w:rsid w:val="00EE3335"/>
    <w:rsid w:val="00EF008B"/>
    <w:rsid w:val="00F6607A"/>
    <w:rsid w:val="00F7735C"/>
    <w:rsid w:val="00FA49EF"/>
    <w:rsid w:val="00FA6BA7"/>
    <w:rsid w:val="00FD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C04F73"/>
  <w15:docId w15:val="{D23498E8-3244-4A4C-B488-2A8EDD73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nb-N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6EA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4EE"/>
    <w:pPr>
      <w:keepNext/>
      <w:numPr>
        <w:ilvl w:val="1"/>
        <w:numId w:val="7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4EE"/>
    <w:pPr>
      <w:keepNext/>
      <w:spacing w:before="240" w:after="60"/>
      <w:ind w:firstLine="360"/>
      <w:outlineLvl w:val="1"/>
    </w:pPr>
    <w:rPr>
      <w:rFonts w:eastAsiaTheme="majorEastAsia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94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94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94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94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94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94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94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9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0694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D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D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86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9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6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069"/>
  </w:style>
  <w:style w:type="paragraph" w:styleId="Footer">
    <w:name w:val="footer"/>
    <w:basedOn w:val="Normal"/>
    <w:link w:val="FooterChar"/>
    <w:uiPriority w:val="99"/>
    <w:unhideWhenUsed/>
    <w:rsid w:val="002A30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069"/>
  </w:style>
  <w:style w:type="character" w:customStyle="1" w:styleId="Heading1Char">
    <w:name w:val="Heading 1 Char"/>
    <w:basedOn w:val="DefaultParagraphFont"/>
    <w:link w:val="Heading1"/>
    <w:uiPriority w:val="9"/>
    <w:rsid w:val="002A04EE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4EE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94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94B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94B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94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94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94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94B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94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0694B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0694B"/>
    <w:rPr>
      <w:b/>
      <w:bCs/>
    </w:rPr>
  </w:style>
  <w:style w:type="character" w:styleId="Emphasis">
    <w:name w:val="Emphasis"/>
    <w:basedOn w:val="DefaultParagraphFont"/>
    <w:uiPriority w:val="20"/>
    <w:qFormat/>
    <w:rsid w:val="0080694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0694B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80694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0694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94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94B"/>
    <w:rPr>
      <w:b/>
      <w:i/>
      <w:sz w:val="24"/>
    </w:rPr>
  </w:style>
  <w:style w:type="character" w:styleId="SubtleEmphasis">
    <w:name w:val="Subtle Emphasis"/>
    <w:uiPriority w:val="19"/>
    <w:qFormat/>
    <w:rsid w:val="0080694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0694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0694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0694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0694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694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A653F"/>
    <w:pPr>
      <w:spacing w:before="100" w:beforeAutospacing="1" w:after="100" w:afterAutospacing="1"/>
    </w:pPr>
    <w:rPr>
      <w:rFonts w:eastAsia="Times New Roman"/>
      <w:lang w:eastAsia="nb-NO"/>
    </w:rPr>
  </w:style>
  <w:style w:type="paragraph" w:styleId="Caption">
    <w:name w:val="caption"/>
    <w:basedOn w:val="Normal"/>
    <w:next w:val="Normal"/>
    <w:link w:val="CaptionChar"/>
    <w:uiPriority w:val="35"/>
    <w:unhideWhenUsed/>
    <w:rsid w:val="00EE3335"/>
    <w:pPr>
      <w:spacing w:after="200"/>
    </w:pPr>
    <w:rPr>
      <w:b/>
      <w:bCs/>
      <w:color w:val="5B9BD5" w:themeColor="accent1"/>
      <w:sz w:val="18"/>
      <w:szCs w:val="18"/>
    </w:rPr>
  </w:style>
  <w:style w:type="paragraph" w:customStyle="1" w:styleId="Tabell">
    <w:name w:val="Tabell"/>
    <w:basedOn w:val="Caption"/>
    <w:link w:val="TabellChar"/>
    <w:qFormat/>
    <w:rsid w:val="00EE3335"/>
    <w:pPr>
      <w:keepNext/>
      <w:spacing w:after="0"/>
    </w:pPr>
    <w:rPr>
      <w:color w:val="auto"/>
      <w:sz w:val="22"/>
      <w:szCs w:val="22"/>
    </w:rPr>
  </w:style>
  <w:style w:type="character" w:customStyle="1" w:styleId="CaptionChar">
    <w:name w:val="Caption Char"/>
    <w:basedOn w:val="DefaultParagraphFont"/>
    <w:link w:val="Caption"/>
    <w:uiPriority w:val="35"/>
    <w:rsid w:val="00EE3335"/>
    <w:rPr>
      <w:b/>
      <w:bCs/>
      <w:color w:val="5B9BD5" w:themeColor="accent1"/>
      <w:sz w:val="18"/>
      <w:szCs w:val="18"/>
    </w:rPr>
  </w:style>
  <w:style w:type="character" w:customStyle="1" w:styleId="TabellChar">
    <w:name w:val="Tabell Char"/>
    <w:basedOn w:val="CaptionChar"/>
    <w:link w:val="Tabell"/>
    <w:rsid w:val="00EE3335"/>
    <w:rPr>
      <w:rFonts w:ascii="Times New Roman" w:hAnsi="Times New Roman"/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C4A98-EA19-41E7-8102-7A75D5C1B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638</Words>
  <Characters>3386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NTNU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</dc:creator>
  <cp:lastModifiedBy>Marit Syversveen</cp:lastModifiedBy>
  <cp:revision>4</cp:revision>
  <cp:lastPrinted>2014-09-16T07:58:00Z</cp:lastPrinted>
  <dcterms:created xsi:type="dcterms:W3CDTF">2017-09-01T07:48:00Z</dcterms:created>
  <dcterms:modified xsi:type="dcterms:W3CDTF">2017-09-21T14:45:00Z</dcterms:modified>
</cp:coreProperties>
</file>