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C01" w:rsidRPr="007819E5" w:rsidRDefault="005D7471" w:rsidP="00676688">
      <w:pPr>
        <w:spacing w:after="0"/>
        <w:jc w:val="center"/>
        <w:rPr>
          <w:rFonts w:ascii="Times New Roman" w:hAnsi="Times New Roman" w:cs="Times New Roman"/>
          <w:color w:val="000000" w:themeColor="text1"/>
          <w:sz w:val="36"/>
        </w:rPr>
      </w:pPr>
      <w:r w:rsidRPr="007819E5">
        <w:rPr>
          <w:rFonts w:ascii="Times New Roman" w:hAnsi="Times New Roman" w:cs="Times New Roman"/>
          <w:color w:val="000000" w:themeColor="text1"/>
          <w:sz w:val="36"/>
        </w:rPr>
        <w:t xml:space="preserve">Oppgave </w:t>
      </w:r>
      <w:r w:rsidR="00806AAE" w:rsidRPr="007819E5">
        <w:rPr>
          <w:rFonts w:ascii="Times New Roman" w:hAnsi="Times New Roman" w:cs="Times New Roman"/>
          <w:color w:val="000000" w:themeColor="text1"/>
          <w:sz w:val="36"/>
        </w:rPr>
        <w:t>9</w:t>
      </w:r>
    </w:p>
    <w:p w:rsidR="009401F1" w:rsidRPr="007819E5" w:rsidRDefault="009401F1" w:rsidP="00676688">
      <w:pPr>
        <w:spacing w:after="0"/>
        <w:jc w:val="center"/>
        <w:rPr>
          <w:rFonts w:ascii="Times New Roman" w:hAnsi="Times New Roman" w:cs="Times New Roman"/>
          <w:color w:val="000000" w:themeColor="text1"/>
          <w:sz w:val="28"/>
        </w:rPr>
      </w:pPr>
      <w:proofErr w:type="spellStart"/>
      <w:r w:rsidRPr="007819E5">
        <w:rPr>
          <w:rFonts w:ascii="Times New Roman" w:hAnsi="Times New Roman" w:cs="Times New Roman"/>
          <w:color w:val="000000" w:themeColor="text1"/>
          <w:sz w:val="28"/>
        </w:rPr>
        <w:t>Redusksjon</w:t>
      </w:r>
      <w:proofErr w:type="spellEnd"/>
      <w:r w:rsidRPr="007819E5">
        <w:rPr>
          <w:rFonts w:ascii="Times New Roman" w:hAnsi="Times New Roman" w:cs="Times New Roman"/>
          <w:color w:val="000000" w:themeColor="text1"/>
          <w:sz w:val="28"/>
        </w:rPr>
        <w:t xml:space="preserve"> og oksidasjon. Spenningsrekken</w:t>
      </w:r>
    </w:p>
    <w:p w:rsidR="003846B5" w:rsidRPr="007819E5" w:rsidRDefault="003846B5" w:rsidP="00676688">
      <w:pPr>
        <w:spacing w:after="0"/>
        <w:jc w:val="center"/>
        <w:rPr>
          <w:rFonts w:ascii="Times New Roman" w:hAnsi="Times New Roman" w:cs="Times New Roman"/>
          <w:color w:val="000000" w:themeColor="text1"/>
          <w:sz w:val="28"/>
        </w:rPr>
      </w:pPr>
    </w:p>
    <w:p w:rsidR="00806AAE" w:rsidRPr="007819E5" w:rsidRDefault="00806AAE" w:rsidP="00676688">
      <w:pPr>
        <w:spacing w:after="0"/>
        <w:rPr>
          <w:rFonts w:ascii="Times New Roman" w:hAnsi="Times New Roman" w:cs="Times New Roman"/>
          <w:color w:val="000000" w:themeColor="text1"/>
          <w:sz w:val="24"/>
        </w:rPr>
      </w:pPr>
      <w:r w:rsidRPr="007819E5">
        <w:rPr>
          <w:rFonts w:ascii="Times New Roman" w:hAnsi="Times New Roman" w:cs="Times New Roman"/>
          <w:color w:val="000000" w:themeColor="text1"/>
          <w:sz w:val="24"/>
        </w:rPr>
        <w:t>Navn og Dato: Marcus Lexander 01/11/17</w:t>
      </w:r>
    </w:p>
    <w:p w:rsidR="00806AAE" w:rsidRPr="007819E5" w:rsidRDefault="00806AAE" w:rsidP="00676688">
      <w:pPr>
        <w:spacing w:after="0"/>
        <w:rPr>
          <w:rFonts w:ascii="Times New Roman" w:hAnsi="Times New Roman" w:cs="Times New Roman"/>
          <w:color w:val="000000" w:themeColor="text1"/>
          <w:sz w:val="24"/>
        </w:rPr>
      </w:pPr>
      <w:proofErr w:type="spellStart"/>
      <w:r w:rsidRPr="007819E5">
        <w:rPr>
          <w:rFonts w:ascii="Times New Roman" w:hAnsi="Times New Roman" w:cs="Times New Roman"/>
          <w:color w:val="000000" w:themeColor="text1"/>
          <w:sz w:val="24"/>
        </w:rPr>
        <w:t>Labgruppe</w:t>
      </w:r>
      <w:proofErr w:type="spellEnd"/>
      <w:r w:rsidRPr="007819E5">
        <w:rPr>
          <w:rFonts w:ascii="Times New Roman" w:hAnsi="Times New Roman" w:cs="Times New Roman"/>
          <w:color w:val="000000" w:themeColor="text1"/>
          <w:sz w:val="24"/>
        </w:rPr>
        <w:t xml:space="preserve"> og </w:t>
      </w:r>
      <w:proofErr w:type="spellStart"/>
      <w:r w:rsidRPr="007819E5">
        <w:rPr>
          <w:rFonts w:ascii="Times New Roman" w:hAnsi="Times New Roman" w:cs="Times New Roman"/>
          <w:color w:val="000000" w:themeColor="text1"/>
          <w:sz w:val="24"/>
        </w:rPr>
        <w:t>plassnr</w:t>
      </w:r>
      <w:proofErr w:type="spellEnd"/>
      <w:r w:rsidRPr="007819E5">
        <w:rPr>
          <w:rFonts w:ascii="Times New Roman" w:hAnsi="Times New Roman" w:cs="Times New Roman"/>
          <w:color w:val="000000" w:themeColor="text1"/>
          <w:sz w:val="24"/>
        </w:rPr>
        <w:t>.: Onsdag plass 17</w:t>
      </w:r>
    </w:p>
    <w:p w:rsidR="00806AAE" w:rsidRPr="007819E5" w:rsidRDefault="00806AAE" w:rsidP="00676688">
      <w:pPr>
        <w:spacing w:after="0"/>
        <w:rPr>
          <w:rFonts w:ascii="Times New Roman" w:hAnsi="Times New Roman" w:cs="Times New Roman"/>
          <w:color w:val="000000" w:themeColor="text1"/>
          <w:sz w:val="24"/>
        </w:rPr>
      </w:pPr>
    </w:p>
    <w:p w:rsidR="00806AAE" w:rsidRDefault="00806AAE" w:rsidP="00CC4DBB">
      <w:pPr>
        <w:spacing w:after="0"/>
        <w:ind w:firstLine="708"/>
        <w:jc w:val="both"/>
        <w:rPr>
          <w:rFonts w:ascii="Times New Roman" w:hAnsi="Times New Roman" w:cs="Times New Roman"/>
          <w:b/>
          <w:color w:val="000000" w:themeColor="text1"/>
          <w:sz w:val="32"/>
        </w:rPr>
      </w:pPr>
      <w:r w:rsidRPr="007819E5">
        <w:rPr>
          <w:rFonts w:ascii="Times New Roman" w:hAnsi="Times New Roman" w:cs="Times New Roman"/>
          <w:b/>
          <w:color w:val="000000" w:themeColor="text1"/>
          <w:sz w:val="32"/>
        </w:rPr>
        <w:t>Sammendrag</w:t>
      </w:r>
    </w:p>
    <w:p w:rsidR="007819E5" w:rsidRPr="00CC4DBB" w:rsidRDefault="007819E5" w:rsidP="00CC4DBB">
      <w:pPr>
        <w:spacing w:after="0"/>
        <w:ind w:left="708"/>
        <w:jc w:val="both"/>
        <w:rPr>
          <w:rFonts w:ascii="Times New Roman" w:hAnsi="Times New Roman" w:cs="Times New Roman"/>
          <w:color w:val="000000" w:themeColor="text1"/>
        </w:rPr>
      </w:pPr>
      <w:r>
        <w:rPr>
          <w:rFonts w:ascii="Times New Roman" w:hAnsi="Times New Roman" w:cs="Times New Roman"/>
          <w:color w:val="000000" w:themeColor="text1"/>
          <w:sz w:val="24"/>
        </w:rPr>
        <w:t xml:space="preserve">En kvalitativ undersøkelse av </w:t>
      </w:r>
      <w:proofErr w:type="spellStart"/>
      <w:r>
        <w:rPr>
          <w:rFonts w:ascii="Times New Roman" w:hAnsi="Times New Roman" w:cs="Times New Roman"/>
          <w:color w:val="000000" w:themeColor="text1"/>
          <w:sz w:val="24"/>
        </w:rPr>
        <w:t>reduksjonpotensiale</w:t>
      </w:r>
      <w:proofErr w:type="spellEnd"/>
      <w:r>
        <w:rPr>
          <w:rFonts w:ascii="Times New Roman" w:hAnsi="Times New Roman" w:cs="Times New Roman"/>
          <w:color w:val="000000" w:themeColor="text1"/>
          <w:sz w:val="24"/>
        </w:rPr>
        <w:t xml:space="preserve"> til </w:t>
      </w:r>
      <w:proofErr w:type="spellStart"/>
      <w:r>
        <w:rPr>
          <w:rFonts w:ascii="Times New Roman" w:hAnsi="Times New Roman" w:cs="Times New Roman"/>
          <w:color w:val="000000" w:themeColor="text1"/>
          <w:sz w:val="24"/>
        </w:rPr>
        <w:t>redoks</w:t>
      </w:r>
      <w:proofErr w:type="spellEnd"/>
      <w:r>
        <w:rPr>
          <w:rFonts w:ascii="Times New Roman" w:hAnsi="Times New Roman" w:cs="Times New Roman"/>
          <w:color w:val="000000" w:themeColor="text1"/>
          <w:sz w:val="24"/>
        </w:rPr>
        <w:t>-par av kobber, sink</w:t>
      </w:r>
      <w:r w:rsidR="00CC4DBB">
        <w:rPr>
          <w:rFonts w:ascii="Times New Roman" w:hAnsi="Times New Roman" w:cs="Times New Roman"/>
          <w:color w:val="000000" w:themeColor="text1"/>
          <w:sz w:val="24"/>
        </w:rPr>
        <w:t>, sølv, hydrogen og halogener er gjort og brukt til å lage en spenningsrekke for disse stoffene. Reaksjonen mellom sølvioner og kobber er brukt til å beregne den molare massen til kobber til 68,84 g/mol som er et avvik på 8,32% fra litteraturverdi på 63,55 g/mol.</w:t>
      </w:r>
    </w:p>
    <w:p w:rsidR="00806AAE" w:rsidRPr="007819E5" w:rsidRDefault="00806AAE" w:rsidP="00676688">
      <w:pPr>
        <w:spacing w:after="0"/>
        <w:rPr>
          <w:rFonts w:ascii="Times New Roman" w:hAnsi="Times New Roman" w:cs="Times New Roman"/>
          <w:b/>
          <w:color w:val="000000" w:themeColor="text1"/>
          <w:sz w:val="28"/>
        </w:rPr>
      </w:pPr>
      <w:r w:rsidRPr="007819E5">
        <w:rPr>
          <w:rFonts w:ascii="Times New Roman" w:hAnsi="Times New Roman" w:cs="Times New Roman"/>
          <w:b/>
          <w:color w:val="000000" w:themeColor="text1"/>
          <w:sz w:val="28"/>
        </w:rPr>
        <w:tab/>
      </w:r>
    </w:p>
    <w:p w:rsidR="00EC6059" w:rsidRPr="007819E5" w:rsidRDefault="00806AAE" w:rsidP="00676688">
      <w:pPr>
        <w:pStyle w:val="Heading1"/>
        <w:spacing w:before="0"/>
        <w:rPr>
          <w:rFonts w:ascii="Times New Roman" w:hAnsi="Times New Roman" w:cs="Times New Roman"/>
          <w:b/>
          <w:color w:val="000000" w:themeColor="text1"/>
        </w:rPr>
      </w:pPr>
      <w:r w:rsidRPr="007819E5">
        <w:rPr>
          <w:rFonts w:ascii="Times New Roman" w:hAnsi="Times New Roman" w:cs="Times New Roman"/>
          <w:b/>
          <w:color w:val="000000" w:themeColor="text1"/>
        </w:rPr>
        <w:t xml:space="preserve"> </w:t>
      </w:r>
      <w:r w:rsidRPr="007819E5">
        <w:rPr>
          <w:rFonts w:ascii="Times New Roman" w:hAnsi="Times New Roman" w:cs="Times New Roman"/>
          <w:b/>
          <w:color w:val="000000" w:themeColor="text1"/>
        </w:rPr>
        <w:tab/>
      </w:r>
      <w:r w:rsidR="00EC6059" w:rsidRPr="007819E5">
        <w:rPr>
          <w:rFonts w:ascii="Times New Roman" w:hAnsi="Times New Roman" w:cs="Times New Roman"/>
          <w:b/>
          <w:color w:val="000000" w:themeColor="text1"/>
        </w:rPr>
        <w:t>Teori</w:t>
      </w:r>
    </w:p>
    <w:p w:rsidR="009401F1" w:rsidRPr="007819E5" w:rsidRDefault="009401F1" w:rsidP="00676688">
      <w:pPr>
        <w:spacing w:after="0"/>
        <w:ind w:left="708"/>
        <w:jc w:val="both"/>
        <w:rPr>
          <w:rFonts w:ascii="Times New Roman" w:hAnsi="Times New Roman" w:cs="Times New Roman"/>
          <w:sz w:val="24"/>
        </w:rPr>
      </w:pPr>
      <w:r w:rsidRPr="007819E5">
        <w:rPr>
          <w:rFonts w:ascii="Times New Roman" w:hAnsi="Times New Roman" w:cs="Times New Roman"/>
          <w:sz w:val="24"/>
        </w:rPr>
        <w:t xml:space="preserve">En </w:t>
      </w:r>
      <w:proofErr w:type="spellStart"/>
      <w:r w:rsidRPr="007819E5">
        <w:rPr>
          <w:rFonts w:ascii="Times New Roman" w:hAnsi="Times New Roman" w:cs="Times New Roman"/>
          <w:sz w:val="24"/>
        </w:rPr>
        <w:t>redoks</w:t>
      </w:r>
      <w:proofErr w:type="spellEnd"/>
      <w:r w:rsidRPr="007819E5">
        <w:rPr>
          <w:rFonts w:ascii="Times New Roman" w:hAnsi="Times New Roman" w:cs="Times New Roman"/>
          <w:sz w:val="24"/>
        </w:rPr>
        <w:t xml:space="preserve">-reaksjon er en reaksjon hvor en overføring av elektroner fra et atom til et annet. </w:t>
      </w:r>
      <w:r w:rsidR="00C70F54" w:rsidRPr="007819E5">
        <w:rPr>
          <w:rFonts w:ascii="Times New Roman" w:hAnsi="Times New Roman" w:cs="Times New Roman"/>
          <w:sz w:val="24"/>
        </w:rPr>
        <w:t>Når et atom avgir elektroner, altså at ladningen går opp kalles det en oksidasjon og tilsvarende motsatt kalles det at et atom tar opp elektroner, eller en reduksjon i ladningen kalles en reduksjon. Derav red-</w:t>
      </w:r>
      <w:proofErr w:type="spellStart"/>
      <w:r w:rsidR="00C70F54" w:rsidRPr="007819E5">
        <w:rPr>
          <w:rFonts w:ascii="Times New Roman" w:hAnsi="Times New Roman" w:cs="Times New Roman"/>
          <w:sz w:val="24"/>
        </w:rPr>
        <w:t>oks</w:t>
      </w:r>
      <w:proofErr w:type="spellEnd"/>
      <w:r w:rsidR="00C70F54" w:rsidRPr="007819E5">
        <w:rPr>
          <w:rFonts w:ascii="Times New Roman" w:hAnsi="Times New Roman" w:cs="Times New Roman"/>
          <w:sz w:val="24"/>
        </w:rPr>
        <w:t xml:space="preserve"> reaksjon. For eksempel kan en se på oppløsingen av sink i syre</w:t>
      </w:r>
      <w:r w:rsidR="007B59B9">
        <w:rPr>
          <w:rFonts w:ascii="Times New Roman" w:hAnsi="Times New Roman" w:cs="Times New Roman"/>
          <w:sz w:val="24"/>
        </w:rPr>
        <w:t xml:space="preserve"> (1)</w:t>
      </w:r>
      <w:r w:rsidR="00C70F54" w:rsidRPr="007819E5">
        <w:rPr>
          <w:rFonts w:ascii="Times New Roman" w:hAnsi="Times New Roman" w:cs="Times New Roman"/>
          <w:sz w:val="24"/>
        </w:rPr>
        <w:t>.</w:t>
      </w:r>
    </w:p>
    <w:p w:rsidR="00C70F54" w:rsidRPr="007819E5" w:rsidRDefault="00C70F54" w:rsidP="00676688">
      <w:pPr>
        <w:spacing w:after="0"/>
        <w:ind w:left="708"/>
        <w:jc w:val="both"/>
        <w:rPr>
          <w:rFonts w:ascii="Times New Roman" w:hAnsi="Times New Roman" w:cs="Times New Roman"/>
          <w:sz w:val="24"/>
        </w:rPr>
      </w:pPr>
    </w:p>
    <w:p w:rsidR="00C70F54" w:rsidRPr="007819E5" w:rsidRDefault="00C70F54" w:rsidP="00676688">
      <w:pPr>
        <w:spacing w:after="0"/>
        <w:ind w:left="2124"/>
        <w:rPr>
          <w:rFonts w:ascii="Times New Roman" w:eastAsiaTheme="minorEastAsia" w:hAnsi="Times New Roman" w:cs="Times New Roman"/>
          <w:sz w:val="24"/>
        </w:rPr>
      </w:pPr>
      <w:r w:rsidRPr="007819E5">
        <w:rPr>
          <w:rFonts w:ascii="Times New Roman" w:hAnsi="Times New Roman" w:cs="Times New Roman"/>
          <w:sz w:val="24"/>
        </w:rPr>
        <w:tab/>
      </w:r>
      <m:oMath>
        <m:r>
          <m:rPr>
            <m:sty m:val="p"/>
          </m:rPr>
          <w:rPr>
            <w:rFonts w:ascii="Cambria Math" w:hAnsi="Cambria Math" w:cs="Times New Roman"/>
            <w:sz w:val="24"/>
          </w:rPr>
          <m:t>Zn</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+2</m:t>
        </m:r>
        <m:sSup>
          <m:sSupPr>
            <m:ctrlPr>
              <w:rPr>
                <w:rFonts w:ascii="Cambria Math" w:hAnsi="Cambria Math" w:cs="Times New Roman"/>
                <w:i/>
                <w:sz w:val="24"/>
              </w:rPr>
            </m:ctrlPr>
          </m:sSupPr>
          <m:e>
            <m:r>
              <m:rPr>
                <m:sty m:val="p"/>
              </m:rPr>
              <w:rPr>
                <w:rFonts w:ascii="Cambria Math" w:hAnsi="Cambria Math" w:cs="Times New Roman"/>
                <w:sz w:val="24"/>
              </w:rPr>
              <m:t>H</m:t>
            </m:r>
          </m:e>
          <m:sup>
            <m: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eastAsiaTheme="minorEastAsia" w:hAnsi="Cambria Math" w:cs="Times New Roman"/>
            <w:sz w:val="24"/>
          </w:rPr>
          <m:t>→</m:t>
        </m:r>
        <m:r>
          <m:rPr>
            <m:sty m:val="p"/>
          </m:rPr>
          <w:rPr>
            <w:rFonts w:ascii="Cambria Math" w:eastAsiaTheme="minorEastAsia" w:hAnsi="Cambria Math" w:cs="Times New Roman"/>
            <w:sz w:val="24"/>
          </w:rPr>
          <m:t>Z</m:t>
        </m:r>
        <m:sSup>
          <m:sSupPr>
            <m:ctrlPr>
              <w:rPr>
                <w:rFonts w:ascii="Cambria Math" w:eastAsiaTheme="minorEastAsia" w:hAnsi="Cambria Math" w:cs="Times New Roman"/>
                <w:i/>
                <w:sz w:val="24"/>
              </w:rPr>
            </m:ctrlPr>
          </m:sSupPr>
          <m:e>
            <m:r>
              <m:rPr>
                <m:sty m:val="p"/>
              </m:rPr>
              <w:rPr>
                <w:rFonts w:ascii="Cambria Math" w:eastAsiaTheme="minorEastAsia" w:hAnsi="Cambria Math" w:cs="Times New Roman"/>
                <w:sz w:val="24"/>
              </w:rPr>
              <m:t>n</m:t>
            </m:r>
          </m:e>
          <m:sup>
            <m:r>
              <w:rPr>
                <w:rFonts w:ascii="Cambria Math" w:eastAsiaTheme="minorEastAsia" w:hAnsi="Cambria Math" w:cs="Times New Roman"/>
                <w:sz w:val="24"/>
              </w:rPr>
              <m:t>2+</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H</m:t>
            </m:r>
          </m:e>
          <m:sub>
            <m:r>
              <w:rPr>
                <w:rFonts w:ascii="Cambria Math" w:eastAsiaTheme="minorEastAsia" w:hAnsi="Cambria Math" w:cs="Times New Roman"/>
                <w:sz w:val="24"/>
              </w:rPr>
              <m:t>2</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g</m:t>
            </m:r>
          </m:e>
        </m:d>
      </m:oMath>
      <w:r w:rsidRPr="007819E5">
        <w:rPr>
          <w:rFonts w:ascii="Times New Roman" w:eastAsiaTheme="minorEastAsia" w:hAnsi="Times New Roman" w:cs="Times New Roman"/>
          <w:sz w:val="24"/>
        </w:rPr>
        <w:tab/>
      </w:r>
      <w:r w:rsidRPr="007819E5">
        <w:rPr>
          <w:rFonts w:ascii="Times New Roman" w:eastAsiaTheme="minorEastAsia" w:hAnsi="Times New Roman" w:cs="Times New Roman"/>
          <w:sz w:val="24"/>
        </w:rPr>
        <w:tab/>
      </w:r>
      <w:r w:rsidRPr="007819E5">
        <w:rPr>
          <w:rFonts w:ascii="Times New Roman" w:eastAsiaTheme="minorEastAsia" w:hAnsi="Times New Roman" w:cs="Times New Roman"/>
          <w:sz w:val="24"/>
        </w:rPr>
        <w:tab/>
        <w:t>(I)</w:t>
      </w:r>
    </w:p>
    <w:p w:rsidR="00C70F54" w:rsidRPr="007819E5" w:rsidRDefault="00C70F54" w:rsidP="00676688">
      <w:pPr>
        <w:spacing w:after="0"/>
        <w:ind w:left="2124"/>
        <w:rPr>
          <w:rFonts w:ascii="Times New Roman" w:eastAsiaTheme="minorEastAsia" w:hAnsi="Times New Roman" w:cs="Times New Roman"/>
          <w:sz w:val="24"/>
        </w:rPr>
      </w:pPr>
    </w:p>
    <w:p w:rsidR="00C70F54" w:rsidRPr="007819E5" w:rsidRDefault="00C70F54" w:rsidP="00676688">
      <w:pPr>
        <w:spacing w:after="0"/>
        <w:ind w:left="702"/>
        <w:jc w:val="both"/>
        <w:rPr>
          <w:rFonts w:ascii="Times New Roman" w:hAnsi="Times New Roman" w:cs="Times New Roman"/>
          <w:sz w:val="24"/>
        </w:rPr>
      </w:pPr>
      <w:r w:rsidRPr="007819E5">
        <w:rPr>
          <w:rFonts w:ascii="Times New Roman" w:hAnsi="Times New Roman" w:cs="Times New Roman"/>
          <w:sz w:val="24"/>
        </w:rPr>
        <w:t>Her gir sinkatomer fra seg elektroner som hydrogenionene tar opp. Dette er en spontan reaksjon</w:t>
      </w:r>
      <w:r w:rsidR="0084497E" w:rsidRPr="007819E5">
        <w:rPr>
          <w:rFonts w:ascii="Times New Roman" w:hAnsi="Times New Roman" w:cs="Times New Roman"/>
          <w:sz w:val="24"/>
        </w:rPr>
        <w:t xml:space="preserve"> siden hydrogenionene har et større </w:t>
      </w:r>
      <w:proofErr w:type="spellStart"/>
      <w:r w:rsidR="0084497E" w:rsidRPr="007819E5">
        <w:rPr>
          <w:rFonts w:ascii="Times New Roman" w:hAnsi="Times New Roman" w:cs="Times New Roman"/>
          <w:sz w:val="24"/>
        </w:rPr>
        <w:t>reduksjonpotensiale</w:t>
      </w:r>
      <w:proofErr w:type="spellEnd"/>
      <w:r w:rsidR="0084497E" w:rsidRPr="007819E5">
        <w:rPr>
          <w:rFonts w:ascii="Times New Roman" w:hAnsi="Times New Roman" w:cs="Times New Roman"/>
          <w:sz w:val="24"/>
        </w:rPr>
        <w:t xml:space="preserve"> enn sinkionene.</w:t>
      </w:r>
      <w:r w:rsidR="00457C7A" w:rsidRPr="007819E5">
        <w:rPr>
          <w:rFonts w:ascii="Times New Roman" w:hAnsi="Times New Roman" w:cs="Times New Roman"/>
          <w:sz w:val="24"/>
        </w:rPr>
        <w:t xml:space="preserve"> Dette kan beskrives som to delreaksjoner som kalles </w:t>
      </w:r>
      <w:proofErr w:type="spellStart"/>
      <w:r w:rsidR="00457C7A" w:rsidRPr="007819E5">
        <w:rPr>
          <w:rFonts w:ascii="Times New Roman" w:hAnsi="Times New Roman" w:cs="Times New Roman"/>
          <w:sz w:val="24"/>
        </w:rPr>
        <w:t>redoks</w:t>
      </w:r>
      <w:proofErr w:type="spellEnd"/>
      <w:r w:rsidR="00457C7A" w:rsidRPr="007819E5">
        <w:rPr>
          <w:rFonts w:ascii="Times New Roman" w:hAnsi="Times New Roman" w:cs="Times New Roman"/>
          <w:sz w:val="24"/>
        </w:rPr>
        <w:t>-par</w:t>
      </w:r>
      <w:r w:rsidR="007B59B9">
        <w:rPr>
          <w:rFonts w:ascii="Times New Roman" w:hAnsi="Times New Roman" w:cs="Times New Roman"/>
          <w:sz w:val="24"/>
        </w:rPr>
        <w:t xml:space="preserve"> (1)</w:t>
      </w:r>
      <w:r w:rsidR="00457C7A" w:rsidRPr="007819E5">
        <w:rPr>
          <w:rFonts w:ascii="Times New Roman" w:hAnsi="Times New Roman" w:cs="Times New Roman"/>
          <w:sz w:val="24"/>
        </w:rPr>
        <w:t>.</w:t>
      </w:r>
    </w:p>
    <w:p w:rsidR="00457C7A" w:rsidRPr="007819E5" w:rsidRDefault="00457C7A" w:rsidP="00676688">
      <w:pPr>
        <w:spacing w:after="0"/>
        <w:ind w:left="702"/>
        <w:jc w:val="both"/>
        <w:rPr>
          <w:rFonts w:ascii="Times New Roman" w:hAnsi="Times New Roman" w:cs="Times New Roman"/>
          <w:sz w:val="24"/>
        </w:rPr>
      </w:pPr>
    </w:p>
    <w:p w:rsidR="00457C7A" w:rsidRDefault="003846B5" w:rsidP="00676688">
      <w:pPr>
        <w:spacing w:after="0"/>
        <w:ind w:left="3540"/>
        <w:jc w:val="both"/>
        <w:rPr>
          <w:rFonts w:ascii="Times New Roman" w:eastAsiaTheme="minorEastAsia" w:hAnsi="Times New Roman" w:cs="Times New Roman"/>
          <w:sz w:val="24"/>
        </w:rPr>
      </w:pPr>
      <m:oMath>
        <m:r>
          <m:rPr>
            <m:sty m:val="p"/>
          </m:rPr>
          <w:rPr>
            <w:rFonts w:ascii="Cambria Math" w:hAnsi="Cambria Math" w:cs="Times New Roman"/>
            <w:sz w:val="24"/>
          </w:rPr>
          <m:t>Z</m:t>
        </m:r>
        <m:sSup>
          <m:sSupPr>
            <m:ctrlPr>
              <w:rPr>
                <w:rFonts w:ascii="Cambria Math" w:hAnsi="Cambria Math" w:cs="Times New Roman"/>
                <w:i/>
                <w:sz w:val="24"/>
              </w:rPr>
            </m:ctrlPr>
          </m:sSupPr>
          <m:e>
            <m:r>
              <m:rPr>
                <m:sty m:val="p"/>
              </m:rPr>
              <w:rPr>
                <w:rFonts w:ascii="Cambria Math" w:hAnsi="Cambria Math" w:cs="Times New Roman"/>
                <w:sz w:val="24"/>
              </w:rPr>
              <m:t>n</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m:t>
        </m:r>
        <m:r>
          <m:rPr>
            <m:sty m:val="p"/>
          </m:rPr>
          <w:rPr>
            <w:rFonts w:ascii="Cambria Math" w:hAnsi="Cambria Math" w:cs="Times New Roman"/>
            <w:sz w:val="24"/>
          </w:rPr>
          <m:t>Zn</m:t>
        </m:r>
        <m:d>
          <m:dPr>
            <m:ctrlPr>
              <w:rPr>
                <w:rFonts w:ascii="Cambria Math" w:hAnsi="Cambria Math" w:cs="Times New Roman"/>
                <w:i/>
                <w:sz w:val="24"/>
              </w:rPr>
            </m:ctrlPr>
          </m:dPr>
          <m:e>
            <m:r>
              <w:rPr>
                <w:rFonts w:ascii="Cambria Math" w:hAnsi="Cambria Math" w:cs="Times New Roman"/>
                <w:sz w:val="24"/>
              </w:rPr>
              <m:t>s</m:t>
            </m:r>
          </m:e>
        </m:d>
      </m:oMath>
      <w:r w:rsidR="00457C7A" w:rsidRPr="007819E5">
        <w:rPr>
          <w:rFonts w:ascii="Times New Roman" w:eastAsiaTheme="minorEastAsia" w:hAnsi="Times New Roman" w:cs="Times New Roman"/>
          <w:sz w:val="24"/>
        </w:rPr>
        <w:tab/>
      </w:r>
      <w:r w:rsidR="00457C7A" w:rsidRPr="007819E5">
        <w:rPr>
          <w:rFonts w:ascii="Times New Roman" w:eastAsiaTheme="minorEastAsia" w:hAnsi="Times New Roman" w:cs="Times New Roman"/>
          <w:sz w:val="24"/>
        </w:rPr>
        <w:tab/>
      </w:r>
      <w:r w:rsidR="00457C7A" w:rsidRPr="007819E5">
        <w:rPr>
          <w:rFonts w:ascii="Times New Roman" w:eastAsiaTheme="minorEastAsia" w:hAnsi="Times New Roman" w:cs="Times New Roman"/>
          <w:sz w:val="24"/>
        </w:rPr>
        <w:tab/>
      </w:r>
      <w:r w:rsidR="00457C7A" w:rsidRPr="007819E5">
        <w:rPr>
          <w:rFonts w:ascii="Times New Roman" w:eastAsiaTheme="minorEastAsia" w:hAnsi="Times New Roman" w:cs="Times New Roman"/>
          <w:sz w:val="24"/>
        </w:rPr>
        <w:tab/>
      </w:r>
      <m:oMath>
        <m:r>
          <w:rPr>
            <w:rFonts w:ascii="Cambria Math" w:eastAsiaTheme="minorEastAsia" w:hAnsi="Cambria Math" w:cs="Times New Roman"/>
            <w:sz w:val="24"/>
          </w:rPr>
          <m:t>(</m:t>
        </m:r>
        <m:r>
          <m:rPr>
            <m:sty m:val="p"/>
          </m:rPr>
          <w:rPr>
            <w:rFonts w:ascii="Cambria Math" w:eastAsiaTheme="minorEastAsia" w:hAnsi="Cambria Math" w:cs="Times New Roman"/>
            <w:sz w:val="24"/>
          </w:rPr>
          <m:t>II</m:t>
        </m:r>
        <m:r>
          <w:rPr>
            <w:rFonts w:ascii="Cambria Math" w:eastAsiaTheme="minorEastAsia" w:hAnsi="Cambria Math" w:cs="Times New Roman"/>
            <w:sz w:val="24"/>
          </w:rPr>
          <m:t>)</m:t>
        </m:r>
        <m:r>
          <m:rPr>
            <m:sty m:val="p"/>
          </m:rPr>
          <w:rPr>
            <w:rFonts w:ascii="Cambria Math" w:hAnsi="Cambria Math" w:cs="Times New Roman"/>
            <w:sz w:val="24"/>
          </w:rPr>
          <w:br/>
          <m:t>2</m:t>
        </m:r>
        <m:sSup>
          <m:sSupPr>
            <m:ctrlPr>
              <w:rPr>
                <w:rFonts w:ascii="Cambria Math" w:hAnsi="Cambria Math" w:cs="Times New Roman"/>
                <w:i/>
                <w:sz w:val="24"/>
              </w:rPr>
            </m:ctrlPr>
          </m:sSupPr>
          <m:e>
            <m:r>
              <m:rPr>
                <m:sty m:val="p"/>
              </m:rPr>
              <w:rPr>
                <w:rFonts w:ascii="Cambria Math" w:hAnsi="Cambria Math" w:cs="Times New Roman"/>
                <w:sz w:val="24"/>
              </w:rPr>
              <m:t>H</m:t>
            </m:r>
          </m:e>
          <m:sup>
            <m: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m:t>
        </m:r>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2</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g</m:t>
            </m:r>
          </m:e>
        </m:d>
      </m:oMath>
      <w:r w:rsidR="00457C7A" w:rsidRPr="007819E5">
        <w:rPr>
          <w:rFonts w:ascii="Times New Roman" w:eastAsiaTheme="minorEastAsia" w:hAnsi="Times New Roman" w:cs="Times New Roman"/>
          <w:sz w:val="24"/>
        </w:rPr>
        <w:tab/>
      </w: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Default="00CC4DBB" w:rsidP="00CC4DBB">
      <w:pPr>
        <w:spacing w:after="0"/>
        <w:jc w:val="both"/>
        <w:rPr>
          <w:rFonts w:ascii="Times New Roman" w:hAnsi="Times New Roman" w:cs="Times New Roman"/>
          <w:sz w:val="24"/>
        </w:rPr>
      </w:pPr>
    </w:p>
    <w:p w:rsidR="00CC4DBB" w:rsidRPr="007819E5" w:rsidRDefault="00CC4DBB" w:rsidP="00CC4DBB">
      <w:pPr>
        <w:spacing w:after="0"/>
        <w:jc w:val="both"/>
        <w:rPr>
          <w:rFonts w:ascii="Times New Roman" w:hAnsi="Times New Roman" w:cs="Times New Roman"/>
          <w:sz w:val="24"/>
        </w:rPr>
      </w:pPr>
    </w:p>
    <w:p w:rsidR="00EB2558" w:rsidRPr="007819E5" w:rsidRDefault="00806AAE" w:rsidP="00676688">
      <w:pPr>
        <w:pStyle w:val="Heading1"/>
        <w:spacing w:before="0"/>
        <w:rPr>
          <w:rFonts w:ascii="Times New Roman" w:hAnsi="Times New Roman" w:cs="Times New Roman"/>
          <w:b/>
          <w:color w:val="000000" w:themeColor="text1"/>
        </w:rPr>
      </w:pPr>
      <w:r w:rsidRPr="007819E5">
        <w:rPr>
          <w:rFonts w:ascii="Times New Roman" w:hAnsi="Times New Roman" w:cs="Times New Roman"/>
          <w:b/>
          <w:color w:val="000000" w:themeColor="text1"/>
        </w:rPr>
        <w:lastRenderedPageBreak/>
        <w:t xml:space="preserve"> </w:t>
      </w:r>
      <w:r w:rsidRPr="007819E5">
        <w:rPr>
          <w:rFonts w:ascii="Times New Roman" w:hAnsi="Times New Roman" w:cs="Times New Roman"/>
          <w:b/>
          <w:color w:val="000000" w:themeColor="text1"/>
        </w:rPr>
        <w:tab/>
        <w:t>Eksperimentelt</w:t>
      </w:r>
    </w:p>
    <w:p w:rsidR="00676688" w:rsidRPr="007819E5" w:rsidRDefault="00676688" w:rsidP="00676688">
      <w:pPr>
        <w:rPr>
          <w:rFonts w:ascii="Times New Roman" w:hAnsi="Times New Roman" w:cs="Times New Roman"/>
        </w:rPr>
      </w:pPr>
    </w:p>
    <w:p w:rsidR="00EC6059" w:rsidRPr="007819E5" w:rsidRDefault="00EC6059" w:rsidP="00676688">
      <w:pPr>
        <w:spacing w:after="0"/>
        <w:rPr>
          <w:rFonts w:ascii="Times New Roman" w:hAnsi="Times New Roman" w:cs="Times New Roman"/>
          <w:b/>
          <w:sz w:val="28"/>
        </w:rPr>
      </w:pPr>
      <w:r w:rsidRPr="007819E5">
        <w:rPr>
          <w:rFonts w:ascii="Times New Roman" w:hAnsi="Times New Roman" w:cs="Times New Roman"/>
          <w:b/>
          <w:sz w:val="28"/>
        </w:rPr>
        <w:t>2.1</w:t>
      </w:r>
      <w:r w:rsidRPr="007819E5">
        <w:rPr>
          <w:rFonts w:ascii="Times New Roman" w:hAnsi="Times New Roman" w:cs="Times New Roman"/>
          <w:b/>
          <w:sz w:val="28"/>
        </w:rPr>
        <w:tab/>
        <w:t xml:space="preserve">Reaksjon mellom </w:t>
      </w:r>
      <w:proofErr w:type="spellStart"/>
      <w:r w:rsidRPr="007819E5">
        <w:rPr>
          <w:rFonts w:ascii="Times New Roman" w:hAnsi="Times New Roman" w:cs="Times New Roman"/>
          <w:b/>
          <w:sz w:val="28"/>
        </w:rPr>
        <w:t>sølvion</w:t>
      </w:r>
      <w:proofErr w:type="spellEnd"/>
      <w:r w:rsidRPr="007819E5">
        <w:rPr>
          <w:rFonts w:ascii="Times New Roman" w:hAnsi="Times New Roman" w:cs="Times New Roman"/>
          <w:b/>
          <w:sz w:val="28"/>
        </w:rPr>
        <w:t xml:space="preserve"> og k</w:t>
      </w:r>
      <w:r w:rsidR="003846B5" w:rsidRPr="007819E5">
        <w:rPr>
          <w:rFonts w:ascii="Times New Roman" w:hAnsi="Times New Roman" w:cs="Times New Roman"/>
          <w:b/>
          <w:sz w:val="28"/>
        </w:rPr>
        <w:t>obber, kvantitativ undersøkelse</w:t>
      </w:r>
    </w:p>
    <w:p w:rsidR="00FF69AB" w:rsidRPr="007819E5" w:rsidRDefault="00EB2558" w:rsidP="00676688">
      <w:pPr>
        <w:spacing w:after="0"/>
        <w:ind w:left="705"/>
        <w:jc w:val="both"/>
        <w:rPr>
          <w:rFonts w:ascii="Times New Roman" w:hAnsi="Times New Roman" w:cs="Times New Roman"/>
          <w:sz w:val="24"/>
        </w:rPr>
      </w:pPr>
      <w:r w:rsidRPr="007819E5">
        <w:rPr>
          <w:rFonts w:ascii="Times New Roman" w:hAnsi="Times New Roman" w:cs="Times New Roman"/>
          <w:sz w:val="24"/>
        </w:rPr>
        <w:t xml:space="preserve">Et stykke tynn kobbertråd ble pusset med smergelpapir. En prøve på </w:t>
      </w:r>
      <w:proofErr w:type="spellStart"/>
      <w:r w:rsidRPr="007819E5">
        <w:rPr>
          <w:rFonts w:ascii="Times New Roman" w:hAnsi="Times New Roman" w:cs="Times New Roman"/>
          <w:sz w:val="24"/>
        </w:rPr>
        <w:t>ca</w:t>
      </w:r>
      <w:proofErr w:type="spellEnd"/>
      <w:r w:rsidRPr="007819E5">
        <w:rPr>
          <w:rFonts w:ascii="Times New Roman" w:hAnsi="Times New Roman" w:cs="Times New Roman"/>
          <w:sz w:val="24"/>
        </w:rPr>
        <w:t xml:space="preserve"> 5cm ble klippet av og veid til </w:t>
      </w:r>
      <w:r w:rsidR="00C11EFA" w:rsidRPr="007819E5">
        <w:rPr>
          <w:rFonts w:ascii="Times New Roman" w:hAnsi="Times New Roman" w:cs="Times New Roman"/>
          <w:sz w:val="24"/>
        </w:rPr>
        <w:t>0,0771g</w:t>
      </w:r>
      <w:r w:rsidRPr="007819E5">
        <w:rPr>
          <w:rFonts w:ascii="Times New Roman" w:hAnsi="Times New Roman" w:cs="Times New Roman"/>
          <w:sz w:val="24"/>
        </w:rPr>
        <w:t xml:space="preserve"> på analysevekt. Prøven ble lagt i et 200 mL begerglass med 100 mL sølvnitrat. </w:t>
      </w:r>
      <w:r w:rsidR="00FF69AB" w:rsidRPr="007819E5">
        <w:rPr>
          <w:rFonts w:ascii="Times New Roman" w:hAnsi="Times New Roman" w:cs="Times New Roman"/>
          <w:sz w:val="24"/>
        </w:rPr>
        <w:t xml:space="preserve">Løsningen ble rørt i av og til for å løsne bunnfall fra </w:t>
      </w:r>
      <w:proofErr w:type="spellStart"/>
      <w:r w:rsidR="00FF69AB" w:rsidRPr="007819E5">
        <w:rPr>
          <w:rFonts w:ascii="Times New Roman" w:hAnsi="Times New Roman" w:cs="Times New Roman"/>
          <w:sz w:val="24"/>
        </w:rPr>
        <w:t>kobbertråen</w:t>
      </w:r>
      <w:proofErr w:type="spellEnd"/>
      <w:r w:rsidR="00FF69AB" w:rsidRPr="007819E5">
        <w:rPr>
          <w:rFonts w:ascii="Times New Roman" w:hAnsi="Times New Roman" w:cs="Times New Roman"/>
          <w:sz w:val="24"/>
        </w:rPr>
        <w:t xml:space="preserve">. Løsningen blir stående til </w:t>
      </w:r>
      <w:proofErr w:type="spellStart"/>
      <w:r w:rsidR="00FF69AB" w:rsidRPr="007819E5">
        <w:rPr>
          <w:rFonts w:ascii="Times New Roman" w:hAnsi="Times New Roman" w:cs="Times New Roman"/>
          <w:sz w:val="24"/>
        </w:rPr>
        <w:t>kobbertråen</w:t>
      </w:r>
      <w:proofErr w:type="spellEnd"/>
      <w:r w:rsidR="00FF69AB" w:rsidRPr="007819E5">
        <w:rPr>
          <w:rFonts w:ascii="Times New Roman" w:hAnsi="Times New Roman" w:cs="Times New Roman"/>
          <w:sz w:val="24"/>
        </w:rPr>
        <w:t xml:space="preserve"> er fullstendig oppløst.</w:t>
      </w:r>
    </w:p>
    <w:p w:rsidR="002A10B6" w:rsidRPr="007819E5" w:rsidRDefault="00FF69AB" w:rsidP="00676688">
      <w:pPr>
        <w:spacing w:after="0"/>
        <w:ind w:left="705"/>
        <w:jc w:val="both"/>
        <w:rPr>
          <w:rFonts w:ascii="Times New Roman" w:eastAsiaTheme="minorEastAsia" w:hAnsi="Times New Roman" w:cs="Times New Roman"/>
          <w:sz w:val="24"/>
        </w:rPr>
      </w:pPr>
      <w:r w:rsidRPr="007819E5">
        <w:rPr>
          <w:rFonts w:ascii="Times New Roman" w:hAnsi="Times New Roman" w:cs="Times New Roman"/>
          <w:sz w:val="24"/>
        </w:rPr>
        <w:t xml:space="preserve">En porselendigel ble varmet opp </w:t>
      </w:r>
      <w:r w:rsidR="00D456DE" w:rsidRPr="007819E5">
        <w:rPr>
          <w:rFonts w:ascii="Times New Roman" w:hAnsi="Times New Roman" w:cs="Times New Roman"/>
          <w:sz w:val="24"/>
        </w:rPr>
        <w:t>til den glødet svakt.</w:t>
      </w:r>
      <w:r w:rsidR="00C66D61" w:rsidRPr="007819E5">
        <w:rPr>
          <w:rFonts w:ascii="Times New Roman" w:hAnsi="Times New Roman" w:cs="Times New Roman"/>
          <w:sz w:val="24"/>
        </w:rPr>
        <w:t xml:space="preserve"> Digelen ble avkjølt og veid.</w:t>
      </w:r>
      <w:r w:rsidR="008C643F" w:rsidRPr="007819E5">
        <w:rPr>
          <w:rFonts w:ascii="Times New Roman" w:hAnsi="Times New Roman" w:cs="Times New Roman"/>
          <w:sz w:val="24"/>
        </w:rPr>
        <w:t xml:space="preserve"> </w:t>
      </w:r>
      <w:r w:rsidR="00A83BDE" w:rsidRPr="007819E5">
        <w:rPr>
          <w:rFonts w:ascii="Times New Roman" w:hAnsi="Times New Roman" w:cs="Times New Roman"/>
          <w:sz w:val="24"/>
        </w:rPr>
        <w:t xml:space="preserve">Løsningen ble filtrert med et </w:t>
      </w:r>
      <w:proofErr w:type="spellStart"/>
      <w:r w:rsidR="00A83BDE" w:rsidRPr="007819E5">
        <w:rPr>
          <w:rFonts w:ascii="Times New Roman" w:hAnsi="Times New Roman" w:cs="Times New Roman"/>
          <w:sz w:val="24"/>
        </w:rPr>
        <w:t>ashless</w:t>
      </w:r>
      <w:proofErr w:type="spellEnd"/>
      <w:r w:rsidR="00A83BDE" w:rsidRPr="007819E5">
        <w:rPr>
          <w:rFonts w:ascii="Times New Roman" w:hAnsi="Times New Roman" w:cs="Times New Roman"/>
          <w:sz w:val="24"/>
        </w:rPr>
        <w:t xml:space="preserve"> filter</w:t>
      </w:r>
      <w:r w:rsidR="0086440D" w:rsidRPr="007819E5">
        <w:rPr>
          <w:rFonts w:ascii="Times New Roman" w:hAnsi="Times New Roman" w:cs="Times New Roman"/>
          <w:sz w:val="24"/>
        </w:rPr>
        <w:t xml:space="preserve"> slik at alt bunnfall fanges i </w:t>
      </w:r>
      <w:proofErr w:type="spellStart"/>
      <w:r w:rsidR="0086440D" w:rsidRPr="007819E5">
        <w:rPr>
          <w:rFonts w:ascii="Times New Roman" w:hAnsi="Times New Roman" w:cs="Times New Roman"/>
          <w:sz w:val="24"/>
        </w:rPr>
        <w:t>fileret</w:t>
      </w:r>
      <w:proofErr w:type="spellEnd"/>
      <w:r w:rsidR="0086440D" w:rsidRPr="007819E5">
        <w:rPr>
          <w:rFonts w:ascii="Times New Roman" w:hAnsi="Times New Roman" w:cs="Times New Roman"/>
          <w:sz w:val="24"/>
        </w:rPr>
        <w:t>. Bunnfallet ble vasket med destillert vann før filteret ble presset forsiktig sammen for å fjerne vannrester. Filteret ble så tørket i porselendigelen på svak varme, så ble papiret brent vekk med å varme med sterkere flamme. Digelen ble avkjølt og veid på analysevekt. Oppvarming og avkjøling ble gjentatt</w:t>
      </w:r>
      <w:r w:rsidR="007B59B9">
        <w:rPr>
          <w:rFonts w:ascii="Times New Roman" w:hAnsi="Times New Roman" w:cs="Times New Roman"/>
          <w:sz w:val="24"/>
        </w:rPr>
        <w:t xml:space="preserve"> 3 ganger</w:t>
      </w:r>
      <w:r w:rsidR="0086440D" w:rsidRPr="007819E5">
        <w:rPr>
          <w:rFonts w:ascii="Times New Roman" w:hAnsi="Times New Roman" w:cs="Times New Roman"/>
          <w:sz w:val="24"/>
        </w:rPr>
        <w:t xml:space="preserve"> til vekten var konstant </w:t>
      </w:r>
      <w:r w:rsidR="00FE2838" w:rsidRPr="007819E5">
        <w:rPr>
          <w:rFonts w:ascii="Times New Roman" w:hAnsi="Times New Roman" w:cs="Times New Roman"/>
          <w:sz w:val="24"/>
        </w:rPr>
        <w:t xml:space="preserve">innenfor </w:t>
      </w:r>
      <m:oMath>
        <m:r>
          <w:rPr>
            <w:rFonts w:ascii="Cambria Math" w:hAnsi="Cambria Math" w:cs="Times New Roman"/>
            <w:sz w:val="24"/>
          </w:rPr>
          <m:t>±</m:t>
        </m:r>
      </m:oMath>
      <w:r w:rsidR="002A10B6" w:rsidRPr="007819E5">
        <w:rPr>
          <w:rFonts w:ascii="Times New Roman" w:eastAsiaTheme="minorEastAsia" w:hAnsi="Times New Roman" w:cs="Times New Roman"/>
          <w:sz w:val="24"/>
        </w:rPr>
        <w:t xml:space="preserve"> 2 mg</w:t>
      </w:r>
      <w:r w:rsidR="00AC4071">
        <w:rPr>
          <w:rFonts w:ascii="Times New Roman" w:eastAsiaTheme="minorEastAsia" w:hAnsi="Times New Roman" w:cs="Times New Roman"/>
          <w:sz w:val="24"/>
        </w:rPr>
        <w:t>.</w:t>
      </w:r>
    </w:p>
    <w:p w:rsidR="00676688" w:rsidRPr="007819E5" w:rsidRDefault="00676688" w:rsidP="00676688">
      <w:pPr>
        <w:spacing w:after="0"/>
        <w:ind w:left="705"/>
        <w:jc w:val="both"/>
        <w:rPr>
          <w:rFonts w:ascii="Times New Roman" w:eastAsiaTheme="minorEastAsia" w:hAnsi="Times New Roman" w:cs="Times New Roman"/>
          <w:sz w:val="24"/>
        </w:rPr>
      </w:pPr>
    </w:p>
    <w:p w:rsidR="00EC6059" w:rsidRPr="007819E5" w:rsidRDefault="00EC6059" w:rsidP="00676688">
      <w:pPr>
        <w:spacing w:after="0"/>
        <w:rPr>
          <w:rFonts w:ascii="Times New Roman" w:hAnsi="Times New Roman" w:cs="Times New Roman"/>
          <w:b/>
          <w:sz w:val="28"/>
        </w:rPr>
      </w:pPr>
      <w:r w:rsidRPr="007819E5">
        <w:rPr>
          <w:rFonts w:ascii="Times New Roman" w:hAnsi="Times New Roman" w:cs="Times New Roman"/>
          <w:b/>
          <w:sz w:val="28"/>
        </w:rPr>
        <w:t>2.2</w:t>
      </w:r>
      <w:r w:rsidRPr="007819E5">
        <w:rPr>
          <w:rFonts w:ascii="Times New Roman" w:hAnsi="Times New Roman" w:cs="Times New Roman"/>
          <w:b/>
          <w:sz w:val="28"/>
        </w:rPr>
        <w:tab/>
      </w:r>
      <w:proofErr w:type="spellStart"/>
      <w:r w:rsidRPr="007819E5">
        <w:rPr>
          <w:rFonts w:ascii="Times New Roman" w:hAnsi="Times New Roman" w:cs="Times New Roman"/>
          <w:b/>
          <w:sz w:val="28"/>
        </w:rPr>
        <w:t>Redoks</w:t>
      </w:r>
      <w:proofErr w:type="spellEnd"/>
      <w:r w:rsidRPr="007819E5">
        <w:rPr>
          <w:rFonts w:ascii="Times New Roman" w:hAnsi="Times New Roman" w:cs="Times New Roman"/>
          <w:b/>
          <w:sz w:val="28"/>
        </w:rPr>
        <w:t xml:space="preserve">-par </w:t>
      </w:r>
      <w:proofErr w:type="spellStart"/>
      <w:r w:rsidRPr="007819E5">
        <w:rPr>
          <w:rFonts w:ascii="Times New Roman" w:hAnsi="Times New Roman" w:cs="Times New Roman"/>
          <w:b/>
          <w:sz w:val="28"/>
        </w:rPr>
        <w:t>bestoende</w:t>
      </w:r>
      <w:proofErr w:type="spellEnd"/>
      <w:r w:rsidRPr="007819E5">
        <w:rPr>
          <w:rFonts w:ascii="Times New Roman" w:hAnsi="Times New Roman" w:cs="Times New Roman"/>
          <w:b/>
          <w:sz w:val="28"/>
        </w:rPr>
        <w:t xml:space="preserve"> av </w:t>
      </w:r>
      <w:proofErr w:type="spellStart"/>
      <w:r w:rsidRPr="007819E5">
        <w:rPr>
          <w:rFonts w:ascii="Times New Roman" w:hAnsi="Times New Roman" w:cs="Times New Roman"/>
          <w:b/>
          <w:sz w:val="28"/>
        </w:rPr>
        <w:t>metallion</w:t>
      </w:r>
      <w:proofErr w:type="spellEnd"/>
      <w:r w:rsidRPr="007819E5">
        <w:rPr>
          <w:rFonts w:ascii="Times New Roman" w:hAnsi="Times New Roman" w:cs="Times New Roman"/>
          <w:b/>
          <w:sz w:val="28"/>
        </w:rPr>
        <w:t>/metall</w:t>
      </w:r>
    </w:p>
    <w:p w:rsidR="00DB22E8" w:rsidRPr="007819E5" w:rsidRDefault="00DB22E8" w:rsidP="00676688">
      <w:pPr>
        <w:spacing w:after="0"/>
        <w:ind w:left="705"/>
        <w:jc w:val="both"/>
        <w:rPr>
          <w:rFonts w:ascii="Times New Roman" w:hAnsi="Times New Roman" w:cs="Times New Roman"/>
          <w:sz w:val="24"/>
        </w:rPr>
      </w:pPr>
      <w:r w:rsidRPr="007819E5">
        <w:rPr>
          <w:rFonts w:ascii="Times New Roman" w:hAnsi="Times New Roman" w:cs="Times New Roman"/>
          <w:sz w:val="24"/>
        </w:rPr>
        <w:t xml:space="preserve">Begge metallstykkene i forsøket ble pusset med smergelpapir. </w:t>
      </w:r>
      <w:r w:rsidR="009B5431" w:rsidRPr="007819E5">
        <w:rPr>
          <w:rFonts w:ascii="Times New Roman" w:hAnsi="Times New Roman" w:cs="Times New Roman"/>
          <w:sz w:val="24"/>
        </w:rPr>
        <w:t>Et lite stykke kobbe</w:t>
      </w:r>
      <w:r w:rsidRPr="007819E5">
        <w:rPr>
          <w:rFonts w:ascii="Times New Roman" w:hAnsi="Times New Roman" w:cs="Times New Roman"/>
          <w:sz w:val="24"/>
        </w:rPr>
        <w:t>rblikk ble lagt i ca. 3 mL av en 0,1 M sinknitratløsning (</w:t>
      </w:r>
      <w:proofErr w:type="spellStart"/>
      <w:r w:rsidRPr="007819E5">
        <w:rPr>
          <w:rFonts w:ascii="Times New Roman" w:hAnsi="Times New Roman" w:cs="Times New Roman"/>
          <w:sz w:val="24"/>
        </w:rPr>
        <w:t>Zn</w:t>
      </w:r>
      <w:proofErr w:type="spellEnd"/>
      <w:r w:rsidRPr="007819E5">
        <w:rPr>
          <w:rFonts w:ascii="Times New Roman" w:hAnsi="Times New Roman" w:cs="Times New Roman"/>
          <w:sz w:val="24"/>
        </w:rPr>
        <w:t>(NO</w:t>
      </w:r>
      <w:r w:rsidRPr="007819E5">
        <w:rPr>
          <w:rFonts w:ascii="Times New Roman" w:hAnsi="Times New Roman" w:cs="Times New Roman"/>
          <w:sz w:val="24"/>
          <w:vertAlign w:val="subscript"/>
        </w:rPr>
        <w:t>3</w:t>
      </w:r>
      <w:r w:rsidRPr="007819E5">
        <w:rPr>
          <w:rFonts w:ascii="Times New Roman" w:hAnsi="Times New Roman" w:cs="Times New Roman"/>
          <w:sz w:val="24"/>
        </w:rPr>
        <w:t>)</w:t>
      </w:r>
      <w:r w:rsidRPr="007819E5">
        <w:rPr>
          <w:rFonts w:ascii="Times New Roman" w:hAnsi="Times New Roman" w:cs="Times New Roman"/>
          <w:sz w:val="24"/>
          <w:vertAlign w:val="subscript"/>
        </w:rPr>
        <w:t>2</w:t>
      </w:r>
      <w:r w:rsidRPr="007819E5">
        <w:rPr>
          <w:rFonts w:ascii="Times New Roman" w:hAnsi="Times New Roman" w:cs="Times New Roman"/>
          <w:sz w:val="24"/>
        </w:rPr>
        <w:t>) og tilsvarende ble et lite stykke sinkblikk lagt i ca. 3 mL av en 0,1 M kobbernitratløsning (</w:t>
      </w:r>
      <w:proofErr w:type="spellStart"/>
      <w:r w:rsidRPr="007819E5">
        <w:rPr>
          <w:rFonts w:ascii="Times New Roman" w:hAnsi="Times New Roman" w:cs="Times New Roman"/>
          <w:sz w:val="24"/>
        </w:rPr>
        <w:t>Cu</w:t>
      </w:r>
      <w:proofErr w:type="spellEnd"/>
      <w:r w:rsidRPr="007819E5">
        <w:rPr>
          <w:rFonts w:ascii="Times New Roman" w:hAnsi="Times New Roman" w:cs="Times New Roman"/>
          <w:sz w:val="24"/>
        </w:rPr>
        <w:t>(NO</w:t>
      </w:r>
      <w:r w:rsidRPr="007819E5">
        <w:rPr>
          <w:rFonts w:ascii="Times New Roman" w:hAnsi="Times New Roman" w:cs="Times New Roman"/>
          <w:sz w:val="24"/>
          <w:vertAlign w:val="subscript"/>
        </w:rPr>
        <w:t>3</w:t>
      </w:r>
      <w:r w:rsidRPr="007819E5">
        <w:rPr>
          <w:rFonts w:ascii="Times New Roman" w:hAnsi="Times New Roman" w:cs="Times New Roman"/>
          <w:sz w:val="24"/>
        </w:rPr>
        <w:t>)</w:t>
      </w:r>
      <w:r w:rsidRPr="007819E5">
        <w:rPr>
          <w:rFonts w:ascii="Times New Roman" w:hAnsi="Times New Roman" w:cs="Times New Roman"/>
          <w:sz w:val="24"/>
          <w:vertAlign w:val="subscript"/>
        </w:rPr>
        <w:t>2</w:t>
      </w:r>
      <w:r w:rsidRPr="007819E5">
        <w:rPr>
          <w:rFonts w:ascii="Times New Roman" w:hAnsi="Times New Roman" w:cs="Times New Roman"/>
          <w:sz w:val="24"/>
        </w:rPr>
        <w:t>). Begge løsningene ble latt stå en liten stund.</w:t>
      </w:r>
    </w:p>
    <w:p w:rsidR="00676688" w:rsidRPr="007819E5" w:rsidRDefault="00676688" w:rsidP="00676688">
      <w:pPr>
        <w:spacing w:after="0"/>
        <w:ind w:left="705"/>
        <w:jc w:val="both"/>
        <w:rPr>
          <w:rFonts w:ascii="Times New Roman" w:hAnsi="Times New Roman" w:cs="Times New Roman"/>
          <w:sz w:val="24"/>
        </w:rPr>
      </w:pPr>
    </w:p>
    <w:p w:rsidR="00EC6059" w:rsidRPr="007819E5" w:rsidRDefault="00EC6059" w:rsidP="00676688">
      <w:pPr>
        <w:spacing w:after="0"/>
        <w:rPr>
          <w:rFonts w:ascii="Times New Roman" w:hAnsi="Times New Roman" w:cs="Times New Roman"/>
          <w:b/>
          <w:sz w:val="28"/>
          <w:vertAlign w:val="subscript"/>
        </w:rPr>
      </w:pPr>
      <w:r w:rsidRPr="007819E5">
        <w:rPr>
          <w:rFonts w:ascii="Times New Roman" w:hAnsi="Times New Roman" w:cs="Times New Roman"/>
          <w:b/>
          <w:sz w:val="28"/>
        </w:rPr>
        <w:t>2.3</w:t>
      </w:r>
      <w:r w:rsidRPr="007819E5">
        <w:rPr>
          <w:rFonts w:ascii="Times New Roman" w:hAnsi="Times New Roman" w:cs="Times New Roman"/>
          <w:b/>
          <w:sz w:val="28"/>
        </w:rPr>
        <w:tab/>
      </w:r>
      <w:proofErr w:type="spellStart"/>
      <w:r w:rsidRPr="007819E5">
        <w:rPr>
          <w:rFonts w:ascii="Times New Roman" w:hAnsi="Times New Roman" w:cs="Times New Roman"/>
          <w:b/>
          <w:sz w:val="28"/>
        </w:rPr>
        <w:t>Redoks</w:t>
      </w:r>
      <w:proofErr w:type="spellEnd"/>
      <w:r w:rsidRPr="007819E5">
        <w:rPr>
          <w:rFonts w:ascii="Times New Roman" w:hAnsi="Times New Roman" w:cs="Times New Roman"/>
          <w:b/>
          <w:sz w:val="28"/>
        </w:rPr>
        <w:t>-paret H</w:t>
      </w:r>
      <w:r w:rsidRPr="007819E5">
        <w:rPr>
          <w:rFonts w:ascii="Times New Roman" w:hAnsi="Times New Roman" w:cs="Times New Roman"/>
          <w:b/>
          <w:sz w:val="28"/>
          <w:vertAlign w:val="superscript"/>
        </w:rPr>
        <w:t>+</w:t>
      </w:r>
      <w:r w:rsidRPr="007819E5">
        <w:rPr>
          <w:rFonts w:ascii="Times New Roman" w:hAnsi="Times New Roman" w:cs="Times New Roman"/>
          <w:b/>
          <w:sz w:val="28"/>
        </w:rPr>
        <w:t>/H</w:t>
      </w:r>
      <w:r w:rsidRPr="007819E5">
        <w:rPr>
          <w:rFonts w:ascii="Times New Roman" w:hAnsi="Times New Roman" w:cs="Times New Roman"/>
          <w:b/>
          <w:sz w:val="28"/>
          <w:vertAlign w:val="subscript"/>
        </w:rPr>
        <w:t>2</w:t>
      </w:r>
    </w:p>
    <w:p w:rsidR="00DB22E8" w:rsidRPr="007819E5" w:rsidRDefault="00DB22E8" w:rsidP="00676688">
      <w:pPr>
        <w:spacing w:after="0"/>
        <w:ind w:left="705"/>
        <w:jc w:val="both"/>
        <w:rPr>
          <w:rFonts w:ascii="Times New Roman" w:hAnsi="Times New Roman" w:cs="Times New Roman"/>
          <w:sz w:val="24"/>
        </w:rPr>
      </w:pPr>
      <w:r w:rsidRPr="007819E5">
        <w:rPr>
          <w:rFonts w:ascii="Times New Roman" w:hAnsi="Times New Roman" w:cs="Times New Roman"/>
          <w:sz w:val="24"/>
        </w:rPr>
        <w:t>Begge metallstykkene ble her og pusset med smergelpapir. Biter av henholdsvis kobber og sink ble lagt i hvert sitt reagensrør med ca. 3 mL 3</w:t>
      </w:r>
      <w:r w:rsidR="0034794B" w:rsidRPr="007819E5">
        <w:rPr>
          <w:rFonts w:ascii="Times New Roman" w:hAnsi="Times New Roman" w:cs="Times New Roman"/>
          <w:sz w:val="24"/>
        </w:rPr>
        <w:t xml:space="preserve"> </w:t>
      </w:r>
      <w:r w:rsidRPr="007819E5">
        <w:rPr>
          <w:rFonts w:ascii="Times New Roman" w:hAnsi="Times New Roman" w:cs="Times New Roman"/>
          <w:sz w:val="24"/>
        </w:rPr>
        <w:t>M saltsyre (</w:t>
      </w:r>
      <w:proofErr w:type="spellStart"/>
      <w:r w:rsidRPr="007819E5">
        <w:rPr>
          <w:rFonts w:ascii="Times New Roman" w:hAnsi="Times New Roman" w:cs="Times New Roman"/>
          <w:sz w:val="24"/>
        </w:rPr>
        <w:t>HCl</w:t>
      </w:r>
      <w:proofErr w:type="spellEnd"/>
      <w:r w:rsidRPr="007819E5">
        <w:rPr>
          <w:rFonts w:ascii="Times New Roman" w:hAnsi="Times New Roman" w:cs="Times New Roman"/>
          <w:sz w:val="24"/>
        </w:rPr>
        <w:t>).</w:t>
      </w:r>
    </w:p>
    <w:p w:rsidR="00676688" w:rsidRPr="007819E5" w:rsidRDefault="00676688" w:rsidP="00676688">
      <w:pPr>
        <w:spacing w:after="0"/>
        <w:ind w:left="705"/>
        <w:jc w:val="both"/>
        <w:rPr>
          <w:rFonts w:ascii="Times New Roman" w:hAnsi="Times New Roman" w:cs="Times New Roman"/>
          <w:sz w:val="24"/>
        </w:rPr>
      </w:pPr>
    </w:p>
    <w:p w:rsidR="00EB2558" w:rsidRPr="007819E5" w:rsidRDefault="00EB2558" w:rsidP="00676688">
      <w:pPr>
        <w:spacing w:after="0"/>
        <w:rPr>
          <w:rFonts w:ascii="Times New Roman" w:hAnsi="Times New Roman" w:cs="Times New Roman"/>
          <w:b/>
          <w:sz w:val="28"/>
        </w:rPr>
      </w:pPr>
      <w:r w:rsidRPr="007819E5">
        <w:rPr>
          <w:rFonts w:ascii="Times New Roman" w:hAnsi="Times New Roman" w:cs="Times New Roman"/>
          <w:b/>
          <w:sz w:val="28"/>
        </w:rPr>
        <w:t>2.4</w:t>
      </w:r>
      <w:r w:rsidRPr="007819E5">
        <w:rPr>
          <w:rFonts w:ascii="Times New Roman" w:hAnsi="Times New Roman" w:cs="Times New Roman"/>
          <w:b/>
          <w:sz w:val="28"/>
        </w:rPr>
        <w:tab/>
      </w:r>
      <w:proofErr w:type="spellStart"/>
      <w:r w:rsidRPr="007819E5">
        <w:rPr>
          <w:rFonts w:ascii="Times New Roman" w:hAnsi="Times New Roman" w:cs="Times New Roman"/>
          <w:b/>
          <w:sz w:val="28"/>
        </w:rPr>
        <w:t>Redoks</w:t>
      </w:r>
      <w:proofErr w:type="spellEnd"/>
      <w:r w:rsidRPr="007819E5">
        <w:rPr>
          <w:rFonts w:ascii="Times New Roman" w:hAnsi="Times New Roman" w:cs="Times New Roman"/>
          <w:b/>
          <w:sz w:val="28"/>
        </w:rPr>
        <w:t>-paret bestående av halogen/</w:t>
      </w:r>
      <w:proofErr w:type="spellStart"/>
      <w:r w:rsidRPr="007819E5">
        <w:rPr>
          <w:rFonts w:ascii="Times New Roman" w:hAnsi="Times New Roman" w:cs="Times New Roman"/>
          <w:b/>
          <w:sz w:val="28"/>
        </w:rPr>
        <w:t>halogenion</w:t>
      </w:r>
      <w:proofErr w:type="spellEnd"/>
    </w:p>
    <w:p w:rsidR="00A26000" w:rsidRPr="007819E5" w:rsidRDefault="00E81702" w:rsidP="00676688">
      <w:pPr>
        <w:spacing w:after="0"/>
        <w:ind w:left="705"/>
        <w:rPr>
          <w:rFonts w:ascii="Times New Roman" w:hAnsi="Times New Roman" w:cs="Times New Roman"/>
          <w:sz w:val="24"/>
        </w:rPr>
      </w:pPr>
      <w:r w:rsidRPr="007819E5">
        <w:rPr>
          <w:rFonts w:ascii="Times New Roman" w:hAnsi="Times New Roman" w:cs="Times New Roman"/>
          <w:sz w:val="24"/>
        </w:rPr>
        <w:t>Et par mL 0,1 M klorvann (Cl</w:t>
      </w:r>
      <w:r w:rsidRPr="007819E5">
        <w:rPr>
          <w:rFonts w:ascii="Times New Roman" w:hAnsi="Times New Roman" w:cs="Times New Roman"/>
          <w:sz w:val="24"/>
          <w:vertAlign w:val="subscript"/>
        </w:rPr>
        <w:t xml:space="preserve">2 </w:t>
      </w:r>
      <w:r w:rsidRPr="007819E5">
        <w:rPr>
          <w:rFonts w:ascii="Times New Roman" w:hAnsi="Times New Roman" w:cs="Times New Roman"/>
          <w:sz w:val="24"/>
        </w:rPr>
        <w:t>(</w:t>
      </w:r>
      <w:proofErr w:type="spellStart"/>
      <w:r w:rsidRPr="007819E5">
        <w:rPr>
          <w:rFonts w:ascii="Times New Roman" w:hAnsi="Times New Roman" w:cs="Times New Roman"/>
          <w:sz w:val="24"/>
        </w:rPr>
        <w:t>aq</w:t>
      </w:r>
      <w:proofErr w:type="spellEnd"/>
      <w:r w:rsidRPr="007819E5">
        <w:rPr>
          <w:rFonts w:ascii="Times New Roman" w:hAnsi="Times New Roman" w:cs="Times New Roman"/>
          <w:sz w:val="24"/>
        </w:rPr>
        <w:t>)) ble tilsatt ca. lik mengde av henholdsvis 0,1 M kaliumbromid (</w:t>
      </w:r>
      <w:proofErr w:type="spellStart"/>
      <w:r w:rsidRPr="007819E5">
        <w:rPr>
          <w:rFonts w:ascii="Times New Roman" w:hAnsi="Times New Roman" w:cs="Times New Roman"/>
          <w:sz w:val="24"/>
        </w:rPr>
        <w:t>KBr</w:t>
      </w:r>
      <w:proofErr w:type="spellEnd"/>
      <w:r w:rsidRPr="007819E5">
        <w:rPr>
          <w:rFonts w:ascii="Times New Roman" w:hAnsi="Times New Roman" w:cs="Times New Roman"/>
          <w:sz w:val="24"/>
        </w:rPr>
        <w:t xml:space="preserve"> (</w:t>
      </w:r>
      <w:proofErr w:type="spellStart"/>
      <w:r w:rsidRPr="007819E5">
        <w:rPr>
          <w:rFonts w:ascii="Times New Roman" w:hAnsi="Times New Roman" w:cs="Times New Roman"/>
          <w:sz w:val="24"/>
        </w:rPr>
        <w:t>aq</w:t>
      </w:r>
      <w:proofErr w:type="spellEnd"/>
      <w:r w:rsidRPr="007819E5">
        <w:rPr>
          <w:rFonts w:ascii="Times New Roman" w:hAnsi="Times New Roman" w:cs="Times New Roman"/>
          <w:sz w:val="24"/>
        </w:rPr>
        <w:t>)) og kaliumjodid (KI (</w:t>
      </w:r>
      <w:proofErr w:type="spellStart"/>
      <w:r w:rsidRPr="007819E5">
        <w:rPr>
          <w:rFonts w:ascii="Times New Roman" w:hAnsi="Times New Roman" w:cs="Times New Roman"/>
          <w:sz w:val="24"/>
        </w:rPr>
        <w:t>aq</w:t>
      </w:r>
      <w:proofErr w:type="spellEnd"/>
      <w:r w:rsidRPr="007819E5">
        <w:rPr>
          <w:rFonts w:ascii="Times New Roman" w:hAnsi="Times New Roman" w:cs="Times New Roman"/>
          <w:sz w:val="24"/>
        </w:rPr>
        <w:t>)). Begge løsningene ble blandet godt før ca. 1 mL lampeolje ble tilsatt og farge i lampeoljefasen ble notert. Tilsvarende ble et par mL 0</w:t>
      </w:r>
      <w:r w:rsidR="0034794B" w:rsidRPr="007819E5">
        <w:rPr>
          <w:rFonts w:ascii="Times New Roman" w:hAnsi="Times New Roman" w:cs="Times New Roman"/>
          <w:sz w:val="24"/>
        </w:rPr>
        <w:t>,2 M bromvann (Br</w:t>
      </w:r>
      <w:r w:rsidR="0034794B" w:rsidRPr="007819E5">
        <w:rPr>
          <w:rFonts w:ascii="Times New Roman" w:hAnsi="Times New Roman" w:cs="Times New Roman"/>
          <w:sz w:val="24"/>
          <w:vertAlign w:val="subscript"/>
        </w:rPr>
        <w:t>2</w:t>
      </w:r>
      <w:r w:rsidR="0034794B" w:rsidRPr="007819E5">
        <w:rPr>
          <w:rFonts w:ascii="Times New Roman" w:hAnsi="Times New Roman" w:cs="Times New Roman"/>
          <w:sz w:val="24"/>
        </w:rPr>
        <w:t xml:space="preserve"> (</w:t>
      </w:r>
      <w:proofErr w:type="spellStart"/>
      <w:r w:rsidR="0034794B" w:rsidRPr="007819E5">
        <w:rPr>
          <w:rFonts w:ascii="Times New Roman" w:hAnsi="Times New Roman" w:cs="Times New Roman"/>
          <w:sz w:val="24"/>
        </w:rPr>
        <w:t>aq</w:t>
      </w:r>
      <w:proofErr w:type="spellEnd"/>
      <w:r w:rsidR="0034794B" w:rsidRPr="007819E5">
        <w:rPr>
          <w:rFonts w:ascii="Times New Roman" w:hAnsi="Times New Roman" w:cs="Times New Roman"/>
          <w:sz w:val="24"/>
        </w:rPr>
        <w:t>)) tilsatt en ca. lik mengde kaliumjodid, blandet og tilsatt lampeolj</w:t>
      </w:r>
      <w:r w:rsidR="00AC4071">
        <w:rPr>
          <w:rFonts w:ascii="Times New Roman" w:hAnsi="Times New Roman" w:cs="Times New Roman"/>
          <w:sz w:val="24"/>
        </w:rPr>
        <w:t>e.</w:t>
      </w:r>
    </w:p>
    <w:p w:rsidR="00676688" w:rsidRPr="007819E5" w:rsidRDefault="00676688" w:rsidP="00676688">
      <w:pPr>
        <w:spacing w:after="0"/>
        <w:ind w:left="705"/>
        <w:rPr>
          <w:rFonts w:ascii="Times New Roman" w:hAnsi="Times New Roman" w:cs="Times New Roman"/>
          <w:sz w:val="24"/>
        </w:rPr>
      </w:pPr>
    </w:p>
    <w:p w:rsidR="00EB2558" w:rsidRPr="007819E5" w:rsidRDefault="00EB2558" w:rsidP="00676688">
      <w:pPr>
        <w:spacing w:after="0"/>
        <w:rPr>
          <w:rFonts w:ascii="Times New Roman" w:hAnsi="Times New Roman" w:cs="Times New Roman"/>
          <w:sz w:val="28"/>
        </w:rPr>
      </w:pPr>
      <w:r w:rsidRPr="007819E5">
        <w:rPr>
          <w:rFonts w:ascii="Times New Roman" w:hAnsi="Times New Roman" w:cs="Times New Roman"/>
          <w:b/>
          <w:sz w:val="28"/>
        </w:rPr>
        <w:t>2.5</w:t>
      </w:r>
      <w:r w:rsidRPr="007819E5">
        <w:rPr>
          <w:rFonts w:ascii="Times New Roman" w:hAnsi="Times New Roman" w:cs="Times New Roman"/>
          <w:b/>
          <w:sz w:val="28"/>
        </w:rPr>
        <w:tab/>
      </w:r>
      <w:proofErr w:type="spellStart"/>
      <w:r w:rsidRPr="007819E5">
        <w:rPr>
          <w:rFonts w:ascii="Times New Roman" w:hAnsi="Times New Roman" w:cs="Times New Roman"/>
          <w:b/>
          <w:sz w:val="28"/>
        </w:rPr>
        <w:t>Redoks</w:t>
      </w:r>
      <w:proofErr w:type="spellEnd"/>
      <w:r w:rsidRPr="007819E5">
        <w:rPr>
          <w:rFonts w:ascii="Times New Roman" w:hAnsi="Times New Roman" w:cs="Times New Roman"/>
          <w:b/>
          <w:sz w:val="28"/>
        </w:rPr>
        <w:t>-paret Fe</w:t>
      </w:r>
      <w:r w:rsidRPr="007819E5">
        <w:rPr>
          <w:rFonts w:ascii="Times New Roman" w:hAnsi="Times New Roman" w:cs="Times New Roman"/>
          <w:b/>
          <w:sz w:val="28"/>
          <w:vertAlign w:val="superscript"/>
        </w:rPr>
        <w:t>3+</w:t>
      </w:r>
      <w:r w:rsidRPr="007819E5">
        <w:rPr>
          <w:rFonts w:ascii="Times New Roman" w:hAnsi="Times New Roman" w:cs="Times New Roman"/>
          <w:b/>
          <w:sz w:val="28"/>
        </w:rPr>
        <w:t>/Fe</w:t>
      </w:r>
      <w:r w:rsidRPr="007819E5">
        <w:rPr>
          <w:rFonts w:ascii="Times New Roman" w:hAnsi="Times New Roman" w:cs="Times New Roman"/>
          <w:b/>
          <w:sz w:val="28"/>
          <w:vertAlign w:val="superscript"/>
        </w:rPr>
        <w:t>2+</w:t>
      </w:r>
    </w:p>
    <w:p w:rsidR="0034794B" w:rsidRPr="007819E5" w:rsidRDefault="0034794B" w:rsidP="00676688">
      <w:pPr>
        <w:spacing w:after="0"/>
        <w:ind w:left="708"/>
        <w:jc w:val="both"/>
        <w:rPr>
          <w:rFonts w:ascii="Times New Roman" w:hAnsi="Times New Roman" w:cs="Times New Roman"/>
          <w:sz w:val="24"/>
        </w:rPr>
      </w:pPr>
      <w:r w:rsidRPr="007819E5">
        <w:rPr>
          <w:rFonts w:ascii="Times New Roman" w:hAnsi="Times New Roman" w:cs="Times New Roman"/>
          <w:sz w:val="24"/>
        </w:rPr>
        <w:t>Ca. 1 mL 0,1 M jern(III)klorid (FeCl</w:t>
      </w:r>
      <w:r w:rsidRPr="007819E5">
        <w:rPr>
          <w:rFonts w:ascii="Times New Roman" w:hAnsi="Times New Roman" w:cs="Times New Roman"/>
          <w:sz w:val="24"/>
          <w:vertAlign w:val="subscript"/>
        </w:rPr>
        <w:t>3</w:t>
      </w:r>
      <w:r w:rsidRPr="007819E5">
        <w:rPr>
          <w:rFonts w:ascii="Times New Roman" w:hAnsi="Times New Roman" w:cs="Times New Roman"/>
          <w:sz w:val="24"/>
        </w:rPr>
        <w:t xml:space="preserve">) ble tilsatt et par mL </w:t>
      </w:r>
      <w:proofErr w:type="spellStart"/>
      <w:r w:rsidRPr="007819E5">
        <w:rPr>
          <w:rFonts w:ascii="Times New Roman" w:hAnsi="Times New Roman" w:cs="Times New Roman"/>
          <w:sz w:val="24"/>
        </w:rPr>
        <w:t>heholdsvis</w:t>
      </w:r>
      <w:proofErr w:type="spellEnd"/>
      <w:r w:rsidRPr="007819E5">
        <w:rPr>
          <w:rFonts w:ascii="Times New Roman" w:hAnsi="Times New Roman" w:cs="Times New Roman"/>
          <w:sz w:val="24"/>
        </w:rPr>
        <w:t xml:space="preserve"> 0,1 M </w:t>
      </w:r>
      <w:proofErr w:type="spellStart"/>
      <w:r w:rsidRPr="007819E5">
        <w:rPr>
          <w:rFonts w:ascii="Times New Roman" w:hAnsi="Times New Roman" w:cs="Times New Roman"/>
          <w:sz w:val="24"/>
        </w:rPr>
        <w:t>KBr</w:t>
      </w:r>
      <w:proofErr w:type="spellEnd"/>
      <w:r w:rsidRPr="007819E5">
        <w:rPr>
          <w:rFonts w:ascii="Times New Roman" w:hAnsi="Times New Roman" w:cs="Times New Roman"/>
          <w:sz w:val="24"/>
        </w:rPr>
        <w:t xml:space="preserve"> og 0,1 KI. Løsningene ble blandet og ca. 1 mL lampeolje ble tilsatt. Fargen i </w:t>
      </w:r>
      <w:proofErr w:type="spellStart"/>
      <w:r w:rsidRPr="007819E5">
        <w:rPr>
          <w:rFonts w:ascii="Times New Roman" w:hAnsi="Times New Roman" w:cs="Times New Roman"/>
          <w:sz w:val="24"/>
        </w:rPr>
        <w:t>oljefasen</w:t>
      </w:r>
      <w:proofErr w:type="spellEnd"/>
      <w:r w:rsidRPr="007819E5">
        <w:rPr>
          <w:rFonts w:ascii="Times New Roman" w:hAnsi="Times New Roman" w:cs="Times New Roman"/>
          <w:sz w:val="24"/>
        </w:rPr>
        <w:t xml:space="preserve"> ble </w:t>
      </w:r>
      <w:r w:rsidR="00036378" w:rsidRPr="007819E5">
        <w:rPr>
          <w:rFonts w:ascii="Times New Roman" w:hAnsi="Times New Roman" w:cs="Times New Roman"/>
          <w:sz w:val="24"/>
        </w:rPr>
        <w:t xml:space="preserve">notert. Det ble pipettert ut litt av vannfasen i prøven i et nytt reagensrør. Noen dråper </w:t>
      </w:r>
      <w:proofErr w:type="spellStart"/>
      <w:r w:rsidR="00036378" w:rsidRPr="007819E5">
        <w:rPr>
          <w:rFonts w:ascii="Times New Roman" w:hAnsi="Times New Roman" w:cs="Times New Roman"/>
          <w:sz w:val="24"/>
        </w:rPr>
        <w:t>kaliumferricyanid</w:t>
      </w:r>
      <w:proofErr w:type="spellEnd"/>
      <w:r w:rsidR="00036378" w:rsidRPr="007819E5">
        <w:rPr>
          <w:rFonts w:ascii="Times New Roman" w:hAnsi="Times New Roman" w:cs="Times New Roman"/>
          <w:sz w:val="24"/>
        </w:rPr>
        <w:t xml:space="preserve"> (K</w:t>
      </w:r>
      <w:r w:rsidR="00036378" w:rsidRPr="007819E5">
        <w:rPr>
          <w:rFonts w:ascii="Times New Roman" w:hAnsi="Times New Roman" w:cs="Times New Roman"/>
          <w:sz w:val="24"/>
          <w:vertAlign w:val="subscript"/>
        </w:rPr>
        <w:t>3</w:t>
      </w:r>
      <w:r w:rsidR="00036378" w:rsidRPr="007819E5">
        <w:rPr>
          <w:rFonts w:ascii="Times New Roman" w:hAnsi="Times New Roman" w:cs="Times New Roman"/>
          <w:sz w:val="24"/>
        </w:rPr>
        <w:t>Fe(CN)</w:t>
      </w:r>
      <w:r w:rsidR="00036378" w:rsidRPr="007819E5">
        <w:rPr>
          <w:rFonts w:ascii="Times New Roman" w:hAnsi="Times New Roman" w:cs="Times New Roman"/>
          <w:sz w:val="24"/>
          <w:vertAlign w:val="subscript"/>
        </w:rPr>
        <w:t>6</w:t>
      </w:r>
      <w:r w:rsidR="00AC4071">
        <w:rPr>
          <w:rFonts w:ascii="Times New Roman" w:hAnsi="Times New Roman" w:cs="Times New Roman"/>
          <w:sz w:val="24"/>
        </w:rPr>
        <w:t>) ble tilsatt.</w:t>
      </w:r>
    </w:p>
    <w:p w:rsidR="00676688" w:rsidRPr="007819E5" w:rsidRDefault="00676688" w:rsidP="00676688">
      <w:pPr>
        <w:spacing w:after="0"/>
        <w:ind w:left="708"/>
        <w:jc w:val="both"/>
        <w:rPr>
          <w:rFonts w:ascii="Times New Roman" w:hAnsi="Times New Roman" w:cs="Times New Roman"/>
          <w:sz w:val="24"/>
        </w:rPr>
      </w:pPr>
    </w:p>
    <w:p w:rsidR="00EB2558" w:rsidRPr="007819E5" w:rsidRDefault="00EB2558" w:rsidP="00676688">
      <w:pPr>
        <w:spacing w:after="0"/>
        <w:rPr>
          <w:rFonts w:ascii="Times New Roman" w:hAnsi="Times New Roman" w:cs="Times New Roman"/>
          <w:b/>
          <w:sz w:val="28"/>
        </w:rPr>
      </w:pPr>
      <w:r w:rsidRPr="007819E5">
        <w:rPr>
          <w:rFonts w:ascii="Times New Roman" w:hAnsi="Times New Roman" w:cs="Times New Roman"/>
          <w:b/>
          <w:sz w:val="28"/>
        </w:rPr>
        <w:t>2.6</w:t>
      </w:r>
      <w:r w:rsidRPr="007819E5">
        <w:rPr>
          <w:rFonts w:ascii="Times New Roman" w:hAnsi="Times New Roman" w:cs="Times New Roman"/>
          <w:b/>
          <w:sz w:val="28"/>
        </w:rPr>
        <w:tab/>
        <w:t>Sammenstilling av reduksjonspotensiale</w:t>
      </w:r>
    </w:p>
    <w:p w:rsidR="00B03BFC" w:rsidRDefault="00036378" w:rsidP="00CC4DBB">
      <w:pPr>
        <w:spacing w:after="0"/>
        <w:ind w:left="708"/>
        <w:jc w:val="both"/>
        <w:rPr>
          <w:rFonts w:ascii="Times New Roman" w:hAnsi="Times New Roman" w:cs="Times New Roman"/>
          <w:sz w:val="24"/>
        </w:rPr>
      </w:pPr>
      <w:r w:rsidRPr="007819E5">
        <w:rPr>
          <w:rFonts w:ascii="Times New Roman" w:hAnsi="Times New Roman" w:cs="Times New Roman"/>
          <w:sz w:val="24"/>
        </w:rPr>
        <w:t xml:space="preserve">Et lite stykke kobberblikk ble lagt i </w:t>
      </w:r>
      <w:proofErr w:type="spellStart"/>
      <w:r w:rsidRPr="007819E5">
        <w:rPr>
          <w:rFonts w:ascii="Times New Roman" w:hAnsi="Times New Roman" w:cs="Times New Roman"/>
          <w:sz w:val="24"/>
        </w:rPr>
        <w:t>ca</w:t>
      </w:r>
      <w:proofErr w:type="spellEnd"/>
      <w:r w:rsidRPr="007819E5">
        <w:rPr>
          <w:rFonts w:ascii="Times New Roman" w:hAnsi="Times New Roman" w:cs="Times New Roman"/>
          <w:sz w:val="24"/>
        </w:rPr>
        <w:t xml:space="preserve"> 5 mL 0,2 M bromvann. </w:t>
      </w:r>
      <w:r w:rsidR="009401F1" w:rsidRPr="007819E5">
        <w:rPr>
          <w:rFonts w:ascii="Times New Roman" w:hAnsi="Times New Roman" w:cs="Times New Roman"/>
          <w:sz w:val="24"/>
        </w:rPr>
        <w:t>Løsningen ble ristet i noen minutter før den ble helt over i en porselenskål. Løsningen ble kokt opp for å drive ut overskudd av oppløst brom. En liten prøve av løsningen ble tilsatt noen dråper 0,1 M sølvnitrat. Observasjon av felling ble notert. En ny prøve av løsningen 1 mL 6 M ammoniakk (NH</w:t>
      </w:r>
      <w:r w:rsidR="009401F1" w:rsidRPr="007819E5">
        <w:rPr>
          <w:rFonts w:ascii="Times New Roman" w:hAnsi="Times New Roman" w:cs="Times New Roman"/>
          <w:sz w:val="24"/>
          <w:vertAlign w:val="subscript"/>
        </w:rPr>
        <w:t>3</w:t>
      </w:r>
      <w:r w:rsidR="00AC4071">
        <w:rPr>
          <w:rFonts w:ascii="Times New Roman" w:hAnsi="Times New Roman" w:cs="Times New Roman"/>
          <w:sz w:val="24"/>
        </w:rPr>
        <w:t>).</w:t>
      </w:r>
    </w:p>
    <w:p w:rsidR="00AC4071" w:rsidRPr="007819E5" w:rsidRDefault="00AC4071" w:rsidP="00CC4DBB">
      <w:pPr>
        <w:spacing w:after="0"/>
        <w:ind w:left="708"/>
        <w:jc w:val="both"/>
        <w:rPr>
          <w:rFonts w:ascii="Times New Roman" w:hAnsi="Times New Roman" w:cs="Times New Roman"/>
          <w:sz w:val="24"/>
        </w:rPr>
      </w:pPr>
      <w:bookmarkStart w:id="0" w:name="_GoBack"/>
      <w:bookmarkEnd w:id="0"/>
    </w:p>
    <w:p w:rsidR="00806AAE" w:rsidRPr="007819E5" w:rsidRDefault="00806AAE" w:rsidP="00676688">
      <w:pPr>
        <w:pStyle w:val="Heading1"/>
        <w:spacing w:before="0"/>
        <w:rPr>
          <w:rFonts w:ascii="Times New Roman" w:hAnsi="Times New Roman" w:cs="Times New Roman"/>
          <w:b/>
          <w:color w:val="000000" w:themeColor="text1"/>
        </w:rPr>
      </w:pPr>
      <w:r w:rsidRPr="007819E5">
        <w:rPr>
          <w:rFonts w:ascii="Times New Roman" w:hAnsi="Times New Roman" w:cs="Times New Roman"/>
          <w:b/>
          <w:color w:val="000000" w:themeColor="text1"/>
        </w:rPr>
        <w:lastRenderedPageBreak/>
        <w:t xml:space="preserve"> </w:t>
      </w:r>
      <w:r w:rsidRPr="007819E5">
        <w:rPr>
          <w:rFonts w:ascii="Times New Roman" w:hAnsi="Times New Roman" w:cs="Times New Roman"/>
          <w:b/>
          <w:color w:val="000000" w:themeColor="text1"/>
        </w:rPr>
        <w:tab/>
        <w:t>Resultater</w:t>
      </w:r>
      <w:r w:rsidR="00CA66B1" w:rsidRPr="007819E5">
        <w:rPr>
          <w:rFonts w:ascii="Times New Roman" w:hAnsi="Times New Roman" w:cs="Times New Roman"/>
          <w:b/>
          <w:color w:val="000000" w:themeColor="text1"/>
        </w:rPr>
        <w:t xml:space="preserve"> og diskusjon</w:t>
      </w:r>
    </w:p>
    <w:p w:rsidR="00676688" w:rsidRPr="007819E5" w:rsidRDefault="00676688" w:rsidP="00676688">
      <w:pPr>
        <w:rPr>
          <w:rFonts w:ascii="Times New Roman" w:hAnsi="Times New Roman" w:cs="Times New Roman"/>
        </w:rPr>
      </w:pPr>
    </w:p>
    <w:p w:rsidR="00B57B9A" w:rsidRPr="007819E5" w:rsidRDefault="00B57B9A" w:rsidP="00676688">
      <w:pPr>
        <w:spacing w:after="0"/>
        <w:rPr>
          <w:rFonts w:ascii="Times New Roman" w:hAnsi="Times New Roman" w:cs="Times New Roman"/>
          <w:b/>
          <w:sz w:val="28"/>
        </w:rPr>
      </w:pPr>
      <w:r w:rsidRPr="007819E5">
        <w:rPr>
          <w:rFonts w:ascii="Times New Roman" w:hAnsi="Times New Roman" w:cs="Times New Roman"/>
          <w:b/>
          <w:sz w:val="28"/>
        </w:rPr>
        <w:t>3.1</w:t>
      </w:r>
      <w:r w:rsidRPr="007819E5">
        <w:rPr>
          <w:rFonts w:ascii="Times New Roman" w:hAnsi="Times New Roman" w:cs="Times New Roman"/>
          <w:b/>
          <w:sz w:val="28"/>
        </w:rPr>
        <w:tab/>
      </w:r>
      <w:proofErr w:type="spellStart"/>
      <w:r w:rsidRPr="007819E5">
        <w:rPr>
          <w:rFonts w:ascii="Times New Roman" w:hAnsi="Times New Roman" w:cs="Times New Roman"/>
          <w:b/>
          <w:sz w:val="28"/>
        </w:rPr>
        <w:t>Molmasse</w:t>
      </w:r>
      <w:proofErr w:type="spellEnd"/>
      <w:r w:rsidRPr="007819E5">
        <w:rPr>
          <w:rFonts w:ascii="Times New Roman" w:hAnsi="Times New Roman" w:cs="Times New Roman"/>
          <w:b/>
          <w:sz w:val="28"/>
        </w:rPr>
        <w:t xml:space="preserve"> av kobber</w:t>
      </w:r>
    </w:p>
    <w:p w:rsidR="00B57B9A" w:rsidRPr="007819E5" w:rsidRDefault="00CA66B1" w:rsidP="00676688">
      <w:pPr>
        <w:spacing w:after="0"/>
        <w:ind w:left="705"/>
        <w:jc w:val="both"/>
        <w:rPr>
          <w:rFonts w:ascii="Times New Roman" w:hAnsi="Times New Roman" w:cs="Times New Roman"/>
          <w:sz w:val="24"/>
        </w:rPr>
      </w:pPr>
      <w:r w:rsidRPr="007819E5">
        <w:rPr>
          <w:rFonts w:ascii="Times New Roman" w:hAnsi="Times New Roman" w:cs="Times New Roman"/>
          <w:sz w:val="24"/>
        </w:rPr>
        <w:t xml:space="preserve">Etter filtrering av sølvfellingen ble den veid opp til 0,2417 g. </w:t>
      </w:r>
      <w:proofErr w:type="spellStart"/>
      <w:r w:rsidRPr="007819E5">
        <w:rPr>
          <w:rFonts w:ascii="Times New Roman" w:hAnsi="Times New Roman" w:cs="Times New Roman"/>
          <w:sz w:val="24"/>
        </w:rPr>
        <w:t>Molmassen</w:t>
      </w:r>
      <w:proofErr w:type="spellEnd"/>
      <w:r w:rsidRPr="007819E5">
        <w:rPr>
          <w:rFonts w:ascii="Times New Roman" w:hAnsi="Times New Roman" w:cs="Times New Roman"/>
          <w:sz w:val="24"/>
        </w:rPr>
        <w:t xml:space="preserve"> til kobber ble da beregnet til 68,84</w:t>
      </w:r>
      <w:r w:rsidR="007B59B9">
        <w:rPr>
          <w:rFonts w:ascii="Times New Roman" w:hAnsi="Times New Roman" w:cs="Times New Roman"/>
          <w:sz w:val="24"/>
        </w:rPr>
        <w:t xml:space="preserve"> g/mol</w:t>
      </w:r>
      <w:r w:rsidRPr="007819E5">
        <w:rPr>
          <w:rFonts w:ascii="Times New Roman" w:hAnsi="Times New Roman" w:cs="Times New Roman"/>
          <w:sz w:val="24"/>
        </w:rPr>
        <w:t xml:space="preserve"> som er et 8,32% avvik fra litteraturverdi på 63,55</w:t>
      </w:r>
      <w:r w:rsidR="007B59B9">
        <w:rPr>
          <w:rFonts w:ascii="Times New Roman" w:hAnsi="Times New Roman" w:cs="Times New Roman"/>
          <w:sz w:val="24"/>
        </w:rPr>
        <w:t xml:space="preserve"> g/mol</w:t>
      </w:r>
      <w:r w:rsidR="00676688" w:rsidRPr="007819E5">
        <w:rPr>
          <w:rFonts w:ascii="Times New Roman" w:hAnsi="Times New Roman" w:cs="Times New Roman"/>
          <w:sz w:val="24"/>
        </w:rPr>
        <w:t>, som er langt utenfor usikkerheten på måleutstyret</w:t>
      </w:r>
      <w:r w:rsidR="00C11EFA" w:rsidRPr="007819E5">
        <w:rPr>
          <w:rFonts w:ascii="Times New Roman" w:hAnsi="Times New Roman" w:cs="Times New Roman"/>
          <w:sz w:val="24"/>
        </w:rPr>
        <w:t xml:space="preserve">. Om en regner med den faktiske </w:t>
      </w:r>
      <w:proofErr w:type="spellStart"/>
      <w:r w:rsidR="00C11EFA" w:rsidRPr="007819E5">
        <w:rPr>
          <w:rFonts w:ascii="Times New Roman" w:hAnsi="Times New Roman" w:cs="Times New Roman"/>
          <w:sz w:val="24"/>
        </w:rPr>
        <w:t>molmassen</w:t>
      </w:r>
      <w:proofErr w:type="spellEnd"/>
      <w:r w:rsidR="00C11EFA" w:rsidRPr="007819E5">
        <w:rPr>
          <w:rFonts w:ascii="Times New Roman" w:hAnsi="Times New Roman" w:cs="Times New Roman"/>
          <w:sz w:val="24"/>
        </w:rPr>
        <w:t xml:space="preserve"> til kobber får en at en skulle teoretisk sett fått 0,2618 g sølv. Dette tyder på at ikke alt sølvet har blitt filtrert ut og da noe ligger igjen i løsningen. Sølv har en middels høy massetetthet så det å miste ca. 10 mg er ikke umulig. Den økte </w:t>
      </w:r>
      <w:proofErr w:type="spellStart"/>
      <w:r w:rsidR="00C11EFA" w:rsidRPr="007819E5">
        <w:rPr>
          <w:rFonts w:ascii="Times New Roman" w:hAnsi="Times New Roman" w:cs="Times New Roman"/>
          <w:sz w:val="24"/>
        </w:rPr>
        <w:t>molmassen</w:t>
      </w:r>
      <w:proofErr w:type="spellEnd"/>
      <w:r w:rsidR="00C11EFA" w:rsidRPr="007819E5">
        <w:rPr>
          <w:rFonts w:ascii="Times New Roman" w:hAnsi="Times New Roman" w:cs="Times New Roman"/>
          <w:sz w:val="24"/>
        </w:rPr>
        <w:t xml:space="preserve"> kan mulig også delvis skylles urenheter s</w:t>
      </w:r>
      <w:r w:rsidR="00676688" w:rsidRPr="007819E5">
        <w:rPr>
          <w:rFonts w:ascii="Times New Roman" w:hAnsi="Times New Roman" w:cs="Times New Roman"/>
          <w:sz w:val="24"/>
        </w:rPr>
        <w:t>om rester av kobberoksid, fuktighet og fett</w:t>
      </w:r>
      <w:r w:rsidR="00C11EFA" w:rsidRPr="007819E5">
        <w:rPr>
          <w:rFonts w:ascii="Times New Roman" w:hAnsi="Times New Roman" w:cs="Times New Roman"/>
          <w:sz w:val="24"/>
        </w:rPr>
        <w:t xml:space="preserve"> i kobberbiten som har telt med på den målte massen.</w:t>
      </w:r>
      <w:r w:rsidR="00676688" w:rsidRPr="007819E5">
        <w:rPr>
          <w:rFonts w:ascii="Times New Roman" w:hAnsi="Times New Roman" w:cs="Times New Roman"/>
          <w:sz w:val="24"/>
        </w:rPr>
        <w:t xml:space="preserve"> Beregninger ligger ved i vedlegg 1.</w:t>
      </w:r>
    </w:p>
    <w:p w:rsidR="00676688" w:rsidRPr="007819E5" w:rsidRDefault="00676688" w:rsidP="00676688">
      <w:pPr>
        <w:spacing w:after="0"/>
        <w:ind w:left="705"/>
        <w:jc w:val="both"/>
        <w:rPr>
          <w:rFonts w:ascii="Times New Roman" w:hAnsi="Times New Roman" w:cs="Times New Roman"/>
          <w:sz w:val="24"/>
        </w:rPr>
      </w:pPr>
    </w:p>
    <w:p w:rsidR="0031217B" w:rsidRPr="007819E5" w:rsidRDefault="00A342D3" w:rsidP="00676688">
      <w:pPr>
        <w:spacing w:after="0"/>
        <w:rPr>
          <w:rFonts w:ascii="Times New Roman" w:hAnsi="Times New Roman" w:cs="Times New Roman"/>
          <w:b/>
          <w:sz w:val="28"/>
        </w:rPr>
      </w:pPr>
      <w:r w:rsidRPr="007819E5">
        <w:rPr>
          <w:rFonts w:ascii="Times New Roman" w:hAnsi="Times New Roman" w:cs="Times New Roman"/>
          <w:b/>
          <w:sz w:val="28"/>
        </w:rPr>
        <w:t>3.2</w:t>
      </w:r>
      <w:r w:rsidR="003846B5" w:rsidRPr="007819E5">
        <w:rPr>
          <w:rFonts w:ascii="Times New Roman" w:hAnsi="Times New Roman" w:cs="Times New Roman"/>
          <w:b/>
          <w:sz w:val="28"/>
        </w:rPr>
        <w:t xml:space="preserve"> </w:t>
      </w:r>
      <w:r w:rsidR="0031217B" w:rsidRPr="007819E5">
        <w:rPr>
          <w:rFonts w:ascii="Times New Roman" w:hAnsi="Times New Roman" w:cs="Times New Roman"/>
          <w:b/>
          <w:sz w:val="28"/>
        </w:rPr>
        <w:tab/>
      </w:r>
      <w:r w:rsidR="00B03BFC" w:rsidRPr="007819E5">
        <w:rPr>
          <w:rFonts w:ascii="Times New Roman" w:hAnsi="Times New Roman" w:cs="Times New Roman"/>
          <w:b/>
          <w:sz w:val="28"/>
        </w:rPr>
        <w:t>Reaksjoner for sølv, kobber, sink og hydrogen</w:t>
      </w:r>
    </w:p>
    <w:p w:rsidR="00B03BFC" w:rsidRPr="007819E5" w:rsidRDefault="00B57B9A" w:rsidP="00676688">
      <w:pPr>
        <w:spacing w:after="0"/>
        <w:ind w:left="705"/>
        <w:jc w:val="both"/>
        <w:rPr>
          <w:rFonts w:ascii="Times New Roman" w:hAnsi="Times New Roman" w:cs="Times New Roman"/>
          <w:sz w:val="24"/>
        </w:rPr>
      </w:pPr>
      <w:r w:rsidRPr="007819E5">
        <w:rPr>
          <w:rFonts w:ascii="Times New Roman" w:hAnsi="Times New Roman" w:cs="Times New Roman"/>
          <w:sz w:val="24"/>
        </w:rPr>
        <w:t>Siden fast sølv felles ut av løsningen med fast kobber og sølvnitrat vet vi at sølvioner (Ag</w:t>
      </w:r>
      <w:r w:rsidRPr="007819E5">
        <w:rPr>
          <w:rFonts w:ascii="Times New Roman" w:hAnsi="Times New Roman" w:cs="Times New Roman"/>
          <w:sz w:val="24"/>
          <w:vertAlign w:val="superscript"/>
        </w:rPr>
        <w:t>+</w:t>
      </w:r>
      <w:r w:rsidRPr="007819E5">
        <w:rPr>
          <w:rFonts w:ascii="Times New Roman" w:hAnsi="Times New Roman" w:cs="Times New Roman"/>
          <w:sz w:val="24"/>
        </w:rPr>
        <w:t>) har et større reduksjonspotensiale enn kobberioner (Cu</w:t>
      </w:r>
      <w:r w:rsidRPr="007819E5">
        <w:rPr>
          <w:rFonts w:ascii="Times New Roman" w:hAnsi="Times New Roman" w:cs="Times New Roman"/>
          <w:sz w:val="24"/>
          <w:vertAlign w:val="superscript"/>
        </w:rPr>
        <w:t>2+</w:t>
      </w:r>
      <w:r w:rsidRPr="007819E5">
        <w:rPr>
          <w:rFonts w:ascii="Times New Roman" w:hAnsi="Times New Roman" w:cs="Times New Roman"/>
          <w:sz w:val="24"/>
        </w:rPr>
        <w:t>). I kobbernitratløsningen ble det observert utvikling av et svart belegg på sinkbiten, og i sink</w:t>
      </w:r>
      <w:r w:rsidR="003912AD" w:rsidRPr="007819E5">
        <w:rPr>
          <w:rFonts w:ascii="Times New Roman" w:hAnsi="Times New Roman" w:cs="Times New Roman"/>
          <w:sz w:val="24"/>
        </w:rPr>
        <w:t>nitrat skjedde ingenting med kobber biten. Dette sier at kobberioner har større reduksjonspotensiale enn sinkioner (Zn</w:t>
      </w:r>
      <w:r w:rsidR="003912AD" w:rsidRPr="007819E5">
        <w:rPr>
          <w:rFonts w:ascii="Times New Roman" w:hAnsi="Times New Roman" w:cs="Times New Roman"/>
          <w:sz w:val="24"/>
          <w:vertAlign w:val="superscript"/>
        </w:rPr>
        <w:t>2+</w:t>
      </w:r>
      <w:r w:rsidR="003912AD" w:rsidRPr="007819E5">
        <w:rPr>
          <w:rFonts w:ascii="Times New Roman" w:hAnsi="Times New Roman" w:cs="Times New Roman"/>
          <w:sz w:val="24"/>
        </w:rPr>
        <w:t>). I saltsyreløsning ble sink løst opp og ingenting skjedde med kobber. Dette sier at kopperioner har større reduksjonspotensiale enn hydrogenioner (H</w:t>
      </w:r>
      <w:r w:rsidR="003912AD" w:rsidRPr="007819E5">
        <w:rPr>
          <w:rFonts w:ascii="Times New Roman" w:hAnsi="Times New Roman" w:cs="Times New Roman"/>
          <w:sz w:val="24"/>
          <w:vertAlign w:val="superscript"/>
        </w:rPr>
        <w:t>+</w:t>
      </w:r>
      <w:r w:rsidR="003912AD" w:rsidRPr="007819E5">
        <w:rPr>
          <w:rFonts w:ascii="Times New Roman" w:hAnsi="Times New Roman" w:cs="Times New Roman"/>
          <w:sz w:val="24"/>
        </w:rPr>
        <w:t>), og at sinkioner har lavere reduksjonspotensiale enn hydrogenioner. Alle disse fire reduksjonsreaksjonene er sortert etter reduksjonspotensiale i tabell 3.1</w:t>
      </w:r>
    </w:p>
    <w:p w:rsidR="009B196D" w:rsidRPr="007819E5" w:rsidRDefault="00B03BFC" w:rsidP="00676688">
      <w:pPr>
        <w:spacing w:after="0"/>
        <w:jc w:val="both"/>
        <w:rPr>
          <w:rFonts w:ascii="Times New Roman" w:hAnsi="Times New Roman" w:cs="Times New Roman"/>
          <w:sz w:val="24"/>
        </w:rPr>
      </w:pPr>
      <w:r w:rsidRPr="007819E5">
        <w:rPr>
          <w:rFonts w:ascii="Times New Roman" w:hAnsi="Times New Roman" w:cs="Times New Roman"/>
          <w:sz w:val="24"/>
        </w:rPr>
        <w:tab/>
      </w:r>
    </w:p>
    <w:p w:rsidR="00B03BFC" w:rsidRPr="007819E5" w:rsidRDefault="009B196D" w:rsidP="00676688">
      <w:pPr>
        <w:spacing w:after="0"/>
        <w:ind w:left="708"/>
        <w:jc w:val="both"/>
        <w:rPr>
          <w:rFonts w:ascii="Times New Roman" w:hAnsi="Times New Roman" w:cs="Times New Roman"/>
          <w:sz w:val="24"/>
        </w:rPr>
      </w:pPr>
      <w:r w:rsidRPr="007819E5">
        <w:rPr>
          <w:rFonts w:ascii="Times New Roman" w:hAnsi="Times New Roman" w:cs="Times New Roman"/>
          <w:b/>
          <w:sz w:val="24"/>
        </w:rPr>
        <w:t>Tabell 3.1:</w:t>
      </w:r>
      <w:r w:rsidRPr="007819E5">
        <w:rPr>
          <w:rFonts w:ascii="Times New Roman" w:hAnsi="Times New Roman" w:cs="Times New Roman"/>
          <w:sz w:val="24"/>
        </w:rPr>
        <w:t xml:space="preserve"> Halvreaksjoner for reduksjon av sølv (Ag)</w:t>
      </w:r>
      <w:r w:rsidR="003912AD" w:rsidRPr="007819E5">
        <w:rPr>
          <w:rFonts w:ascii="Times New Roman" w:hAnsi="Times New Roman" w:cs="Times New Roman"/>
          <w:sz w:val="24"/>
        </w:rPr>
        <w:t>, k</w:t>
      </w:r>
      <w:r w:rsidRPr="007819E5">
        <w:rPr>
          <w:rFonts w:ascii="Times New Roman" w:hAnsi="Times New Roman" w:cs="Times New Roman"/>
          <w:sz w:val="24"/>
        </w:rPr>
        <w:t>obber (</w:t>
      </w:r>
      <w:proofErr w:type="spellStart"/>
      <w:r w:rsidRPr="007819E5">
        <w:rPr>
          <w:rFonts w:ascii="Times New Roman" w:hAnsi="Times New Roman" w:cs="Times New Roman"/>
          <w:sz w:val="24"/>
        </w:rPr>
        <w:t>Cu</w:t>
      </w:r>
      <w:proofErr w:type="spellEnd"/>
      <w:r w:rsidRPr="007819E5">
        <w:rPr>
          <w:rFonts w:ascii="Times New Roman" w:hAnsi="Times New Roman" w:cs="Times New Roman"/>
          <w:sz w:val="24"/>
        </w:rPr>
        <w:t>)</w:t>
      </w:r>
      <w:r w:rsidR="003912AD" w:rsidRPr="007819E5">
        <w:rPr>
          <w:rFonts w:ascii="Times New Roman" w:hAnsi="Times New Roman" w:cs="Times New Roman"/>
          <w:sz w:val="24"/>
        </w:rPr>
        <w:t>, h</w:t>
      </w:r>
      <w:r w:rsidRPr="007819E5">
        <w:rPr>
          <w:rFonts w:ascii="Times New Roman" w:hAnsi="Times New Roman" w:cs="Times New Roman"/>
          <w:sz w:val="24"/>
        </w:rPr>
        <w:t>ydrogen (H) og sink (</w:t>
      </w:r>
      <w:proofErr w:type="spellStart"/>
      <w:r w:rsidRPr="007819E5">
        <w:rPr>
          <w:rFonts w:ascii="Times New Roman" w:hAnsi="Times New Roman" w:cs="Times New Roman"/>
          <w:sz w:val="24"/>
        </w:rPr>
        <w:t>Zn</w:t>
      </w:r>
      <w:proofErr w:type="spellEnd"/>
      <w:r w:rsidRPr="007819E5">
        <w:rPr>
          <w:rFonts w:ascii="Times New Roman" w:hAnsi="Times New Roman" w:cs="Times New Roman"/>
          <w:sz w:val="24"/>
        </w:rPr>
        <w:t>) listet i stigende rekkefølge av reduksjonspotensiale hvor det sterkeste reduksjonsmiddelet står nederst.</w:t>
      </w:r>
    </w:p>
    <w:tbl>
      <w:tblPr>
        <w:tblStyle w:val="TableGrid"/>
        <w:tblW w:w="0" w:type="auto"/>
        <w:tblInd w:w="708" w:type="dxa"/>
        <w:tblLook w:val="04A0" w:firstRow="1" w:lastRow="0" w:firstColumn="1" w:lastColumn="0" w:noHBand="0" w:noVBand="1"/>
      </w:tblPr>
      <w:tblGrid>
        <w:gridCol w:w="2831"/>
      </w:tblGrid>
      <w:tr w:rsidR="00B03BFC" w:rsidRPr="007819E5" w:rsidTr="00B57B9A">
        <w:tc>
          <w:tcPr>
            <w:tcW w:w="2831" w:type="dxa"/>
          </w:tcPr>
          <w:p w:rsidR="00B03BFC" w:rsidRPr="007819E5" w:rsidRDefault="00AC4071" w:rsidP="00676688">
            <w:pPr>
              <w:rPr>
                <w:rFonts w:ascii="Times New Roman" w:hAnsi="Times New Roman" w:cs="Times New Roman"/>
                <w:i/>
                <w:sz w:val="24"/>
              </w:rPr>
            </w:pPr>
            <m:oMathPara>
              <m:oMathParaPr>
                <m:jc m:val="left"/>
              </m:oMathParaPr>
              <m:oMath>
                <m:sSup>
                  <m:sSupPr>
                    <m:ctrlPr>
                      <w:rPr>
                        <w:rFonts w:ascii="Cambria Math" w:hAnsi="Cambria Math" w:cs="Times New Roman"/>
                        <w:sz w:val="24"/>
                      </w:rPr>
                    </m:ctrlPr>
                  </m:sSupPr>
                  <m:e>
                    <m:r>
                      <m:rPr>
                        <m:sty m:val="p"/>
                      </m:rPr>
                      <w:rPr>
                        <w:rFonts w:ascii="Cambria Math" w:hAnsi="Cambria Math" w:cs="Times New Roman"/>
                        <w:sz w:val="24"/>
                      </w:rPr>
                      <m:t>Ag</m:t>
                    </m:r>
                  </m:e>
                  <m:sup>
                    <m:r>
                      <m:rPr>
                        <m:sty m:val="p"/>
                      </m:rP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up>
                </m:sSup>
                <m:r>
                  <w:rPr>
                    <w:rFonts w:ascii="Cambria Math" w:eastAsiaTheme="minorEastAsia" w:hAnsi="Cambria Math" w:cs="Times New Roman"/>
                    <w:sz w:val="24"/>
                  </w:rPr>
                  <m:t>→</m:t>
                </m:r>
                <m:r>
                  <m:rPr>
                    <m:sty m:val="p"/>
                  </m:rPr>
                  <w:rPr>
                    <w:rFonts w:ascii="Cambria Math" w:eastAsiaTheme="minorEastAsia" w:hAnsi="Cambria Math" w:cs="Times New Roman"/>
                    <w:sz w:val="24"/>
                  </w:rPr>
                  <m:t xml:space="preserve">Ag </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oMath>
            </m:oMathPara>
          </w:p>
        </w:tc>
      </w:tr>
      <w:tr w:rsidR="00B03BFC" w:rsidRPr="007819E5" w:rsidTr="00B57B9A">
        <w:tc>
          <w:tcPr>
            <w:tcW w:w="2831" w:type="dxa"/>
          </w:tcPr>
          <w:p w:rsidR="00B03BFC" w:rsidRPr="007819E5" w:rsidRDefault="00AC4071" w:rsidP="00676688">
            <w:pPr>
              <w:rPr>
                <w:rFonts w:ascii="Times New Roman" w:hAnsi="Times New Roman" w:cs="Times New Roman"/>
                <w:sz w:val="24"/>
              </w:rPr>
            </w:pPr>
            <m:oMathPara>
              <m:oMathParaPr>
                <m:jc m:val="left"/>
              </m:oMathParaPr>
              <m:oMath>
                <m:sSup>
                  <m:sSupPr>
                    <m:ctrlPr>
                      <w:rPr>
                        <w:rFonts w:ascii="Cambria Math" w:hAnsi="Cambria Math" w:cs="Times New Roman"/>
                        <w:sz w:val="24"/>
                      </w:rPr>
                    </m:ctrlPr>
                  </m:sSupPr>
                  <m:e>
                    <m:r>
                      <m:rPr>
                        <m:sty m:val="p"/>
                      </m:rPr>
                      <w:rPr>
                        <w:rFonts w:ascii="Cambria Math" w:hAnsi="Cambria Math" w:cs="Times New Roman"/>
                        <w:sz w:val="24"/>
                      </w:rPr>
                      <m:t>Cu</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m:t>
                </m:r>
                <m:r>
                  <m:rPr>
                    <m:sty m:val="p"/>
                  </m:rPr>
                  <w:rPr>
                    <w:rFonts w:ascii="Cambria Math" w:hAnsi="Cambria Math" w:cs="Times New Roman"/>
                    <w:sz w:val="24"/>
                  </w:rPr>
                  <m:t>Cu</m:t>
                </m:r>
                <m:d>
                  <m:dPr>
                    <m:ctrlPr>
                      <w:rPr>
                        <w:rFonts w:ascii="Cambria Math" w:hAnsi="Cambria Math" w:cs="Times New Roman"/>
                        <w:sz w:val="24"/>
                      </w:rPr>
                    </m:ctrlPr>
                  </m:dPr>
                  <m:e>
                    <m:r>
                      <w:rPr>
                        <w:rFonts w:ascii="Cambria Math" w:hAnsi="Cambria Math" w:cs="Times New Roman"/>
                        <w:sz w:val="24"/>
                      </w:rPr>
                      <m:t>s</m:t>
                    </m:r>
                  </m:e>
                </m:d>
              </m:oMath>
            </m:oMathPara>
          </w:p>
        </w:tc>
      </w:tr>
      <w:tr w:rsidR="00B03BFC" w:rsidRPr="007819E5" w:rsidTr="00B57B9A">
        <w:tc>
          <w:tcPr>
            <w:tcW w:w="2831" w:type="dxa"/>
          </w:tcPr>
          <w:p w:rsidR="00B03BFC" w:rsidRPr="007819E5" w:rsidRDefault="009B196D" w:rsidP="00676688">
            <w:pPr>
              <w:rPr>
                <w:rFonts w:ascii="Times New Roman" w:hAnsi="Times New Roman" w:cs="Times New Roman"/>
                <w:sz w:val="24"/>
              </w:rPr>
            </w:pPr>
            <m:oMathPara>
              <m:oMathParaPr>
                <m:jc m:val="left"/>
              </m:oMathParaPr>
              <m:oMath>
                <m:r>
                  <w:rPr>
                    <w:rFonts w:ascii="Cambria Math" w:hAnsi="Cambria Math" w:cs="Times New Roman"/>
                    <w:sz w:val="24"/>
                  </w:rPr>
                  <m:t>2</m:t>
                </m:r>
                <m:sSup>
                  <m:sSupPr>
                    <m:ctrlPr>
                      <w:rPr>
                        <w:rFonts w:ascii="Cambria Math" w:hAnsi="Cambria Math" w:cs="Times New Roman"/>
                        <w:sz w:val="24"/>
                      </w:rPr>
                    </m:ctrlPr>
                  </m:sSupPr>
                  <m:e>
                    <m:r>
                      <m:rPr>
                        <m:sty m:val="p"/>
                      </m:rPr>
                      <w:rPr>
                        <w:rFonts w:ascii="Cambria Math" w:hAnsi="Cambria Math" w:cs="Times New Roman"/>
                        <w:sz w:val="24"/>
                      </w:rPr>
                      <m:t>H</m:t>
                    </m:r>
                  </m:e>
                  <m:sup>
                    <m:r>
                      <m:rPr>
                        <m:sty m:val="p"/>
                      </m:rP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up>
                </m:sSup>
                <m: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2</m:t>
                    </m:r>
                  </m:sub>
                </m:sSub>
                <m:r>
                  <w:rPr>
                    <w:rFonts w:ascii="Cambria Math" w:eastAsiaTheme="minorEastAsia" w:hAnsi="Cambria Math" w:cs="Times New Roman"/>
                    <w:sz w:val="24"/>
                  </w:rPr>
                  <m:t>(g)</m:t>
                </m:r>
              </m:oMath>
            </m:oMathPara>
          </w:p>
        </w:tc>
      </w:tr>
      <w:tr w:rsidR="00B03BFC" w:rsidRPr="007819E5" w:rsidTr="00B57B9A">
        <w:tc>
          <w:tcPr>
            <w:tcW w:w="2831" w:type="dxa"/>
          </w:tcPr>
          <w:p w:rsidR="00B03BFC" w:rsidRPr="007819E5" w:rsidRDefault="00AC4071" w:rsidP="00676688">
            <w:pPr>
              <w:rPr>
                <w:rFonts w:ascii="Times New Roman" w:hAnsi="Times New Roman" w:cs="Times New Roman"/>
                <w:sz w:val="24"/>
              </w:rPr>
            </w:pPr>
            <m:oMathPara>
              <m:oMathParaPr>
                <m:jc m:val="left"/>
              </m:oMathParaPr>
              <m:oMath>
                <m:sSup>
                  <m:sSupPr>
                    <m:ctrlPr>
                      <w:rPr>
                        <w:rFonts w:ascii="Cambria Math" w:hAnsi="Cambria Math" w:cs="Times New Roman"/>
                        <w:sz w:val="24"/>
                      </w:rPr>
                    </m:ctrlPr>
                  </m:sSupPr>
                  <m:e>
                    <m:r>
                      <m:rPr>
                        <m:sty m:val="p"/>
                      </m:rPr>
                      <w:rPr>
                        <w:rFonts w:ascii="Cambria Math" w:hAnsi="Cambria Math" w:cs="Times New Roman"/>
                        <w:sz w:val="24"/>
                      </w:rPr>
                      <m:t>Zn</m:t>
                    </m:r>
                  </m:e>
                  <m:sup>
                    <m:r>
                      <m:rPr>
                        <m:sty m:val="p"/>
                      </m:rP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m:t>
                </m:r>
                <m:r>
                  <m:rPr>
                    <m:sty m:val="p"/>
                  </m:rPr>
                  <w:rPr>
                    <w:rFonts w:ascii="Cambria Math" w:hAnsi="Cambria Math" w:cs="Times New Roman"/>
                    <w:sz w:val="24"/>
                  </w:rPr>
                  <m:t>Zn</m:t>
                </m:r>
                <m:d>
                  <m:dPr>
                    <m:ctrlPr>
                      <w:rPr>
                        <w:rFonts w:ascii="Cambria Math" w:hAnsi="Cambria Math" w:cs="Times New Roman"/>
                        <w:sz w:val="24"/>
                      </w:rPr>
                    </m:ctrlPr>
                  </m:dPr>
                  <m:e>
                    <m:r>
                      <w:rPr>
                        <w:rFonts w:ascii="Cambria Math" w:hAnsi="Cambria Math" w:cs="Times New Roman"/>
                        <w:sz w:val="24"/>
                      </w:rPr>
                      <m:t>s</m:t>
                    </m:r>
                  </m:e>
                </m:d>
              </m:oMath>
            </m:oMathPara>
          </w:p>
        </w:tc>
      </w:tr>
    </w:tbl>
    <w:p w:rsidR="00B03BFC" w:rsidRPr="007819E5" w:rsidRDefault="00B03BFC" w:rsidP="00676688">
      <w:pPr>
        <w:spacing w:after="0"/>
        <w:rPr>
          <w:rFonts w:ascii="Times New Roman" w:hAnsi="Times New Roman" w:cs="Times New Roman"/>
          <w:sz w:val="24"/>
        </w:rPr>
      </w:pPr>
    </w:p>
    <w:p w:rsidR="00676688" w:rsidRPr="007819E5" w:rsidRDefault="00676688" w:rsidP="00676688">
      <w:pPr>
        <w:spacing w:after="0"/>
        <w:rPr>
          <w:rFonts w:ascii="Times New Roman" w:hAnsi="Times New Roman" w:cs="Times New Roman"/>
          <w:sz w:val="24"/>
        </w:rPr>
      </w:pPr>
    </w:p>
    <w:p w:rsidR="0031217B" w:rsidRPr="007819E5" w:rsidRDefault="00B57B9A" w:rsidP="00676688">
      <w:pPr>
        <w:spacing w:after="0"/>
        <w:rPr>
          <w:rFonts w:ascii="Times New Roman" w:hAnsi="Times New Roman" w:cs="Times New Roman"/>
          <w:b/>
          <w:sz w:val="28"/>
        </w:rPr>
      </w:pPr>
      <w:r w:rsidRPr="007819E5">
        <w:rPr>
          <w:rFonts w:ascii="Times New Roman" w:hAnsi="Times New Roman" w:cs="Times New Roman"/>
          <w:b/>
          <w:sz w:val="28"/>
        </w:rPr>
        <w:t>3.3</w:t>
      </w:r>
      <w:r w:rsidR="0031217B" w:rsidRPr="007819E5">
        <w:rPr>
          <w:rFonts w:ascii="Times New Roman" w:hAnsi="Times New Roman" w:cs="Times New Roman"/>
          <w:b/>
          <w:sz w:val="28"/>
        </w:rPr>
        <w:t xml:space="preserve"> </w:t>
      </w:r>
      <w:r w:rsidR="0031217B" w:rsidRPr="007819E5">
        <w:rPr>
          <w:rFonts w:ascii="Times New Roman" w:hAnsi="Times New Roman" w:cs="Times New Roman"/>
          <w:b/>
          <w:sz w:val="28"/>
        </w:rPr>
        <w:tab/>
      </w:r>
      <w:r w:rsidR="00B03BFC" w:rsidRPr="007819E5">
        <w:rPr>
          <w:rFonts w:ascii="Times New Roman" w:hAnsi="Times New Roman" w:cs="Times New Roman"/>
          <w:b/>
          <w:sz w:val="28"/>
        </w:rPr>
        <w:t>Reaksjoner for halogen og jern</w:t>
      </w:r>
    </w:p>
    <w:p w:rsidR="009B196D" w:rsidRPr="007819E5" w:rsidRDefault="00544388" w:rsidP="00676688">
      <w:pPr>
        <w:spacing w:after="0"/>
        <w:ind w:left="705"/>
        <w:jc w:val="both"/>
        <w:rPr>
          <w:rFonts w:ascii="Times New Roman" w:hAnsi="Times New Roman" w:cs="Times New Roman"/>
          <w:sz w:val="24"/>
        </w:rPr>
      </w:pPr>
      <w:r w:rsidRPr="007819E5">
        <w:rPr>
          <w:rFonts w:ascii="Times New Roman" w:hAnsi="Times New Roman" w:cs="Times New Roman"/>
          <w:sz w:val="24"/>
        </w:rPr>
        <w:t xml:space="preserve">I blandingen med klorvann og kaliumbromid fikk </w:t>
      </w:r>
      <w:proofErr w:type="spellStart"/>
      <w:r w:rsidRPr="007819E5">
        <w:rPr>
          <w:rFonts w:ascii="Times New Roman" w:hAnsi="Times New Roman" w:cs="Times New Roman"/>
          <w:sz w:val="24"/>
        </w:rPr>
        <w:t>oljefasen</w:t>
      </w:r>
      <w:proofErr w:type="spellEnd"/>
      <w:r w:rsidRPr="007819E5">
        <w:rPr>
          <w:rFonts w:ascii="Times New Roman" w:hAnsi="Times New Roman" w:cs="Times New Roman"/>
          <w:sz w:val="24"/>
        </w:rPr>
        <w:t xml:space="preserve"> en klar rødbrun farge som tyder på dannelse av elementer brom (</w:t>
      </w:r>
      <w:r w:rsidR="00DE0A6B" w:rsidRPr="007819E5">
        <w:rPr>
          <w:rFonts w:ascii="Times New Roman" w:hAnsi="Times New Roman" w:cs="Times New Roman"/>
          <w:sz w:val="24"/>
        </w:rPr>
        <w:t>Br</w:t>
      </w:r>
      <w:r w:rsidR="00DE0A6B" w:rsidRPr="007819E5">
        <w:rPr>
          <w:rFonts w:ascii="Times New Roman" w:hAnsi="Times New Roman" w:cs="Times New Roman"/>
          <w:sz w:val="24"/>
          <w:vertAlign w:val="subscript"/>
        </w:rPr>
        <w:t>2</w:t>
      </w:r>
      <w:r w:rsidRPr="007819E5">
        <w:rPr>
          <w:rFonts w:ascii="Times New Roman" w:hAnsi="Times New Roman" w:cs="Times New Roman"/>
          <w:sz w:val="24"/>
        </w:rPr>
        <w:t>)</w:t>
      </w:r>
      <w:r w:rsidR="00DE0A6B" w:rsidRPr="007819E5">
        <w:rPr>
          <w:rFonts w:ascii="Times New Roman" w:hAnsi="Times New Roman" w:cs="Times New Roman"/>
          <w:sz w:val="24"/>
        </w:rPr>
        <w:t xml:space="preserve">, altså har klor høyrere reduksjonspotensiale enn brom. Tilsvarende ble </w:t>
      </w:r>
      <w:proofErr w:type="spellStart"/>
      <w:r w:rsidR="00DE0A6B" w:rsidRPr="007819E5">
        <w:rPr>
          <w:rFonts w:ascii="Times New Roman" w:hAnsi="Times New Roman" w:cs="Times New Roman"/>
          <w:sz w:val="24"/>
        </w:rPr>
        <w:t>oljefasen</w:t>
      </w:r>
      <w:proofErr w:type="spellEnd"/>
      <w:r w:rsidR="00DE0A6B" w:rsidRPr="007819E5">
        <w:rPr>
          <w:rFonts w:ascii="Times New Roman" w:hAnsi="Times New Roman" w:cs="Times New Roman"/>
          <w:sz w:val="24"/>
        </w:rPr>
        <w:t xml:space="preserve"> i blandingen av klorvann og kaliumjodid en klar lillafarge som tyder på dannelse av elementer jod (I</w:t>
      </w:r>
      <w:r w:rsidR="00DE0A6B" w:rsidRPr="007819E5">
        <w:rPr>
          <w:rFonts w:ascii="Times New Roman" w:hAnsi="Times New Roman" w:cs="Times New Roman"/>
          <w:sz w:val="24"/>
          <w:vertAlign w:val="subscript"/>
        </w:rPr>
        <w:t>2</w:t>
      </w:r>
      <w:r w:rsidR="00DE0A6B" w:rsidRPr="007819E5">
        <w:rPr>
          <w:rFonts w:ascii="Times New Roman" w:hAnsi="Times New Roman" w:cs="Times New Roman"/>
          <w:sz w:val="24"/>
        </w:rPr>
        <w:t xml:space="preserve">), altså har klor også høyere reduksjonspotensiale enn jod. I blandingen av brom og kaliumjodid fikk også </w:t>
      </w:r>
      <w:proofErr w:type="spellStart"/>
      <w:r w:rsidR="00DE0A6B" w:rsidRPr="007819E5">
        <w:rPr>
          <w:rFonts w:ascii="Times New Roman" w:hAnsi="Times New Roman" w:cs="Times New Roman"/>
          <w:sz w:val="24"/>
        </w:rPr>
        <w:t>oljefasen</w:t>
      </w:r>
      <w:proofErr w:type="spellEnd"/>
      <w:r w:rsidR="00DE0A6B" w:rsidRPr="007819E5">
        <w:rPr>
          <w:rFonts w:ascii="Times New Roman" w:hAnsi="Times New Roman" w:cs="Times New Roman"/>
          <w:sz w:val="24"/>
        </w:rPr>
        <w:t xml:space="preserve"> en svak lillafarge som igjen tyder på at brom har et høyere reduksjo</w:t>
      </w:r>
      <w:r w:rsidR="00314DFC" w:rsidRPr="007819E5">
        <w:rPr>
          <w:rFonts w:ascii="Times New Roman" w:hAnsi="Times New Roman" w:cs="Times New Roman"/>
          <w:sz w:val="24"/>
        </w:rPr>
        <w:t xml:space="preserve">nspotensiale enn jod. For reduksjonen av jern(III) var </w:t>
      </w:r>
      <w:proofErr w:type="spellStart"/>
      <w:r w:rsidR="00314DFC" w:rsidRPr="007819E5">
        <w:rPr>
          <w:rFonts w:ascii="Times New Roman" w:hAnsi="Times New Roman" w:cs="Times New Roman"/>
          <w:sz w:val="24"/>
        </w:rPr>
        <w:t>oljefasen</w:t>
      </w:r>
      <w:proofErr w:type="spellEnd"/>
      <w:r w:rsidR="00314DFC" w:rsidRPr="007819E5">
        <w:rPr>
          <w:rFonts w:ascii="Times New Roman" w:hAnsi="Times New Roman" w:cs="Times New Roman"/>
          <w:sz w:val="24"/>
        </w:rPr>
        <w:t xml:space="preserve"> klart lilla for blanding med jodid og helt blank for blanding med bromid. </w:t>
      </w:r>
      <w:proofErr w:type="spellStart"/>
      <w:r w:rsidR="00314DFC" w:rsidRPr="007819E5">
        <w:rPr>
          <w:rFonts w:ascii="Times New Roman" w:hAnsi="Times New Roman" w:cs="Times New Roman"/>
          <w:sz w:val="24"/>
        </w:rPr>
        <w:t>Etterprøven</w:t>
      </w:r>
      <w:proofErr w:type="spellEnd"/>
      <w:r w:rsidR="00314DFC" w:rsidRPr="007819E5">
        <w:rPr>
          <w:rFonts w:ascii="Times New Roman" w:hAnsi="Times New Roman" w:cs="Times New Roman"/>
          <w:sz w:val="24"/>
        </w:rPr>
        <w:t xml:space="preserve"> med tilsats av </w:t>
      </w:r>
      <w:proofErr w:type="spellStart"/>
      <w:r w:rsidR="00314DFC" w:rsidRPr="007819E5">
        <w:rPr>
          <w:rFonts w:ascii="Times New Roman" w:hAnsi="Times New Roman" w:cs="Times New Roman"/>
          <w:sz w:val="24"/>
        </w:rPr>
        <w:t>kaliumferricyanid</w:t>
      </w:r>
      <w:proofErr w:type="spellEnd"/>
      <w:r w:rsidR="00CA66B1" w:rsidRPr="007819E5">
        <w:rPr>
          <w:rFonts w:ascii="Times New Roman" w:hAnsi="Times New Roman" w:cs="Times New Roman"/>
          <w:sz w:val="24"/>
        </w:rPr>
        <w:t xml:space="preserve"> ga en mørk blå felling av </w:t>
      </w:r>
      <w:proofErr w:type="spellStart"/>
      <w:r w:rsidR="00CA66B1" w:rsidRPr="007819E5">
        <w:rPr>
          <w:rFonts w:ascii="Times New Roman" w:hAnsi="Times New Roman" w:cs="Times New Roman"/>
          <w:sz w:val="24"/>
        </w:rPr>
        <w:t>jernferricyanid</w:t>
      </w:r>
      <w:proofErr w:type="spellEnd"/>
      <w:r w:rsidR="00CA66B1" w:rsidRPr="007819E5">
        <w:rPr>
          <w:rFonts w:ascii="Times New Roman" w:hAnsi="Times New Roman" w:cs="Times New Roman"/>
          <w:sz w:val="24"/>
        </w:rPr>
        <w:t xml:space="preserve"> i løsningen med jodid, og ingen felling i løsningen med bromid. Dette tyder på at jern(III) ioner har høyere reduksjonspotensiale enn jod og lavere enn brom. Alle halvreaksjonene for disse reaksjonene er sortert etter stigende reduksjonspotensiale i tabell 3.2.</w:t>
      </w:r>
    </w:p>
    <w:p w:rsidR="009B196D" w:rsidRPr="007819E5" w:rsidRDefault="009B196D" w:rsidP="00676688">
      <w:pPr>
        <w:spacing w:after="0"/>
        <w:rPr>
          <w:rFonts w:ascii="Times New Roman" w:hAnsi="Times New Roman" w:cs="Times New Roman"/>
          <w:sz w:val="24"/>
        </w:rPr>
      </w:pPr>
      <w:r w:rsidRPr="007819E5">
        <w:rPr>
          <w:rFonts w:ascii="Times New Roman" w:hAnsi="Times New Roman" w:cs="Times New Roman"/>
          <w:sz w:val="24"/>
        </w:rPr>
        <w:tab/>
      </w:r>
    </w:p>
    <w:p w:rsidR="00722F68" w:rsidRPr="007819E5" w:rsidRDefault="00722F68" w:rsidP="00676688">
      <w:pPr>
        <w:spacing w:after="0"/>
        <w:ind w:left="708"/>
        <w:jc w:val="both"/>
        <w:rPr>
          <w:rFonts w:ascii="Times New Roman" w:hAnsi="Times New Roman" w:cs="Times New Roman"/>
          <w:sz w:val="24"/>
        </w:rPr>
      </w:pPr>
      <w:r w:rsidRPr="007819E5">
        <w:rPr>
          <w:rFonts w:ascii="Times New Roman" w:hAnsi="Times New Roman" w:cs="Times New Roman"/>
          <w:b/>
          <w:sz w:val="24"/>
        </w:rPr>
        <w:lastRenderedPageBreak/>
        <w:t>Tabell 3.2:</w:t>
      </w:r>
      <w:r w:rsidRPr="007819E5">
        <w:rPr>
          <w:rFonts w:ascii="Times New Roman" w:hAnsi="Times New Roman" w:cs="Times New Roman"/>
          <w:sz w:val="24"/>
        </w:rPr>
        <w:t xml:space="preserve"> </w:t>
      </w:r>
      <w:r w:rsidR="00996235" w:rsidRPr="007819E5">
        <w:rPr>
          <w:rFonts w:ascii="Times New Roman" w:hAnsi="Times New Roman" w:cs="Times New Roman"/>
          <w:sz w:val="24"/>
        </w:rPr>
        <w:t xml:space="preserve">Halvreaksjoner for reduksjon av halogen og </w:t>
      </w:r>
      <w:r w:rsidR="00D9582F" w:rsidRPr="007819E5">
        <w:rPr>
          <w:rFonts w:ascii="Times New Roman" w:hAnsi="Times New Roman" w:cs="Times New Roman"/>
          <w:sz w:val="24"/>
        </w:rPr>
        <w:t>jern(III) til jern(II)</w:t>
      </w:r>
      <w:r w:rsidR="00DE0A6B" w:rsidRPr="007819E5">
        <w:rPr>
          <w:rFonts w:ascii="Times New Roman" w:hAnsi="Times New Roman" w:cs="Times New Roman"/>
          <w:sz w:val="24"/>
        </w:rPr>
        <w:t xml:space="preserve"> listet etter stigende reduksjonspotensiale hvor det sterkeste reduksjonsmiddelet står nederst.</w:t>
      </w:r>
    </w:p>
    <w:tbl>
      <w:tblPr>
        <w:tblStyle w:val="TableGrid"/>
        <w:tblW w:w="0" w:type="auto"/>
        <w:tblInd w:w="708" w:type="dxa"/>
        <w:tblLook w:val="04A0" w:firstRow="1" w:lastRow="0" w:firstColumn="1" w:lastColumn="0" w:noHBand="0" w:noVBand="1"/>
      </w:tblPr>
      <w:tblGrid>
        <w:gridCol w:w="3115"/>
      </w:tblGrid>
      <w:tr w:rsidR="00722F68" w:rsidRPr="007819E5" w:rsidTr="00B57B9A">
        <w:tc>
          <w:tcPr>
            <w:tcW w:w="3115" w:type="dxa"/>
          </w:tcPr>
          <w:p w:rsidR="00722F68" w:rsidRPr="007819E5" w:rsidRDefault="00AC4071" w:rsidP="00676688">
            <w:pPr>
              <w:rPr>
                <w:rFonts w:ascii="Times New Roman" w:hAnsi="Times New Roman" w:cs="Times New Roman"/>
                <w:sz w:val="24"/>
              </w:rPr>
            </w:pPr>
            <m:oMathPara>
              <m:oMathParaPr>
                <m:jc m:val="left"/>
              </m:oMathParaPr>
              <m:oMath>
                <m:sSub>
                  <m:sSubPr>
                    <m:ctrlPr>
                      <w:rPr>
                        <w:rFonts w:ascii="Cambria Math" w:hAnsi="Cambria Math" w:cs="Times New Roman"/>
                        <w:sz w:val="24"/>
                      </w:rPr>
                    </m:ctrlPr>
                  </m:sSubPr>
                  <m:e>
                    <m:r>
                      <m:rPr>
                        <m:sty m:val="p"/>
                      </m:rPr>
                      <w:rPr>
                        <w:rFonts w:ascii="Cambria Math" w:hAnsi="Cambria Math" w:cs="Times New Roman"/>
                        <w:sz w:val="24"/>
                      </w:rPr>
                      <m:t>Cl</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aq</m:t>
                    </m:r>
                  </m:e>
                </m:d>
                <m:r>
                  <m:rPr>
                    <m:sty m:val="p"/>
                  </m:rPr>
                  <w:rPr>
                    <w:rFonts w:ascii="Cambria Math" w:hAnsi="Cambria Math" w:cs="Times New Roman"/>
                    <w:sz w:val="24"/>
                  </w:rPr>
                  <m:t>+</m:t>
                </m:r>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up>
                </m:sSup>
                <m:r>
                  <w:rPr>
                    <w:rFonts w:ascii="Cambria Math" w:eastAsiaTheme="minorEastAsia" w:hAnsi="Cambria Math" w:cs="Times New Roman"/>
                    <w:sz w:val="24"/>
                  </w:rPr>
                  <m:t>→2</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Cl</m:t>
                    </m:r>
                  </m:e>
                  <m:sup>
                    <m:r>
                      <m:rPr>
                        <m:sty m:val="p"/>
                      </m:rP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oMath>
            </m:oMathPara>
          </w:p>
        </w:tc>
      </w:tr>
      <w:tr w:rsidR="00722F68" w:rsidRPr="007819E5" w:rsidTr="00B57B9A">
        <w:tc>
          <w:tcPr>
            <w:tcW w:w="3115" w:type="dxa"/>
          </w:tcPr>
          <w:p w:rsidR="00722F68" w:rsidRPr="007819E5" w:rsidRDefault="00AC4071" w:rsidP="00676688">
            <w:pPr>
              <w:rPr>
                <w:rFonts w:ascii="Times New Roman" w:hAnsi="Times New Roman" w:cs="Times New Roman"/>
                <w:sz w:val="24"/>
              </w:rPr>
            </w:pPr>
            <m:oMathPara>
              <m:oMathParaPr>
                <m:jc m:val="left"/>
              </m:oMathParaPr>
              <m:oMath>
                <m:sSub>
                  <m:sSubPr>
                    <m:ctrlPr>
                      <w:rPr>
                        <w:rFonts w:ascii="Cambria Math" w:hAnsi="Cambria Math" w:cs="Times New Roman"/>
                        <w:sz w:val="24"/>
                      </w:rPr>
                    </m:ctrlPr>
                  </m:sSubPr>
                  <m:e>
                    <m:r>
                      <m:rPr>
                        <m:sty m:val="p"/>
                      </m:rPr>
                      <w:rPr>
                        <w:rFonts w:ascii="Cambria Math" w:hAnsi="Cambria Math" w:cs="Times New Roman"/>
                        <w:sz w:val="24"/>
                      </w:rPr>
                      <m:t>Br</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→2</m:t>
                </m:r>
                <m:sSup>
                  <m:sSupPr>
                    <m:ctrlPr>
                      <w:rPr>
                        <w:rFonts w:ascii="Cambria Math" w:hAnsi="Cambria Math" w:cs="Times New Roman"/>
                        <w:sz w:val="24"/>
                      </w:rPr>
                    </m:ctrlPr>
                  </m:sSupPr>
                  <m:e>
                    <m:r>
                      <m:rPr>
                        <m:sty m:val="p"/>
                      </m:rPr>
                      <w:rPr>
                        <w:rFonts w:ascii="Cambria Math" w:hAnsi="Cambria Math" w:cs="Times New Roman"/>
                        <w:sz w:val="24"/>
                      </w:rPr>
                      <m:t>Br</m:t>
                    </m:r>
                  </m:e>
                  <m:sup>
                    <m:r>
                      <m:rPr>
                        <m:sty m:val="p"/>
                      </m:rP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oMath>
            </m:oMathPara>
          </w:p>
        </w:tc>
      </w:tr>
      <w:tr w:rsidR="00722F68" w:rsidRPr="007819E5" w:rsidTr="00B57B9A">
        <w:tc>
          <w:tcPr>
            <w:tcW w:w="3115" w:type="dxa"/>
          </w:tcPr>
          <w:p w:rsidR="00722F68" w:rsidRPr="007819E5" w:rsidRDefault="00AC4071" w:rsidP="00676688">
            <w:pPr>
              <w:rPr>
                <w:rFonts w:ascii="Times New Roman" w:hAnsi="Times New Roman" w:cs="Times New Roman"/>
                <w:sz w:val="24"/>
              </w:rPr>
            </w:pPr>
            <m:oMathPara>
              <m:oMathParaPr>
                <m:jc m:val="left"/>
              </m:oMathParaPr>
              <m:oMath>
                <m:sSup>
                  <m:sSupPr>
                    <m:ctrlPr>
                      <w:rPr>
                        <w:rFonts w:ascii="Cambria Math" w:hAnsi="Cambria Math" w:cs="Times New Roman"/>
                        <w:sz w:val="24"/>
                      </w:rPr>
                    </m:ctrlPr>
                  </m:sSupPr>
                  <m:e>
                    <m:r>
                      <m:rPr>
                        <m:sty m:val="p"/>
                      </m:rPr>
                      <w:rPr>
                        <w:rFonts w:ascii="Cambria Math" w:hAnsi="Cambria Math" w:cs="Times New Roman"/>
                        <w:sz w:val="24"/>
                      </w:rPr>
                      <m:t>Fe</m:t>
                    </m:r>
                  </m:e>
                  <m:sup>
                    <m:r>
                      <m:rPr>
                        <m:sty m:val="p"/>
                      </m:rPr>
                      <w:rPr>
                        <w:rFonts w:ascii="Cambria Math" w:hAnsi="Cambria Math" w:cs="Times New Roman"/>
                        <w:sz w:val="24"/>
                      </w:rPr>
                      <m:t>3+</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→F</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(aq)</m:t>
                </m:r>
              </m:oMath>
            </m:oMathPara>
          </w:p>
        </w:tc>
      </w:tr>
      <w:tr w:rsidR="00722F68" w:rsidRPr="007819E5" w:rsidTr="00B57B9A">
        <w:tc>
          <w:tcPr>
            <w:tcW w:w="3115" w:type="dxa"/>
          </w:tcPr>
          <w:p w:rsidR="00722F68" w:rsidRPr="007819E5" w:rsidRDefault="00AC4071" w:rsidP="00676688">
            <w:pPr>
              <w:rPr>
                <w:rFonts w:ascii="Times New Roman" w:hAnsi="Times New Roman" w:cs="Times New Roman"/>
                <w:sz w:val="24"/>
              </w:rPr>
            </w:pPr>
            <m:oMathPara>
              <m:oMathParaPr>
                <m:jc m:val="left"/>
              </m:oMathParaPr>
              <m:oMath>
                <m:sSub>
                  <m:sSubPr>
                    <m:ctrlPr>
                      <w:rPr>
                        <w:rFonts w:ascii="Cambria Math" w:hAnsi="Cambria Math" w:cs="Times New Roman"/>
                        <w:sz w:val="24"/>
                      </w:rPr>
                    </m:ctrlPr>
                  </m:sSubPr>
                  <m:e>
                    <m:r>
                      <m:rPr>
                        <m:sty m:val="p"/>
                      </m:rPr>
                      <w:rPr>
                        <w:rFonts w:ascii="Cambria Math" w:hAnsi="Cambria Math" w:cs="Times New Roman"/>
                        <w:sz w:val="24"/>
                      </w:rPr>
                      <m:t>I</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eastAsiaTheme="minorEastAsia" w:hAnsi="Cambria Math" w:cs="Times New Roman"/>
                    <w:sz w:val="24"/>
                  </w:rPr>
                  <m:t>→2</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I</m:t>
                    </m:r>
                  </m:e>
                  <m:sup>
                    <m:r>
                      <m:rPr>
                        <m:sty m:val="p"/>
                      </m:rPr>
                      <w:rPr>
                        <w:rFonts w:ascii="Cambria Math" w:eastAsiaTheme="minorEastAsia" w:hAnsi="Cambria Math" w:cs="Times New Roman"/>
                        <w:sz w:val="24"/>
                      </w:rPr>
                      <m:t>-</m:t>
                    </m:r>
                  </m:sup>
                </m:sSup>
                <m:r>
                  <m:rPr>
                    <m:sty m:val="p"/>
                  </m:rPr>
                  <w:rPr>
                    <w:rFonts w:ascii="Cambria Math" w:eastAsiaTheme="minorEastAsia" w:hAnsi="Cambria Math" w:cs="Times New Roman"/>
                    <w:sz w:val="24"/>
                  </w:rPr>
                  <m:t>(</m:t>
                </m:r>
                <m:r>
                  <w:rPr>
                    <w:rFonts w:ascii="Cambria Math" w:eastAsiaTheme="minorEastAsia" w:hAnsi="Cambria Math" w:cs="Times New Roman"/>
                    <w:sz w:val="24"/>
                  </w:rPr>
                  <m:t>aq</m:t>
                </m:r>
                <m:r>
                  <m:rPr>
                    <m:sty m:val="p"/>
                  </m:rPr>
                  <w:rPr>
                    <w:rFonts w:ascii="Cambria Math" w:eastAsiaTheme="minorEastAsia" w:hAnsi="Cambria Math" w:cs="Times New Roman"/>
                    <w:sz w:val="24"/>
                  </w:rPr>
                  <m:t>)</m:t>
                </m:r>
              </m:oMath>
            </m:oMathPara>
          </w:p>
        </w:tc>
      </w:tr>
    </w:tbl>
    <w:p w:rsidR="009B196D" w:rsidRPr="007819E5" w:rsidRDefault="009B196D" w:rsidP="00676688">
      <w:pPr>
        <w:spacing w:after="0"/>
        <w:rPr>
          <w:rFonts w:ascii="Times New Roman" w:hAnsi="Times New Roman" w:cs="Times New Roman"/>
          <w:sz w:val="24"/>
        </w:rPr>
      </w:pPr>
    </w:p>
    <w:p w:rsidR="00676688" w:rsidRPr="007819E5" w:rsidRDefault="00676688" w:rsidP="00676688">
      <w:pPr>
        <w:spacing w:after="0"/>
        <w:rPr>
          <w:rFonts w:ascii="Times New Roman" w:hAnsi="Times New Roman" w:cs="Times New Roman"/>
          <w:sz w:val="24"/>
        </w:rPr>
      </w:pPr>
    </w:p>
    <w:p w:rsidR="00676688" w:rsidRPr="007819E5" w:rsidRDefault="0031217B" w:rsidP="00825E4D">
      <w:pPr>
        <w:spacing w:after="0"/>
        <w:jc w:val="both"/>
        <w:rPr>
          <w:rFonts w:ascii="Times New Roman" w:hAnsi="Times New Roman" w:cs="Times New Roman"/>
          <w:b/>
          <w:sz w:val="28"/>
        </w:rPr>
      </w:pPr>
      <w:r w:rsidRPr="007819E5">
        <w:rPr>
          <w:rFonts w:ascii="Times New Roman" w:hAnsi="Times New Roman" w:cs="Times New Roman"/>
          <w:b/>
          <w:sz w:val="28"/>
        </w:rPr>
        <w:t>3</w:t>
      </w:r>
      <w:r w:rsidR="00B57B9A" w:rsidRPr="007819E5">
        <w:rPr>
          <w:rFonts w:ascii="Times New Roman" w:hAnsi="Times New Roman" w:cs="Times New Roman"/>
          <w:b/>
          <w:sz w:val="28"/>
        </w:rPr>
        <w:t>.4</w:t>
      </w:r>
      <w:r w:rsidRPr="007819E5">
        <w:rPr>
          <w:rFonts w:ascii="Times New Roman" w:hAnsi="Times New Roman" w:cs="Times New Roman"/>
          <w:b/>
          <w:sz w:val="28"/>
        </w:rPr>
        <w:t xml:space="preserve"> </w:t>
      </w:r>
      <w:r w:rsidRPr="007819E5">
        <w:rPr>
          <w:rFonts w:ascii="Times New Roman" w:hAnsi="Times New Roman" w:cs="Times New Roman"/>
          <w:b/>
          <w:sz w:val="28"/>
        </w:rPr>
        <w:tab/>
        <w:t>Sammenstilling av reduksjonspotensiale</w:t>
      </w:r>
    </w:p>
    <w:p w:rsidR="00676688" w:rsidRPr="007819E5" w:rsidRDefault="00676688" w:rsidP="00825E4D">
      <w:pPr>
        <w:spacing w:after="0"/>
        <w:ind w:left="705"/>
        <w:jc w:val="both"/>
        <w:rPr>
          <w:rFonts w:ascii="Times New Roman" w:hAnsi="Times New Roman" w:cs="Times New Roman"/>
          <w:sz w:val="24"/>
        </w:rPr>
      </w:pPr>
      <w:r w:rsidRPr="007819E5">
        <w:rPr>
          <w:rFonts w:ascii="Times New Roman" w:hAnsi="Times New Roman" w:cs="Times New Roman"/>
          <w:sz w:val="24"/>
        </w:rPr>
        <w:t xml:space="preserve">Kobberbiten i mettet bromvann ga ingen synlig reaksjon. Ved </w:t>
      </w:r>
      <w:r w:rsidR="00825E4D" w:rsidRPr="007819E5">
        <w:rPr>
          <w:rFonts w:ascii="Times New Roman" w:hAnsi="Times New Roman" w:cs="Times New Roman"/>
          <w:sz w:val="24"/>
        </w:rPr>
        <w:t>tilsats av sølvnitrat ble hvit sølvbromid felt ut og ved tilsats av ammoniakk fikk løsningen en dyp blå farge som indikerer kobberioner i løsningen. Dette tyder på at brom har reagert med kobber som betyr at brom har et høyere reduksjonspotensiale enn kobber.</w:t>
      </w:r>
    </w:p>
    <w:p w:rsidR="00825E4D" w:rsidRPr="007819E5" w:rsidRDefault="00825E4D" w:rsidP="00825E4D">
      <w:pPr>
        <w:spacing w:after="0"/>
        <w:ind w:left="705"/>
        <w:jc w:val="both"/>
        <w:rPr>
          <w:rFonts w:ascii="Times New Roman" w:hAnsi="Times New Roman" w:cs="Times New Roman"/>
          <w:sz w:val="24"/>
        </w:rPr>
      </w:pPr>
      <w:r w:rsidRPr="007819E5">
        <w:rPr>
          <w:rFonts w:ascii="Times New Roman" w:hAnsi="Times New Roman" w:cs="Times New Roman"/>
          <w:sz w:val="24"/>
        </w:rPr>
        <w:t>Sammen med oppgitte data på reaksjoner for I</w:t>
      </w:r>
      <w:r w:rsidRPr="007819E5">
        <w:rPr>
          <w:rFonts w:ascii="Times New Roman" w:hAnsi="Times New Roman" w:cs="Times New Roman"/>
          <w:sz w:val="24"/>
          <w:vertAlign w:val="subscript"/>
        </w:rPr>
        <w:t>2</w:t>
      </w:r>
      <w:r w:rsidRPr="007819E5">
        <w:rPr>
          <w:rFonts w:ascii="Times New Roman" w:hAnsi="Times New Roman" w:cs="Times New Roman"/>
          <w:sz w:val="24"/>
        </w:rPr>
        <w:t>/Cu</w:t>
      </w:r>
      <w:r w:rsidRPr="007819E5">
        <w:rPr>
          <w:rFonts w:ascii="Times New Roman" w:hAnsi="Times New Roman" w:cs="Times New Roman"/>
          <w:sz w:val="24"/>
          <w:vertAlign w:val="superscript"/>
        </w:rPr>
        <w:t>2+</w:t>
      </w:r>
      <w:r w:rsidRPr="007819E5">
        <w:rPr>
          <w:rFonts w:ascii="Times New Roman" w:hAnsi="Times New Roman" w:cs="Times New Roman"/>
          <w:sz w:val="24"/>
        </w:rPr>
        <w:t>, Ag</w:t>
      </w:r>
      <w:r w:rsidRPr="007819E5">
        <w:rPr>
          <w:rFonts w:ascii="Times New Roman" w:hAnsi="Times New Roman" w:cs="Times New Roman"/>
          <w:sz w:val="24"/>
          <w:vertAlign w:val="superscript"/>
        </w:rPr>
        <w:t>+</w:t>
      </w:r>
      <w:r w:rsidRPr="007819E5">
        <w:rPr>
          <w:rFonts w:ascii="Times New Roman" w:hAnsi="Times New Roman" w:cs="Times New Roman"/>
          <w:sz w:val="24"/>
        </w:rPr>
        <w:t>/Fe</w:t>
      </w:r>
      <w:r w:rsidRPr="007819E5">
        <w:rPr>
          <w:rFonts w:ascii="Times New Roman" w:hAnsi="Times New Roman" w:cs="Times New Roman"/>
          <w:sz w:val="24"/>
          <w:vertAlign w:val="superscript"/>
        </w:rPr>
        <w:t>3+</w:t>
      </w:r>
      <w:r w:rsidRPr="007819E5">
        <w:rPr>
          <w:rFonts w:ascii="Times New Roman" w:hAnsi="Times New Roman" w:cs="Times New Roman"/>
          <w:sz w:val="24"/>
        </w:rPr>
        <w:t xml:space="preserve"> og Br</w:t>
      </w:r>
      <w:r w:rsidRPr="007819E5">
        <w:rPr>
          <w:rFonts w:ascii="Times New Roman" w:hAnsi="Times New Roman" w:cs="Times New Roman"/>
          <w:sz w:val="24"/>
          <w:vertAlign w:val="subscript"/>
        </w:rPr>
        <w:t>2</w:t>
      </w:r>
      <w:r w:rsidRPr="007819E5">
        <w:rPr>
          <w:rFonts w:ascii="Times New Roman" w:hAnsi="Times New Roman" w:cs="Times New Roman"/>
          <w:sz w:val="24"/>
        </w:rPr>
        <w:t>/Ag</w:t>
      </w:r>
      <w:r w:rsidRPr="007819E5">
        <w:rPr>
          <w:rFonts w:ascii="Times New Roman" w:hAnsi="Times New Roman" w:cs="Times New Roman"/>
          <w:sz w:val="24"/>
          <w:vertAlign w:val="superscript"/>
        </w:rPr>
        <w:t>+</w:t>
      </w:r>
      <w:r w:rsidRPr="007819E5">
        <w:rPr>
          <w:rFonts w:ascii="Times New Roman" w:hAnsi="Times New Roman" w:cs="Times New Roman"/>
          <w:sz w:val="24"/>
        </w:rPr>
        <w:t xml:space="preserve"> er alle halvreaksjonene som er undersøkt i forsøket listet sortert etter stigende reduksjonspotensiale i tabell 3.3</w:t>
      </w:r>
    </w:p>
    <w:p w:rsidR="00825E4D" w:rsidRPr="007819E5" w:rsidRDefault="00825E4D" w:rsidP="00825E4D">
      <w:pPr>
        <w:spacing w:after="0"/>
        <w:ind w:left="705"/>
        <w:jc w:val="both"/>
        <w:rPr>
          <w:rFonts w:ascii="Times New Roman" w:hAnsi="Times New Roman" w:cs="Times New Roman"/>
          <w:sz w:val="24"/>
        </w:rPr>
      </w:pPr>
    </w:p>
    <w:p w:rsidR="00825E4D" w:rsidRPr="007819E5" w:rsidRDefault="00033323" w:rsidP="00825E4D">
      <w:pPr>
        <w:spacing w:after="0"/>
        <w:ind w:left="708" w:hanging="3"/>
        <w:jc w:val="both"/>
        <w:rPr>
          <w:rFonts w:ascii="Times New Roman" w:hAnsi="Times New Roman" w:cs="Times New Roman"/>
          <w:sz w:val="24"/>
        </w:rPr>
      </w:pPr>
      <w:r w:rsidRPr="007819E5">
        <w:rPr>
          <w:rFonts w:ascii="Times New Roman" w:hAnsi="Times New Roman" w:cs="Times New Roman"/>
          <w:b/>
          <w:sz w:val="24"/>
        </w:rPr>
        <w:t xml:space="preserve">Tabell 3.3: </w:t>
      </w:r>
      <w:r w:rsidRPr="007819E5">
        <w:rPr>
          <w:rFonts w:ascii="Times New Roman" w:hAnsi="Times New Roman" w:cs="Times New Roman"/>
          <w:sz w:val="24"/>
        </w:rPr>
        <w:t>Samlet liste for alle halvreaksjonene i forsøket sortert etter stigende reduksjonspotensiale med numeriske verdier for reduksjonspotensiale (2).</w:t>
      </w:r>
    </w:p>
    <w:tbl>
      <w:tblPr>
        <w:tblStyle w:val="TableGrid"/>
        <w:tblW w:w="0" w:type="auto"/>
        <w:tblInd w:w="708" w:type="dxa"/>
        <w:tblLook w:val="04A0" w:firstRow="1" w:lastRow="0" w:firstColumn="1" w:lastColumn="0" w:noHBand="0" w:noVBand="1"/>
      </w:tblPr>
      <w:tblGrid>
        <w:gridCol w:w="3115"/>
        <w:gridCol w:w="2976"/>
      </w:tblGrid>
      <w:tr w:rsidR="00825E4D" w:rsidRPr="007819E5" w:rsidTr="00EA7F75">
        <w:tc>
          <w:tcPr>
            <w:tcW w:w="3115" w:type="dxa"/>
          </w:tcPr>
          <w:p w:rsidR="00825E4D" w:rsidRPr="007819E5" w:rsidRDefault="00825E4D" w:rsidP="00825E4D">
            <w:pPr>
              <w:jc w:val="both"/>
              <w:rPr>
                <w:rFonts w:ascii="Times New Roman" w:hAnsi="Times New Roman" w:cs="Times New Roman"/>
                <w:sz w:val="24"/>
              </w:rPr>
            </w:pPr>
            <w:r w:rsidRPr="007819E5">
              <w:rPr>
                <w:rFonts w:ascii="Times New Roman" w:hAnsi="Times New Roman" w:cs="Times New Roman"/>
                <w:sz w:val="24"/>
              </w:rPr>
              <w:t>Reduksjonsreaksjon</w:t>
            </w:r>
          </w:p>
        </w:tc>
        <w:tc>
          <w:tcPr>
            <w:tcW w:w="2976" w:type="dxa"/>
          </w:tcPr>
          <w:p w:rsidR="00825E4D" w:rsidRPr="007819E5" w:rsidRDefault="00657F5D" w:rsidP="00825E4D">
            <w:pPr>
              <w:jc w:val="both"/>
              <w:rPr>
                <w:rFonts w:ascii="Times New Roman" w:hAnsi="Times New Roman" w:cs="Times New Roman"/>
                <w:sz w:val="24"/>
                <w:vertAlign w:val="superscript"/>
              </w:rPr>
            </w:pPr>
            <w:r w:rsidRPr="007819E5">
              <w:rPr>
                <w:rFonts w:ascii="Times New Roman" w:hAnsi="Times New Roman" w:cs="Times New Roman"/>
                <w:sz w:val="24"/>
              </w:rPr>
              <w:t xml:space="preserve">Reduksjonspotensiale </w:t>
            </w:r>
            <m:oMath>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V</m:t>
                  </m:r>
                </m:e>
              </m:d>
            </m:oMath>
          </w:p>
        </w:tc>
      </w:tr>
      <w:tr w:rsidR="00825E4D" w:rsidRPr="007819E5" w:rsidTr="00EA7F75">
        <w:tc>
          <w:tcPr>
            <w:tcW w:w="3115" w:type="dxa"/>
          </w:tcPr>
          <w:p w:rsidR="00825E4D" w:rsidRPr="007819E5" w:rsidRDefault="00AC4071" w:rsidP="00825E4D">
            <w:pPr>
              <w:jc w:val="both"/>
              <w:rPr>
                <w:rFonts w:ascii="Times New Roman" w:hAnsi="Times New Roman" w:cs="Times New Roman"/>
                <w:sz w:val="24"/>
              </w:rPr>
            </w:pPr>
            <m:oMathPara>
              <m:oMathParaPr>
                <m:jc m:val="left"/>
              </m:oMathParaPr>
              <m:oMath>
                <m:sSub>
                  <m:sSubPr>
                    <m:ctrlPr>
                      <w:rPr>
                        <w:rFonts w:ascii="Cambria Math" w:hAnsi="Cambria Math" w:cs="Times New Roman"/>
                        <w:sz w:val="24"/>
                      </w:rPr>
                    </m:ctrlPr>
                  </m:sSubPr>
                  <m:e>
                    <m:r>
                      <m:rPr>
                        <m:sty m:val="p"/>
                      </m:rPr>
                      <w:rPr>
                        <w:rFonts w:ascii="Cambria Math" w:hAnsi="Cambria Math" w:cs="Times New Roman"/>
                        <w:sz w:val="24"/>
                      </w:rPr>
                      <m:t>Cl</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aq</m:t>
                    </m:r>
                  </m:e>
                </m:d>
                <m:r>
                  <m:rPr>
                    <m:sty m:val="p"/>
                  </m:rPr>
                  <w:rPr>
                    <w:rFonts w:ascii="Cambria Math" w:hAnsi="Cambria Math" w:cs="Times New Roman"/>
                    <w:sz w:val="24"/>
                  </w:rPr>
                  <m:t>+</m:t>
                </m:r>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up>
                </m:sSup>
                <m:r>
                  <w:rPr>
                    <w:rFonts w:ascii="Cambria Math" w:eastAsiaTheme="minorEastAsia" w:hAnsi="Cambria Math" w:cs="Times New Roman"/>
                    <w:sz w:val="24"/>
                  </w:rPr>
                  <m:t>→2</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Cl</m:t>
                    </m:r>
                  </m:e>
                  <m:sup>
                    <m:r>
                      <m:rPr>
                        <m:sty m:val="p"/>
                      </m:rP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oMath>
            </m:oMathPara>
          </w:p>
        </w:tc>
        <w:tc>
          <w:tcPr>
            <w:tcW w:w="2976" w:type="dxa"/>
          </w:tcPr>
          <w:p w:rsidR="00EA7F75" w:rsidRPr="007819E5" w:rsidRDefault="00EA7F75" w:rsidP="00825E4D">
            <w:pPr>
              <w:jc w:val="both"/>
              <w:rPr>
                <w:rFonts w:ascii="Times New Roman" w:hAnsi="Times New Roman" w:cs="Times New Roman"/>
                <w:sz w:val="24"/>
              </w:rPr>
            </w:pPr>
            <w:r w:rsidRPr="007819E5">
              <w:rPr>
                <w:rFonts w:ascii="Times New Roman" w:hAnsi="Times New Roman" w:cs="Times New Roman"/>
                <w:sz w:val="24"/>
              </w:rPr>
              <w:t>+1,36</w:t>
            </w:r>
          </w:p>
        </w:tc>
      </w:tr>
      <w:tr w:rsidR="00825E4D" w:rsidRPr="007819E5" w:rsidTr="00EA7F75">
        <w:tc>
          <w:tcPr>
            <w:tcW w:w="3115" w:type="dxa"/>
          </w:tcPr>
          <w:p w:rsidR="00825E4D" w:rsidRPr="007819E5" w:rsidRDefault="00AC4071" w:rsidP="00825E4D">
            <w:pPr>
              <w:jc w:val="both"/>
              <w:rPr>
                <w:rFonts w:ascii="Times New Roman" w:hAnsi="Times New Roman" w:cs="Times New Roman"/>
                <w:sz w:val="24"/>
              </w:rPr>
            </w:pPr>
            <m:oMathPara>
              <m:oMathParaPr>
                <m:jc m:val="left"/>
              </m:oMathParaPr>
              <m:oMath>
                <m:sSub>
                  <m:sSubPr>
                    <m:ctrlPr>
                      <w:rPr>
                        <w:rFonts w:ascii="Cambria Math" w:hAnsi="Cambria Math" w:cs="Times New Roman"/>
                        <w:sz w:val="24"/>
                      </w:rPr>
                    </m:ctrlPr>
                  </m:sSubPr>
                  <m:e>
                    <m:r>
                      <m:rPr>
                        <m:sty m:val="p"/>
                      </m:rPr>
                      <w:rPr>
                        <w:rFonts w:ascii="Cambria Math" w:hAnsi="Cambria Math" w:cs="Times New Roman"/>
                        <w:sz w:val="24"/>
                      </w:rPr>
                      <m:t>Br</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→2</m:t>
                </m:r>
                <m:sSup>
                  <m:sSupPr>
                    <m:ctrlPr>
                      <w:rPr>
                        <w:rFonts w:ascii="Cambria Math" w:hAnsi="Cambria Math" w:cs="Times New Roman"/>
                        <w:sz w:val="24"/>
                      </w:rPr>
                    </m:ctrlPr>
                  </m:sSupPr>
                  <m:e>
                    <m:r>
                      <m:rPr>
                        <m:sty m:val="p"/>
                      </m:rPr>
                      <w:rPr>
                        <w:rFonts w:ascii="Cambria Math" w:hAnsi="Cambria Math" w:cs="Times New Roman"/>
                        <w:sz w:val="24"/>
                      </w:rPr>
                      <m:t>Br</m:t>
                    </m:r>
                  </m:e>
                  <m:sup>
                    <m:r>
                      <m:rPr>
                        <m:sty m:val="p"/>
                      </m:rP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oMath>
            </m:oMathPara>
          </w:p>
        </w:tc>
        <w:tc>
          <w:tcPr>
            <w:tcW w:w="2976" w:type="dxa"/>
          </w:tcPr>
          <w:p w:rsidR="00825E4D" w:rsidRPr="007819E5" w:rsidRDefault="00EA7F75" w:rsidP="00825E4D">
            <w:pPr>
              <w:jc w:val="both"/>
              <w:rPr>
                <w:rFonts w:ascii="Times New Roman" w:hAnsi="Times New Roman" w:cs="Times New Roman"/>
                <w:sz w:val="24"/>
              </w:rPr>
            </w:pPr>
            <w:r w:rsidRPr="007819E5">
              <w:rPr>
                <w:rFonts w:ascii="Times New Roman" w:hAnsi="Times New Roman" w:cs="Times New Roman"/>
                <w:sz w:val="24"/>
              </w:rPr>
              <w:t>+1,07</w:t>
            </w:r>
          </w:p>
        </w:tc>
      </w:tr>
      <w:tr w:rsidR="00EA7F75" w:rsidRPr="007819E5" w:rsidTr="00EA7F75">
        <w:tc>
          <w:tcPr>
            <w:tcW w:w="3115" w:type="dxa"/>
          </w:tcPr>
          <w:p w:rsidR="00EA7F75" w:rsidRPr="007819E5" w:rsidRDefault="00AC4071" w:rsidP="00EA7F75">
            <w:pPr>
              <w:rPr>
                <w:rFonts w:ascii="Times New Roman" w:hAnsi="Times New Roman" w:cs="Times New Roman"/>
                <w:i/>
                <w:sz w:val="24"/>
              </w:rPr>
            </w:pPr>
            <m:oMathPara>
              <m:oMathParaPr>
                <m:jc m:val="left"/>
              </m:oMathParaPr>
              <m:oMath>
                <m:sSup>
                  <m:sSupPr>
                    <m:ctrlPr>
                      <w:rPr>
                        <w:rFonts w:ascii="Cambria Math" w:hAnsi="Cambria Math" w:cs="Times New Roman"/>
                        <w:sz w:val="24"/>
                      </w:rPr>
                    </m:ctrlPr>
                  </m:sSupPr>
                  <m:e>
                    <m:r>
                      <m:rPr>
                        <m:sty m:val="p"/>
                      </m:rPr>
                      <w:rPr>
                        <w:rFonts w:ascii="Cambria Math" w:hAnsi="Cambria Math" w:cs="Times New Roman"/>
                        <w:sz w:val="24"/>
                      </w:rPr>
                      <m:t>Ag</m:t>
                    </m:r>
                  </m:e>
                  <m:sup>
                    <m:r>
                      <m:rPr>
                        <m:sty m:val="p"/>
                      </m:rP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up>
                </m:sSup>
                <m:r>
                  <w:rPr>
                    <w:rFonts w:ascii="Cambria Math" w:eastAsiaTheme="minorEastAsia" w:hAnsi="Cambria Math" w:cs="Times New Roman"/>
                    <w:sz w:val="24"/>
                  </w:rPr>
                  <m:t>→</m:t>
                </m:r>
                <m:r>
                  <m:rPr>
                    <m:sty m:val="p"/>
                  </m:rPr>
                  <w:rPr>
                    <w:rFonts w:ascii="Cambria Math" w:eastAsiaTheme="minorEastAsia" w:hAnsi="Cambria Math" w:cs="Times New Roman"/>
                    <w:sz w:val="24"/>
                  </w:rPr>
                  <m:t xml:space="preserve">Ag </m:t>
                </m:r>
                <m:d>
                  <m:dPr>
                    <m:ctrlPr>
                      <w:rPr>
                        <w:rFonts w:ascii="Cambria Math" w:eastAsiaTheme="minorEastAsia" w:hAnsi="Cambria Math" w:cs="Times New Roman"/>
                        <w:i/>
                        <w:sz w:val="24"/>
                      </w:rPr>
                    </m:ctrlPr>
                  </m:dPr>
                  <m:e>
                    <m:r>
                      <w:rPr>
                        <w:rFonts w:ascii="Cambria Math" w:eastAsiaTheme="minorEastAsia" w:hAnsi="Cambria Math" w:cs="Times New Roman"/>
                        <w:sz w:val="24"/>
                      </w:rPr>
                      <m:t>s</m:t>
                    </m:r>
                  </m:e>
                </m:d>
              </m:oMath>
            </m:oMathPara>
          </w:p>
        </w:tc>
        <w:tc>
          <w:tcPr>
            <w:tcW w:w="2976" w:type="dxa"/>
          </w:tcPr>
          <w:p w:rsidR="00EA7F75" w:rsidRPr="007819E5" w:rsidRDefault="00EA7F75" w:rsidP="00EA7F75">
            <w:pPr>
              <w:jc w:val="both"/>
              <w:rPr>
                <w:rFonts w:ascii="Times New Roman" w:hAnsi="Times New Roman" w:cs="Times New Roman"/>
                <w:sz w:val="24"/>
              </w:rPr>
            </w:pPr>
            <w:r w:rsidRPr="007819E5">
              <w:rPr>
                <w:rFonts w:ascii="Times New Roman" w:hAnsi="Times New Roman" w:cs="Times New Roman"/>
                <w:sz w:val="24"/>
              </w:rPr>
              <w:t>+0,80</w:t>
            </w:r>
          </w:p>
        </w:tc>
      </w:tr>
      <w:tr w:rsidR="00EA7F75" w:rsidRPr="007819E5" w:rsidTr="00EA7F75">
        <w:tc>
          <w:tcPr>
            <w:tcW w:w="3115" w:type="dxa"/>
          </w:tcPr>
          <w:p w:rsidR="00EA7F75" w:rsidRPr="007819E5" w:rsidRDefault="00AC4071" w:rsidP="00EA7F75">
            <w:pPr>
              <w:rPr>
                <w:rFonts w:ascii="Times New Roman" w:hAnsi="Times New Roman" w:cs="Times New Roman"/>
                <w:sz w:val="24"/>
              </w:rPr>
            </w:pPr>
            <m:oMathPara>
              <m:oMathParaPr>
                <m:jc m:val="left"/>
              </m:oMathParaPr>
              <m:oMath>
                <m:sSup>
                  <m:sSupPr>
                    <m:ctrlPr>
                      <w:rPr>
                        <w:rFonts w:ascii="Cambria Math" w:hAnsi="Cambria Math" w:cs="Times New Roman"/>
                        <w:sz w:val="24"/>
                      </w:rPr>
                    </m:ctrlPr>
                  </m:sSupPr>
                  <m:e>
                    <m:r>
                      <m:rPr>
                        <m:sty m:val="p"/>
                      </m:rPr>
                      <w:rPr>
                        <w:rFonts w:ascii="Cambria Math" w:hAnsi="Cambria Math" w:cs="Times New Roman"/>
                        <w:sz w:val="24"/>
                      </w:rPr>
                      <m:t>Fe</m:t>
                    </m:r>
                  </m:e>
                  <m:sup>
                    <m:r>
                      <m:rPr>
                        <m:sty m:val="p"/>
                      </m:rPr>
                      <w:rPr>
                        <w:rFonts w:ascii="Cambria Math" w:hAnsi="Cambria Math" w:cs="Times New Roman"/>
                        <w:sz w:val="24"/>
                      </w:rPr>
                      <m:t>3+</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→F</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2+</m:t>
                    </m:r>
                  </m:sup>
                </m:sSup>
                <m:r>
                  <w:rPr>
                    <w:rFonts w:ascii="Cambria Math" w:hAnsi="Cambria Math" w:cs="Times New Roman"/>
                    <w:sz w:val="24"/>
                  </w:rPr>
                  <m:t>(aq)</m:t>
                </m:r>
              </m:oMath>
            </m:oMathPara>
          </w:p>
        </w:tc>
        <w:tc>
          <w:tcPr>
            <w:tcW w:w="2976" w:type="dxa"/>
          </w:tcPr>
          <w:p w:rsidR="00EA7F75" w:rsidRPr="007819E5" w:rsidRDefault="00EA7F75" w:rsidP="00EA7F75">
            <w:pPr>
              <w:jc w:val="both"/>
              <w:rPr>
                <w:rFonts w:ascii="Times New Roman" w:hAnsi="Times New Roman" w:cs="Times New Roman"/>
                <w:sz w:val="24"/>
              </w:rPr>
            </w:pPr>
            <w:r w:rsidRPr="007819E5">
              <w:rPr>
                <w:rFonts w:ascii="Times New Roman" w:hAnsi="Times New Roman" w:cs="Times New Roman"/>
                <w:sz w:val="24"/>
              </w:rPr>
              <w:t>+0,77</w:t>
            </w:r>
          </w:p>
        </w:tc>
      </w:tr>
      <w:tr w:rsidR="00EA7F75" w:rsidRPr="007819E5" w:rsidTr="00EA7F75">
        <w:tc>
          <w:tcPr>
            <w:tcW w:w="3115" w:type="dxa"/>
          </w:tcPr>
          <w:p w:rsidR="00EA7F75" w:rsidRPr="007819E5" w:rsidRDefault="00AC4071" w:rsidP="00EA7F75">
            <w:pPr>
              <w:rPr>
                <w:rFonts w:ascii="Times New Roman" w:hAnsi="Times New Roman" w:cs="Times New Roman"/>
                <w:sz w:val="24"/>
              </w:rPr>
            </w:pPr>
            <m:oMathPara>
              <m:oMathParaPr>
                <m:jc m:val="left"/>
              </m:oMathParaPr>
              <m:oMath>
                <m:sSub>
                  <m:sSubPr>
                    <m:ctrlPr>
                      <w:rPr>
                        <w:rFonts w:ascii="Cambria Math" w:hAnsi="Cambria Math" w:cs="Times New Roman"/>
                        <w:sz w:val="24"/>
                      </w:rPr>
                    </m:ctrlPr>
                  </m:sSubPr>
                  <m:e>
                    <m:r>
                      <m:rPr>
                        <m:sty m:val="p"/>
                      </m:rPr>
                      <w:rPr>
                        <w:rFonts w:ascii="Cambria Math" w:hAnsi="Cambria Math" w:cs="Times New Roman"/>
                        <w:sz w:val="24"/>
                      </w:rPr>
                      <m:t>I</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eastAsiaTheme="minorEastAsia" w:hAnsi="Cambria Math" w:cs="Times New Roman"/>
                    <w:sz w:val="24"/>
                  </w:rPr>
                  <m:t>→2</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I</m:t>
                    </m:r>
                  </m:e>
                  <m:sup>
                    <m:r>
                      <m:rPr>
                        <m:sty m:val="p"/>
                      </m:rPr>
                      <w:rPr>
                        <w:rFonts w:ascii="Cambria Math" w:eastAsiaTheme="minorEastAsia" w:hAnsi="Cambria Math" w:cs="Times New Roman"/>
                        <w:sz w:val="24"/>
                      </w:rPr>
                      <m:t>-</m:t>
                    </m:r>
                  </m:sup>
                </m:sSup>
                <m:r>
                  <m:rPr>
                    <m:sty m:val="p"/>
                  </m:rPr>
                  <w:rPr>
                    <w:rFonts w:ascii="Cambria Math" w:eastAsiaTheme="minorEastAsia" w:hAnsi="Cambria Math" w:cs="Times New Roman"/>
                    <w:sz w:val="24"/>
                  </w:rPr>
                  <m:t>(</m:t>
                </m:r>
                <m:r>
                  <w:rPr>
                    <w:rFonts w:ascii="Cambria Math" w:eastAsiaTheme="minorEastAsia" w:hAnsi="Cambria Math" w:cs="Times New Roman"/>
                    <w:sz w:val="24"/>
                  </w:rPr>
                  <m:t>aq</m:t>
                </m:r>
                <m:r>
                  <m:rPr>
                    <m:sty m:val="p"/>
                  </m:rPr>
                  <w:rPr>
                    <w:rFonts w:ascii="Cambria Math" w:eastAsiaTheme="minorEastAsia" w:hAnsi="Cambria Math" w:cs="Times New Roman"/>
                    <w:sz w:val="24"/>
                  </w:rPr>
                  <m:t>)</m:t>
                </m:r>
              </m:oMath>
            </m:oMathPara>
          </w:p>
        </w:tc>
        <w:tc>
          <w:tcPr>
            <w:tcW w:w="2976" w:type="dxa"/>
          </w:tcPr>
          <w:p w:rsidR="00EA7F75" w:rsidRPr="007819E5" w:rsidRDefault="00EA7F75" w:rsidP="00EA7F75">
            <w:pPr>
              <w:jc w:val="both"/>
              <w:rPr>
                <w:rFonts w:ascii="Times New Roman" w:hAnsi="Times New Roman" w:cs="Times New Roman"/>
                <w:sz w:val="24"/>
              </w:rPr>
            </w:pPr>
            <w:r w:rsidRPr="007819E5">
              <w:rPr>
                <w:rFonts w:ascii="Times New Roman" w:hAnsi="Times New Roman" w:cs="Times New Roman"/>
                <w:sz w:val="24"/>
              </w:rPr>
              <w:t>+0,53</w:t>
            </w:r>
          </w:p>
        </w:tc>
      </w:tr>
      <w:tr w:rsidR="00EA7F75" w:rsidRPr="007819E5" w:rsidTr="00EA7F75">
        <w:tc>
          <w:tcPr>
            <w:tcW w:w="3115" w:type="dxa"/>
          </w:tcPr>
          <w:p w:rsidR="00EA7F75" w:rsidRPr="007819E5" w:rsidRDefault="00AC4071" w:rsidP="00EA7F75">
            <w:pPr>
              <w:rPr>
                <w:rFonts w:ascii="Times New Roman" w:hAnsi="Times New Roman" w:cs="Times New Roman"/>
                <w:sz w:val="24"/>
              </w:rPr>
            </w:pPr>
            <m:oMathPara>
              <m:oMathParaPr>
                <m:jc m:val="left"/>
              </m:oMathParaPr>
              <m:oMath>
                <m:sSup>
                  <m:sSupPr>
                    <m:ctrlPr>
                      <w:rPr>
                        <w:rFonts w:ascii="Cambria Math" w:hAnsi="Cambria Math" w:cs="Times New Roman"/>
                        <w:sz w:val="24"/>
                      </w:rPr>
                    </m:ctrlPr>
                  </m:sSupPr>
                  <m:e>
                    <m:r>
                      <m:rPr>
                        <m:sty m:val="p"/>
                      </m:rPr>
                      <w:rPr>
                        <w:rFonts w:ascii="Cambria Math" w:hAnsi="Cambria Math" w:cs="Times New Roman"/>
                        <w:sz w:val="24"/>
                      </w:rPr>
                      <m:t>Cu</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+2</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m:t>
                </m:r>
                <m:r>
                  <m:rPr>
                    <m:sty m:val="p"/>
                  </m:rPr>
                  <w:rPr>
                    <w:rFonts w:ascii="Cambria Math" w:hAnsi="Cambria Math" w:cs="Times New Roman"/>
                    <w:sz w:val="24"/>
                  </w:rPr>
                  <m:t>Cu</m:t>
                </m:r>
                <m:d>
                  <m:dPr>
                    <m:ctrlPr>
                      <w:rPr>
                        <w:rFonts w:ascii="Cambria Math" w:hAnsi="Cambria Math" w:cs="Times New Roman"/>
                        <w:sz w:val="24"/>
                      </w:rPr>
                    </m:ctrlPr>
                  </m:dPr>
                  <m:e>
                    <m:r>
                      <w:rPr>
                        <w:rFonts w:ascii="Cambria Math" w:hAnsi="Cambria Math" w:cs="Times New Roman"/>
                        <w:sz w:val="24"/>
                      </w:rPr>
                      <m:t>s</m:t>
                    </m:r>
                  </m:e>
                </m:d>
              </m:oMath>
            </m:oMathPara>
          </w:p>
        </w:tc>
        <w:tc>
          <w:tcPr>
            <w:tcW w:w="2976" w:type="dxa"/>
          </w:tcPr>
          <w:p w:rsidR="00033323" w:rsidRPr="007819E5" w:rsidRDefault="00033323" w:rsidP="00EA7F75">
            <w:pPr>
              <w:jc w:val="both"/>
              <w:rPr>
                <w:rFonts w:ascii="Times New Roman" w:hAnsi="Times New Roman" w:cs="Times New Roman"/>
                <w:sz w:val="24"/>
              </w:rPr>
            </w:pPr>
            <w:r w:rsidRPr="007819E5">
              <w:rPr>
                <w:rFonts w:ascii="Times New Roman" w:hAnsi="Times New Roman" w:cs="Times New Roman"/>
                <w:sz w:val="24"/>
              </w:rPr>
              <w:t>+0,34</w:t>
            </w:r>
          </w:p>
        </w:tc>
      </w:tr>
      <w:tr w:rsidR="00EA7F75" w:rsidRPr="007819E5" w:rsidTr="00EA7F75">
        <w:tc>
          <w:tcPr>
            <w:tcW w:w="3115" w:type="dxa"/>
          </w:tcPr>
          <w:p w:rsidR="00EA7F75" w:rsidRPr="007819E5" w:rsidRDefault="00EA7F75" w:rsidP="00EA7F75">
            <w:pPr>
              <w:rPr>
                <w:rFonts w:ascii="Times New Roman" w:hAnsi="Times New Roman" w:cs="Times New Roman"/>
                <w:sz w:val="24"/>
              </w:rPr>
            </w:pPr>
            <m:oMathPara>
              <m:oMathParaPr>
                <m:jc m:val="left"/>
              </m:oMathParaPr>
              <m:oMath>
                <m:r>
                  <w:rPr>
                    <w:rFonts w:ascii="Cambria Math" w:hAnsi="Cambria Math" w:cs="Times New Roman"/>
                    <w:sz w:val="24"/>
                  </w:rPr>
                  <m:t>2</m:t>
                </m:r>
                <m:sSup>
                  <m:sSupPr>
                    <m:ctrlPr>
                      <w:rPr>
                        <w:rFonts w:ascii="Cambria Math" w:hAnsi="Cambria Math" w:cs="Times New Roman"/>
                        <w:sz w:val="24"/>
                      </w:rPr>
                    </m:ctrlPr>
                  </m:sSupPr>
                  <m:e>
                    <m:r>
                      <m:rPr>
                        <m:sty m:val="p"/>
                      </m:rPr>
                      <w:rPr>
                        <w:rFonts w:ascii="Cambria Math" w:hAnsi="Cambria Math" w:cs="Times New Roman"/>
                        <w:sz w:val="24"/>
                      </w:rPr>
                      <m:t>H</m:t>
                    </m:r>
                  </m:e>
                  <m:sup>
                    <m:r>
                      <m:rPr>
                        <m:sty m:val="p"/>
                      </m:rP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eastAsiaTheme="minorEastAsia" w:hAnsi="Cambria Math" w:cs="Times New Roman"/>
                    <w:sz w:val="24"/>
                  </w:rPr>
                  <m:t>+2</m:t>
                </m:r>
                <m:sSup>
                  <m:sSupPr>
                    <m:ctrlPr>
                      <w:rPr>
                        <w:rFonts w:ascii="Cambria Math" w:eastAsiaTheme="minorEastAsia" w:hAnsi="Cambria Math" w:cs="Times New Roman"/>
                        <w:i/>
                        <w:sz w:val="24"/>
                      </w:rPr>
                    </m:ctrlPr>
                  </m:sSupPr>
                  <m:e>
                    <m:r>
                      <w:rPr>
                        <w:rFonts w:ascii="Cambria Math" w:eastAsiaTheme="minorEastAsia" w:hAnsi="Cambria Math" w:cs="Times New Roman"/>
                        <w:sz w:val="24"/>
                      </w:rPr>
                      <m:t>e</m:t>
                    </m:r>
                  </m:e>
                  <m:sup>
                    <m:r>
                      <w:rPr>
                        <w:rFonts w:ascii="Cambria Math" w:eastAsiaTheme="minorEastAsia" w:hAnsi="Cambria Math" w:cs="Times New Roman"/>
                        <w:sz w:val="24"/>
                      </w:rPr>
                      <m:t>-</m:t>
                    </m:r>
                  </m:sup>
                </m:sSup>
                <m:r>
                  <w:rPr>
                    <w:rFonts w:ascii="Cambria Math" w:eastAsiaTheme="minorEastAsia" w:hAnsi="Cambria Math" w:cs="Times New Roman"/>
                    <w:sz w:val="24"/>
                  </w:rPr>
                  <m:t>→</m:t>
                </m:r>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H</m:t>
                    </m:r>
                  </m:e>
                  <m:sub>
                    <m:r>
                      <m:rPr>
                        <m:sty m:val="p"/>
                      </m:rPr>
                      <w:rPr>
                        <w:rFonts w:ascii="Cambria Math" w:eastAsiaTheme="minorEastAsia" w:hAnsi="Cambria Math" w:cs="Times New Roman"/>
                        <w:sz w:val="24"/>
                      </w:rPr>
                      <m:t>2</m:t>
                    </m:r>
                  </m:sub>
                </m:sSub>
                <m:r>
                  <w:rPr>
                    <w:rFonts w:ascii="Cambria Math" w:eastAsiaTheme="minorEastAsia" w:hAnsi="Cambria Math" w:cs="Times New Roman"/>
                    <w:sz w:val="24"/>
                  </w:rPr>
                  <m:t>(g)</m:t>
                </m:r>
              </m:oMath>
            </m:oMathPara>
          </w:p>
        </w:tc>
        <w:tc>
          <w:tcPr>
            <w:tcW w:w="2976" w:type="dxa"/>
          </w:tcPr>
          <w:p w:rsidR="00EA7F75" w:rsidRPr="007819E5" w:rsidRDefault="00033323" w:rsidP="00EA7F75">
            <w:pPr>
              <w:jc w:val="both"/>
              <w:rPr>
                <w:rFonts w:ascii="Times New Roman" w:hAnsi="Times New Roman" w:cs="Times New Roman"/>
                <w:sz w:val="24"/>
              </w:rPr>
            </w:pPr>
            <w:r w:rsidRPr="007819E5">
              <w:rPr>
                <w:rFonts w:ascii="Times New Roman" w:hAnsi="Times New Roman" w:cs="Times New Roman"/>
                <w:sz w:val="24"/>
              </w:rPr>
              <w:t xml:space="preserve">  0,00 (Def)</w:t>
            </w:r>
          </w:p>
        </w:tc>
      </w:tr>
      <w:tr w:rsidR="00EA7F75" w:rsidRPr="007819E5" w:rsidTr="00EA7F75">
        <w:tc>
          <w:tcPr>
            <w:tcW w:w="3115" w:type="dxa"/>
          </w:tcPr>
          <w:p w:rsidR="00EA7F75" w:rsidRPr="007819E5" w:rsidRDefault="00AC4071" w:rsidP="00EA7F75">
            <w:pPr>
              <w:rPr>
                <w:rFonts w:ascii="Times New Roman" w:hAnsi="Times New Roman" w:cs="Times New Roman"/>
                <w:sz w:val="24"/>
              </w:rPr>
            </w:pPr>
            <m:oMathPara>
              <m:oMathParaPr>
                <m:jc m:val="left"/>
              </m:oMathParaPr>
              <m:oMath>
                <m:sSup>
                  <m:sSupPr>
                    <m:ctrlPr>
                      <w:rPr>
                        <w:rFonts w:ascii="Cambria Math" w:hAnsi="Cambria Math" w:cs="Times New Roman"/>
                        <w:sz w:val="24"/>
                      </w:rPr>
                    </m:ctrlPr>
                  </m:sSupPr>
                  <m:e>
                    <m:r>
                      <m:rPr>
                        <m:sty m:val="p"/>
                      </m:rPr>
                      <w:rPr>
                        <w:rFonts w:ascii="Cambria Math" w:hAnsi="Cambria Math" w:cs="Times New Roman"/>
                        <w:sz w:val="24"/>
                      </w:rPr>
                      <m:t>Zn</m:t>
                    </m:r>
                  </m:e>
                  <m:sup>
                    <m:r>
                      <m:rPr>
                        <m:sty m:val="p"/>
                      </m:rP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up>
                </m:sSup>
                <m:r>
                  <w:rPr>
                    <w:rFonts w:ascii="Cambria Math" w:hAnsi="Cambria Math" w:cs="Times New Roman"/>
                    <w:sz w:val="24"/>
                  </w:rPr>
                  <m:t>→</m:t>
                </m:r>
                <m:r>
                  <m:rPr>
                    <m:sty m:val="p"/>
                  </m:rPr>
                  <w:rPr>
                    <w:rFonts w:ascii="Cambria Math" w:hAnsi="Cambria Math" w:cs="Times New Roman"/>
                    <w:sz w:val="24"/>
                  </w:rPr>
                  <m:t>Zn</m:t>
                </m:r>
                <m:d>
                  <m:dPr>
                    <m:ctrlPr>
                      <w:rPr>
                        <w:rFonts w:ascii="Cambria Math" w:hAnsi="Cambria Math" w:cs="Times New Roman"/>
                        <w:sz w:val="24"/>
                      </w:rPr>
                    </m:ctrlPr>
                  </m:dPr>
                  <m:e>
                    <m:r>
                      <w:rPr>
                        <w:rFonts w:ascii="Cambria Math" w:hAnsi="Cambria Math" w:cs="Times New Roman"/>
                        <w:sz w:val="24"/>
                      </w:rPr>
                      <m:t>s</m:t>
                    </m:r>
                  </m:e>
                </m:d>
              </m:oMath>
            </m:oMathPara>
          </w:p>
        </w:tc>
        <w:tc>
          <w:tcPr>
            <w:tcW w:w="2976" w:type="dxa"/>
          </w:tcPr>
          <w:p w:rsidR="00EA7F75" w:rsidRPr="007819E5" w:rsidRDefault="00033323" w:rsidP="00EA7F75">
            <w:pPr>
              <w:jc w:val="both"/>
              <w:rPr>
                <w:rFonts w:ascii="Times New Roman" w:hAnsi="Times New Roman" w:cs="Times New Roman"/>
                <w:sz w:val="24"/>
              </w:rPr>
            </w:pPr>
            <w:r w:rsidRPr="007819E5">
              <w:rPr>
                <w:rFonts w:ascii="Times New Roman" w:hAnsi="Times New Roman" w:cs="Times New Roman"/>
                <w:sz w:val="24"/>
              </w:rPr>
              <w:t>-</w:t>
            </w:r>
            <w:r w:rsidR="00390DA3">
              <w:rPr>
                <w:rFonts w:ascii="Times New Roman" w:hAnsi="Times New Roman" w:cs="Times New Roman"/>
                <w:sz w:val="24"/>
              </w:rPr>
              <w:t xml:space="preserve"> </w:t>
            </w:r>
            <w:r w:rsidRPr="007819E5">
              <w:rPr>
                <w:rFonts w:ascii="Times New Roman" w:hAnsi="Times New Roman" w:cs="Times New Roman"/>
                <w:sz w:val="24"/>
              </w:rPr>
              <w:t>0,76</w:t>
            </w:r>
          </w:p>
        </w:tc>
      </w:tr>
    </w:tbl>
    <w:p w:rsidR="00825E4D" w:rsidRPr="007819E5" w:rsidRDefault="00825E4D" w:rsidP="00825E4D">
      <w:pPr>
        <w:spacing w:after="0"/>
        <w:ind w:left="708" w:hanging="3"/>
        <w:jc w:val="both"/>
        <w:rPr>
          <w:rFonts w:ascii="Times New Roman" w:hAnsi="Times New Roman" w:cs="Times New Roman"/>
          <w:sz w:val="24"/>
        </w:rPr>
      </w:pPr>
    </w:p>
    <w:p w:rsidR="0031217B" w:rsidRDefault="0031217B" w:rsidP="00676688">
      <w:pPr>
        <w:spacing w:after="0"/>
        <w:rPr>
          <w:rFonts w:ascii="Times New Roman" w:hAnsi="Times New Roman" w:cs="Times New Roman"/>
          <w:b/>
          <w:sz w:val="28"/>
        </w:rPr>
      </w:pPr>
    </w:p>
    <w:p w:rsidR="00687D7A" w:rsidRDefault="00687D7A" w:rsidP="00676688">
      <w:pPr>
        <w:spacing w:after="0"/>
        <w:rPr>
          <w:rFonts w:ascii="Times New Roman" w:hAnsi="Times New Roman" w:cs="Times New Roman"/>
          <w:b/>
          <w:sz w:val="28"/>
        </w:rPr>
      </w:pPr>
    </w:p>
    <w:p w:rsidR="00687D7A" w:rsidRDefault="00687D7A" w:rsidP="00676688">
      <w:pPr>
        <w:spacing w:after="0"/>
        <w:rPr>
          <w:rFonts w:ascii="Times New Roman" w:hAnsi="Times New Roman" w:cs="Times New Roman"/>
          <w:b/>
          <w:sz w:val="28"/>
        </w:rPr>
      </w:pPr>
    </w:p>
    <w:p w:rsidR="00687D7A" w:rsidRDefault="00687D7A" w:rsidP="00676688">
      <w:pPr>
        <w:spacing w:after="0"/>
        <w:rPr>
          <w:rFonts w:ascii="Times New Roman" w:hAnsi="Times New Roman" w:cs="Times New Roman"/>
          <w:b/>
          <w:sz w:val="28"/>
        </w:rPr>
      </w:pPr>
    </w:p>
    <w:p w:rsidR="00687D7A" w:rsidRDefault="00687D7A" w:rsidP="00676688">
      <w:pPr>
        <w:spacing w:after="0"/>
        <w:rPr>
          <w:rFonts w:ascii="Times New Roman" w:hAnsi="Times New Roman" w:cs="Times New Roman"/>
          <w:b/>
          <w:sz w:val="28"/>
        </w:rPr>
      </w:pPr>
    </w:p>
    <w:p w:rsidR="00687D7A" w:rsidRDefault="00687D7A" w:rsidP="00676688">
      <w:pPr>
        <w:spacing w:after="0"/>
        <w:rPr>
          <w:rFonts w:ascii="Times New Roman" w:hAnsi="Times New Roman" w:cs="Times New Roman"/>
          <w:b/>
          <w:sz w:val="28"/>
        </w:rPr>
      </w:pPr>
    </w:p>
    <w:p w:rsidR="00687D7A" w:rsidRPr="007819E5" w:rsidRDefault="00687D7A" w:rsidP="00676688">
      <w:pPr>
        <w:spacing w:after="0"/>
        <w:rPr>
          <w:rFonts w:ascii="Times New Roman" w:hAnsi="Times New Roman" w:cs="Times New Roman"/>
          <w:b/>
          <w:sz w:val="28"/>
        </w:rPr>
      </w:pPr>
    </w:p>
    <w:p w:rsidR="00806AAE" w:rsidRPr="007819E5" w:rsidRDefault="00806AAE" w:rsidP="00676688">
      <w:pPr>
        <w:pStyle w:val="Heading1"/>
        <w:spacing w:before="0"/>
        <w:rPr>
          <w:rFonts w:ascii="Times New Roman" w:hAnsi="Times New Roman" w:cs="Times New Roman"/>
          <w:b/>
          <w:color w:val="000000" w:themeColor="text1"/>
        </w:rPr>
      </w:pPr>
      <w:r w:rsidRPr="007819E5">
        <w:rPr>
          <w:rFonts w:ascii="Times New Roman" w:hAnsi="Times New Roman" w:cs="Times New Roman"/>
          <w:b/>
          <w:color w:val="000000" w:themeColor="text1"/>
        </w:rPr>
        <w:t xml:space="preserve"> </w:t>
      </w:r>
      <w:r w:rsidRPr="007819E5">
        <w:rPr>
          <w:rFonts w:ascii="Times New Roman" w:hAnsi="Times New Roman" w:cs="Times New Roman"/>
          <w:b/>
          <w:color w:val="000000" w:themeColor="text1"/>
        </w:rPr>
        <w:tab/>
        <w:t>Litteraturliste</w:t>
      </w:r>
    </w:p>
    <w:p w:rsidR="003846B5" w:rsidRPr="007819E5" w:rsidRDefault="00033323" w:rsidP="00033323">
      <w:pPr>
        <w:pStyle w:val="ListParagraph"/>
        <w:numPr>
          <w:ilvl w:val="0"/>
          <w:numId w:val="4"/>
        </w:numPr>
        <w:rPr>
          <w:rFonts w:ascii="Times New Roman" w:hAnsi="Times New Roman" w:cs="Times New Roman"/>
        </w:rPr>
      </w:pPr>
      <w:proofErr w:type="spellStart"/>
      <w:r w:rsidRPr="007819E5">
        <w:rPr>
          <w:rFonts w:ascii="Times New Roman" w:hAnsi="Times New Roman" w:cs="Times New Roman"/>
          <w:sz w:val="24"/>
          <w:szCs w:val="24"/>
        </w:rPr>
        <w:t>Hafskjold</w:t>
      </w:r>
      <w:proofErr w:type="spellEnd"/>
      <w:r w:rsidRPr="007819E5">
        <w:rPr>
          <w:rFonts w:ascii="Times New Roman" w:hAnsi="Times New Roman" w:cs="Times New Roman"/>
          <w:sz w:val="24"/>
          <w:szCs w:val="24"/>
        </w:rPr>
        <w:t>, B. og Madland, E., Laboratoriekurs i KJ1000 Generell kjemi, 4. utgave, NTNU, Trondheim, 2017.</w:t>
      </w:r>
    </w:p>
    <w:p w:rsidR="00033323" w:rsidRPr="007819E5" w:rsidRDefault="007819E5" w:rsidP="00033323">
      <w:pPr>
        <w:pStyle w:val="ListParagraph"/>
        <w:numPr>
          <w:ilvl w:val="0"/>
          <w:numId w:val="4"/>
        </w:numPr>
        <w:rPr>
          <w:rFonts w:ascii="Times New Roman" w:hAnsi="Times New Roman" w:cs="Times New Roman"/>
          <w:lang w:val="en-US"/>
        </w:rPr>
      </w:pPr>
      <w:r w:rsidRPr="007819E5">
        <w:rPr>
          <w:rFonts w:ascii="Times New Roman" w:hAnsi="Times New Roman" w:cs="Times New Roman"/>
          <w:lang w:val="en-US"/>
        </w:rPr>
        <w:t xml:space="preserve">Chang, R. </w:t>
      </w:r>
      <w:proofErr w:type="spellStart"/>
      <w:r w:rsidRPr="007819E5">
        <w:rPr>
          <w:rFonts w:ascii="Times New Roman" w:hAnsi="Times New Roman" w:cs="Times New Roman"/>
          <w:lang w:val="en-US"/>
        </w:rPr>
        <w:t>og</w:t>
      </w:r>
      <w:proofErr w:type="spellEnd"/>
      <w:r w:rsidRPr="007819E5">
        <w:rPr>
          <w:rFonts w:ascii="Times New Roman" w:hAnsi="Times New Roman" w:cs="Times New Roman"/>
          <w:lang w:val="en-US"/>
        </w:rPr>
        <w:t xml:space="preserve"> </w:t>
      </w:r>
      <w:proofErr w:type="spellStart"/>
      <w:r w:rsidRPr="007819E5">
        <w:rPr>
          <w:rFonts w:ascii="Times New Roman" w:hAnsi="Times New Roman" w:cs="Times New Roman"/>
          <w:lang w:val="en-US"/>
        </w:rPr>
        <w:t>Goldsby</w:t>
      </w:r>
      <w:proofErr w:type="spellEnd"/>
      <w:r w:rsidRPr="007819E5">
        <w:rPr>
          <w:rFonts w:ascii="Times New Roman" w:hAnsi="Times New Roman" w:cs="Times New Roman"/>
          <w:lang w:val="en-US"/>
        </w:rPr>
        <w:t xml:space="preserve">, K. A., </w:t>
      </w:r>
      <w:r w:rsidRPr="007819E5">
        <w:rPr>
          <w:rFonts w:ascii="Times New Roman" w:hAnsi="Times New Roman" w:cs="Times New Roman"/>
          <w:i/>
          <w:lang w:val="en-US"/>
        </w:rPr>
        <w:t xml:space="preserve">General Chemistry: The Essential </w:t>
      </w:r>
      <w:proofErr w:type="spellStart"/>
      <w:r w:rsidRPr="007819E5">
        <w:rPr>
          <w:rFonts w:ascii="Times New Roman" w:hAnsi="Times New Roman" w:cs="Times New Roman"/>
          <w:i/>
          <w:lang w:val="en-US"/>
        </w:rPr>
        <w:t>Consepts</w:t>
      </w:r>
      <w:proofErr w:type="spellEnd"/>
      <w:r w:rsidRPr="007819E5">
        <w:rPr>
          <w:rFonts w:ascii="Times New Roman" w:hAnsi="Times New Roman" w:cs="Times New Roman"/>
          <w:i/>
          <w:lang w:val="en-US"/>
        </w:rPr>
        <w:t xml:space="preserve">, </w:t>
      </w:r>
      <w:r w:rsidRPr="007819E5">
        <w:rPr>
          <w:rFonts w:ascii="Times New Roman" w:hAnsi="Times New Roman" w:cs="Times New Roman"/>
          <w:lang w:val="en-US"/>
        </w:rPr>
        <w:t>7</w:t>
      </w:r>
      <w:proofErr w:type="gramStart"/>
      <w:r w:rsidRPr="007819E5">
        <w:rPr>
          <w:rFonts w:ascii="Times New Roman" w:hAnsi="Times New Roman" w:cs="Times New Roman"/>
          <w:vertAlign w:val="superscript"/>
          <w:lang w:val="en-US"/>
        </w:rPr>
        <w:t>th</w:t>
      </w:r>
      <w:r>
        <w:rPr>
          <w:rFonts w:ascii="Times New Roman" w:hAnsi="Times New Roman" w:cs="Times New Roman"/>
          <w:vertAlign w:val="superscript"/>
          <w:lang w:val="en-US"/>
        </w:rPr>
        <w:t xml:space="preserve"> </w:t>
      </w:r>
      <w:r>
        <w:rPr>
          <w:rFonts w:ascii="Times New Roman" w:hAnsi="Times New Roman" w:cs="Times New Roman"/>
          <w:lang w:val="en-US"/>
        </w:rPr>
        <w:t xml:space="preserve"> Edition</w:t>
      </w:r>
      <w:proofErr w:type="gramEnd"/>
      <w:r>
        <w:rPr>
          <w:rFonts w:ascii="Times New Roman" w:hAnsi="Times New Roman" w:cs="Times New Roman"/>
          <w:lang w:val="en-US"/>
        </w:rPr>
        <w:t xml:space="preserve">, McGraw-Hill, New York, </w:t>
      </w:r>
      <w:r w:rsidRPr="007819E5">
        <w:rPr>
          <w:rFonts w:ascii="Times New Roman" w:hAnsi="Times New Roman" w:cs="Times New Roman"/>
          <w:b/>
          <w:lang w:val="en-US"/>
        </w:rPr>
        <w:t>2014</w:t>
      </w:r>
      <w:r>
        <w:rPr>
          <w:rFonts w:ascii="Times New Roman" w:hAnsi="Times New Roman" w:cs="Times New Roman"/>
          <w:b/>
          <w:lang w:val="en-US"/>
        </w:rPr>
        <w:t xml:space="preserve">, </w:t>
      </w:r>
      <w:proofErr w:type="spellStart"/>
      <w:r>
        <w:rPr>
          <w:rFonts w:ascii="Times New Roman" w:hAnsi="Times New Roman" w:cs="Times New Roman"/>
          <w:lang w:val="en-US"/>
        </w:rPr>
        <w:t>kapittel</w:t>
      </w:r>
      <w:proofErr w:type="spellEnd"/>
      <w:r>
        <w:rPr>
          <w:rFonts w:ascii="Times New Roman" w:hAnsi="Times New Roman" w:cs="Times New Roman"/>
          <w:lang w:val="en-US"/>
        </w:rPr>
        <w:t xml:space="preserve"> 19.</w:t>
      </w:r>
    </w:p>
    <w:p w:rsidR="003846B5" w:rsidRPr="007819E5" w:rsidRDefault="003846B5" w:rsidP="00676688">
      <w:pPr>
        <w:spacing w:after="0"/>
        <w:rPr>
          <w:rFonts w:ascii="Times New Roman" w:hAnsi="Times New Roman" w:cs="Times New Roman"/>
          <w:lang w:val="en-US"/>
        </w:rPr>
      </w:pPr>
    </w:p>
    <w:p w:rsidR="009C78CF" w:rsidRPr="007819E5" w:rsidRDefault="009C78CF" w:rsidP="00676688">
      <w:pPr>
        <w:spacing w:after="0"/>
        <w:rPr>
          <w:rFonts w:ascii="Times New Roman" w:hAnsi="Times New Roman" w:cs="Times New Roman"/>
          <w:lang w:val="en-US"/>
        </w:rPr>
      </w:pPr>
    </w:p>
    <w:p w:rsidR="009C78CF" w:rsidRPr="007819E5" w:rsidRDefault="009C78CF" w:rsidP="00676688">
      <w:pPr>
        <w:spacing w:after="0"/>
        <w:rPr>
          <w:rFonts w:ascii="Times New Roman" w:hAnsi="Times New Roman" w:cs="Times New Roman"/>
          <w:lang w:val="en-US"/>
        </w:rPr>
      </w:pPr>
    </w:p>
    <w:p w:rsidR="00CC4DBB" w:rsidRDefault="00CC4DBB" w:rsidP="00676688">
      <w:pPr>
        <w:spacing w:after="0"/>
        <w:rPr>
          <w:rFonts w:ascii="Times New Roman" w:hAnsi="Times New Roman" w:cs="Times New Roman"/>
          <w:lang w:val="en-US"/>
        </w:rPr>
      </w:pPr>
    </w:p>
    <w:p w:rsidR="00CC4DBB" w:rsidRDefault="00CC4DBB" w:rsidP="00676688">
      <w:pPr>
        <w:spacing w:after="0"/>
        <w:rPr>
          <w:rFonts w:ascii="Times New Roman" w:hAnsi="Times New Roman" w:cs="Times New Roman"/>
          <w:lang w:val="en-US"/>
        </w:rPr>
      </w:pPr>
    </w:p>
    <w:p w:rsidR="003846B5" w:rsidRPr="007819E5" w:rsidRDefault="003846B5" w:rsidP="00676688">
      <w:pPr>
        <w:spacing w:after="0"/>
        <w:rPr>
          <w:rFonts w:ascii="Times New Roman" w:hAnsi="Times New Roman" w:cs="Times New Roman"/>
          <w:b/>
          <w:sz w:val="28"/>
        </w:rPr>
      </w:pPr>
      <w:r w:rsidRPr="007819E5">
        <w:rPr>
          <w:rFonts w:ascii="Times New Roman" w:hAnsi="Times New Roman" w:cs="Times New Roman"/>
          <w:b/>
          <w:sz w:val="28"/>
        </w:rPr>
        <w:t>Vedlegg 1: Beregninger</w:t>
      </w:r>
    </w:p>
    <w:p w:rsidR="009C78CF" w:rsidRPr="007819E5" w:rsidRDefault="009C78CF" w:rsidP="00676688">
      <w:pPr>
        <w:spacing w:after="0"/>
        <w:rPr>
          <w:rFonts w:ascii="Times New Roman" w:hAnsi="Times New Roman" w:cs="Times New Roman"/>
          <w:sz w:val="24"/>
        </w:rPr>
      </w:pPr>
      <w:r w:rsidRPr="007819E5">
        <w:rPr>
          <w:rFonts w:ascii="Times New Roman" w:hAnsi="Times New Roman" w:cs="Times New Roman"/>
          <w:b/>
          <w:sz w:val="28"/>
        </w:rPr>
        <w:tab/>
      </w:r>
      <w:r w:rsidRPr="007819E5">
        <w:rPr>
          <w:rFonts w:ascii="Times New Roman" w:hAnsi="Times New Roman" w:cs="Times New Roman"/>
          <w:b/>
          <w:sz w:val="28"/>
        </w:rPr>
        <w:tab/>
      </w:r>
      <w:r w:rsidRPr="007819E5">
        <w:rPr>
          <w:rFonts w:ascii="Times New Roman" w:hAnsi="Times New Roman" w:cs="Times New Roman"/>
          <w:b/>
          <w:sz w:val="28"/>
        </w:rPr>
        <w:tab/>
      </w:r>
    </w:p>
    <w:p w:rsidR="009C78CF" w:rsidRPr="007819E5" w:rsidRDefault="009C78CF" w:rsidP="00676688">
      <w:pPr>
        <w:spacing w:after="0"/>
        <w:rPr>
          <w:rFonts w:ascii="Times New Roman" w:hAnsi="Times New Roman" w:cs="Times New Roman"/>
          <w:sz w:val="24"/>
        </w:rPr>
      </w:pPr>
      <w:r w:rsidRPr="007819E5">
        <w:rPr>
          <w:rFonts w:ascii="Times New Roman" w:hAnsi="Times New Roman" w:cs="Times New Roman"/>
          <w:sz w:val="24"/>
        </w:rPr>
        <w:tab/>
      </w:r>
      <w:r w:rsidRPr="007819E5">
        <w:rPr>
          <w:rFonts w:ascii="Times New Roman" w:hAnsi="Times New Roman" w:cs="Times New Roman"/>
          <w:sz w:val="24"/>
        </w:rPr>
        <w:tab/>
      </w:r>
      <w:r w:rsidRPr="007819E5">
        <w:rPr>
          <w:rFonts w:ascii="Times New Roman" w:hAnsi="Times New Roman" w:cs="Times New Roman"/>
          <w:sz w:val="24"/>
        </w:rPr>
        <w:tab/>
        <w:t xml:space="preserve">Beregning for veid mengde </w:t>
      </w:r>
      <w:r w:rsidR="00844EE7" w:rsidRPr="007819E5">
        <w:rPr>
          <w:rFonts w:ascii="Times New Roman" w:hAnsi="Times New Roman" w:cs="Times New Roman"/>
          <w:sz w:val="24"/>
        </w:rPr>
        <w:t>sølv</w:t>
      </w:r>
    </w:p>
    <w:p w:rsidR="003846B5" w:rsidRPr="007819E5" w:rsidRDefault="00AC4071" w:rsidP="00676688">
      <w:pPr>
        <w:spacing w:after="0"/>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Ag</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0,2417 g</m:t>
              </m:r>
            </m:num>
            <m:den>
              <m:r>
                <w:rPr>
                  <w:rFonts w:ascii="Cambria Math" w:hAnsi="Cambria Math" w:cs="Times New Roman"/>
                  <w:sz w:val="24"/>
                </w:rPr>
                <m:t>107,9</m:t>
              </m:r>
              <m:f>
                <m:fPr>
                  <m:ctrlPr>
                    <w:rPr>
                      <w:rFonts w:ascii="Cambria Math" w:hAnsi="Cambria Math" w:cs="Times New Roman"/>
                      <w:i/>
                      <w:sz w:val="24"/>
                    </w:rPr>
                  </m:ctrlPr>
                </m:fPr>
                <m:num>
                  <m:r>
                    <w:rPr>
                      <w:rFonts w:ascii="Cambria Math" w:hAnsi="Cambria Math" w:cs="Times New Roman"/>
                      <w:sz w:val="24"/>
                    </w:rPr>
                    <m:t>g</m:t>
                  </m:r>
                </m:num>
                <m:den>
                  <m:r>
                    <w:rPr>
                      <w:rFonts w:ascii="Cambria Math" w:hAnsi="Cambria Math" w:cs="Times New Roman"/>
                      <w:sz w:val="24"/>
                    </w:rPr>
                    <m:t>mol</m:t>
                  </m:r>
                </m:den>
              </m:f>
            </m:den>
          </m:f>
          <m:r>
            <w:rPr>
              <w:rFonts w:ascii="Cambria Math" w:hAnsi="Cambria Math" w:cs="Times New Roman"/>
              <w:sz w:val="24"/>
            </w:rPr>
            <m:t>=2,2400 mmol</m:t>
          </m:r>
          <m:r>
            <m:rPr>
              <m:sty m:val="p"/>
            </m:rPr>
            <w:rPr>
              <w:rFonts w:ascii="Cambria Math" w:hAnsi="Cambria Math" w:cs="Times New Roman"/>
              <w:sz w:val="24"/>
            </w:rPr>
            <w:br/>
          </m:r>
        </m:oMath>
        <m:oMath>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Cu</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Ag</m:t>
                  </m:r>
                </m:sub>
              </m:sSub>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2,2400 mmol</m:t>
              </m:r>
            </m:num>
            <m:den>
              <m:r>
                <w:rPr>
                  <w:rFonts w:ascii="Cambria Math" w:hAnsi="Cambria Math" w:cs="Times New Roman"/>
                  <w:sz w:val="24"/>
                </w:rPr>
                <m:t>2</m:t>
              </m:r>
            </m:den>
          </m:f>
          <m:r>
            <w:rPr>
              <w:rFonts w:ascii="Cambria Math" w:hAnsi="Cambria Math" w:cs="Times New Roman"/>
              <w:sz w:val="24"/>
            </w:rPr>
            <m:t>=1,1200 mmol</m:t>
          </m:r>
          <m:r>
            <m:rPr>
              <m:sty m:val="p"/>
            </m:rPr>
            <w:rPr>
              <w:rFonts w:ascii="Cambria Math" w:hAnsi="Cambria Math" w:cs="Times New Roman"/>
              <w:sz w:val="24"/>
            </w:rPr>
            <w:br/>
          </m:r>
        </m:oMath>
        <m:oMath>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Cu</m:t>
              </m:r>
            </m:sub>
          </m:sSub>
          <m:r>
            <w:rPr>
              <w:rFonts w:ascii="Cambria Math" w:hAnsi="Cambria Math" w:cs="Times New Roman"/>
              <w:sz w:val="24"/>
            </w:rPr>
            <m:t>=0,0771 g=</m:t>
          </m:r>
          <m:sSub>
            <m:sSubPr>
              <m:ctrlPr>
                <w:rPr>
                  <w:rFonts w:ascii="Cambria Math" w:hAnsi="Cambria Math" w:cs="Times New Roman"/>
                  <w:i/>
                  <w:sz w:val="24"/>
                </w:rPr>
              </m:ctrlPr>
            </m:sSubPr>
            <m:e>
              <m:r>
                <m:rPr>
                  <m:sty m:val="p"/>
                </m:rPr>
                <w:rPr>
                  <w:rFonts w:ascii="Cambria Math" w:hAnsi="Cambria Math" w:cs="Times New Roman"/>
                  <w:sz w:val="24"/>
                </w:rPr>
                <m:t>Μ</m:t>
              </m:r>
              <m:ctrlPr>
                <w:rPr>
                  <w:rFonts w:ascii="Cambria Math" w:hAnsi="Cambria Math" w:cs="Times New Roman"/>
                  <w:sz w:val="24"/>
                </w:rPr>
              </m:ctrlPr>
            </m:e>
            <m:sub>
              <m:r>
                <w:rPr>
                  <w:rFonts w:ascii="Cambria Math" w:hAnsi="Cambria Math" w:cs="Times New Roman"/>
                  <w:sz w:val="24"/>
                </w:rPr>
                <m:t>Cu</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cu</m:t>
              </m:r>
            </m:sub>
          </m:sSub>
          <m:r>
            <m:rPr>
              <m:sty m:val="p"/>
            </m:rPr>
            <w:rPr>
              <w:rFonts w:ascii="Cambria Math" w:hAnsi="Cambria Math" w:cs="Times New Roman"/>
              <w:sz w:val="24"/>
            </w:rPr>
            <w:br/>
          </m:r>
        </m:oMath>
        <m:oMath>
          <m:sSub>
            <m:sSubPr>
              <m:ctrlPr>
                <w:rPr>
                  <w:rFonts w:ascii="Cambria Math" w:hAnsi="Cambria Math" w:cs="Times New Roman"/>
                  <w:i/>
                  <w:sz w:val="24"/>
                </w:rPr>
              </m:ctrlPr>
            </m:sSubPr>
            <m:e>
              <m:r>
                <m:rPr>
                  <m:sty m:val="p"/>
                </m:rPr>
                <w:rPr>
                  <w:rFonts w:ascii="Cambria Math" w:hAnsi="Cambria Math" w:cs="Times New Roman"/>
                  <w:sz w:val="24"/>
                </w:rPr>
                <m:t>Μ</m:t>
              </m:r>
              <m:ctrlPr>
                <w:rPr>
                  <w:rFonts w:ascii="Cambria Math" w:hAnsi="Cambria Math" w:cs="Times New Roman"/>
                  <w:sz w:val="24"/>
                </w:rPr>
              </m:ctrlPr>
            </m:e>
            <m:sub>
              <m:r>
                <w:rPr>
                  <w:rFonts w:ascii="Cambria Math" w:hAnsi="Cambria Math" w:cs="Times New Roman"/>
                  <w:sz w:val="24"/>
                </w:rPr>
                <m:t>cu</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0,0771 g</m:t>
              </m:r>
            </m:num>
            <m:den>
              <m:r>
                <w:rPr>
                  <w:rFonts w:ascii="Cambria Math" w:hAnsi="Cambria Math" w:cs="Times New Roman"/>
                  <w:sz w:val="24"/>
                </w:rPr>
                <m:t>1,1200 mmol</m:t>
              </m:r>
            </m:den>
          </m:f>
          <m:r>
            <w:rPr>
              <w:rFonts w:ascii="Cambria Math" w:hAnsi="Cambria Math" w:cs="Times New Roman"/>
              <w:sz w:val="24"/>
            </w:rPr>
            <m:t>=68,84</m:t>
          </m:r>
          <m:r>
            <m:rPr>
              <m:sty m:val="p"/>
            </m:rPr>
            <w:rPr>
              <w:rFonts w:ascii="Cambria Math" w:hAnsi="Cambria Math" w:cs="Times New Roman"/>
              <w:sz w:val="24"/>
            </w:rPr>
            <w:br/>
          </m:r>
        </m:oMath>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Μ</m:t>
                  </m:r>
                  <m:ctrlPr>
                    <w:rPr>
                      <w:rFonts w:ascii="Cambria Math" w:eastAsiaTheme="minorEastAsia" w:hAnsi="Cambria Math" w:cs="Times New Roman"/>
                      <w:sz w:val="24"/>
                    </w:rPr>
                  </m:ctrlPr>
                </m:e>
                <m:sub>
                  <m:r>
                    <w:rPr>
                      <w:rFonts w:ascii="Cambria Math" w:eastAsiaTheme="minorEastAsia" w:hAnsi="Cambria Math" w:cs="Times New Roman"/>
                      <w:sz w:val="24"/>
                    </w:rPr>
                    <m:t>beregnet</m:t>
                  </m:r>
                </m:sub>
              </m:sSub>
            </m:num>
            <m:den>
              <m:sSub>
                <m:sSubPr>
                  <m:ctrlPr>
                    <w:rPr>
                      <w:rFonts w:ascii="Cambria Math" w:eastAsiaTheme="minorEastAsia" w:hAnsi="Cambria Math" w:cs="Times New Roman"/>
                      <w:i/>
                      <w:sz w:val="24"/>
                    </w:rPr>
                  </m:ctrlPr>
                </m:sSubPr>
                <m:e>
                  <m:r>
                    <m:rPr>
                      <m:sty m:val="p"/>
                    </m:rPr>
                    <w:rPr>
                      <w:rFonts w:ascii="Cambria Math" w:eastAsiaTheme="minorEastAsia" w:hAnsi="Cambria Math" w:cs="Times New Roman"/>
                      <w:sz w:val="24"/>
                    </w:rPr>
                    <m:t>Μ</m:t>
                  </m:r>
                </m:e>
                <m:sub>
                  <m:r>
                    <w:rPr>
                      <w:rFonts w:ascii="Cambria Math" w:eastAsiaTheme="minorEastAsia" w:hAnsi="Cambria Math" w:cs="Times New Roman"/>
                      <w:sz w:val="24"/>
                    </w:rPr>
                    <m:t>litteratur</m:t>
                  </m:r>
                </m:sub>
              </m:sSub>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68,84</m:t>
              </m:r>
            </m:num>
            <m:den>
              <m:r>
                <w:rPr>
                  <w:rFonts w:ascii="Cambria Math" w:eastAsiaTheme="minorEastAsia" w:hAnsi="Cambria Math" w:cs="Times New Roman"/>
                  <w:sz w:val="24"/>
                </w:rPr>
                <m:t>63,55</m:t>
              </m:r>
            </m:den>
          </m:f>
          <m:r>
            <w:rPr>
              <w:rFonts w:ascii="Cambria Math" w:eastAsiaTheme="minorEastAsia" w:hAnsi="Cambria Math" w:cs="Times New Roman"/>
              <w:sz w:val="24"/>
            </w:rPr>
            <m:t>=1,0832→8,32%</m:t>
          </m:r>
        </m:oMath>
      </m:oMathPara>
    </w:p>
    <w:p w:rsidR="009C78CF" w:rsidRPr="007819E5" w:rsidRDefault="009C78CF" w:rsidP="00676688">
      <w:pPr>
        <w:spacing w:after="0"/>
        <w:rPr>
          <w:rFonts w:ascii="Times New Roman" w:eastAsiaTheme="minorEastAsia" w:hAnsi="Times New Roman" w:cs="Times New Roman"/>
          <w:sz w:val="24"/>
        </w:rPr>
      </w:pPr>
    </w:p>
    <w:p w:rsidR="009C78CF" w:rsidRPr="007819E5" w:rsidRDefault="009C78CF" w:rsidP="00676688">
      <w:pPr>
        <w:spacing w:after="0"/>
        <w:rPr>
          <w:rFonts w:ascii="Times New Roman" w:eastAsiaTheme="minorEastAsia" w:hAnsi="Times New Roman" w:cs="Times New Roman"/>
          <w:sz w:val="24"/>
        </w:rPr>
      </w:pPr>
      <w:r w:rsidRPr="007819E5">
        <w:rPr>
          <w:rFonts w:ascii="Times New Roman" w:eastAsiaTheme="minorEastAsia" w:hAnsi="Times New Roman" w:cs="Times New Roman"/>
          <w:sz w:val="24"/>
        </w:rPr>
        <w:tab/>
      </w:r>
      <w:r w:rsidRPr="007819E5">
        <w:rPr>
          <w:rFonts w:ascii="Times New Roman" w:eastAsiaTheme="minorEastAsia" w:hAnsi="Times New Roman" w:cs="Times New Roman"/>
          <w:sz w:val="24"/>
        </w:rPr>
        <w:tab/>
      </w:r>
      <w:r w:rsidRPr="007819E5">
        <w:rPr>
          <w:rFonts w:ascii="Times New Roman" w:eastAsiaTheme="minorEastAsia" w:hAnsi="Times New Roman" w:cs="Times New Roman"/>
          <w:sz w:val="24"/>
        </w:rPr>
        <w:tab/>
        <w:t>Beregning for litteraturverdi</w:t>
      </w:r>
      <w:r w:rsidR="00844EE7" w:rsidRPr="007819E5">
        <w:rPr>
          <w:rFonts w:ascii="Times New Roman" w:eastAsiaTheme="minorEastAsia" w:hAnsi="Times New Roman" w:cs="Times New Roman"/>
          <w:sz w:val="24"/>
        </w:rPr>
        <w:t xml:space="preserve"> av </w:t>
      </w:r>
      <w:proofErr w:type="spellStart"/>
      <w:r w:rsidR="00844EE7" w:rsidRPr="007819E5">
        <w:rPr>
          <w:rFonts w:ascii="Times New Roman" w:eastAsiaTheme="minorEastAsia" w:hAnsi="Times New Roman" w:cs="Times New Roman"/>
          <w:sz w:val="24"/>
        </w:rPr>
        <w:t>molmasse</w:t>
      </w:r>
      <w:proofErr w:type="spellEnd"/>
      <w:r w:rsidR="00844EE7" w:rsidRPr="007819E5">
        <w:rPr>
          <w:rFonts w:ascii="Times New Roman" w:eastAsiaTheme="minorEastAsia" w:hAnsi="Times New Roman" w:cs="Times New Roman"/>
          <w:sz w:val="24"/>
        </w:rPr>
        <w:t xml:space="preserve"> til kobber</w:t>
      </w:r>
    </w:p>
    <w:p w:rsidR="009C78CF" w:rsidRPr="007819E5" w:rsidRDefault="00AC4071" w:rsidP="00676688">
      <w:pPr>
        <w:spacing w:after="0"/>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m:rPr>
                  <m:sty m:val="p"/>
                </m:rPr>
                <w:rPr>
                  <w:rFonts w:ascii="Cambria Math" w:eastAsiaTheme="minorEastAsia" w:hAnsi="Cambria Math" w:cs="Times New Roman"/>
                  <w:sz w:val="24"/>
                </w:rPr>
                <m:t>Μ</m:t>
              </m:r>
              <m:ctrlPr>
                <w:rPr>
                  <w:rFonts w:ascii="Cambria Math" w:eastAsiaTheme="minorEastAsia" w:hAnsi="Cambria Math" w:cs="Times New Roman"/>
                  <w:sz w:val="24"/>
                </w:rPr>
              </m:ctrlPr>
            </m:e>
            <m:sub>
              <m:r>
                <w:rPr>
                  <w:rFonts w:ascii="Cambria Math" w:eastAsiaTheme="minorEastAsia" w:hAnsi="Cambria Math" w:cs="Times New Roman"/>
                  <w:sz w:val="24"/>
                </w:rPr>
                <m:t>cu</m:t>
              </m:r>
            </m:sub>
            <m:sup>
              <m:r>
                <w:rPr>
                  <w:rFonts w:ascii="Cambria Math" w:eastAsiaTheme="minorEastAsia" w:hAnsi="Cambria Math" w:cs="Times New Roman"/>
                  <w:sz w:val="24"/>
                </w:rPr>
                <m:t>litteratur</m:t>
              </m:r>
            </m:sup>
          </m:sSubSup>
          <m:r>
            <w:rPr>
              <w:rFonts w:ascii="Cambria Math" w:eastAsiaTheme="minorEastAsia" w:hAnsi="Cambria Math" w:cs="Times New Roman"/>
              <w:sz w:val="24"/>
            </w:rPr>
            <m:t>=63,55</m:t>
          </m:r>
          <m:r>
            <m:rPr>
              <m:sty m:val="p"/>
            </m:rPr>
            <w:rPr>
              <w:rFonts w:ascii="Cambria Math" w:eastAsiaTheme="minorEastAsia" w:hAnsi="Cambria Math" w:cs="Times New Roman"/>
              <w:sz w:val="24"/>
            </w:rPr>
            <w:br/>
          </m:r>
        </m:oMath>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Cu</m:t>
              </m:r>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0,0771</m:t>
              </m:r>
            </m:num>
            <m:den>
              <m:r>
                <w:rPr>
                  <w:rFonts w:ascii="Cambria Math" w:eastAsiaTheme="minorEastAsia" w:hAnsi="Cambria Math" w:cs="Times New Roman"/>
                  <w:sz w:val="24"/>
                </w:rPr>
                <m:t>63,55</m:t>
              </m:r>
            </m:den>
          </m:f>
          <m:r>
            <w:rPr>
              <w:rFonts w:ascii="Cambria Math" w:eastAsiaTheme="minorEastAsia" w:hAnsi="Cambria Math" w:cs="Times New Roman"/>
              <w:sz w:val="24"/>
            </w:rPr>
            <m:t>=1,2132 mmol</m:t>
          </m:r>
          <m:r>
            <m:rPr>
              <m:sty m:val="p"/>
            </m:rPr>
            <w:rPr>
              <w:rFonts w:ascii="Cambria Math" w:eastAsiaTheme="minorEastAsia" w:hAnsi="Cambria Math" w:cs="Times New Roman"/>
              <w:sz w:val="24"/>
            </w:rPr>
            <w:br/>
          </m:r>
        </m:oMath>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Ag</m:t>
              </m:r>
            </m:sub>
          </m:sSub>
          <m:r>
            <w:rPr>
              <w:rFonts w:ascii="Cambria Math" w:eastAsiaTheme="minorEastAsia" w:hAnsi="Cambria Math" w:cs="Times New Roman"/>
              <w:sz w:val="24"/>
            </w:rPr>
            <m:t>=2⋅</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Cu</m:t>
              </m:r>
            </m:sub>
          </m:sSub>
          <m:r>
            <w:rPr>
              <w:rFonts w:ascii="Cambria Math" w:eastAsiaTheme="minorEastAsia" w:hAnsi="Cambria Math" w:cs="Times New Roman"/>
              <w:sz w:val="24"/>
            </w:rPr>
            <m:t>=2,4264 mmol</m:t>
          </m:r>
          <m:r>
            <m:rPr>
              <m:sty m:val="p"/>
            </m:rPr>
            <w:rPr>
              <w:rFonts w:ascii="Cambria Math" w:eastAsiaTheme="minorEastAsia" w:hAnsi="Cambria Math" w:cs="Times New Roman"/>
              <w:sz w:val="24"/>
            </w:rPr>
            <w:br/>
          </m:r>
        </m:oMath>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Ag</m:t>
              </m:r>
            </m:sub>
          </m:sSub>
          <m:r>
            <w:rPr>
              <w:rFonts w:ascii="Cambria Math" w:eastAsiaTheme="minorEastAsia" w:hAnsi="Cambria Math" w:cs="Times New Roman"/>
              <w:sz w:val="24"/>
            </w:rPr>
            <m:t>=2,4264 mmol⋅107,9</m:t>
          </m:r>
          <m:f>
            <m:fPr>
              <m:ctrlPr>
                <w:rPr>
                  <w:rFonts w:ascii="Cambria Math" w:eastAsiaTheme="minorEastAsia" w:hAnsi="Cambria Math" w:cs="Times New Roman"/>
                  <w:i/>
                  <w:sz w:val="24"/>
                </w:rPr>
              </m:ctrlPr>
            </m:fPr>
            <m:num>
              <m:r>
                <w:rPr>
                  <w:rFonts w:ascii="Cambria Math" w:eastAsiaTheme="minorEastAsia" w:hAnsi="Cambria Math" w:cs="Times New Roman"/>
                  <w:sz w:val="24"/>
                </w:rPr>
                <m:t>g</m:t>
              </m:r>
            </m:num>
            <m:den>
              <m:r>
                <w:rPr>
                  <w:rFonts w:ascii="Cambria Math" w:eastAsiaTheme="minorEastAsia" w:hAnsi="Cambria Math" w:cs="Times New Roman"/>
                  <w:sz w:val="24"/>
                </w:rPr>
                <m:t>mol</m:t>
              </m:r>
            </m:den>
          </m:f>
          <m:r>
            <w:rPr>
              <w:rFonts w:ascii="Cambria Math" w:eastAsiaTheme="minorEastAsia" w:hAnsi="Cambria Math" w:cs="Times New Roman"/>
              <w:sz w:val="24"/>
            </w:rPr>
            <m:t>=0,2618 g</m:t>
          </m:r>
        </m:oMath>
      </m:oMathPara>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0A1969" w:rsidRPr="007819E5" w:rsidRDefault="000A1969" w:rsidP="00676688">
      <w:pPr>
        <w:spacing w:after="0"/>
        <w:rPr>
          <w:rFonts w:ascii="Times New Roman" w:hAnsi="Times New Roman" w:cs="Times New Roman"/>
        </w:rPr>
      </w:pPr>
    </w:p>
    <w:p w:rsidR="0028494B" w:rsidRPr="007819E5" w:rsidRDefault="0028494B" w:rsidP="00676688">
      <w:pPr>
        <w:spacing w:after="0"/>
        <w:rPr>
          <w:rFonts w:ascii="Times New Roman" w:hAnsi="Times New Roman" w:cs="Times New Roman"/>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CC4DBB" w:rsidRDefault="00CC4DBB" w:rsidP="00676688">
      <w:pPr>
        <w:spacing w:after="0"/>
        <w:rPr>
          <w:rFonts w:ascii="Times New Roman" w:hAnsi="Times New Roman" w:cs="Times New Roman"/>
          <w:b/>
          <w:sz w:val="28"/>
        </w:rPr>
      </w:pPr>
    </w:p>
    <w:p w:rsidR="000A1969" w:rsidRPr="007819E5" w:rsidRDefault="00676688" w:rsidP="00676688">
      <w:pPr>
        <w:spacing w:after="0"/>
        <w:rPr>
          <w:rFonts w:ascii="Times New Roman" w:hAnsi="Times New Roman" w:cs="Times New Roman"/>
          <w:b/>
          <w:sz w:val="28"/>
        </w:rPr>
      </w:pPr>
      <w:r w:rsidRPr="007819E5">
        <w:rPr>
          <w:rFonts w:ascii="Times New Roman" w:hAnsi="Times New Roman" w:cs="Times New Roman"/>
          <w:b/>
          <w:sz w:val="28"/>
        </w:rPr>
        <w:t>Vedlegg 2</w:t>
      </w:r>
      <w:r w:rsidR="000A1969" w:rsidRPr="007819E5">
        <w:rPr>
          <w:rFonts w:ascii="Times New Roman" w:hAnsi="Times New Roman" w:cs="Times New Roman"/>
          <w:b/>
          <w:sz w:val="28"/>
        </w:rPr>
        <w:t>: Svar på kontrollspørsmål</w:t>
      </w:r>
    </w:p>
    <w:p w:rsidR="000A1969" w:rsidRPr="007819E5" w:rsidRDefault="000A1969" w:rsidP="00676688">
      <w:pPr>
        <w:pStyle w:val="ListParagraph"/>
        <w:numPr>
          <w:ilvl w:val="0"/>
          <w:numId w:val="2"/>
        </w:numPr>
        <w:spacing w:after="0"/>
        <w:jc w:val="both"/>
        <w:rPr>
          <w:rFonts w:ascii="Times New Roman" w:hAnsi="Times New Roman" w:cs="Times New Roman"/>
          <w:sz w:val="24"/>
        </w:rPr>
      </w:pPr>
      <w:r w:rsidRPr="007819E5">
        <w:rPr>
          <w:rFonts w:ascii="Times New Roman" w:hAnsi="Times New Roman" w:cs="Times New Roman"/>
          <w:sz w:val="24"/>
        </w:rPr>
        <w:t>Skriv reaksjonsligning III i rapporten og skriv under hvert ledd oksidasjonstallet for vedkommende grunnstoff. Hvilket grunnstoff har blitt oksidert i denne reaksjonen og hvilket grunnstoff har blitt redusert? Hva er oksidasjonsmiddelet og hva er reduksjonsmiddelet?</w:t>
      </w:r>
    </w:p>
    <w:p w:rsidR="000A1969" w:rsidRPr="007819E5" w:rsidRDefault="000A1969" w:rsidP="00676688">
      <w:pPr>
        <w:pStyle w:val="ListParagraph"/>
        <w:spacing w:after="0"/>
        <w:ind w:left="2124"/>
        <w:rPr>
          <w:rFonts w:ascii="Times New Roman" w:eastAsiaTheme="minorEastAsia" w:hAnsi="Times New Roman" w:cs="Times New Roman"/>
          <w:sz w:val="24"/>
        </w:rPr>
      </w:pPr>
      <w:r w:rsidRPr="007819E5">
        <w:rPr>
          <w:rFonts w:ascii="Times New Roman" w:hAnsi="Times New Roman" w:cs="Times New Roman"/>
          <w:sz w:val="24"/>
        </w:rPr>
        <w:br/>
      </w:r>
      <m:oMath>
        <m:r>
          <w:rPr>
            <w:rFonts w:ascii="Cambria Math" w:hAnsi="Cambria Math" w:cs="Times New Roman"/>
            <w:sz w:val="24"/>
          </w:rPr>
          <m:t xml:space="preserve">2 </m:t>
        </m:r>
        <m:r>
          <m:rPr>
            <m:sty m:val="p"/>
          </m:rPr>
          <w:rPr>
            <w:rFonts w:ascii="Cambria Math" w:hAnsi="Cambria Math" w:cs="Times New Roman"/>
            <w:sz w:val="24"/>
          </w:rPr>
          <m:t>Al</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 xml:space="preserve">+6 </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H</m:t>
            </m:r>
            <m:ctrlPr>
              <w:rPr>
                <w:rFonts w:ascii="Cambria Math" w:hAnsi="Cambria Math" w:cs="Times New Roman"/>
                <w:i/>
                <w:sz w:val="24"/>
              </w:rPr>
            </m:ctrlPr>
          </m:e>
          <m:sup>
            <m: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r>
          <w:rPr>
            <w:rFonts w:ascii="Cambria Math" w:eastAsiaTheme="minorEastAsia" w:hAnsi="Cambria Math" w:cs="Times New Roman"/>
            <w:sz w:val="24"/>
          </w:rPr>
          <m:t xml:space="preserve">→2 </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Al</m:t>
            </m:r>
            <m:ctrlPr>
              <w:rPr>
                <w:rFonts w:ascii="Cambria Math" w:eastAsiaTheme="minorEastAsia" w:hAnsi="Cambria Math" w:cs="Times New Roman"/>
                <w:i/>
                <w:sz w:val="24"/>
              </w:rPr>
            </m:ctrlPr>
          </m:e>
          <m:sup>
            <m:r>
              <w:rPr>
                <w:rFonts w:ascii="Cambria Math" w:eastAsiaTheme="minorEastAsia" w:hAnsi="Cambria Math" w:cs="Times New Roman"/>
                <w:sz w:val="24"/>
              </w:rPr>
              <m:t>3+</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r>
          <w:rPr>
            <w:rFonts w:ascii="Cambria Math" w:eastAsiaTheme="minorEastAsia" w:hAnsi="Cambria Math" w:cs="Times New Roman"/>
            <w:sz w:val="24"/>
          </w:rPr>
          <m:t xml:space="preserve">+3 </m:t>
        </m:r>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H</m:t>
            </m:r>
            <m:ctrlPr>
              <w:rPr>
                <w:rFonts w:ascii="Cambria Math" w:eastAsiaTheme="minorEastAsia" w:hAnsi="Cambria Math" w:cs="Times New Roman"/>
                <w:i/>
                <w:sz w:val="24"/>
              </w:rPr>
            </m:ctrlPr>
          </m:e>
          <m:sub>
            <m:r>
              <m:rPr>
                <m:sty m:val="p"/>
              </m:rPr>
              <w:rPr>
                <w:rFonts w:ascii="Cambria Math" w:eastAsiaTheme="minorEastAsia" w:hAnsi="Cambria Math" w:cs="Times New Roman"/>
                <w:sz w:val="24"/>
              </w:rPr>
              <m:t>2</m:t>
            </m:r>
          </m:sub>
        </m:sSub>
        <m:r>
          <w:rPr>
            <w:rFonts w:ascii="Cambria Math" w:eastAsiaTheme="minorEastAsia" w:hAnsi="Cambria Math" w:cs="Times New Roman"/>
            <w:sz w:val="24"/>
          </w:rPr>
          <m:t>(g)</m:t>
        </m:r>
      </m:oMath>
      <w:r w:rsidRPr="007819E5">
        <w:rPr>
          <w:rFonts w:ascii="Times New Roman" w:eastAsiaTheme="minorEastAsia" w:hAnsi="Times New Roman" w:cs="Times New Roman"/>
          <w:sz w:val="24"/>
        </w:rPr>
        <w:tab/>
      </w:r>
      <w:r w:rsidRPr="007819E5">
        <w:rPr>
          <w:rFonts w:ascii="Times New Roman" w:eastAsiaTheme="minorEastAsia" w:hAnsi="Times New Roman" w:cs="Times New Roman"/>
          <w:sz w:val="24"/>
        </w:rPr>
        <w:tab/>
      </w:r>
      <w:r w:rsidRPr="007819E5">
        <w:rPr>
          <w:rFonts w:ascii="Times New Roman" w:eastAsiaTheme="minorEastAsia" w:hAnsi="Times New Roman" w:cs="Times New Roman"/>
          <w:sz w:val="24"/>
        </w:rPr>
        <w:tab/>
        <w:t>(III)</w:t>
      </w:r>
    </w:p>
    <w:p w:rsidR="003846B5" w:rsidRPr="007819E5" w:rsidRDefault="003846B5" w:rsidP="00676688">
      <w:pPr>
        <w:spacing w:after="0"/>
        <w:rPr>
          <w:rFonts w:ascii="Times New Roman" w:eastAsiaTheme="minorEastAsia" w:hAnsi="Times New Roman" w:cs="Times New Roman"/>
          <w:sz w:val="24"/>
        </w:rPr>
      </w:pPr>
      <w:r w:rsidRPr="007819E5">
        <w:rPr>
          <w:rFonts w:ascii="Times New Roman" w:eastAsiaTheme="minorEastAsia" w:hAnsi="Times New Roman" w:cs="Times New Roman"/>
          <w:sz w:val="24"/>
        </w:rPr>
        <w:tab/>
      </w:r>
      <w:r w:rsidRPr="007819E5">
        <w:rPr>
          <w:rFonts w:ascii="Times New Roman" w:eastAsiaTheme="minorEastAsia" w:hAnsi="Times New Roman" w:cs="Times New Roman"/>
          <w:sz w:val="24"/>
        </w:rPr>
        <w:tab/>
      </w:r>
      <w:r w:rsidRPr="007819E5">
        <w:rPr>
          <w:rFonts w:ascii="Times New Roman" w:eastAsiaTheme="minorEastAsia" w:hAnsi="Times New Roman" w:cs="Times New Roman"/>
          <w:sz w:val="24"/>
        </w:rPr>
        <w:tab/>
        <w:t xml:space="preserve">    0             +1                 +3                    0</w:t>
      </w:r>
    </w:p>
    <w:p w:rsidR="003846B5" w:rsidRPr="007819E5" w:rsidRDefault="003846B5" w:rsidP="00676688">
      <w:pPr>
        <w:spacing w:after="0"/>
        <w:ind w:left="1410"/>
        <w:rPr>
          <w:rFonts w:ascii="Times New Roman" w:eastAsiaTheme="minorEastAsia" w:hAnsi="Times New Roman" w:cs="Times New Roman"/>
          <w:sz w:val="24"/>
        </w:rPr>
      </w:pPr>
      <w:r w:rsidRPr="007819E5">
        <w:rPr>
          <w:rFonts w:ascii="Times New Roman" w:eastAsiaTheme="minorEastAsia" w:hAnsi="Times New Roman" w:cs="Times New Roman"/>
          <w:sz w:val="24"/>
        </w:rPr>
        <w:t>I reaksjonen blir Aluminium oksidert og Hydrogen blir redusert. Dette betyr at aluminium er reduksjonsmiddelet og at hydrogen er oksidasjonsmiddelet.</w:t>
      </w:r>
    </w:p>
    <w:p w:rsidR="000A1969" w:rsidRPr="007819E5" w:rsidRDefault="000A1969" w:rsidP="00676688">
      <w:pPr>
        <w:pStyle w:val="ListParagraph"/>
        <w:spacing w:after="0"/>
        <w:ind w:left="2124"/>
        <w:rPr>
          <w:rFonts w:ascii="Times New Roman" w:eastAsiaTheme="minorEastAsia" w:hAnsi="Times New Roman" w:cs="Times New Roman"/>
          <w:sz w:val="24"/>
        </w:rPr>
      </w:pPr>
    </w:p>
    <w:p w:rsidR="000A1969" w:rsidRPr="007819E5" w:rsidRDefault="000A1969" w:rsidP="00676688">
      <w:pPr>
        <w:pStyle w:val="ListParagraph"/>
        <w:numPr>
          <w:ilvl w:val="0"/>
          <w:numId w:val="2"/>
        </w:numPr>
        <w:spacing w:after="0"/>
        <w:rPr>
          <w:rFonts w:ascii="Times New Roman" w:hAnsi="Times New Roman" w:cs="Times New Roman"/>
          <w:sz w:val="24"/>
        </w:rPr>
      </w:pPr>
      <w:r w:rsidRPr="007819E5">
        <w:rPr>
          <w:rFonts w:ascii="Times New Roman" w:hAnsi="Times New Roman" w:cs="Times New Roman"/>
          <w:sz w:val="24"/>
        </w:rPr>
        <w:t>Nedenfor er det angitt 9 kombinasjoner av reaktanter. Skriv balanserte netto reaksjonsligninger for de kombinasjonene der reaksjonen ifølge tabellen for standard reduksjonspotensialer du har laget skal finne sted, og «ingen reaksjon» for de øvrige kombinasjonene. Begrunn hvorfor du mener reaksjonene evt. ikke finner sted.</w:t>
      </w:r>
    </w:p>
    <w:p w:rsidR="000A1969" w:rsidRPr="007819E5" w:rsidRDefault="00AC4071" w:rsidP="00676688">
      <w:pPr>
        <w:pStyle w:val="ListParagraph"/>
        <w:numPr>
          <w:ilvl w:val="1"/>
          <w:numId w:val="2"/>
        </w:numPr>
        <w:spacing w:after="0"/>
        <w:rPr>
          <w:rFonts w:ascii="Times New Roman" w:hAnsi="Times New Roman" w:cs="Times New Roman"/>
          <w:sz w:val="24"/>
        </w:rPr>
      </w:pPr>
      <m:oMath>
        <m:sSup>
          <m:sSupPr>
            <m:ctrlPr>
              <w:rPr>
                <w:rFonts w:ascii="Cambria Math" w:hAnsi="Cambria Math" w:cs="Times New Roman"/>
                <w:sz w:val="24"/>
              </w:rPr>
            </m:ctrlPr>
          </m:sSupPr>
          <m:e>
            <m:r>
              <m:rPr>
                <m:sty m:val="p"/>
              </m:rPr>
              <w:rPr>
                <w:rFonts w:ascii="Cambria Math" w:hAnsi="Cambria Math" w:cs="Times New Roman"/>
                <w:sz w:val="24"/>
              </w:rPr>
              <m:t>Zn</m:t>
            </m:r>
          </m:e>
          <m:sup>
            <m:r>
              <m:rPr>
                <m:sty m:val="p"/>
              </m:rP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eastAsiaTheme="minorEastAsia" w:hAnsi="Cambria Math" w:cs="Times New Roman"/>
            <w:sz w:val="24"/>
          </w:rPr>
          <m:t>+</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Br</m:t>
            </m:r>
          </m:e>
          <m:sup>
            <m:r>
              <m:rPr>
                <m:sty m:val="p"/>
              </m:rP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r>
          <w:rPr>
            <w:rFonts w:ascii="Cambria Math" w:eastAsiaTheme="minorEastAsia" w:hAnsi="Cambria Math" w:cs="Times New Roman"/>
            <w:sz w:val="24"/>
          </w:rPr>
          <m:t>→</m:t>
        </m:r>
      </m:oMath>
      <w:r w:rsidR="00390DA3">
        <w:rPr>
          <w:rFonts w:ascii="Times New Roman" w:eastAsiaTheme="minorEastAsia" w:hAnsi="Times New Roman" w:cs="Times New Roman"/>
          <w:sz w:val="24"/>
        </w:rPr>
        <w:t xml:space="preserve"> ingen reaksjon fordi Zn</w:t>
      </w:r>
      <w:r w:rsidR="00390DA3">
        <w:rPr>
          <w:rFonts w:ascii="Times New Roman" w:eastAsiaTheme="minorEastAsia" w:hAnsi="Times New Roman" w:cs="Times New Roman"/>
          <w:sz w:val="24"/>
          <w:vertAlign w:val="superscript"/>
        </w:rPr>
        <w:t>2+</w:t>
      </w:r>
      <w:r w:rsidR="00390DA3">
        <w:rPr>
          <w:rFonts w:ascii="Times New Roman" w:eastAsiaTheme="minorEastAsia" w:hAnsi="Times New Roman" w:cs="Times New Roman"/>
          <w:sz w:val="24"/>
        </w:rPr>
        <w:t xml:space="preserve"> har lavere reduksjonspotensiale enn Br</w:t>
      </w:r>
      <w:r w:rsidR="00390DA3">
        <w:rPr>
          <w:rFonts w:ascii="Times New Roman" w:eastAsiaTheme="minorEastAsia" w:hAnsi="Times New Roman" w:cs="Times New Roman"/>
          <w:sz w:val="24"/>
          <w:vertAlign w:val="subscript"/>
        </w:rPr>
        <w:t>2</w:t>
      </w:r>
      <w:r w:rsidR="00390DA3">
        <w:rPr>
          <w:rFonts w:ascii="Times New Roman" w:eastAsiaTheme="minorEastAsia" w:hAnsi="Times New Roman" w:cs="Times New Roman"/>
          <w:sz w:val="24"/>
        </w:rPr>
        <w:t>.</w:t>
      </w:r>
    </w:p>
    <w:p w:rsidR="000A1969" w:rsidRPr="007819E5" w:rsidRDefault="00AC4071" w:rsidP="00676688">
      <w:pPr>
        <w:pStyle w:val="ListParagraph"/>
        <w:numPr>
          <w:ilvl w:val="1"/>
          <w:numId w:val="2"/>
        </w:numPr>
        <w:spacing w:after="0"/>
        <w:rPr>
          <w:rFonts w:ascii="Times New Roman" w:hAnsi="Times New Roman" w:cs="Times New Roman"/>
          <w:sz w:val="24"/>
        </w:rPr>
      </w:pPr>
      <m:oMath>
        <m:sSup>
          <m:sSupPr>
            <m:ctrlPr>
              <w:rPr>
                <w:rFonts w:ascii="Cambria Math" w:hAnsi="Cambria Math" w:cs="Times New Roman"/>
                <w:sz w:val="24"/>
              </w:rPr>
            </m:ctrlPr>
          </m:sSupPr>
          <m:e>
            <m:r>
              <m:rPr>
                <m:sty m:val="p"/>
              </m:rPr>
              <w:rPr>
                <w:rFonts w:ascii="Cambria Math" w:hAnsi="Cambria Math" w:cs="Times New Roman"/>
                <w:sz w:val="24"/>
              </w:rPr>
              <m:t>Zn</m:t>
            </m:r>
          </m:e>
          <m:sup>
            <m:r>
              <m:rPr>
                <m:sty m:val="p"/>
              </m:rP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Br</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l</m:t>
            </m:r>
          </m:e>
        </m:d>
        <m:r>
          <w:rPr>
            <w:rFonts w:ascii="Cambria Math" w:eastAsiaTheme="minorEastAsia" w:hAnsi="Cambria Math" w:cs="Times New Roman"/>
            <w:sz w:val="24"/>
          </w:rPr>
          <m:t>→</m:t>
        </m:r>
      </m:oMath>
      <w:r w:rsidR="00390DA3">
        <w:rPr>
          <w:rFonts w:ascii="Times New Roman" w:eastAsiaTheme="minorEastAsia" w:hAnsi="Times New Roman" w:cs="Times New Roman"/>
          <w:sz w:val="24"/>
        </w:rPr>
        <w:t xml:space="preserve"> ingen reaksjon fordi begge stoffene er på oksidert form</w:t>
      </w:r>
    </w:p>
    <w:p w:rsidR="000A1969" w:rsidRPr="007819E5" w:rsidRDefault="000A1969" w:rsidP="00676688">
      <w:pPr>
        <w:pStyle w:val="ListParagraph"/>
        <w:numPr>
          <w:ilvl w:val="1"/>
          <w:numId w:val="2"/>
        </w:numPr>
        <w:spacing w:after="0"/>
        <w:rPr>
          <w:rFonts w:ascii="Times New Roman" w:hAnsi="Times New Roman" w:cs="Times New Roman"/>
          <w:sz w:val="24"/>
        </w:rPr>
      </w:pPr>
      <m:oMath>
        <m:r>
          <m:rPr>
            <m:sty m:val="p"/>
          </m:rPr>
          <w:rPr>
            <w:rFonts w:ascii="Cambria Math" w:hAnsi="Cambria Math" w:cs="Times New Roman"/>
            <w:sz w:val="24"/>
          </w:rPr>
          <m:t xml:space="preserve">Zn </m:t>
        </m:r>
        <m:d>
          <m:dPr>
            <m:ctrlPr>
              <w:rPr>
                <w:rFonts w:ascii="Cambria Math" w:hAnsi="Cambria Math" w:cs="Times New Roman"/>
                <w:sz w:val="24"/>
              </w:rPr>
            </m:ctrlPr>
          </m:dPr>
          <m:e>
            <m:r>
              <w:rPr>
                <w:rFonts w:ascii="Cambria Math" w:hAnsi="Cambria Math" w:cs="Times New Roman"/>
                <w:sz w:val="24"/>
              </w:rPr>
              <m:t>s</m:t>
            </m:r>
          </m:e>
        </m:d>
        <m:r>
          <w:rPr>
            <w:rFonts w:ascii="Cambria Math" w:eastAsiaTheme="minorEastAsia" w:hAnsi="Cambria Math" w:cs="Times New Roman"/>
            <w:sz w:val="24"/>
          </w:rPr>
          <m:t>+</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Br</m:t>
            </m:r>
          </m:e>
          <m:sup>
            <m:r>
              <m:rPr>
                <m:sty m:val="p"/>
              </m:rP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r>
          <w:rPr>
            <w:rFonts w:ascii="Cambria Math" w:eastAsiaTheme="minorEastAsia" w:hAnsi="Cambria Math" w:cs="Times New Roman"/>
            <w:sz w:val="24"/>
          </w:rPr>
          <m:t>→</m:t>
        </m:r>
      </m:oMath>
      <w:r w:rsidR="00390DA3">
        <w:rPr>
          <w:rFonts w:ascii="Times New Roman" w:eastAsiaTheme="minorEastAsia" w:hAnsi="Times New Roman" w:cs="Times New Roman"/>
          <w:sz w:val="24"/>
        </w:rPr>
        <w:t xml:space="preserve"> ingen reaksjon fordi begge stoffene er på redusert form</w:t>
      </w:r>
    </w:p>
    <w:p w:rsidR="000A1969" w:rsidRPr="007819E5" w:rsidRDefault="000A1969" w:rsidP="00676688">
      <w:pPr>
        <w:pStyle w:val="ListParagraph"/>
        <w:numPr>
          <w:ilvl w:val="1"/>
          <w:numId w:val="2"/>
        </w:numPr>
        <w:spacing w:after="0"/>
        <w:rPr>
          <w:rFonts w:ascii="Times New Roman" w:hAnsi="Times New Roman" w:cs="Times New Roman"/>
          <w:sz w:val="24"/>
        </w:rPr>
      </w:pPr>
      <m:oMath>
        <m:r>
          <m:rPr>
            <m:sty m:val="p"/>
          </m:rPr>
          <w:rPr>
            <w:rFonts w:ascii="Cambria Math" w:hAnsi="Cambria Math" w:cs="Times New Roman"/>
            <w:sz w:val="24"/>
          </w:rPr>
          <m:t>Zn</m:t>
        </m:r>
        <m:r>
          <w:rPr>
            <w:rFonts w:ascii="Cambria Math" w:hAnsi="Cambria Math" w:cs="Times New Roman"/>
            <w:sz w:val="24"/>
          </w:rPr>
          <m:t xml:space="preserve"> </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Br</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l</m:t>
            </m:r>
          </m:e>
        </m:d>
        <m:r>
          <w:rPr>
            <w:rFonts w:ascii="Cambria Math" w:eastAsiaTheme="minorEastAsia" w:hAnsi="Cambria Math" w:cs="Times New Roman"/>
            <w:sz w:val="24"/>
          </w:rPr>
          <m:t>→</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Zn</m:t>
            </m:r>
          </m:e>
          <m:sup>
            <m:r>
              <m:rPr>
                <m:sty m:val="p"/>
              </m:rPr>
              <w:rPr>
                <w:rFonts w:ascii="Cambria Math" w:eastAsiaTheme="minorEastAsia" w:hAnsi="Cambria Math" w:cs="Times New Roman"/>
                <w:sz w:val="24"/>
              </w:rPr>
              <m:t>2+</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r>
          <w:rPr>
            <w:rFonts w:ascii="Cambria Math" w:eastAsiaTheme="minorEastAsia" w:hAnsi="Cambria Math" w:cs="Times New Roman"/>
            <w:sz w:val="24"/>
          </w:rPr>
          <m:t>+2</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Br</m:t>
            </m:r>
          </m:e>
          <m:sup>
            <m:r>
              <m:rPr>
                <m:sty m:val="p"/>
              </m:rP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oMath>
    </w:p>
    <w:p w:rsidR="000A1969" w:rsidRPr="007819E5" w:rsidRDefault="00AC4071" w:rsidP="00676688">
      <w:pPr>
        <w:pStyle w:val="ListParagraph"/>
        <w:numPr>
          <w:ilvl w:val="1"/>
          <w:numId w:val="2"/>
        </w:numPr>
        <w:spacing w:after="0"/>
        <w:rPr>
          <w:rFonts w:ascii="Times New Roman" w:hAnsi="Times New Roman" w:cs="Times New Roman"/>
          <w:sz w:val="24"/>
        </w:rPr>
      </w:pPr>
      <m:oMath>
        <m:sSup>
          <m:sSupPr>
            <m:ctrlPr>
              <w:rPr>
                <w:rFonts w:ascii="Cambria Math" w:hAnsi="Cambria Math" w:cs="Times New Roman"/>
                <w:sz w:val="24"/>
              </w:rPr>
            </m:ctrlPr>
          </m:sSupPr>
          <m:e>
            <m:r>
              <m:rPr>
                <m:sty m:val="p"/>
              </m:rPr>
              <w:rPr>
                <w:rFonts w:ascii="Cambria Math" w:hAnsi="Cambria Math" w:cs="Times New Roman"/>
                <w:sz w:val="24"/>
              </w:rPr>
              <m:t>Cu</m:t>
            </m:r>
          </m:e>
          <m:sup>
            <m:r>
              <m:rPr>
                <m:sty m:val="p"/>
              </m:rP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b>
          <m:sSubPr>
            <m:ctrlPr>
              <w:rPr>
                <w:rFonts w:ascii="Cambria Math" w:hAnsi="Cambria Math" w:cs="Times New Roman"/>
                <w:i/>
                <w:sz w:val="24"/>
              </w:rPr>
            </m:ctrlPr>
          </m:sSubPr>
          <m:e>
            <m:r>
              <m:rPr>
                <m:sty m:val="p"/>
              </m:rPr>
              <w:rPr>
                <w:rFonts w:ascii="Cambria Math" w:hAnsi="Cambria Math" w:cs="Times New Roman"/>
                <w:sz w:val="24"/>
              </w:rPr>
              <m:t>H</m:t>
            </m:r>
            <m:ctrlPr>
              <w:rPr>
                <w:rFonts w:ascii="Cambria Math" w:hAnsi="Cambria Math" w:cs="Times New Roman"/>
                <w:sz w:val="24"/>
              </w:rPr>
            </m:ctrlPr>
          </m:e>
          <m:sub>
            <m: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g</m:t>
            </m:r>
          </m:e>
        </m:d>
        <m:r>
          <w:rPr>
            <w:rFonts w:ascii="Cambria Math" w:hAnsi="Cambria Math" w:cs="Times New Roman"/>
            <w:sz w:val="24"/>
          </w:rPr>
          <m:t>→</m:t>
        </m:r>
        <m:r>
          <m:rPr>
            <m:sty m:val="p"/>
          </m:rPr>
          <w:rPr>
            <w:rFonts w:ascii="Cambria Math" w:eastAsiaTheme="minorEastAsia" w:hAnsi="Cambria Math" w:cs="Times New Roman"/>
            <w:sz w:val="24"/>
          </w:rPr>
          <m:t xml:space="preserve">Cu </m:t>
        </m:r>
        <m:d>
          <m:dPr>
            <m:ctrlPr>
              <w:rPr>
                <w:rFonts w:ascii="Cambria Math" w:eastAsiaTheme="minorEastAsia" w:hAnsi="Cambria Math" w:cs="Times New Roman"/>
                <w:sz w:val="24"/>
              </w:rPr>
            </m:ctrlPr>
          </m:dPr>
          <m:e>
            <m:r>
              <w:rPr>
                <w:rFonts w:ascii="Cambria Math" w:eastAsiaTheme="minorEastAsia" w:hAnsi="Cambria Math" w:cs="Times New Roman"/>
                <w:sz w:val="24"/>
              </w:rPr>
              <m:t>s</m:t>
            </m:r>
          </m:e>
        </m:d>
        <m:r>
          <w:rPr>
            <w:rFonts w:ascii="Cambria Math" w:eastAsiaTheme="minorEastAsia" w:hAnsi="Cambria Math" w:cs="Times New Roman"/>
            <w:sz w:val="24"/>
          </w:rPr>
          <m:t>+2</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H</m:t>
            </m:r>
          </m:e>
          <m:sup>
            <m:r>
              <m:rPr>
                <m:sty m:val="p"/>
              </m:rPr>
              <w:rPr>
                <w:rFonts w:ascii="Cambria Math" w:eastAsiaTheme="minorEastAsia" w:hAnsi="Cambria Math" w:cs="Times New Roman"/>
                <w:sz w:val="24"/>
              </w:rPr>
              <m:t>+</m:t>
            </m:r>
          </m:sup>
        </m:sSup>
        <m:d>
          <m:dPr>
            <m:ctrlPr>
              <w:rPr>
                <w:rFonts w:ascii="Cambria Math" w:eastAsiaTheme="minorEastAsia" w:hAnsi="Cambria Math" w:cs="Times New Roman"/>
                <w:i/>
                <w:sz w:val="24"/>
              </w:rPr>
            </m:ctrlPr>
          </m:dPr>
          <m:e>
            <m:r>
              <w:rPr>
                <w:rFonts w:ascii="Cambria Math" w:eastAsiaTheme="minorEastAsia" w:hAnsi="Cambria Math" w:cs="Times New Roman"/>
                <w:sz w:val="24"/>
              </w:rPr>
              <m:t>aq</m:t>
            </m:r>
          </m:e>
        </m:d>
      </m:oMath>
    </w:p>
    <w:p w:rsidR="003846B5" w:rsidRPr="007819E5" w:rsidRDefault="00AC4071" w:rsidP="00676688">
      <w:pPr>
        <w:pStyle w:val="ListParagraph"/>
        <w:numPr>
          <w:ilvl w:val="1"/>
          <w:numId w:val="2"/>
        </w:numPr>
        <w:spacing w:after="0"/>
        <w:rPr>
          <w:rFonts w:ascii="Times New Roman" w:hAnsi="Times New Roman" w:cs="Times New Roman"/>
          <w:sz w:val="24"/>
        </w:rPr>
      </w:pPr>
      <m:oMath>
        <m:sSup>
          <m:sSupPr>
            <m:ctrlPr>
              <w:rPr>
                <w:rFonts w:ascii="Cambria Math" w:hAnsi="Cambria Math" w:cs="Times New Roman"/>
                <w:sz w:val="24"/>
              </w:rPr>
            </m:ctrlPr>
          </m:sSupPr>
          <m:e>
            <m:r>
              <m:rPr>
                <m:sty m:val="p"/>
              </m:rPr>
              <w:rPr>
                <w:rFonts w:ascii="Cambria Math" w:hAnsi="Cambria Math" w:cs="Times New Roman"/>
                <w:sz w:val="24"/>
              </w:rPr>
              <m:t>Cu</m:t>
            </m:r>
          </m:e>
          <m:sup>
            <m:r>
              <m:rPr>
                <m:sty m:val="p"/>
              </m:rP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p>
          <m:sSupPr>
            <m:ctrlPr>
              <w:rPr>
                <w:rFonts w:ascii="Cambria Math" w:hAnsi="Cambria Math" w:cs="Times New Roman"/>
                <w:i/>
                <w:sz w:val="24"/>
              </w:rPr>
            </m:ctrlPr>
          </m:sSupPr>
          <m:e>
            <m:r>
              <m:rPr>
                <m:sty m:val="p"/>
              </m:rPr>
              <w:rPr>
                <w:rFonts w:ascii="Cambria Math" w:hAnsi="Cambria Math" w:cs="Times New Roman"/>
                <w:sz w:val="24"/>
              </w:rPr>
              <m:t>H</m:t>
            </m:r>
            <m:ctrlPr>
              <w:rPr>
                <w:rFonts w:ascii="Cambria Math" w:hAnsi="Cambria Math" w:cs="Times New Roman"/>
                <w:sz w:val="24"/>
              </w:rPr>
            </m:ctrlPr>
          </m:e>
          <m:sup>
            <m: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oMath>
      <w:r w:rsidR="00390DA3">
        <w:rPr>
          <w:rFonts w:ascii="Times New Roman" w:eastAsiaTheme="minorEastAsia" w:hAnsi="Times New Roman" w:cs="Times New Roman"/>
          <w:sz w:val="24"/>
        </w:rPr>
        <w:t xml:space="preserve"> ingen reaksjon fordi begge stoffene er på oksidert form</w:t>
      </w:r>
    </w:p>
    <w:p w:rsidR="003846B5" w:rsidRPr="007819E5" w:rsidRDefault="00AC4071" w:rsidP="00676688">
      <w:pPr>
        <w:pStyle w:val="ListParagraph"/>
        <w:numPr>
          <w:ilvl w:val="1"/>
          <w:numId w:val="2"/>
        </w:numPr>
        <w:spacing w:after="0"/>
        <w:rPr>
          <w:rFonts w:ascii="Times New Roman" w:hAnsi="Times New Roman" w:cs="Times New Roman"/>
          <w:sz w:val="24"/>
        </w:rPr>
      </w:pPr>
      <m:oMath>
        <m:sSup>
          <m:sSupPr>
            <m:ctrlPr>
              <w:rPr>
                <w:rFonts w:ascii="Cambria Math" w:hAnsi="Cambria Math" w:cs="Times New Roman"/>
                <w:sz w:val="24"/>
              </w:rPr>
            </m:ctrlPr>
          </m:sSupPr>
          <m:e>
            <m:r>
              <m:rPr>
                <m:sty m:val="p"/>
              </m:rPr>
              <w:rPr>
                <w:rFonts w:ascii="Cambria Math" w:hAnsi="Cambria Math" w:cs="Times New Roman"/>
                <w:sz w:val="24"/>
              </w:rPr>
              <m:t>Fe</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p>
          <m:sSupPr>
            <m:ctrlPr>
              <w:rPr>
                <w:rFonts w:ascii="Cambria Math" w:hAnsi="Cambria Math" w:cs="Times New Roman"/>
                <w:sz w:val="24"/>
              </w:rPr>
            </m:ctrlPr>
          </m:sSupPr>
          <m:e>
            <m:r>
              <m:rPr>
                <m:sty m:val="p"/>
              </m:rPr>
              <w:rPr>
                <w:rFonts w:ascii="Cambria Math" w:hAnsi="Cambria Math" w:cs="Times New Roman"/>
                <w:sz w:val="24"/>
              </w:rPr>
              <m:t>Cu</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oMath>
      <w:r w:rsidR="00390DA3">
        <w:rPr>
          <w:rFonts w:ascii="Times New Roman" w:eastAsiaTheme="minorEastAsia" w:hAnsi="Times New Roman" w:cs="Times New Roman"/>
          <w:sz w:val="24"/>
        </w:rPr>
        <w:t xml:space="preserve"> ingen reaksjon fordi Cu</w:t>
      </w:r>
      <w:r w:rsidR="00390DA3">
        <w:rPr>
          <w:rFonts w:ascii="Times New Roman" w:eastAsiaTheme="minorEastAsia" w:hAnsi="Times New Roman" w:cs="Times New Roman"/>
          <w:sz w:val="24"/>
          <w:vertAlign w:val="superscript"/>
        </w:rPr>
        <w:t>2+</w:t>
      </w:r>
      <w:r w:rsidR="00390DA3">
        <w:rPr>
          <w:rFonts w:ascii="Times New Roman" w:eastAsiaTheme="minorEastAsia" w:hAnsi="Times New Roman" w:cs="Times New Roman"/>
          <w:sz w:val="24"/>
        </w:rPr>
        <w:t xml:space="preserve"> har lavere reduksjonspotensiale enn Fe</w:t>
      </w:r>
      <w:r w:rsidR="00390DA3">
        <w:rPr>
          <w:rFonts w:ascii="Times New Roman" w:eastAsiaTheme="minorEastAsia" w:hAnsi="Times New Roman" w:cs="Times New Roman"/>
          <w:sz w:val="24"/>
          <w:vertAlign w:val="superscript"/>
        </w:rPr>
        <w:t>3+</w:t>
      </w:r>
    </w:p>
    <w:p w:rsidR="003846B5" w:rsidRPr="007819E5" w:rsidRDefault="00AC4071" w:rsidP="00676688">
      <w:pPr>
        <w:pStyle w:val="ListParagraph"/>
        <w:numPr>
          <w:ilvl w:val="1"/>
          <w:numId w:val="2"/>
        </w:numPr>
        <w:spacing w:after="0"/>
        <w:rPr>
          <w:rFonts w:ascii="Times New Roman" w:hAnsi="Times New Roman" w:cs="Times New Roman"/>
          <w:sz w:val="24"/>
        </w:rPr>
      </w:pPr>
      <m:oMath>
        <m:sSup>
          <m:sSupPr>
            <m:ctrlPr>
              <w:rPr>
                <w:rFonts w:ascii="Cambria Math" w:hAnsi="Cambria Math" w:cs="Times New Roman"/>
                <w:sz w:val="24"/>
              </w:rPr>
            </m:ctrlPr>
          </m:sSupPr>
          <m:e>
            <m:r>
              <m:rPr>
                <m:sty m:val="p"/>
              </m:rPr>
              <w:rPr>
                <w:rFonts w:ascii="Cambria Math" w:hAnsi="Cambria Math" w:cs="Times New Roman"/>
                <w:sz w:val="24"/>
              </w:rPr>
              <m:t>Fe</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r>
          <m:rPr>
            <m:sty m:val="p"/>
          </m:rPr>
          <w:rPr>
            <w:rFonts w:ascii="Cambria Math" w:hAnsi="Cambria Math" w:cs="Times New Roman"/>
            <w:sz w:val="24"/>
          </w:rPr>
          <m:t>A</m:t>
        </m:r>
        <m:sSup>
          <m:sSupPr>
            <m:ctrlPr>
              <w:rPr>
                <w:rFonts w:ascii="Cambria Math" w:hAnsi="Cambria Math" w:cs="Times New Roman"/>
                <w:i/>
                <w:sz w:val="24"/>
              </w:rPr>
            </m:ctrlPr>
          </m:sSupPr>
          <m:e>
            <m:r>
              <m:rPr>
                <m:sty m:val="p"/>
              </m:rPr>
              <w:rPr>
                <w:rFonts w:ascii="Cambria Math" w:hAnsi="Cambria Math" w:cs="Times New Roman"/>
                <w:sz w:val="24"/>
              </w:rPr>
              <m:t>g</m:t>
            </m:r>
          </m:e>
          <m:sup>
            <m:r>
              <w:rPr>
                <w:rFonts w:ascii="Cambria Math" w:hAnsi="Cambria Math" w:cs="Times New Roman"/>
                <w:sz w:val="24"/>
              </w:rPr>
              <m:t>+</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p>
          <m:sSupPr>
            <m:ctrlPr>
              <w:rPr>
                <w:rFonts w:ascii="Cambria Math" w:eastAsiaTheme="minorEastAsia" w:hAnsi="Cambria Math" w:cs="Times New Roman"/>
                <w:sz w:val="24"/>
              </w:rPr>
            </m:ctrlPr>
          </m:sSupPr>
          <m:e>
            <m:r>
              <m:rPr>
                <m:sty m:val="p"/>
              </m:rPr>
              <w:rPr>
                <w:rFonts w:ascii="Cambria Math" w:eastAsiaTheme="minorEastAsia" w:hAnsi="Cambria Math" w:cs="Times New Roman"/>
                <w:sz w:val="24"/>
              </w:rPr>
              <m:t>Fe</m:t>
            </m:r>
          </m:e>
          <m:sup>
            <m:r>
              <m:rPr>
                <m:sty m:val="p"/>
              </m:rPr>
              <w:rPr>
                <w:rFonts w:ascii="Cambria Math" w:eastAsiaTheme="minorEastAsia" w:hAnsi="Cambria Math" w:cs="Times New Roman"/>
                <w:sz w:val="24"/>
              </w:rPr>
              <m:t>3+</m:t>
            </m:r>
          </m:sup>
        </m:sSup>
        <m:d>
          <m:dPr>
            <m:ctrlPr>
              <w:rPr>
                <w:rFonts w:ascii="Cambria Math" w:eastAsiaTheme="minorEastAsia" w:hAnsi="Cambria Math" w:cs="Times New Roman"/>
                <w:sz w:val="24"/>
              </w:rPr>
            </m:ctrlPr>
          </m:dPr>
          <m:e>
            <m:r>
              <w:rPr>
                <w:rFonts w:ascii="Cambria Math" w:eastAsiaTheme="minorEastAsia" w:hAnsi="Cambria Math" w:cs="Times New Roman"/>
                <w:sz w:val="24"/>
              </w:rPr>
              <m:t>aq</m:t>
            </m:r>
          </m:e>
        </m:d>
        <m:r>
          <m:rPr>
            <m:sty m:val="p"/>
          </m:rPr>
          <w:rPr>
            <w:rFonts w:ascii="Cambria Math" w:eastAsiaTheme="minorEastAsia" w:hAnsi="Cambria Math" w:cs="Times New Roman"/>
            <w:sz w:val="24"/>
          </w:rPr>
          <m:t>+Ag</m:t>
        </m:r>
        <m:d>
          <m:dPr>
            <m:ctrlPr>
              <w:rPr>
                <w:rFonts w:ascii="Cambria Math" w:eastAsiaTheme="minorEastAsia" w:hAnsi="Cambria Math" w:cs="Times New Roman"/>
                <w:sz w:val="24"/>
              </w:rPr>
            </m:ctrlPr>
          </m:dPr>
          <m:e>
            <m:r>
              <w:rPr>
                <w:rFonts w:ascii="Cambria Math" w:eastAsiaTheme="minorEastAsia" w:hAnsi="Cambria Math" w:cs="Times New Roman"/>
                <w:sz w:val="24"/>
              </w:rPr>
              <m:t>s</m:t>
            </m:r>
          </m:e>
        </m:d>
      </m:oMath>
    </w:p>
    <w:p w:rsidR="003846B5" w:rsidRPr="007819E5" w:rsidRDefault="00AC4071" w:rsidP="00A56E45">
      <w:pPr>
        <w:pStyle w:val="ListParagraph"/>
        <w:numPr>
          <w:ilvl w:val="1"/>
          <w:numId w:val="2"/>
        </w:numPr>
        <w:spacing w:before="240" w:after="0"/>
        <w:rPr>
          <w:rFonts w:ascii="Times New Roman" w:hAnsi="Times New Roman" w:cs="Times New Roman"/>
          <w:sz w:val="24"/>
        </w:rPr>
      </w:pPr>
      <m:oMath>
        <m:sSup>
          <m:sSupPr>
            <m:ctrlPr>
              <w:rPr>
                <w:rFonts w:ascii="Cambria Math" w:hAnsi="Cambria Math" w:cs="Times New Roman"/>
                <w:sz w:val="24"/>
              </w:rPr>
            </m:ctrlPr>
          </m:sSupPr>
          <m:e>
            <m:r>
              <m:rPr>
                <m:sty m:val="p"/>
              </m:rPr>
              <w:rPr>
                <w:rFonts w:ascii="Cambria Math" w:hAnsi="Cambria Math" w:cs="Times New Roman"/>
                <w:sz w:val="24"/>
              </w:rPr>
              <m:t>Fe</m:t>
            </m:r>
          </m:e>
          <m:sup>
            <m:r>
              <w:rPr>
                <w:rFonts w:ascii="Cambria Math" w:hAnsi="Cambria Math" w:cs="Times New Roman"/>
                <w:sz w:val="24"/>
              </w:rPr>
              <m:t>2+</m:t>
            </m:r>
          </m:sup>
        </m:sSup>
        <m:d>
          <m:dPr>
            <m:ctrlPr>
              <w:rPr>
                <w:rFonts w:ascii="Cambria Math" w:hAnsi="Cambria Math" w:cs="Times New Roman"/>
                <w:i/>
                <w:sz w:val="24"/>
              </w:rPr>
            </m:ctrlPr>
          </m:dPr>
          <m:e>
            <m:r>
              <w:rPr>
                <w:rFonts w:ascii="Cambria Math" w:hAnsi="Cambria Math" w:cs="Times New Roman"/>
                <w:sz w:val="24"/>
              </w:rPr>
              <m:t>aq</m:t>
            </m:r>
          </m:e>
        </m:d>
        <m:r>
          <w:rPr>
            <w:rFonts w:ascii="Cambria Math" w:hAnsi="Cambria Math" w:cs="Times New Roman"/>
            <w:sz w:val="24"/>
          </w:rPr>
          <m:t>+</m:t>
        </m:r>
        <m:sSub>
          <m:sSubPr>
            <m:ctrlPr>
              <w:rPr>
                <w:rFonts w:ascii="Cambria Math" w:hAnsi="Cambria Math" w:cs="Times New Roman"/>
                <w:sz w:val="24"/>
              </w:rPr>
            </m:ctrlPr>
          </m:sSubPr>
          <m:e>
            <m:r>
              <m:rPr>
                <m:sty m:val="p"/>
              </m:rPr>
              <w:rPr>
                <w:rFonts w:ascii="Cambria Math" w:hAnsi="Cambria Math" w:cs="Times New Roman"/>
                <w:sz w:val="24"/>
              </w:rPr>
              <m:t>I</m:t>
            </m:r>
          </m:e>
          <m:sub>
            <m:r>
              <m:rPr>
                <m:sty m:val="p"/>
              </m:rPr>
              <w:rPr>
                <w:rFonts w:ascii="Cambria Math" w:hAnsi="Cambria Math" w:cs="Times New Roman"/>
                <w:sz w:val="24"/>
              </w:rPr>
              <m:t>2</m:t>
            </m:r>
          </m:sub>
        </m:sSub>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m:t>
        </m:r>
      </m:oMath>
      <w:r w:rsidR="00A56E45">
        <w:rPr>
          <w:rFonts w:ascii="Times New Roman" w:eastAsiaTheme="minorEastAsia" w:hAnsi="Times New Roman" w:cs="Times New Roman"/>
          <w:sz w:val="24"/>
        </w:rPr>
        <w:t xml:space="preserve"> ingen reaksjon fordi I</w:t>
      </w:r>
      <w:r w:rsidR="00A56E45">
        <w:rPr>
          <w:rFonts w:ascii="Times New Roman" w:eastAsiaTheme="minorEastAsia" w:hAnsi="Times New Roman" w:cs="Times New Roman"/>
          <w:sz w:val="24"/>
          <w:vertAlign w:val="subscript"/>
        </w:rPr>
        <w:t>2</w:t>
      </w:r>
      <w:r w:rsidR="00A56E45">
        <w:rPr>
          <w:rFonts w:ascii="Times New Roman" w:eastAsiaTheme="minorEastAsia" w:hAnsi="Times New Roman" w:cs="Times New Roman"/>
          <w:sz w:val="24"/>
        </w:rPr>
        <w:t xml:space="preserve"> har lavere reduksjonspotensiale enn Fe</w:t>
      </w:r>
      <w:r w:rsidR="00A56E45">
        <w:rPr>
          <w:rFonts w:ascii="Times New Roman" w:eastAsiaTheme="minorEastAsia" w:hAnsi="Times New Roman" w:cs="Times New Roman"/>
          <w:sz w:val="24"/>
          <w:vertAlign w:val="superscript"/>
        </w:rPr>
        <w:t>3+</w:t>
      </w:r>
    </w:p>
    <w:sectPr w:rsidR="003846B5" w:rsidRPr="00781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43D9"/>
    <w:multiLevelType w:val="hybridMultilevel"/>
    <w:tmpl w:val="2FFC660A"/>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AF5158"/>
    <w:multiLevelType w:val="hybridMultilevel"/>
    <w:tmpl w:val="E06A0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72B46"/>
    <w:multiLevelType w:val="hybridMultilevel"/>
    <w:tmpl w:val="748C846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F960099"/>
    <w:multiLevelType w:val="multilevel"/>
    <w:tmpl w:val="041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71"/>
    <w:rsid w:val="00033323"/>
    <w:rsid w:val="00036378"/>
    <w:rsid w:val="000A1969"/>
    <w:rsid w:val="000F61F4"/>
    <w:rsid w:val="0028494B"/>
    <w:rsid w:val="002A10B6"/>
    <w:rsid w:val="0031217B"/>
    <w:rsid w:val="00314DFC"/>
    <w:rsid w:val="0034794B"/>
    <w:rsid w:val="003846B5"/>
    <w:rsid w:val="00390DA3"/>
    <w:rsid w:val="003912AD"/>
    <w:rsid w:val="00404C45"/>
    <w:rsid w:val="00457C7A"/>
    <w:rsid w:val="00463A9A"/>
    <w:rsid w:val="00544388"/>
    <w:rsid w:val="00585C01"/>
    <w:rsid w:val="005D7471"/>
    <w:rsid w:val="00657F5D"/>
    <w:rsid w:val="00676688"/>
    <w:rsid w:val="00687D7A"/>
    <w:rsid w:val="00722F68"/>
    <w:rsid w:val="007819E5"/>
    <w:rsid w:val="007B59B9"/>
    <w:rsid w:val="007C3736"/>
    <w:rsid w:val="00806AAE"/>
    <w:rsid w:val="00825E4D"/>
    <w:rsid w:val="0084497E"/>
    <w:rsid w:val="00844EE7"/>
    <w:rsid w:val="0086440D"/>
    <w:rsid w:val="008757F0"/>
    <w:rsid w:val="008C643F"/>
    <w:rsid w:val="009401F1"/>
    <w:rsid w:val="00996235"/>
    <w:rsid w:val="009B196D"/>
    <w:rsid w:val="009B5431"/>
    <w:rsid w:val="009C78CF"/>
    <w:rsid w:val="009E2E8C"/>
    <w:rsid w:val="00A26000"/>
    <w:rsid w:val="00A342D3"/>
    <w:rsid w:val="00A56E45"/>
    <w:rsid w:val="00A83BDE"/>
    <w:rsid w:val="00AC4071"/>
    <w:rsid w:val="00B03BFC"/>
    <w:rsid w:val="00B0731B"/>
    <w:rsid w:val="00B57B9A"/>
    <w:rsid w:val="00C11EFA"/>
    <w:rsid w:val="00C42A7E"/>
    <w:rsid w:val="00C66D61"/>
    <w:rsid w:val="00C70F54"/>
    <w:rsid w:val="00CA66B1"/>
    <w:rsid w:val="00CC4DBB"/>
    <w:rsid w:val="00D456DE"/>
    <w:rsid w:val="00D457E1"/>
    <w:rsid w:val="00D9582F"/>
    <w:rsid w:val="00DB22E8"/>
    <w:rsid w:val="00DE0A6B"/>
    <w:rsid w:val="00DE628F"/>
    <w:rsid w:val="00E81702"/>
    <w:rsid w:val="00EA7F75"/>
    <w:rsid w:val="00EB2558"/>
    <w:rsid w:val="00EC6059"/>
    <w:rsid w:val="00FE2838"/>
    <w:rsid w:val="00FF69A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EF29"/>
  <w15:chartTrackingRefBased/>
  <w15:docId w15:val="{4E4DB181-3BAC-43DD-8C20-217FA5C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05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05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605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605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605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605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605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60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60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4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6AAE"/>
    <w:pPr>
      <w:ind w:left="720"/>
      <w:contextualSpacing/>
    </w:pPr>
  </w:style>
  <w:style w:type="character" w:customStyle="1" w:styleId="Heading1Char">
    <w:name w:val="Heading 1 Char"/>
    <w:basedOn w:val="DefaultParagraphFont"/>
    <w:link w:val="Heading1"/>
    <w:uiPriority w:val="9"/>
    <w:rsid w:val="00EC60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60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C60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605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605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605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605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60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6059"/>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C6059"/>
    <w:rPr>
      <w:color w:val="808080"/>
    </w:rPr>
  </w:style>
  <w:style w:type="table" w:styleId="TableGrid">
    <w:name w:val="Table Grid"/>
    <w:basedOn w:val="TableNormal"/>
    <w:uiPriority w:val="39"/>
    <w:rsid w:val="00B03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1662</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Takvam Lexander</dc:creator>
  <cp:keywords/>
  <dc:description/>
  <cp:lastModifiedBy>Marcus Takvam Lexander</cp:lastModifiedBy>
  <cp:revision>6</cp:revision>
  <cp:lastPrinted>2017-11-07T10:30:00Z</cp:lastPrinted>
  <dcterms:created xsi:type="dcterms:W3CDTF">2017-11-01T21:06:00Z</dcterms:created>
  <dcterms:modified xsi:type="dcterms:W3CDTF">2017-11-08T13:44:00Z</dcterms:modified>
</cp:coreProperties>
</file>