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F0CE4" w14:textId="33FA1B75" w:rsidR="002850E0" w:rsidRPr="00177EA1" w:rsidRDefault="003A7890" w:rsidP="003A7890">
      <w:pPr>
        <w:pStyle w:val="Heading1"/>
        <w:spacing w:before="0"/>
        <w:rPr>
          <w:rFonts w:ascii="Times New Roman" w:hAnsi="Times New Roman" w:cs="Times New Roman"/>
        </w:rPr>
      </w:pPr>
      <w:r w:rsidRPr="00177EA1">
        <w:rPr>
          <w:rFonts w:ascii="Times New Roman" w:hAnsi="Times New Roman" w:cs="Times New Roman"/>
        </w:rPr>
        <w:t>DTU LiPo Charger v1.0 User Guide</w:t>
      </w:r>
    </w:p>
    <w:p w14:paraId="786E720C" w14:textId="77777777" w:rsidR="002850E0" w:rsidRPr="00177EA1" w:rsidRDefault="003A7890">
      <w:pPr>
        <w:pStyle w:val="Heading2"/>
        <w:rPr>
          <w:rFonts w:ascii="Times New Roman" w:hAnsi="Times New Roman" w:cs="Times New Roman"/>
        </w:rPr>
      </w:pPr>
      <w:r w:rsidRPr="00177EA1">
        <w:rPr>
          <w:rFonts w:ascii="Times New Roman" w:hAnsi="Times New Roman" w:cs="Times New Roman"/>
        </w:rPr>
        <w:t>1. Introduction</w:t>
      </w:r>
    </w:p>
    <w:p w14:paraId="401A33CA" w14:textId="0F14CF09" w:rsidR="002850E0" w:rsidRPr="00177EA1" w:rsidRDefault="003A7890">
      <w:pPr>
        <w:rPr>
          <w:rFonts w:ascii="Times New Roman" w:hAnsi="Times New Roman" w:cs="Times New Roman"/>
        </w:rPr>
      </w:pPr>
      <w:r w:rsidRPr="00177EA1">
        <w:rPr>
          <w:rFonts w:ascii="Times New Roman" w:hAnsi="Times New Roman" w:cs="Times New Roman"/>
        </w:rPr>
        <w:t>The DTU LiPo Charger v1.0 is a compact, adjustable USB-powered charger for single-cell (1S) lithium-polymer (LiPo) batteries. It is based on the MCP73831 linear charging IC and allows the user to select between several preset charge currents or configure a custom value.</w:t>
      </w:r>
      <w:r w:rsidRPr="00177EA1">
        <w:rPr>
          <w:rFonts w:ascii="Times New Roman" w:hAnsi="Times New Roman" w:cs="Times New Roman"/>
        </w:rPr>
        <w:br/>
      </w:r>
      <w:r w:rsidRPr="00177EA1">
        <w:rPr>
          <w:rFonts w:ascii="Times New Roman" w:hAnsi="Times New Roman" w:cs="Times New Roman"/>
        </w:rPr>
        <w:br/>
        <w:t xml:space="preserve">This charger is intended for use with 3.7 V nominal </w:t>
      </w:r>
      <w:r w:rsidR="00C6107A">
        <w:rPr>
          <w:rFonts w:ascii="Times New Roman" w:hAnsi="Times New Roman" w:cs="Times New Roman"/>
        </w:rPr>
        <w:t>/</w:t>
      </w:r>
      <w:r w:rsidRPr="00177EA1">
        <w:rPr>
          <w:rFonts w:ascii="Times New Roman" w:hAnsi="Times New Roman" w:cs="Times New Roman"/>
        </w:rPr>
        <w:t xml:space="preserve"> 4.2 V full-charge LiPo cells.</w:t>
      </w:r>
      <w:r w:rsidRPr="00177EA1">
        <w:rPr>
          <w:rFonts w:ascii="Times New Roman" w:hAnsi="Times New Roman" w:cs="Times New Roman"/>
        </w:rPr>
        <w:br/>
      </w:r>
      <w:r w:rsidR="00E7309E">
        <w:rPr>
          <w:rFonts w:ascii="Times New Roman" w:hAnsi="Times New Roman" w:cs="Times New Roman"/>
        </w:rPr>
        <w:t>!!</w:t>
      </w:r>
      <w:r w:rsidRPr="00177EA1">
        <w:rPr>
          <w:rFonts w:ascii="Times New Roman" w:hAnsi="Times New Roman" w:cs="Times New Roman"/>
        </w:rPr>
        <w:t xml:space="preserve">Do not use with </w:t>
      </w:r>
      <w:proofErr w:type="spellStart"/>
      <w:r w:rsidRPr="00177EA1">
        <w:rPr>
          <w:rFonts w:ascii="Times New Roman" w:hAnsi="Times New Roman" w:cs="Times New Roman"/>
        </w:rPr>
        <w:t>LiFePO</w:t>
      </w:r>
      <w:proofErr w:type="spellEnd"/>
      <w:r w:rsidRPr="00177EA1">
        <w:rPr>
          <w:rFonts w:ascii="Times New Roman" w:hAnsi="Times New Roman" w:cs="Times New Roman"/>
        </w:rPr>
        <w:t>₄ or multi-cell batteries.</w:t>
      </w:r>
      <w:r w:rsidR="00E7309E">
        <w:rPr>
          <w:rFonts w:ascii="Times New Roman" w:hAnsi="Times New Roman" w:cs="Times New Roman"/>
        </w:rPr>
        <w:t>!!</w:t>
      </w:r>
    </w:p>
    <w:p w14:paraId="4841A8EB" w14:textId="77777777" w:rsidR="002850E0" w:rsidRPr="00177EA1" w:rsidRDefault="003A7890">
      <w:pPr>
        <w:pStyle w:val="Heading2"/>
        <w:rPr>
          <w:rFonts w:ascii="Times New Roman" w:hAnsi="Times New Roman" w:cs="Times New Roman"/>
        </w:rPr>
      </w:pPr>
      <w:r w:rsidRPr="00177EA1">
        <w:rPr>
          <w:rFonts w:ascii="Times New Roman" w:hAnsi="Times New Roman" w:cs="Times New Roman"/>
        </w:rPr>
        <w:t>2. Hardware Overview &amp; Connection Guide</w:t>
      </w:r>
    </w:p>
    <w:p w14:paraId="19FA25BA" w14:textId="77777777" w:rsidR="002850E0" w:rsidRPr="00E66DE6" w:rsidRDefault="003A7890">
      <w:pPr>
        <w:rPr>
          <w:rFonts w:ascii="Times New Roman" w:hAnsi="Times New Roman" w:cs="Times New Roman"/>
          <w:b/>
          <w:bCs/>
        </w:rPr>
      </w:pPr>
      <w:r w:rsidRPr="00E66DE6">
        <w:rPr>
          <w:rFonts w:ascii="Times New Roman" w:hAnsi="Times New Roman" w:cs="Times New Roman"/>
          <w:b/>
          <w:bCs/>
        </w:rPr>
        <w:t>Board Features:</w:t>
      </w:r>
    </w:p>
    <w:p w14:paraId="4664B119" w14:textId="77777777" w:rsidR="00E7309E" w:rsidRDefault="003A7890" w:rsidP="00E7309E">
      <w:pPr>
        <w:spacing w:after="0"/>
        <w:rPr>
          <w:rFonts w:ascii="Times New Roman" w:hAnsi="Times New Roman" w:cs="Times New Roman"/>
        </w:rPr>
      </w:pPr>
      <w:r w:rsidRPr="00177EA1">
        <w:rPr>
          <w:rFonts w:ascii="Times New Roman" w:hAnsi="Times New Roman" w:cs="Times New Roman"/>
        </w:rPr>
        <w:t>- Type-C-USB Input (5 V): Primary power</w:t>
      </w:r>
      <w:r w:rsidR="00E7309E">
        <w:rPr>
          <w:rFonts w:ascii="Times New Roman" w:hAnsi="Times New Roman" w:cs="Times New Roman"/>
        </w:rPr>
        <w:t xml:space="preserve"> </w:t>
      </w:r>
      <w:r w:rsidRPr="00177EA1">
        <w:rPr>
          <w:rFonts w:ascii="Times New Roman" w:hAnsi="Times New Roman" w:cs="Times New Roman"/>
        </w:rPr>
        <w:t>input for charging.</w:t>
      </w:r>
    </w:p>
    <w:p w14:paraId="34847FEB" w14:textId="77777777" w:rsidR="00E7309E" w:rsidRDefault="003A7890" w:rsidP="00E7309E">
      <w:pPr>
        <w:spacing w:after="0"/>
        <w:rPr>
          <w:rFonts w:ascii="Times New Roman" w:hAnsi="Times New Roman" w:cs="Times New Roman"/>
        </w:rPr>
      </w:pPr>
      <w:r w:rsidRPr="00177EA1">
        <w:rPr>
          <w:rFonts w:ascii="Times New Roman" w:hAnsi="Times New Roman" w:cs="Times New Roman"/>
        </w:rPr>
        <w:br/>
        <w:t>- Alt. Power Input (PTH header): 2-pin INPUT/GND pads for alternative 5 V power.</w:t>
      </w:r>
      <w:r w:rsidRPr="00177EA1">
        <w:rPr>
          <w:rFonts w:ascii="Times New Roman" w:hAnsi="Times New Roman" w:cs="Times New Roman"/>
        </w:rPr>
        <w:br/>
      </w:r>
    </w:p>
    <w:p w14:paraId="1145C737" w14:textId="3CF85256" w:rsidR="00292C5F" w:rsidRDefault="003A7890" w:rsidP="00292C5F">
      <w:pPr>
        <w:spacing w:after="0"/>
        <w:rPr>
          <w:rFonts w:ascii="Times New Roman" w:hAnsi="Times New Roman" w:cs="Times New Roman"/>
        </w:rPr>
      </w:pPr>
      <w:r w:rsidRPr="00177EA1">
        <w:rPr>
          <w:rFonts w:ascii="Times New Roman" w:hAnsi="Times New Roman" w:cs="Times New Roman"/>
        </w:rPr>
        <w:t>- Battery Outputs:</w:t>
      </w:r>
    </w:p>
    <w:p w14:paraId="0DE77AAC" w14:textId="17B76943" w:rsidR="00292C5F" w:rsidRDefault="003A7890" w:rsidP="00791EEE">
      <w:pPr>
        <w:spacing w:after="0"/>
        <w:rPr>
          <w:rFonts w:ascii="Times New Roman" w:hAnsi="Times New Roman" w:cs="Times New Roman"/>
        </w:rPr>
      </w:pPr>
      <w:r w:rsidRPr="00177EA1">
        <w:rPr>
          <w:rFonts w:ascii="Times New Roman" w:hAnsi="Times New Roman" w:cs="Times New Roman"/>
        </w:rPr>
        <w:t>• JST Connector: JST SM02B-PASSTB(LF)(SN)</w:t>
      </w:r>
      <w:r w:rsidR="00272D32">
        <w:rPr>
          <w:rFonts w:ascii="Times New Roman" w:hAnsi="Times New Roman" w:cs="Times New Roman"/>
        </w:rPr>
        <w:t xml:space="preserve"> which is</w:t>
      </w:r>
      <w:r w:rsidRPr="00177EA1">
        <w:rPr>
          <w:rFonts w:ascii="Times New Roman" w:hAnsi="Times New Roman" w:cs="Times New Roman"/>
        </w:rPr>
        <w:t xml:space="preserve"> compatible with</w:t>
      </w:r>
      <w:r w:rsidR="00E7309E">
        <w:rPr>
          <w:rFonts w:ascii="Times New Roman" w:hAnsi="Times New Roman" w:cs="Times New Roman"/>
        </w:rPr>
        <w:t xml:space="preserve"> </w:t>
      </w:r>
      <w:r w:rsidRPr="00177EA1">
        <w:rPr>
          <w:rFonts w:ascii="Times New Roman" w:hAnsi="Times New Roman" w:cs="Times New Roman"/>
        </w:rPr>
        <w:t xml:space="preserve">standard 2 mm pitch LiPo connectors 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(Pin </m:t>
        </m:r>
        <m:r>
          <m:rPr>
            <m:sty m:val="p"/>
          </m:rP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=BAT-, Pin 2 = BAT+).</m:t>
        </m:r>
      </m:oMath>
    </w:p>
    <w:p w14:paraId="17E664F8" w14:textId="3425D231" w:rsidR="00292C5F" w:rsidRDefault="003A7890" w:rsidP="00791EEE">
      <w:pPr>
        <w:spacing w:after="0"/>
        <w:rPr>
          <w:rFonts w:ascii="Times New Roman" w:hAnsi="Times New Roman" w:cs="Times New Roman"/>
        </w:rPr>
      </w:pPr>
      <w:r w:rsidRPr="00177EA1">
        <w:rPr>
          <w:rFonts w:ascii="Times New Roman" w:hAnsi="Times New Roman" w:cs="Times New Roman"/>
        </w:rPr>
        <w:t>•2-Pin Header (PTH): For soldered battery wires when no JST plug is available.</w:t>
      </w:r>
      <w:r w:rsidRPr="00177EA1">
        <w:rPr>
          <w:rFonts w:ascii="Times New Roman" w:hAnsi="Times New Roman" w:cs="Times New Roman"/>
        </w:rPr>
        <w:br/>
      </w:r>
      <w:r w:rsidR="00E7309E">
        <w:rPr>
          <w:rFonts w:ascii="Times New Roman" w:hAnsi="Times New Roman" w:cs="Times New Roman"/>
        </w:rPr>
        <w:t>!!</w:t>
      </w:r>
      <w:r w:rsidRPr="00177EA1">
        <w:rPr>
          <w:rFonts w:ascii="Times New Roman" w:hAnsi="Times New Roman" w:cs="Times New Roman"/>
        </w:rPr>
        <w:t>Connect only one battery at a time.</w:t>
      </w:r>
      <w:r w:rsidR="00E7309E">
        <w:rPr>
          <w:rFonts w:ascii="Times New Roman" w:hAnsi="Times New Roman" w:cs="Times New Roman"/>
        </w:rPr>
        <w:t>!!</w:t>
      </w:r>
    </w:p>
    <w:p w14:paraId="25FA2DD0" w14:textId="09BC4D19" w:rsidR="00292C5F" w:rsidRDefault="003A7890" w:rsidP="00272D32">
      <w:pPr>
        <w:spacing w:after="0"/>
        <w:rPr>
          <w:rFonts w:ascii="Times New Roman" w:hAnsi="Times New Roman" w:cs="Times New Roman"/>
        </w:rPr>
      </w:pPr>
      <w:r w:rsidRPr="00177EA1">
        <w:rPr>
          <w:rFonts w:ascii="Times New Roman" w:hAnsi="Times New Roman" w:cs="Times New Roman"/>
        </w:rPr>
        <w:br/>
        <w:t>- PROG DIP Switch (SW1–SW6): Selects the charge current.</w:t>
      </w:r>
    </w:p>
    <w:p w14:paraId="2C8608B1" w14:textId="1D7B806A" w:rsidR="002850E0" w:rsidRPr="00177EA1" w:rsidRDefault="003A7890" w:rsidP="00272D32">
      <w:pPr>
        <w:spacing w:after="0"/>
        <w:rPr>
          <w:rFonts w:ascii="Times New Roman" w:hAnsi="Times New Roman" w:cs="Times New Roman"/>
        </w:rPr>
      </w:pPr>
      <w:r w:rsidRPr="00177EA1">
        <w:rPr>
          <w:rFonts w:ascii="Times New Roman" w:hAnsi="Times New Roman" w:cs="Times New Roman"/>
        </w:rPr>
        <w:br/>
        <w:t>- Status LED: Indicates charger operation (linked to the MCP73831 STAT pin).</w:t>
      </w:r>
    </w:p>
    <w:p w14:paraId="572794F0" w14:textId="3583F067" w:rsidR="003A7890" w:rsidRPr="00177EA1" w:rsidRDefault="003A7890">
      <w:pPr>
        <w:rPr>
          <w:rFonts w:ascii="Times New Roman" w:hAnsi="Times New Roman" w:cs="Times New Roman"/>
        </w:rPr>
      </w:pPr>
      <w:r w:rsidRPr="00177EA1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drawing>
          <wp:inline distT="0" distB="0" distL="0" distR="0" wp14:anchorId="1B21AC4C" wp14:editId="7437E696">
            <wp:extent cx="2514600" cy="2322195"/>
            <wp:effectExtent l="0" t="0" r="0" b="1905"/>
            <wp:docPr id="207807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84A04" w14:textId="77777777" w:rsidR="002850E0" w:rsidRPr="00177EA1" w:rsidRDefault="003A7890">
      <w:pPr>
        <w:pStyle w:val="Heading2"/>
        <w:rPr>
          <w:rFonts w:ascii="Times New Roman" w:hAnsi="Times New Roman" w:cs="Times New Roman"/>
        </w:rPr>
      </w:pPr>
      <w:r w:rsidRPr="00177EA1">
        <w:rPr>
          <w:rFonts w:ascii="Times New Roman" w:hAnsi="Times New Roman" w:cs="Times New Roman"/>
        </w:rPr>
        <w:t>3. Configuration and Usage</w:t>
      </w:r>
    </w:p>
    <w:p w14:paraId="320C3B85" w14:textId="77777777" w:rsidR="002850E0" w:rsidRPr="00E66DE6" w:rsidRDefault="003A7890">
      <w:pPr>
        <w:rPr>
          <w:rFonts w:ascii="Times New Roman" w:hAnsi="Times New Roman" w:cs="Times New Roman"/>
          <w:b/>
          <w:bCs/>
        </w:rPr>
      </w:pPr>
      <w:r w:rsidRPr="00E66DE6">
        <w:rPr>
          <w:rFonts w:ascii="Times New Roman" w:hAnsi="Times New Roman" w:cs="Times New Roman"/>
          <w:b/>
          <w:bCs/>
        </w:rPr>
        <w:t>Charge Rate Selection:</w:t>
      </w:r>
    </w:p>
    <w:tbl>
      <w:tblPr>
        <w:tblStyle w:val="TableGrid"/>
        <w:tblW w:w="4248" w:type="dxa"/>
        <w:tblLook w:val="04A0" w:firstRow="1" w:lastRow="0" w:firstColumn="1" w:lastColumn="0" w:noHBand="0" w:noVBand="1"/>
      </w:tblPr>
      <w:tblGrid>
        <w:gridCol w:w="828"/>
        <w:gridCol w:w="3420"/>
      </w:tblGrid>
      <w:tr w:rsidR="003A7890" w:rsidRPr="00177EA1" w14:paraId="6175B6FE" w14:textId="77777777" w:rsidTr="00791EEE">
        <w:trPr>
          <w:trHeight w:val="355"/>
        </w:trPr>
        <w:tc>
          <w:tcPr>
            <w:tcW w:w="828" w:type="dxa"/>
          </w:tcPr>
          <w:p w14:paraId="1A541C69" w14:textId="77777777" w:rsidR="003A789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Switch</w:t>
            </w:r>
          </w:p>
        </w:tc>
        <w:tc>
          <w:tcPr>
            <w:tcW w:w="3420" w:type="dxa"/>
          </w:tcPr>
          <w:p w14:paraId="5552B850" w14:textId="77777777" w:rsidR="003A789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Charge Current</w:t>
            </w:r>
          </w:p>
        </w:tc>
      </w:tr>
      <w:tr w:rsidR="003A7890" w:rsidRPr="00177EA1" w14:paraId="4F04C602" w14:textId="77777777" w:rsidTr="00791EEE">
        <w:trPr>
          <w:trHeight w:val="70"/>
        </w:trPr>
        <w:tc>
          <w:tcPr>
            <w:tcW w:w="828" w:type="dxa"/>
          </w:tcPr>
          <w:p w14:paraId="7BFA179F" w14:textId="77777777" w:rsidR="003A789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20" w:type="dxa"/>
          </w:tcPr>
          <w:p w14:paraId="0EB4F417" w14:textId="77777777" w:rsidR="003A789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100 mA</w:t>
            </w:r>
          </w:p>
        </w:tc>
      </w:tr>
      <w:tr w:rsidR="003A7890" w:rsidRPr="00177EA1" w14:paraId="5B86E0C6" w14:textId="77777777" w:rsidTr="00791EEE">
        <w:trPr>
          <w:trHeight w:val="72"/>
        </w:trPr>
        <w:tc>
          <w:tcPr>
            <w:tcW w:w="828" w:type="dxa"/>
          </w:tcPr>
          <w:p w14:paraId="052D28A6" w14:textId="77777777" w:rsidR="003A789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20" w:type="dxa"/>
          </w:tcPr>
          <w:p w14:paraId="4D4E9A6B" w14:textId="77777777" w:rsidR="003A789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200 mA</w:t>
            </w:r>
          </w:p>
        </w:tc>
      </w:tr>
      <w:tr w:rsidR="003A7890" w:rsidRPr="00177EA1" w14:paraId="45E4A3B1" w14:textId="77777777" w:rsidTr="00791EEE">
        <w:trPr>
          <w:trHeight w:val="70"/>
        </w:trPr>
        <w:tc>
          <w:tcPr>
            <w:tcW w:w="828" w:type="dxa"/>
          </w:tcPr>
          <w:p w14:paraId="6069E6F7" w14:textId="77777777" w:rsidR="003A789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20" w:type="dxa"/>
          </w:tcPr>
          <w:p w14:paraId="62FE03CC" w14:textId="77777777" w:rsidR="003A789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300 mA</w:t>
            </w:r>
          </w:p>
        </w:tc>
      </w:tr>
      <w:tr w:rsidR="003A7890" w:rsidRPr="00177EA1" w14:paraId="11086015" w14:textId="77777777" w:rsidTr="00791EEE">
        <w:trPr>
          <w:trHeight w:val="70"/>
        </w:trPr>
        <w:tc>
          <w:tcPr>
            <w:tcW w:w="828" w:type="dxa"/>
          </w:tcPr>
          <w:p w14:paraId="6F689D6E" w14:textId="77777777" w:rsidR="003A789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420" w:type="dxa"/>
          </w:tcPr>
          <w:p w14:paraId="2D7F8B1B" w14:textId="77777777" w:rsidR="003A789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400 mA</w:t>
            </w:r>
          </w:p>
        </w:tc>
      </w:tr>
      <w:tr w:rsidR="003A7890" w:rsidRPr="00177EA1" w14:paraId="4C19F2C9" w14:textId="77777777" w:rsidTr="00791EEE">
        <w:trPr>
          <w:trHeight w:val="70"/>
        </w:trPr>
        <w:tc>
          <w:tcPr>
            <w:tcW w:w="828" w:type="dxa"/>
          </w:tcPr>
          <w:p w14:paraId="095AADDE" w14:textId="77777777" w:rsidR="003A789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420" w:type="dxa"/>
          </w:tcPr>
          <w:p w14:paraId="2D9BC67A" w14:textId="77777777" w:rsidR="003A789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500 mA</w:t>
            </w:r>
          </w:p>
        </w:tc>
      </w:tr>
      <w:tr w:rsidR="003A7890" w:rsidRPr="00177EA1" w14:paraId="09723687" w14:textId="77777777" w:rsidTr="00791EEE">
        <w:trPr>
          <w:trHeight w:val="237"/>
        </w:trPr>
        <w:tc>
          <w:tcPr>
            <w:tcW w:w="828" w:type="dxa"/>
          </w:tcPr>
          <w:p w14:paraId="1A83F944" w14:textId="77777777" w:rsidR="003A789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420" w:type="dxa"/>
          </w:tcPr>
          <w:p w14:paraId="603FC4EA" w14:textId="103DF0DE" w:rsidR="003A7890" w:rsidRPr="00177EA1" w:rsidRDefault="003A7890">
            <w:pPr>
              <w:rPr>
                <w:rFonts w:ascii="Times New Roman" w:hAnsi="Times New Roman" w:cs="Times New Roman"/>
                <w:lang w:val="da-DK"/>
              </w:rPr>
            </w:pPr>
            <w:r w:rsidRPr="00177EA1">
              <w:rPr>
                <w:rFonts w:ascii="Times New Roman" w:hAnsi="Times New Roman" w:cs="Times New Roman"/>
                <w:lang w:val="da-DK"/>
              </w:rPr>
              <w:t>User-soldered resistor</w:t>
            </w:r>
            <w:r w:rsidR="00791EEE">
              <w:rPr>
                <w:rFonts w:ascii="Times New Roman" w:hAnsi="Times New Roman" w:cs="Times New Roman"/>
                <w:lang w:val="da-DK"/>
              </w:rPr>
              <w:t xml:space="preserve"> </w:t>
            </w:r>
            <w:r w:rsidRPr="00177EA1">
              <w:rPr>
                <w:rFonts w:ascii="Times New Roman" w:hAnsi="Times New Roman" w:cs="Times New Roman"/>
                <w:lang w:val="da-DK"/>
              </w:rPr>
              <w:t>(PROG RES)</w:t>
            </w:r>
          </w:p>
        </w:tc>
      </w:tr>
    </w:tbl>
    <w:p w14:paraId="7DA293A2" w14:textId="07DF4A25" w:rsidR="002850E0" w:rsidRPr="00177EA1" w:rsidRDefault="00791EEE">
      <w:pPr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!!</w:t>
      </w:r>
      <w:r w:rsidR="003A7890" w:rsidRPr="00177EA1">
        <w:rPr>
          <w:rFonts w:ascii="Times New Roman" w:hAnsi="Times New Roman" w:cs="Times New Roman"/>
        </w:rPr>
        <w:t>Only one switch should be ON at a time.</w:t>
      </w:r>
      <w:r>
        <w:rPr>
          <w:rFonts w:ascii="Times New Roman" w:hAnsi="Times New Roman" w:cs="Times New Roman"/>
        </w:rPr>
        <w:t>!!</w:t>
      </w:r>
    </w:p>
    <w:p w14:paraId="317F1A26" w14:textId="26AB9A7F" w:rsidR="00E66DE6" w:rsidRDefault="003A7890" w:rsidP="00272D32">
      <w:pPr>
        <w:spacing w:after="0"/>
        <w:rPr>
          <w:rFonts w:ascii="Times New Roman" w:hAnsi="Times New Roman" w:cs="Times New Roman"/>
        </w:rPr>
      </w:pPr>
      <w:r w:rsidRPr="00E66DE6">
        <w:rPr>
          <w:rFonts w:ascii="Times New Roman" w:hAnsi="Times New Roman" w:cs="Times New Roman"/>
          <w:b/>
          <w:bCs/>
        </w:rPr>
        <w:t>Custom Charge Current:</w:t>
      </w:r>
      <w:r w:rsidRPr="00177EA1">
        <w:rPr>
          <w:rFonts w:ascii="Times New Roman" w:hAnsi="Times New Roman" w:cs="Times New Roman"/>
        </w:rPr>
        <w:br/>
        <w:t xml:space="preserve">Switch 6 enables a solderable PROG RES pad for user-defined current control. The MCP73831 </w:t>
      </w:r>
      <w:proofErr w:type="gramStart"/>
      <w:r w:rsidRPr="00177EA1">
        <w:rPr>
          <w:rFonts w:ascii="Times New Roman" w:hAnsi="Times New Roman" w:cs="Times New Roman"/>
        </w:rPr>
        <w:t>follows</w:t>
      </w:r>
      <w:proofErr w:type="gramEnd"/>
      <w:r w:rsidRPr="00177EA1">
        <w:rPr>
          <w:rFonts w:ascii="Times New Roman" w:hAnsi="Times New Roman" w:cs="Times New Roman"/>
        </w:rPr>
        <w:t>:</w:t>
      </w:r>
    </w:p>
    <w:p w14:paraId="78DD3734" w14:textId="77777777" w:rsidR="00272D32" w:rsidRDefault="00272D32" w:rsidP="00272D32">
      <w:pPr>
        <w:spacing w:after="0"/>
        <w:rPr>
          <w:rFonts w:ascii="Times New Roman" w:hAnsi="Times New Roman" w:cs="Times New Roman"/>
        </w:rPr>
      </w:pPr>
    </w:p>
    <w:p w14:paraId="24A3C99B" w14:textId="77777777" w:rsidR="00272D32" w:rsidRPr="00272D32" w:rsidRDefault="00272D32" w:rsidP="00272D32">
      <w:pPr>
        <w:spacing w:after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REG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1000V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PROG</m:t>
                  </m:r>
                </m:sub>
              </m:sSub>
            </m:den>
          </m:f>
        </m:oMath>
      </m:oMathPara>
    </w:p>
    <w:p w14:paraId="6106AFB3" w14:textId="2A4CCCE9" w:rsidR="002850E0" w:rsidRDefault="003A7890" w:rsidP="00272D32">
      <w:pPr>
        <w:spacing w:after="0"/>
        <w:rPr>
          <w:rFonts w:ascii="Times New Roman" w:hAnsi="Times New Roman" w:cs="Times New Roman"/>
        </w:rPr>
      </w:pPr>
      <w:r w:rsidRPr="00177EA1">
        <w:rPr>
          <w:rFonts w:ascii="Times New Roman" w:hAnsi="Times New Roman" w:cs="Times New Roman"/>
        </w:rPr>
        <w:br/>
        <w:t>Example: For 250 mA charging current,</w:t>
      </w:r>
      <w:r w:rsidR="00272D32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PROG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 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1000V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0.25A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 xml:space="preserve"> = 4.0 kΩ</m:t>
        </m:r>
      </m:oMath>
      <w:r w:rsidRPr="00177EA1">
        <w:rPr>
          <w:rFonts w:ascii="Times New Roman" w:hAnsi="Times New Roman" w:cs="Times New Roman"/>
        </w:rPr>
        <w:t>.</w:t>
      </w:r>
      <w:r w:rsidRPr="00177EA1">
        <w:rPr>
          <w:rFonts w:ascii="Times New Roman" w:hAnsi="Times New Roman" w:cs="Times New Roman"/>
        </w:rPr>
        <w:br/>
        <w:t>Use a 1% tolerance resistor for accuracy.</w:t>
      </w:r>
    </w:p>
    <w:p w14:paraId="44C3FE3B" w14:textId="77777777" w:rsidR="00272D32" w:rsidRPr="00177EA1" w:rsidRDefault="00272D32" w:rsidP="00272D32">
      <w:pPr>
        <w:spacing w:after="0"/>
        <w:rPr>
          <w:rFonts w:ascii="Times New Roman" w:hAnsi="Times New Roman" w:cs="Times New Roman"/>
        </w:rPr>
      </w:pPr>
    </w:p>
    <w:p w14:paraId="1E95D4C7" w14:textId="1F96033A" w:rsidR="003A7890" w:rsidRPr="00177EA1" w:rsidRDefault="003A7890">
      <w:pPr>
        <w:rPr>
          <w:rFonts w:ascii="Times New Roman" w:hAnsi="Times New Roman" w:cs="Times New Roman"/>
        </w:rPr>
      </w:pPr>
      <w:r w:rsidRPr="00E66DE6">
        <w:rPr>
          <w:rFonts w:ascii="Times New Roman" w:hAnsi="Times New Roman" w:cs="Times New Roman"/>
          <w:b/>
          <w:bCs/>
        </w:rPr>
        <w:t>Charging Procedure:</w:t>
      </w:r>
      <w:r w:rsidRPr="00177EA1">
        <w:rPr>
          <w:rFonts w:ascii="Times New Roman" w:hAnsi="Times New Roman" w:cs="Times New Roman"/>
        </w:rPr>
        <w:br/>
        <w:t>1. Connect a single 3.7 V LiPo battery to either the JST or 2-pin header.</w:t>
      </w:r>
      <w:r w:rsidRPr="00177EA1">
        <w:rPr>
          <w:rFonts w:ascii="Times New Roman" w:hAnsi="Times New Roman" w:cs="Times New Roman"/>
        </w:rPr>
        <w:br/>
        <w:t>2. Select the desired charge rate using the DIP switch.</w:t>
      </w:r>
      <w:r w:rsidRPr="00177EA1">
        <w:rPr>
          <w:rFonts w:ascii="Times New Roman" w:hAnsi="Times New Roman" w:cs="Times New Roman"/>
        </w:rPr>
        <w:br/>
        <w:t>3. Plug in a Micro-USB cable (5 V power source).</w:t>
      </w:r>
      <w:r w:rsidRPr="00177EA1">
        <w:rPr>
          <w:rFonts w:ascii="Times New Roman" w:hAnsi="Times New Roman" w:cs="Times New Roman"/>
        </w:rPr>
        <w:br/>
      </w:r>
      <w:r w:rsidRPr="00177EA1">
        <w:rPr>
          <w:rFonts w:ascii="Times New Roman" w:hAnsi="Times New Roman" w:cs="Times New Roman"/>
        </w:rPr>
        <w:lastRenderedPageBreak/>
        <w:t>4. Observe the status LED for charging indication.</w:t>
      </w:r>
      <w:r w:rsidRPr="00177EA1">
        <w:rPr>
          <w:rFonts w:ascii="Times New Roman" w:hAnsi="Times New Roman" w:cs="Times New Roman"/>
        </w:rPr>
        <w:br/>
        <w:t>5. When the LED turns off, charging is complete.</w:t>
      </w:r>
      <w:r w:rsidRPr="00177EA1">
        <w:rPr>
          <w:rFonts w:ascii="Times New Roman" w:hAnsi="Times New Roman" w:cs="Times New Roman"/>
        </w:rPr>
        <w:br/>
        <w:t>6. Unplug USB and disconnect the battery safely.</w:t>
      </w:r>
    </w:p>
    <w:p w14:paraId="0F158556" w14:textId="11BCD6EB" w:rsidR="002850E0" w:rsidRPr="00177EA1" w:rsidRDefault="003A7890">
      <w:pPr>
        <w:pStyle w:val="Heading2"/>
        <w:rPr>
          <w:rFonts w:ascii="Times New Roman" w:hAnsi="Times New Roman" w:cs="Times New Roman"/>
        </w:rPr>
      </w:pPr>
      <w:r w:rsidRPr="00177EA1">
        <w:rPr>
          <w:rFonts w:ascii="Times New Roman" w:hAnsi="Times New Roman" w:cs="Times New Roman"/>
        </w:rPr>
        <w:t>4. LED Status and Feedback</w:t>
      </w:r>
    </w:p>
    <w:tbl>
      <w:tblPr>
        <w:tblStyle w:val="TableGrid"/>
        <w:tblW w:w="4106" w:type="dxa"/>
        <w:tblLook w:val="04A0" w:firstRow="1" w:lastRow="0" w:firstColumn="1" w:lastColumn="0" w:noHBand="0" w:noVBand="1"/>
      </w:tblPr>
      <w:tblGrid>
        <w:gridCol w:w="1256"/>
        <w:gridCol w:w="877"/>
        <w:gridCol w:w="656"/>
        <w:gridCol w:w="1317"/>
      </w:tblGrid>
      <w:tr w:rsidR="002850E0" w:rsidRPr="00177EA1" w14:paraId="12A06305" w14:textId="77777777" w:rsidTr="00C6107A">
        <w:tc>
          <w:tcPr>
            <w:tcW w:w="1257" w:type="dxa"/>
          </w:tcPr>
          <w:p w14:paraId="47A8E03A" w14:textId="77777777" w:rsidR="002850E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Condition</w:t>
            </w:r>
          </w:p>
        </w:tc>
        <w:tc>
          <w:tcPr>
            <w:tcW w:w="1006" w:type="dxa"/>
          </w:tcPr>
          <w:p w14:paraId="34AEDC73" w14:textId="77777777" w:rsidR="002850E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STAT Pin</w:t>
            </w:r>
          </w:p>
        </w:tc>
        <w:tc>
          <w:tcPr>
            <w:tcW w:w="436" w:type="dxa"/>
          </w:tcPr>
          <w:p w14:paraId="334BF747" w14:textId="77777777" w:rsidR="002850E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LED State</w:t>
            </w:r>
          </w:p>
        </w:tc>
        <w:tc>
          <w:tcPr>
            <w:tcW w:w="1407" w:type="dxa"/>
          </w:tcPr>
          <w:p w14:paraId="045A2DEC" w14:textId="77777777" w:rsidR="002850E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Meaning</w:t>
            </w:r>
          </w:p>
        </w:tc>
      </w:tr>
      <w:tr w:rsidR="002850E0" w:rsidRPr="00177EA1" w14:paraId="2A38D9FB" w14:textId="77777777" w:rsidTr="00C6107A">
        <w:tc>
          <w:tcPr>
            <w:tcW w:w="1257" w:type="dxa"/>
          </w:tcPr>
          <w:p w14:paraId="2E0377B5" w14:textId="77777777" w:rsidR="002850E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No Battery</w:t>
            </w:r>
          </w:p>
        </w:tc>
        <w:tc>
          <w:tcPr>
            <w:tcW w:w="1006" w:type="dxa"/>
          </w:tcPr>
          <w:p w14:paraId="561419C5" w14:textId="77777777" w:rsidR="002850E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High-Z</w:t>
            </w:r>
          </w:p>
        </w:tc>
        <w:tc>
          <w:tcPr>
            <w:tcW w:w="436" w:type="dxa"/>
          </w:tcPr>
          <w:p w14:paraId="5C2D6B30" w14:textId="77777777" w:rsidR="002850E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OFF</w:t>
            </w:r>
          </w:p>
        </w:tc>
        <w:tc>
          <w:tcPr>
            <w:tcW w:w="1407" w:type="dxa"/>
          </w:tcPr>
          <w:p w14:paraId="5575FB5C" w14:textId="77777777" w:rsidR="002850E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No battery detected.</w:t>
            </w:r>
          </w:p>
        </w:tc>
      </w:tr>
      <w:tr w:rsidR="002850E0" w:rsidRPr="00177EA1" w14:paraId="3C119C44" w14:textId="77777777" w:rsidTr="00C6107A">
        <w:tc>
          <w:tcPr>
            <w:tcW w:w="1257" w:type="dxa"/>
          </w:tcPr>
          <w:p w14:paraId="620F38B0" w14:textId="77777777" w:rsidR="002850E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Shutdown (no USB/VDD)</w:t>
            </w:r>
          </w:p>
        </w:tc>
        <w:tc>
          <w:tcPr>
            <w:tcW w:w="1006" w:type="dxa"/>
          </w:tcPr>
          <w:p w14:paraId="7CFEB537" w14:textId="77777777" w:rsidR="002850E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No Power</w:t>
            </w:r>
          </w:p>
        </w:tc>
        <w:tc>
          <w:tcPr>
            <w:tcW w:w="436" w:type="dxa"/>
          </w:tcPr>
          <w:p w14:paraId="527AF3CB" w14:textId="77777777" w:rsidR="002850E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OFF</w:t>
            </w:r>
          </w:p>
        </w:tc>
        <w:tc>
          <w:tcPr>
            <w:tcW w:w="1407" w:type="dxa"/>
          </w:tcPr>
          <w:p w14:paraId="51E7937A" w14:textId="77777777" w:rsidR="002850E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Charger unpowered.</w:t>
            </w:r>
          </w:p>
        </w:tc>
      </w:tr>
      <w:tr w:rsidR="002850E0" w:rsidRPr="00177EA1" w14:paraId="1B0F910D" w14:textId="77777777" w:rsidTr="00C6107A">
        <w:tc>
          <w:tcPr>
            <w:tcW w:w="1257" w:type="dxa"/>
          </w:tcPr>
          <w:p w14:paraId="0AA4BA98" w14:textId="77777777" w:rsidR="002850E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Charging (USB + Battery)</w:t>
            </w:r>
          </w:p>
        </w:tc>
        <w:tc>
          <w:tcPr>
            <w:tcW w:w="1006" w:type="dxa"/>
          </w:tcPr>
          <w:p w14:paraId="6C96FD2F" w14:textId="77777777" w:rsidR="002850E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Low ≈ 0 V</w:t>
            </w:r>
          </w:p>
        </w:tc>
        <w:tc>
          <w:tcPr>
            <w:tcW w:w="436" w:type="dxa"/>
          </w:tcPr>
          <w:p w14:paraId="777BD51A" w14:textId="77777777" w:rsidR="002850E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ON</w:t>
            </w:r>
          </w:p>
        </w:tc>
        <w:tc>
          <w:tcPr>
            <w:tcW w:w="1407" w:type="dxa"/>
          </w:tcPr>
          <w:p w14:paraId="64AB4F56" w14:textId="77777777" w:rsidR="002850E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Battery charging.</w:t>
            </w:r>
          </w:p>
        </w:tc>
      </w:tr>
      <w:tr w:rsidR="002850E0" w:rsidRPr="00177EA1" w14:paraId="33FF235B" w14:textId="77777777" w:rsidTr="00C6107A">
        <w:tc>
          <w:tcPr>
            <w:tcW w:w="1257" w:type="dxa"/>
          </w:tcPr>
          <w:p w14:paraId="3F3C6E66" w14:textId="77777777" w:rsidR="002850E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Charge Complete</w:t>
            </w:r>
          </w:p>
        </w:tc>
        <w:tc>
          <w:tcPr>
            <w:tcW w:w="1006" w:type="dxa"/>
          </w:tcPr>
          <w:p w14:paraId="0C640E42" w14:textId="77777777" w:rsidR="002850E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High ≈ VDD</w:t>
            </w:r>
          </w:p>
        </w:tc>
        <w:tc>
          <w:tcPr>
            <w:tcW w:w="436" w:type="dxa"/>
          </w:tcPr>
          <w:p w14:paraId="7583AD39" w14:textId="77777777" w:rsidR="002850E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OFF</w:t>
            </w:r>
          </w:p>
        </w:tc>
        <w:tc>
          <w:tcPr>
            <w:tcW w:w="1407" w:type="dxa"/>
          </w:tcPr>
          <w:p w14:paraId="57996D33" w14:textId="77777777" w:rsidR="002850E0" w:rsidRPr="00177EA1" w:rsidRDefault="003A7890">
            <w:pPr>
              <w:rPr>
                <w:rFonts w:ascii="Times New Roman" w:hAnsi="Times New Roman" w:cs="Times New Roman"/>
              </w:rPr>
            </w:pPr>
            <w:r w:rsidRPr="00177EA1">
              <w:rPr>
                <w:rFonts w:ascii="Times New Roman" w:hAnsi="Times New Roman" w:cs="Times New Roman"/>
              </w:rPr>
              <w:t>Charging complete.</w:t>
            </w:r>
          </w:p>
        </w:tc>
      </w:tr>
    </w:tbl>
    <w:p w14:paraId="5DFC2E20" w14:textId="77777777" w:rsidR="002850E0" w:rsidRPr="00177EA1" w:rsidRDefault="003A7890">
      <w:pPr>
        <w:pStyle w:val="Heading2"/>
        <w:rPr>
          <w:rFonts w:ascii="Times New Roman" w:hAnsi="Times New Roman" w:cs="Times New Roman"/>
        </w:rPr>
      </w:pPr>
      <w:r w:rsidRPr="00177EA1">
        <w:rPr>
          <w:rFonts w:ascii="Times New Roman" w:hAnsi="Times New Roman" w:cs="Times New Roman"/>
        </w:rPr>
        <w:t>5. Important Safety Warnings</w:t>
      </w:r>
    </w:p>
    <w:p w14:paraId="2E827A30" w14:textId="19EDE860" w:rsidR="002850E0" w:rsidRPr="00177EA1" w:rsidRDefault="00C6107A">
      <w:pPr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 xml:space="preserve">!! </w:t>
      </w:r>
      <w:r w:rsidR="003A7890" w:rsidRPr="00177EA1">
        <w:rPr>
          <w:rFonts w:ascii="Times New Roman" w:hAnsi="Times New Roman" w:cs="Times New Roman"/>
        </w:rPr>
        <w:t>Do not enable multiple DIP switches simultaneously</w:t>
      </w:r>
      <w:r>
        <w:rPr>
          <w:rFonts w:ascii="Times New Roman" w:hAnsi="Times New Roman" w:cs="Times New Roman"/>
        </w:rPr>
        <w:t>,</w:t>
      </w:r>
      <w:r w:rsidR="003A7890" w:rsidRPr="00177EA1">
        <w:rPr>
          <w:rFonts w:ascii="Times New Roman" w:hAnsi="Times New Roman" w:cs="Times New Roman"/>
        </w:rPr>
        <w:t xml:space="preserve"> this causes excessive current and may damage the IC or battery.</w:t>
      </w:r>
      <w:r w:rsidR="003A7890" w:rsidRPr="00177EA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!! </w:t>
      </w:r>
      <w:r w:rsidR="003A7890" w:rsidRPr="00177EA1">
        <w:rPr>
          <w:rFonts w:ascii="Times New Roman" w:hAnsi="Times New Roman" w:cs="Times New Roman"/>
        </w:rPr>
        <w:t>Connect only one battery</w:t>
      </w:r>
      <w:r>
        <w:rPr>
          <w:rFonts w:ascii="Times New Roman" w:hAnsi="Times New Roman" w:cs="Times New Roman"/>
        </w:rPr>
        <w:t>.</w:t>
      </w:r>
      <w:r w:rsidR="003A7890" w:rsidRPr="00177EA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</w:t>
      </w:r>
      <w:r w:rsidR="003A7890" w:rsidRPr="00177EA1">
        <w:rPr>
          <w:rFonts w:ascii="Times New Roman" w:hAnsi="Times New Roman" w:cs="Times New Roman"/>
        </w:rPr>
        <w:t>onnecting to both JST and PTH outputs can cause unsafe current flow.</w:t>
      </w:r>
      <w:r w:rsidR="003A7890" w:rsidRPr="00177EA1">
        <w:rPr>
          <w:rFonts w:ascii="Times New Roman" w:hAnsi="Times New Roman" w:cs="Times New Roman"/>
        </w:rPr>
        <w:br/>
      </w:r>
      <w:r>
        <w:rPr>
          <w:rFonts w:ascii="Segoe UI Emoji" w:hAnsi="Segoe UI Emoji" w:cs="Segoe UI Emoji"/>
        </w:rPr>
        <w:t xml:space="preserve">!! </w:t>
      </w:r>
      <w:r w:rsidR="003A7890" w:rsidRPr="00177EA1">
        <w:rPr>
          <w:rFonts w:ascii="Times New Roman" w:hAnsi="Times New Roman" w:cs="Times New Roman"/>
        </w:rPr>
        <w:t>Battery type: Only for 3.7 V LiPo cells (4.2 V max). Not suitable for LiFePO₄.</w:t>
      </w:r>
      <w:r w:rsidR="003A7890" w:rsidRPr="00177EA1">
        <w:rPr>
          <w:rFonts w:ascii="Times New Roman" w:hAnsi="Times New Roman" w:cs="Times New Roman"/>
        </w:rPr>
        <w:br/>
      </w:r>
      <w:r>
        <w:rPr>
          <w:rFonts w:ascii="Segoe UI Emoji" w:hAnsi="Segoe UI Emoji" w:cs="Segoe UI Emoji"/>
        </w:rPr>
        <w:t xml:space="preserve">!! </w:t>
      </w:r>
      <w:r w:rsidR="003A7890" w:rsidRPr="00177EA1">
        <w:rPr>
          <w:rFonts w:ascii="Times New Roman" w:hAnsi="Times New Roman" w:cs="Times New Roman"/>
        </w:rPr>
        <w:t xml:space="preserve">High charge rate: Ensure the battery supports the selected current. 500 mA is suitable for ≥500 </w:t>
      </w:r>
      <w:proofErr w:type="spellStart"/>
      <w:r w:rsidR="003A7890" w:rsidRPr="00177EA1">
        <w:rPr>
          <w:rFonts w:ascii="Times New Roman" w:hAnsi="Times New Roman" w:cs="Times New Roman"/>
        </w:rPr>
        <w:t>mAh</w:t>
      </w:r>
      <w:proofErr w:type="spellEnd"/>
      <w:r w:rsidR="00DD2C77">
        <w:rPr>
          <w:rFonts w:ascii="Times New Roman" w:hAnsi="Times New Roman" w:cs="Times New Roman"/>
        </w:rPr>
        <w:t xml:space="preserve"> 1C</w:t>
      </w:r>
      <w:r w:rsidR="003A7890" w:rsidRPr="00177EA1">
        <w:rPr>
          <w:rFonts w:ascii="Times New Roman" w:hAnsi="Times New Roman" w:cs="Times New Roman"/>
        </w:rPr>
        <w:t xml:space="preserve"> cells.</w:t>
      </w:r>
      <w:r w:rsidR="003A7890" w:rsidRPr="00177EA1">
        <w:rPr>
          <w:rFonts w:ascii="Times New Roman" w:hAnsi="Times New Roman" w:cs="Times New Roman"/>
        </w:rPr>
        <w:br/>
      </w:r>
      <w:r>
        <w:rPr>
          <w:rFonts w:ascii="Segoe UI Emoji" w:hAnsi="Segoe UI Emoji" w:cs="Segoe UI Emoji"/>
        </w:rPr>
        <w:t>!!</w:t>
      </w:r>
      <w:r w:rsidR="003A7890" w:rsidRPr="00177EA1">
        <w:rPr>
          <w:rFonts w:ascii="Times New Roman" w:hAnsi="Times New Roman" w:cs="Times New Roman"/>
        </w:rPr>
        <w:t xml:space="preserve"> Always supervise charging. Stop if the battery swells, overheats, or emits odor.</w:t>
      </w:r>
    </w:p>
    <w:p w14:paraId="5E9640E1" w14:textId="77777777" w:rsidR="002850E0" w:rsidRPr="00177EA1" w:rsidRDefault="003A7890">
      <w:pPr>
        <w:pStyle w:val="Heading2"/>
        <w:rPr>
          <w:rFonts w:ascii="Times New Roman" w:hAnsi="Times New Roman" w:cs="Times New Roman"/>
        </w:rPr>
      </w:pPr>
      <w:r w:rsidRPr="00177EA1">
        <w:rPr>
          <w:rFonts w:ascii="Times New Roman" w:hAnsi="Times New Roman" w:cs="Times New Roman"/>
        </w:rPr>
        <w:t>6. Connector Reference</w:t>
      </w:r>
    </w:p>
    <w:p w14:paraId="4543CF7B" w14:textId="77777777" w:rsidR="002850E0" w:rsidRPr="00177EA1" w:rsidRDefault="003A7890">
      <w:pPr>
        <w:rPr>
          <w:rFonts w:ascii="Times New Roman" w:hAnsi="Times New Roman" w:cs="Times New Roman"/>
        </w:rPr>
      </w:pPr>
      <w:r w:rsidRPr="00177EA1">
        <w:rPr>
          <w:rFonts w:ascii="Times New Roman" w:hAnsi="Times New Roman" w:cs="Times New Roman"/>
        </w:rPr>
        <w:t>JST Battery Connector:</w:t>
      </w:r>
      <w:r w:rsidRPr="00177EA1">
        <w:rPr>
          <w:rFonts w:ascii="Times New Roman" w:hAnsi="Times New Roman" w:cs="Times New Roman"/>
        </w:rPr>
        <w:br/>
        <w:t>Model: JST SM02B-PASS-TB(LF)(SN)</w:t>
      </w:r>
      <w:r w:rsidRPr="00177EA1">
        <w:rPr>
          <w:rFonts w:ascii="Times New Roman" w:hAnsi="Times New Roman" w:cs="Times New Roman"/>
        </w:rPr>
        <w:br/>
        <w:t>Pitch: 2.0 mm</w:t>
      </w:r>
      <w:r w:rsidRPr="00177EA1">
        <w:rPr>
          <w:rFonts w:ascii="Times New Roman" w:hAnsi="Times New Roman" w:cs="Times New Roman"/>
        </w:rPr>
        <w:br/>
        <w:t>Orientation: Side-entry, surface-mount</w:t>
      </w:r>
      <w:r w:rsidRPr="00177EA1">
        <w:rPr>
          <w:rFonts w:ascii="Times New Roman" w:hAnsi="Times New Roman" w:cs="Times New Roman"/>
        </w:rPr>
        <w:br/>
        <w:t>Pinout:</w:t>
      </w:r>
      <w:r w:rsidRPr="00177EA1">
        <w:rPr>
          <w:rFonts w:ascii="Times New Roman" w:hAnsi="Times New Roman" w:cs="Times New Roman"/>
        </w:rPr>
        <w:br/>
        <w:t>• Pin 1 = BAT–</w:t>
      </w:r>
      <w:r w:rsidRPr="00177EA1">
        <w:rPr>
          <w:rFonts w:ascii="Times New Roman" w:hAnsi="Times New Roman" w:cs="Times New Roman"/>
        </w:rPr>
        <w:br/>
        <w:t>• Pin 2 = BAT+</w:t>
      </w:r>
    </w:p>
    <w:sectPr w:rsidR="002850E0" w:rsidRPr="00177EA1" w:rsidSect="003A7890">
      <w:pgSz w:w="12240" w:h="15840"/>
      <w:pgMar w:top="1440" w:right="1800" w:bottom="1440" w:left="180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0284018">
    <w:abstractNumId w:val="8"/>
  </w:num>
  <w:num w:numId="2" w16cid:durableId="841238437">
    <w:abstractNumId w:val="6"/>
  </w:num>
  <w:num w:numId="3" w16cid:durableId="1240599107">
    <w:abstractNumId w:val="5"/>
  </w:num>
  <w:num w:numId="4" w16cid:durableId="1937901094">
    <w:abstractNumId w:val="4"/>
  </w:num>
  <w:num w:numId="5" w16cid:durableId="1915433791">
    <w:abstractNumId w:val="7"/>
  </w:num>
  <w:num w:numId="6" w16cid:durableId="179204986">
    <w:abstractNumId w:val="3"/>
  </w:num>
  <w:num w:numId="7" w16cid:durableId="1395423373">
    <w:abstractNumId w:val="2"/>
  </w:num>
  <w:num w:numId="8" w16cid:durableId="870342995">
    <w:abstractNumId w:val="1"/>
  </w:num>
  <w:num w:numId="9" w16cid:durableId="616641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7EA1"/>
    <w:rsid w:val="00272D32"/>
    <w:rsid w:val="002850E0"/>
    <w:rsid w:val="00292C5F"/>
    <w:rsid w:val="0029639D"/>
    <w:rsid w:val="00326F90"/>
    <w:rsid w:val="003A7890"/>
    <w:rsid w:val="00791EEE"/>
    <w:rsid w:val="00A4420A"/>
    <w:rsid w:val="00A6425E"/>
    <w:rsid w:val="00AA1D8D"/>
    <w:rsid w:val="00B47730"/>
    <w:rsid w:val="00C6107A"/>
    <w:rsid w:val="00CB0664"/>
    <w:rsid w:val="00DD2C77"/>
    <w:rsid w:val="00E139E6"/>
    <w:rsid w:val="00E66DE6"/>
    <w:rsid w:val="00E7309E"/>
    <w:rsid w:val="00F623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ED6632"/>
  <w14:defaultImageDpi w14:val="300"/>
  <w15:docId w15:val="{55143B2C-6481-4D98-90E5-9373ABB93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272D3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Marcus Dystrup Pedersen</cp:lastModifiedBy>
  <cp:revision>12</cp:revision>
  <dcterms:created xsi:type="dcterms:W3CDTF">2025-10-24T16:02:00Z</dcterms:created>
  <dcterms:modified xsi:type="dcterms:W3CDTF">2025-10-26T10:18:00Z</dcterms:modified>
  <cp:category/>
</cp:coreProperties>
</file>