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4.1pt;height:284.25pt" o:ole="">
            <v:imagedata r:id="rId6" o:title=""/>
          </v:shape>
          <o:OLEObject Type="Embed" ProgID="Visio.Drawing.15" ShapeID="_x0000_i1043" DrawAspect="Content" ObjectID="_1585334594"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15pt;height:305.2pt" o:ole="">
            <v:imagedata r:id="rId8" o:title=""/>
          </v:shape>
          <o:OLEObject Type="Embed" ProgID="Visio.Drawing.11" ShapeID="_x0000_i1026" DrawAspect="Content" ObjectID="_1585334595"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77777777"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r>
              <w:t>CTune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r>
              <w:t>DiversityGain</w:t>
            </w:r>
          </w:p>
          <w:p w14:paraId="42F3B99E" w14:textId="77777777" w:rsidR="00A101FA" w:rsidRDefault="00A101FA" w:rsidP="006C58B9">
            <w:pPr>
              <w:pStyle w:val="ListParagraph"/>
              <w:numPr>
                <w:ilvl w:val="0"/>
                <w:numId w:val="19"/>
              </w:numPr>
              <w:spacing w:after="0" w:line="240" w:lineRule="auto"/>
            </w:pPr>
            <w:r>
              <w:t>DiversityPhase</w:t>
            </w:r>
          </w:p>
          <w:p w14:paraId="72EFE88B" w14:textId="6A594D36" w:rsidR="00A101FA" w:rsidRDefault="00A101FA" w:rsidP="006C58B9">
            <w:pPr>
              <w:pStyle w:val="ListParagraph"/>
              <w:numPr>
                <w:ilvl w:val="0"/>
                <w:numId w:val="19"/>
              </w:numPr>
              <w:spacing w:after="0" w:line="240" w:lineRule="auto"/>
            </w:pPr>
            <w:r>
              <w:t>Multifunction</w:t>
            </w:r>
          </w:p>
        </w:tc>
      </w:tr>
    </w:tbl>
    <w:p w14:paraId="27C7A7A1" w14:textId="1B24B5A5"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lastRenderedPageBreak/>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(?to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(?Diversity?)</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Ideally I should have an LED to show “console in use” ie successful message exchange with PowerSDR. At power up, could send a “request VFO A frequency” message and await response. Would that sit in the serial queue?</w:t>
      </w:r>
    </w:p>
    <w:p w14:paraId="2C46E0E5" w14:textId="77777777" w:rsidR="0041077E" w:rsidRDefault="0041077E" w:rsidP="0041077E">
      <w:r>
        <w:t>Might want to consider if(Serial())….. or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lastRenderedPageBreak/>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an unactioned request that would result in the arrival of state data. Proposed solution: when the data is periodically requested – set a bool flag; when the data arrives, only process it if that bool flag is active. And when we send new CAT data eg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Convert to float; multiply by 1E6; store Hz frequency. atof()</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r>
        <w:t>ftoa(float input, char* buffer, int numdecimalplaces)</w:t>
      </w:r>
    </w:p>
    <w:p w14:paraId="29ED51C0" w14:textId="77777777" w:rsidR="00B1147A" w:rsidRDefault="00B1147A" w:rsidP="00B1147A">
      <w:r>
        <w:t>float atof(char*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Set: ZZAGnnn;</w:t>
            </w:r>
          </w:p>
        </w:tc>
        <w:tc>
          <w:tcPr>
            <w:tcW w:w="3927" w:type="dxa"/>
          </w:tcPr>
          <w:p w14:paraId="2C46E1CC" w14:textId="77777777" w:rsidR="0037207C" w:rsidRDefault="0037207C" w:rsidP="006C618C">
            <w:pPr>
              <w:spacing w:after="0" w:line="240" w:lineRule="auto"/>
            </w:pPr>
            <w:r>
              <w:t>nnn=000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Set RX1: ZZLAnnn;</w:t>
            </w:r>
          </w:p>
          <w:p w14:paraId="2C46E1D4" w14:textId="77777777" w:rsidR="0037207C" w:rsidRPr="0095195F" w:rsidRDefault="0037207C" w:rsidP="006C618C">
            <w:pPr>
              <w:spacing w:after="0" w:line="240" w:lineRule="auto"/>
              <w:rPr>
                <w:color w:val="000000" w:themeColor="text1"/>
              </w:rPr>
            </w:pPr>
            <w:r w:rsidRPr="0095195F">
              <w:rPr>
                <w:color w:val="000000" w:themeColor="text1"/>
              </w:rPr>
              <w:t>Set RX2: ZZLEnnn;</w:t>
            </w:r>
          </w:p>
        </w:tc>
        <w:tc>
          <w:tcPr>
            <w:tcW w:w="3927" w:type="dxa"/>
          </w:tcPr>
          <w:p w14:paraId="2C46E1D5" w14:textId="77777777" w:rsidR="0037207C" w:rsidRDefault="0037207C" w:rsidP="006C618C">
            <w:pPr>
              <w:spacing w:after="0" w:line="240" w:lineRule="auto"/>
            </w:pPr>
            <w:r>
              <w:t>nnn=000 to 100; meaning a percentage value.</w:t>
            </w:r>
          </w:p>
          <w:p w14:paraId="2C46E1D6" w14:textId="77777777" w:rsidR="0037207C" w:rsidRPr="00680BBC" w:rsidRDefault="0037207C" w:rsidP="006C618C">
            <w:pPr>
              <w:spacing w:after="0" w:line="240" w:lineRule="auto"/>
            </w:pPr>
          </w:p>
        </w:tc>
        <w:tc>
          <w:tcPr>
            <w:tcW w:w="1286" w:type="dxa"/>
          </w:tcPr>
          <w:p w14:paraId="2C46E1D7" w14:textId="77777777" w:rsidR="0037207C" w:rsidRDefault="0006054E" w:rsidP="006C618C">
            <w:pPr>
              <w:spacing w:after="0" w:line="240" w:lineRule="auto"/>
            </w:pPr>
            <w:r>
              <w:t>2</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Set RX1: ZZPAn;</w:t>
            </w:r>
          </w:p>
          <w:p w14:paraId="2C46E1DD" w14:textId="77777777" w:rsidR="0037207C" w:rsidRPr="0095195F" w:rsidRDefault="0037207C" w:rsidP="006C618C">
            <w:pPr>
              <w:spacing w:after="0" w:line="240" w:lineRule="auto"/>
              <w:rPr>
                <w:color w:val="000000" w:themeColor="text1"/>
              </w:rPr>
            </w:pPr>
            <w:r w:rsidRPr="0095195F">
              <w:rPr>
                <w:color w:val="000000" w:themeColor="text1"/>
              </w:rPr>
              <w:t>Set RX2: ZZPBn;</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Set RX1: ZZARnnnn;</w:t>
            </w:r>
          </w:p>
          <w:p w14:paraId="2C46E1E8" w14:textId="77777777" w:rsidR="0037207C" w:rsidRPr="0095195F" w:rsidRDefault="0037207C" w:rsidP="006C618C">
            <w:pPr>
              <w:spacing w:after="0" w:line="240" w:lineRule="auto"/>
              <w:rPr>
                <w:color w:val="000000" w:themeColor="text1"/>
              </w:rPr>
            </w:pPr>
            <w:r w:rsidRPr="0095195F">
              <w:rPr>
                <w:color w:val="000000" w:themeColor="text1"/>
              </w:rPr>
              <w:t>Set RX2: ZZASnnnn;</w:t>
            </w:r>
          </w:p>
        </w:tc>
        <w:tc>
          <w:tcPr>
            <w:tcW w:w="3927" w:type="dxa"/>
          </w:tcPr>
          <w:p w14:paraId="2C46E1E9" w14:textId="77777777" w:rsidR="0037207C" w:rsidRPr="00680BBC" w:rsidRDefault="0037207C" w:rsidP="006C618C">
            <w:pPr>
              <w:spacing w:after="0" w:line="240" w:lineRule="auto"/>
            </w:pPr>
            <w:r>
              <w:t>nnnn=-020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lastRenderedPageBreak/>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Set RX1: ZZGTn;</w:t>
            </w:r>
          </w:p>
          <w:p w14:paraId="2C46E1F0" w14:textId="77777777" w:rsidR="0037207C" w:rsidRPr="0095195F" w:rsidRDefault="0037207C" w:rsidP="006C618C">
            <w:pPr>
              <w:spacing w:after="0" w:line="240" w:lineRule="auto"/>
              <w:rPr>
                <w:color w:val="000000" w:themeColor="text1"/>
              </w:rPr>
            </w:pPr>
            <w:r w:rsidRPr="0095195F">
              <w:rPr>
                <w:color w:val="000000" w:themeColor="text1"/>
              </w:rPr>
              <w:t>Set RX2 ZZGUn;</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Set RX1: ZZFLnnnnn;</w:t>
            </w:r>
          </w:p>
          <w:p w14:paraId="2C46E1F9" w14:textId="77777777" w:rsidR="0037207C" w:rsidRPr="0095195F" w:rsidRDefault="0037207C" w:rsidP="006C618C">
            <w:pPr>
              <w:spacing w:after="0" w:line="240" w:lineRule="auto"/>
              <w:rPr>
                <w:color w:val="000000" w:themeColor="text1"/>
              </w:rPr>
            </w:pPr>
            <w:r w:rsidRPr="0095195F">
              <w:rPr>
                <w:color w:val="000000" w:themeColor="text1"/>
              </w:rPr>
              <w:t>Set RX2: ZZFSnnnnn;</w:t>
            </w:r>
          </w:p>
        </w:tc>
        <w:tc>
          <w:tcPr>
            <w:tcW w:w="3927" w:type="dxa"/>
          </w:tcPr>
          <w:p w14:paraId="2C46E1FA" w14:textId="77777777" w:rsidR="0037207C" w:rsidRPr="00680BBC" w:rsidRDefault="0037207C" w:rsidP="006C618C">
            <w:pPr>
              <w:spacing w:after="0" w:line="240" w:lineRule="auto"/>
            </w:pPr>
            <w:r>
              <w:t>nnnnn=-9999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RX1: ZZFHnnnnn;</w:t>
            </w:r>
          </w:p>
          <w:p w14:paraId="2C46E201" w14:textId="77777777" w:rsidR="0037207C" w:rsidRPr="0095195F" w:rsidRDefault="0037207C" w:rsidP="006C618C">
            <w:pPr>
              <w:spacing w:after="0" w:line="240" w:lineRule="auto"/>
              <w:rPr>
                <w:color w:val="000000" w:themeColor="text1"/>
              </w:rPr>
            </w:pPr>
            <w:r w:rsidRPr="0095195F">
              <w:rPr>
                <w:color w:val="000000" w:themeColor="text1"/>
              </w:rPr>
              <w:t>RX2: ZZFRnnnnn;</w:t>
            </w:r>
          </w:p>
        </w:tc>
        <w:tc>
          <w:tcPr>
            <w:tcW w:w="3927" w:type="dxa"/>
          </w:tcPr>
          <w:p w14:paraId="2C46E202" w14:textId="77777777" w:rsidR="0037207C" w:rsidRPr="00680BBC" w:rsidRDefault="0037207C" w:rsidP="006C618C">
            <w:pPr>
              <w:spacing w:after="0" w:line="240" w:lineRule="auto"/>
            </w:pPr>
            <w:r>
              <w:t>nnnnn=-9999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Set: ZZPCnnn;</w:t>
            </w:r>
          </w:p>
        </w:tc>
        <w:tc>
          <w:tcPr>
            <w:tcW w:w="3927" w:type="dxa"/>
          </w:tcPr>
          <w:p w14:paraId="2C46E208" w14:textId="77777777" w:rsidR="0037207C" w:rsidRPr="00680BBC" w:rsidRDefault="0037207C" w:rsidP="006C618C">
            <w:pPr>
              <w:spacing w:after="0" w:line="240" w:lineRule="auto"/>
            </w:pPr>
            <w:r>
              <w:t>nnn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Set: ZZMGnnn;</w:t>
            </w:r>
          </w:p>
        </w:tc>
        <w:tc>
          <w:tcPr>
            <w:tcW w:w="3927" w:type="dxa"/>
          </w:tcPr>
          <w:p w14:paraId="2C46E20E" w14:textId="77777777" w:rsidR="0037207C" w:rsidRPr="00680BBC" w:rsidRDefault="0037207C" w:rsidP="006C618C">
            <w:pPr>
              <w:spacing w:after="0" w:line="240" w:lineRule="auto"/>
            </w:pPr>
            <w:r>
              <w:t>nnn=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RX1: ZZFAnnnnnnnnnnn;</w:t>
            </w:r>
          </w:p>
          <w:p w14:paraId="2C46E216" w14:textId="77777777" w:rsidR="0037207C" w:rsidRPr="0095195F" w:rsidRDefault="0037207C" w:rsidP="006C618C">
            <w:pPr>
              <w:spacing w:after="0" w:line="240" w:lineRule="auto"/>
              <w:rPr>
                <w:color w:val="000000" w:themeColor="text1"/>
              </w:rPr>
            </w:pPr>
            <w:r w:rsidRPr="0095195F">
              <w:rPr>
                <w:color w:val="000000" w:themeColor="text1"/>
              </w:rPr>
              <w:t>RX2: ZZFBnnnnnnnnnnn;</w:t>
            </w:r>
          </w:p>
        </w:tc>
        <w:tc>
          <w:tcPr>
            <w:tcW w:w="3927" w:type="dxa"/>
          </w:tcPr>
          <w:p w14:paraId="2C46E217" w14:textId="77777777" w:rsidR="0037207C" w:rsidRDefault="0037207C" w:rsidP="006C618C">
            <w:pPr>
              <w:spacing w:after="0" w:line="240" w:lineRule="auto"/>
            </w:pPr>
            <w:r>
              <w:t>nnnnnnnnnnn: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ZZAFnn;</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ZZAEnn;</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ZZBFnn;</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ZZBEnn;</w:t>
            </w:r>
          </w:p>
        </w:tc>
        <w:tc>
          <w:tcPr>
            <w:tcW w:w="3927" w:type="dxa"/>
          </w:tcPr>
          <w:p w14:paraId="2C46E221" w14:textId="77777777" w:rsidR="0037207C" w:rsidRPr="00680BBC" w:rsidRDefault="0037207C" w:rsidP="006C618C">
            <w:pPr>
              <w:spacing w:after="0" w:line="240" w:lineRule="auto"/>
            </w:pPr>
            <w:r>
              <w:t>nn=0-99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Set: ZZVGnnnn;</w:t>
            </w:r>
          </w:p>
        </w:tc>
        <w:tc>
          <w:tcPr>
            <w:tcW w:w="3927" w:type="dxa"/>
          </w:tcPr>
          <w:p w14:paraId="2C46E227" w14:textId="77777777" w:rsidR="0037207C" w:rsidRPr="00680BBC" w:rsidRDefault="0037207C" w:rsidP="006C618C">
            <w:pPr>
              <w:spacing w:after="0" w:line="240" w:lineRule="auto"/>
            </w:pPr>
            <w:r>
              <w:t>nnnn=0-1000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Set: ZZXHnnnn;</w:t>
            </w:r>
          </w:p>
        </w:tc>
        <w:tc>
          <w:tcPr>
            <w:tcW w:w="3927" w:type="dxa"/>
          </w:tcPr>
          <w:p w14:paraId="2C46E22D" w14:textId="77777777" w:rsidR="0037207C" w:rsidRPr="00680BBC" w:rsidRDefault="0037207C" w:rsidP="006C618C">
            <w:pPr>
              <w:spacing w:after="0" w:line="240" w:lineRule="auto"/>
            </w:pPr>
            <w:r w:rsidRPr="001E5064">
              <w:rPr>
                <w:color w:val="000000" w:themeColor="text1"/>
              </w:rPr>
              <w:t>nnnn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Set: ZZVEn;</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Set CW sidetone freq</w:t>
            </w:r>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Set: ZZCLnnnn;</w:t>
            </w:r>
          </w:p>
        </w:tc>
        <w:tc>
          <w:tcPr>
            <w:tcW w:w="3927" w:type="dxa"/>
          </w:tcPr>
          <w:p w14:paraId="2C46E239" w14:textId="77777777" w:rsidR="0037207C" w:rsidRPr="00680BBC" w:rsidRDefault="0037207C" w:rsidP="006C618C">
            <w:pPr>
              <w:spacing w:after="0" w:line="240" w:lineRule="auto"/>
            </w:pPr>
            <w:r>
              <w:t>nnnn=0200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Set: ZZCSnn;</w:t>
            </w:r>
          </w:p>
        </w:tc>
        <w:tc>
          <w:tcPr>
            <w:tcW w:w="3927" w:type="dxa"/>
          </w:tcPr>
          <w:p w14:paraId="2C46E23F" w14:textId="77777777" w:rsidR="0037207C" w:rsidRPr="00680BBC" w:rsidRDefault="0037207C" w:rsidP="006C618C">
            <w:pPr>
              <w:spacing w:after="0" w:line="240" w:lineRule="auto"/>
            </w:pPr>
            <w:r>
              <w:t>nn=01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lastRenderedPageBreak/>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Set RX1: ZZBSnnn;</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Set RX2: ZZBTnnn;</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r>
              <w:t>nnn: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after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Set RX1: ZZMDnn;</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Set RX2: ZZMEnn;</w:t>
            </w:r>
          </w:p>
        </w:tc>
        <w:tc>
          <w:tcPr>
            <w:tcW w:w="3927" w:type="dxa"/>
          </w:tcPr>
          <w:p w14:paraId="2C46E269" w14:textId="77777777" w:rsidR="0037207C" w:rsidRPr="00680BBC" w:rsidRDefault="0037207C" w:rsidP="006C618C">
            <w:pPr>
              <w:spacing w:after="0" w:line="240" w:lineRule="auto"/>
            </w:pPr>
            <w:r>
              <w:t>nn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Set: ZZRTn;</w:t>
            </w:r>
          </w:p>
        </w:tc>
        <w:tc>
          <w:tcPr>
            <w:tcW w:w="3927" w:type="dxa"/>
          </w:tcPr>
          <w:p w14:paraId="2C46E26F" w14:textId="77777777" w:rsidR="0037207C" w:rsidRPr="00680BBC" w:rsidRDefault="0037207C" w:rsidP="006C618C">
            <w:pPr>
              <w:spacing w:after="0" w:line="240" w:lineRule="auto"/>
            </w:pPr>
            <w:r>
              <w:t>n=0: same freq;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Set: ZZRDnnnnn;</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r>
              <w:t>ZZRDnnnnn or ZZRUnnnnn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Set: ZZSPn;</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Set RX1: ZZCNn;</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Set RX2: ZZCOn;</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ZZUX</w:t>
            </w:r>
            <w:r w:rsidRPr="0095195F">
              <w:rPr>
                <w:color w:val="000000" w:themeColor="text1"/>
              </w:rPr>
              <w:t>n;</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ZZUY</w:t>
            </w:r>
            <w:r w:rsidRPr="0095195F">
              <w:rPr>
                <w:color w:val="000000" w:themeColor="text1"/>
              </w:rPr>
              <w:t>n;</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r>
              <w:t>nnn=000 to 260</w:t>
            </w:r>
          </w:p>
          <w:p w14:paraId="2C46E297" w14:textId="77777777" w:rsidR="0037207C" w:rsidRDefault="0037207C" w:rsidP="006C618C">
            <w:pPr>
              <w:spacing w:after="0" w:line="240" w:lineRule="auto"/>
            </w:pPr>
            <w:r>
              <w:t>(nnn/2-140)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r w:rsidRPr="00481D5F">
              <w:t>powerSDR says -89dBm: ZZSM0122;</w:t>
            </w:r>
          </w:p>
          <w:p w14:paraId="2C46E29A" w14:textId="77777777" w:rsidR="0037207C" w:rsidRPr="00680BBC" w:rsidRDefault="0037207C" w:rsidP="006C618C">
            <w:pPr>
              <w:spacing w:after="0" w:line="240" w:lineRule="auto"/>
            </w:pPr>
            <w:r w:rsidRPr="00481D5F">
              <w:t>powerSDR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Get: ZZRMn;</w:t>
            </w:r>
          </w:p>
          <w:p w14:paraId="2C46E2A0" w14:textId="77777777" w:rsidR="0037207C" w:rsidRDefault="0037207C" w:rsidP="006C618C">
            <w:pPr>
              <w:spacing w:after="0" w:line="240" w:lineRule="auto"/>
              <w:rPr>
                <w:color w:val="000000" w:themeColor="text1"/>
              </w:rPr>
            </w:pPr>
            <w:r>
              <w:rPr>
                <w:color w:val="000000" w:themeColor="text1"/>
              </w:rPr>
              <w:t>Show: ZZRMnxxxxxxx</w:t>
            </w:r>
          </w:p>
          <w:p w14:paraId="2C46E2A1" w14:textId="77777777" w:rsidR="0037207C" w:rsidRDefault="0037207C" w:rsidP="006C618C">
            <w:pPr>
              <w:spacing w:after="0" w:line="240" w:lineRule="auto"/>
              <w:rPr>
                <w:color w:val="000000" w:themeColor="text1"/>
              </w:rPr>
            </w:pPr>
            <w:r>
              <w:rPr>
                <w:color w:val="000000" w:themeColor="text1"/>
              </w:rPr>
              <w:t>xxxxxxxxxxxxx;</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ZZRM5: fwd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lastRenderedPageBreak/>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RX1: ZZNR</w:t>
            </w:r>
            <w:r>
              <w:rPr>
                <w:color w:val="000000" w:themeColor="text1"/>
              </w:rPr>
              <w:t>n;</w:t>
            </w:r>
            <w:r w:rsidRPr="0095195F">
              <w:rPr>
                <w:color w:val="000000" w:themeColor="text1"/>
              </w:rPr>
              <w:t>/ZZNS</w:t>
            </w:r>
            <w:r>
              <w:rPr>
                <w:color w:val="000000" w:themeColor="text1"/>
              </w:rPr>
              <w:t>n</w:t>
            </w:r>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RX2: ZZNV</w:t>
            </w:r>
            <w:r>
              <w:rPr>
                <w:color w:val="000000" w:themeColor="text1"/>
              </w:rPr>
              <w:t>n;</w:t>
            </w:r>
            <w:r w:rsidRPr="0095195F">
              <w:rPr>
                <w:color w:val="000000" w:themeColor="text1"/>
              </w:rPr>
              <w:t>/ZZNW</w:t>
            </w:r>
            <w:r>
              <w:rPr>
                <w:color w:val="000000" w:themeColor="text1"/>
              </w:rPr>
              <w:t>n;</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Set RX1: ZZNAn; ZZNBn;</w:t>
            </w:r>
          </w:p>
          <w:p w14:paraId="2C46E2C1" w14:textId="77777777" w:rsidR="0037207C" w:rsidRPr="0095195F" w:rsidRDefault="0037207C" w:rsidP="006C618C">
            <w:pPr>
              <w:spacing w:after="0" w:line="240" w:lineRule="auto"/>
              <w:rPr>
                <w:color w:val="000000" w:themeColor="text1"/>
              </w:rPr>
            </w:pPr>
            <w:r w:rsidRPr="0095195F">
              <w:rPr>
                <w:color w:val="000000" w:themeColor="text1"/>
              </w:rPr>
              <w:t>Set RX2: ZZNCn; ZZNDn;</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Set: RX1: ZZNNn;</w:t>
            </w:r>
          </w:p>
          <w:p w14:paraId="2C46E2CC" w14:textId="77777777" w:rsidR="0037207C" w:rsidRPr="0095195F" w:rsidRDefault="0037207C" w:rsidP="006C618C">
            <w:pPr>
              <w:spacing w:after="0" w:line="240" w:lineRule="auto"/>
              <w:rPr>
                <w:color w:val="000000" w:themeColor="text1"/>
              </w:rPr>
            </w:pPr>
            <w:r w:rsidRPr="0095195F">
              <w:rPr>
                <w:color w:val="000000" w:themeColor="text1"/>
              </w:rPr>
              <w:t>Set: RX2: ZZNOn;</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Set RX1: ZZNTn;</w:t>
            </w:r>
          </w:p>
          <w:p w14:paraId="2C46E2D5" w14:textId="77777777" w:rsidR="0037207C" w:rsidRPr="0095195F" w:rsidRDefault="0037207C" w:rsidP="006C618C">
            <w:pPr>
              <w:spacing w:after="0" w:line="240" w:lineRule="auto"/>
              <w:rPr>
                <w:color w:val="000000" w:themeColor="text1"/>
              </w:rPr>
            </w:pPr>
            <w:r w:rsidRPr="0095195F">
              <w:rPr>
                <w:color w:val="000000" w:themeColor="text1"/>
              </w:rPr>
              <w:t>Set RX2: ZZNUn;</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RX1 Ans: ZZXNnnnn;</w:t>
            </w:r>
          </w:p>
          <w:p w14:paraId="67DDD72B" w14:textId="77777777" w:rsidR="00900FEE" w:rsidRDefault="00900FEE" w:rsidP="006C618C">
            <w:pPr>
              <w:spacing w:after="0" w:line="240" w:lineRule="auto"/>
            </w:pPr>
            <w:r>
              <w:t>RX2 Ans: ZZXOnnnn;</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r>
              <w:t>nnnn=0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Set RX1: ZZMAn;</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ZZMBn;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Set: ZZPSn;</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Set RX1: ZZSQnnn;</w:t>
            </w:r>
          </w:p>
          <w:p w14:paraId="2C46E2F4" w14:textId="77777777" w:rsidR="0037207C" w:rsidRPr="0095195F" w:rsidRDefault="0037207C" w:rsidP="006C618C">
            <w:pPr>
              <w:spacing w:after="0" w:line="240" w:lineRule="auto"/>
              <w:rPr>
                <w:color w:val="000000" w:themeColor="text1"/>
              </w:rPr>
            </w:pPr>
            <w:r w:rsidRPr="0095195F">
              <w:rPr>
                <w:color w:val="000000" w:themeColor="text1"/>
              </w:rPr>
              <w:t>Set RX2: ZZSXnnn;</w:t>
            </w:r>
          </w:p>
        </w:tc>
        <w:tc>
          <w:tcPr>
            <w:tcW w:w="3927" w:type="dxa"/>
          </w:tcPr>
          <w:p w14:paraId="2C46E2F5" w14:textId="77777777" w:rsidR="0037207C" w:rsidRDefault="0037207C" w:rsidP="006C618C">
            <w:pPr>
              <w:spacing w:after="0" w:line="240" w:lineRule="auto"/>
            </w:pPr>
            <w:r>
              <w:t>nnn=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lastRenderedPageBreak/>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Set RX1: ZZSOn;</w:t>
            </w:r>
          </w:p>
          <w:p w14:paraId="2C46E2FE" w14:textId="77777777" w:rsidR="0037207C" w:rsidRPr="0095195F" w:rsidRDefault="0037207C" w:rsidP="006C618C">
            <w:pPr>
              <w:spacing w:after="0" w:line="240" w:lineRule="auto"/>
              <w:rPr>
                <w:color w:val="000000" w:themeColor="text1"/>
              </w:rPr>
            </w:pPr>
            <w:r w:rsidRPr="0095195F">
              <w:rPr>
                <w:color w:val="000000" w:themeColor="text1"/>
              </w:rPr>
              <w:t>Set RX2: ZZSVn;</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Set: ZZVSn;</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Set: ZZACnn;</w:t>
            </w:r>
          </w:p>
        </w:tc>
        <w:tc>
          <w:tcPr>
            <w:tcW w:w="3927" w:type="dxa"/>
          </w:tcPr>
          <w:p w14:paraId="62AD0573" w14:textId="68A555A4" w:rsidR="005D2442" w:rsidRDefault="005D2442" w:rsidP="008B4CD0">
            <w:pPr>
              <w:spacing w:after="0" w:line="240" w:lineRule="auto"/>
            </w:pPr>
            <w:r>
              <w:t>nn=0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Set: ZZDEn;</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Set: ZZDGnnnn;</w:t>
            </w:r>
          </w:p>
        </w:tc>
        <w:tc>
          <w:tcPr>
            <w:tcW w:w="3927" w:type="dxa"/>
          </w:tcPr>
          <w:p w14:paraId="425D0B1D" w14:textId="3B5C03AA" w:rsidR="00995900" w:rsidRDefault="00995900" w:rsidP="008B4CD0">
            <w:pPr>
              <w:spacing w:after="0" w:line="240" w:lineRule="auto"/>
            </w:pPr>
            <w:r>
              <w:t>nnnn=0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Set: ZZDCnnnn;</w:t>
            </w:r>
          </w:p>
        </w:tc>
        <w:tc>
          <w:tcPr>
            <w:tcW w:w="3927" w:type="dxa"/>
          </w:tcPr>
          <w:p w14:paraId="2A00896D" w14:textId="51E0F758" w:rsidR="00995900" w:rsidRDefault="00995900" w:rsidP="00995900">
            <w:pPr>
              <w:spacing w:after="0" w:line="240" w:lineRule="auto"/>
            </w:pPr>
            <w:r>
              <w:t>nnnn=0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Set: ZZDDnnnnnn;</w:t>
            </w:r>
          </w:p>
        </w:tc>
        <w:tc>
          <w:tcPr>
            <w:tcW w:w="3927" w:type="dxa"/>
          </w:tcPr>
          <w:p w14:paraId="09047265" w14:textId="1E66BA1F" w:rsidR="00995900" w:rsidRDefault="00995900" w:rsidP="00995900">
            <w:pPr>
              <w:spacing w:after="0" w:line="240" w:lineRule="auto"/>
            </w:pPr>
            <w:r>
              <w:t>nnnnnn=-18000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Set: ZZDBn;</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Set: ZZDHn;</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“special cases” eg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Set Relative eg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lastRenderedPageBreak/>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Received msg handler()</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Timeout tick()</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lastRenderedPageBreak/>
        <w:t xml:space="preserve">Type 2 - </w:t>
      </w:r>
      <w:r w:rsidR="00F126CA">
        <w:t>Set Absolute</w:t>
      </w:r>
      <w:r w:rsidR="00815600">
        <w:t>, One way (</w:t>
      </w:r>
      <w:r w:rsidR="00F126CA">
        <w:t>eg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(eg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(eg S Meter)</w:t>
      </w:r>
    </w:p>
    <w:p w14:paraId="55CD4534" w14:textId="7EF419A5" w:rsidR="00CB0251" w:rsidRDefault="00CB0251" w:rsidP="009F6834">
      <w:pPr>
        <w:spacing w:after="0" w:line="240" w:lineRule="auto"/>
      </w:pPr>
      <w:r>
        <w:t>I</w:t>
      </w:r>
      <w:r w:rsidR="00861921">
        <w:t>f (StaleCountExpired)</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(ie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lastRenderedPageBreak/>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r>
              <w:t>Callback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A different button click callback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The display code should not have persistent storage of the band balue!</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When CAT msg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“Mode” screen opens. Callback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callback.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lastRenderedPageBreak/>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Display RF screen opens. Callback executed. Sends threshold request.</w:t>
            </w:r>
          </w:p>
        </w:tc>
        <w:tc>
          <w:tcPr>
            <w:tcW w:w="2311" w:type="dxa"/>
          </w:tcPr>
          <w:p w14:paraId="171E7C5A" w14:textId="77777777" w:rsidR="00C0166B" w:rsidRDefault="00C0166B" w:rsidP="00C0166B">
            <w:pPr>
              <w:keepNext/>
              <w:spacing w:after="0" w:line="240" w:lineRule="auto"/>
            </w:pPr>
            <w:r>
              <w:t xml:space="preserve">If recent !=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r>
              <w:rPr>
                <w:color w:val="00B050"/>
              </w:rPr>
              <w:t>CAT</w:t>
            </w:r>
            <w:r w:rsidR="00C0166B" w:rsidRPr="00D93105">
              <w:rPr>
                <w:color w:val="00B050"/>
              </w:rPr>
              <w:t>SetAGCThreshold()</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clear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lastRenderedPageBreak/>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5005BC">
        <w:trPr>
          <w:cantSplit/>
        </w:trPr>
        <w:tc>
          <w:tcPr>
            <w:tcW w:w="2310" w:type="dxa"/>
          </w:tcPr>
          <w:p w14:paraId="5878297E" w14:textId="77777777" w:rsidR="00403E07" w:rsidRPr="00B018E8" w:rsidRDefault="00403E07" w:rsidP="005005BC">
            <w:pPr>
              <w:keepNext/>
              <w:spacing w:after="0" w:line="240" w:lineRule="auto"/>
              <w:rPr>
                <w:b/>
              </w:rPr>
            </w:pPr>
            <w:r w:rsidRPr="00B018E8">
              <w:rPr>
                <w:b/>
              </w:rPr>
              <w:t>Button / encoder</w:t>
            </w:r>
          </w:p>
        </w:tc>
        <w:tc>
          <w:tcPr>
            <w:tcW w:w="2310" w:type="dxa"/>
          </w:tcPr>
          <w:p w14:paraId="14DCA9AF" w14:textId="77777777" w:rsidR="00403E07" w:rsidRPr="00B018E8" w:rsidRDefault="00403E07" w:rsidP="005005BC">
            <w:pPr>
              <w:keepNext/>
              <w:spacing w:after="0" w:line="240" w:lineRule="auto"/>
              <w:rPr>
                <w:b/>
              </w:rPr>
            </w:pPr>
            <w:r w:rsidRPr="00B018E8">
              <w:rPr>
                <w:b/>
              </w:rPr>
              <w:t>Display</w:t>
            </w:r>
          </w:p>
        </w:tc>
        <w:tc>
          <w:tcPr>
            <w:tcW w:w="2311" w:type="dxa"/>
          </w:tcPr>
          <w:p w14:paraId="7066490E" w14:textId="77777777" w:rsidR="00403E07" w:rsidRPr="00B018E8" w:rsidRDefault="00403E07" w:rsidP="005005BC">
            <w:pPr>
              <w:keepNext/>
              <w:spacing w:after="0" w:line="240" w:lineRule="auto"/>
              <w:rPr>
                <w:b/>
              </w:rPr>
            </w:pPr>
            <w:r w:rsidRPr="00B018E8">
              <w:rPr>
                <w:b/>
              </w:rPr>
              <w:t>CAT handler</w:t>
            </w:r>
          </w:p>
        </w:tc>
        <w:tc>
          <w:tcPr>
            <w:tcW w:w="2311" w:type="dxa"/>
          </w:tcPr>
          <w:p w14:paraId="1F0D9DEA" w14:textId="77777777" w:rsidR="00403E07" w:rsidRPr="00B018E8" w:rsidRDefault="00403E07" w:rsidP="005005BC">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5005BC">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5005BC">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5005BC">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5005BC">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5005BC">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60116A">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60116A">
        <w:trPr>
          <w:cantSplit/>
        </w:trPr>
        <w:tc>
          <w:tcPr>
            <w:tcW w:w="993" w:type="dxa"/>
          </w:tcPr>
          <w:p w14:paraId="78C7B84B" w14:textId="1589343E" w:rsidR="00C0166B" w:rsidRPr="00C0166B" w:rsidRDefault="00C0166B" w:rsidP="00C0166B">
            <w:pPr>
              <w:spacing w:after="0" w:line="240" w:lineRule="auto"/>
              <w:rPr>
                <w:sz w:val="18"/>
              </w:rPr>
            </w:pPr>
            <w:r w:rsidRPr="00C0166B">
              <w:rPr>
                <w:sz w:val="18"/>
              </w:rPr>
              <w:t>consts</w:t>
            </w:r>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60116A">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r w:rsidRPr="00C0166B">
              <w:rPr>
                <w:sz w:val="18"/>
              </w:rPr>
              <w:t>GCatAGCThreshold</w:t>
            </w:r>
          </w:p>
        </w:tc>
        <w:tc>
          <w:tcPr>
            <w:tcW w:w="1985" w:type="dxa"/>
          </w:tcPr>
          <w:p w14:paraId="0F18A5EF" w14:textId="4FD61802" w:rsidR="00C0166B" w:rsidRPr="00C0166B" w:rsidRDefault="00C0166B" w:rsidP="00C0166B">
            <w:pPr>
              <w:spacing w:after="0" w:line="240" w:lineRule="auto"/>
              <w:rPr>
                <w:sz w:val="18"/>
              </w:rPr>
            </w:pPr>
            <w:r w:rsidRPr="00C0166B">
              <w:rPr>
                <w:sz w:val="18"/>
              </w:rPr>
              <w:t>GAGCThresholdRecent</w:t>
            </w:r>
          </w:p>
        </w:tc>
        <w:tc>
          <w:tcPr>
            <w:tcW w:w="2126" w:type="dxa"/>
          </w:tcPr>
          <w:p w14:paraId="3FA288B5" w14:textId="64C3DE8E" w:rsidR="00C0166B" w:rsidRPr="00C0166B" w:rsidRDefault="00C0166B" w:rsidP="00C0166B">
            <w:pPr>
              <w:spacing w:after="0" w:line="240" w:lineRule="auto"/>
              <w:rPr>
                <w:sz w:val="18"/>
              </w:rPr>
            </w:pPr>
            <w:r w:rsidRPr="00C0166B">
              <w:rPr>
                <w:sz w:val="18"/>
              </w:rPr>
              <w:t>GAGCThresholdTimeout</w:t>
            </w:r>
          </w:p>
        </w:tc>
        <w:tc>
          <w:tcPr>
            <w:tcW w:w="1843" w:type="dxa"/>
          </w:tcPr>
          <w:p w14:paraId="59635B26" w14:textId="31268CFA" w:rsidR="00C0166B" w:rsidRPr="00C0166B" w:rsidRDefault="00C96878" w:rsidP="00C0166B">
            <w:pPr>
              <w:spacing w:after="0" w:line="240" w:lineRule="auto"/>
              <w:rPr>
                <w:sz w:val="18"/>
              </w:rPr>
            </w:pPr>
            <w:r>
              <w:rPr>
                <w:sz w:val="18"/>
              </w:rPr>
              <w:t>CatRequestAGCThreshold</w:t>
            </w:r>
          </w:p>
        </w:tc>
        <w:tc>
          <w:tcPr>
            <w:tcW w:w="1984" w:type="dxa"/>
          </w:tcPr>
          <w:p w14:paraId="53ACA103" w14:textId="0B76F0CB" w:rsidR="00C0166B" w:rsidRPr="00C0166B" w:rsidRDefault="00C96878" w:rsidP="00C0166B">
            <w:pPr>
              <w:spacing w:after="0" w:line="240" w:lineRule="auto"/>
              <w:rPr>
                <w:sz w:val="18"/>
              </w:rPr>
            </w:pPr>
            <w:r>
              <w:rPr>
                <w:sz w:val="18"/>
              </w:rPr>
              <w:t>SendAGCThresholdClicks</w:t>
            </w:r>
          </w:p>
        </w:tc>
      </w:tr>
      <w:tr w:rsidR="00C96878" w:rsidRPr="00C0166B" w14:paraId="3C3504E4" w14:textId="77777777" w:rsidTr="0060116A">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r>
              <w:rPr>
                <w:sz w:val="18"/>
              </w:rPr>
              <w:t>GCatFilterLow</w:t>
            </w:r>
          </w:p>
        </w:tc>
        <w:tc>
          <w:tcPr>
            <w:tcW w:w="1985" w:type="dxa"/>
          </w:tcPr>
          <w:p w14:paraId="3B409496" w14:textId="36F61D84" w:rsidR="00C96878" w:rsidRPr="00C0166B" w:rsidRDefault="00C96878" w:rsidP="00C96878">
            <w:pPr>
              <w:spacing w:after="0" w:line="240" w:lineRule="auto"/>
              <w:rPr>
                <w:sz w:val="18"/>
              </w:rPr>
            </w:pPr>
            <w:r>
              <w:rPr>
                <w:sz w:val="18"/>
              </w:rPr>
              <w:t>GFilterLowRecent</w:t>
            </w:r>
          </w:p>
        </w:tc>
        <w:tc>
          <w:tcPr>
            <w:tcW w:w="2126" w:type="dxa"/>
          </w:tcPr>
          <w:p w14:paraId="37910381" w14:textId="0D0B253A" w:rsidR="00C96878" w:rsidRPr="00C0166B" w:rsidRDefault="00C96878" w:rsidP="00C96878">
            <w:pPr>
              <w:spacing w:after="0" w:line="240" w:lineRule="auto"/>
              <w:rPr>
                <w:sz w:val="18"/>
              </w:rPr>
            </w:pPr>
            <w:r>
              <w:rPr>
                <w:sz w:val="18"/>
              </w:rPr>
              <w:t>GFilterLow</w:t>
            </w:r>
            <w:r w:rsidRPr="00C0166B">
              <w:rPr>
                <w:sz w:val="18"/>
              </w:rPr>
              <w:t>Timeout</w:t>
            </w:r>
          </w:p>
        </w:tc>
        <w:tc>
          <w:tcPr>
            <w:tcW w:w="1843" w:type="dxa"/>
          </w:tcPr>
          <w:p w14:paraId="51402A81" w14:textId="6D004B19" w:rsidR="00C96878" w:rsidRPr="00C0166B" w:rsidRDefault="00C96878" w:rsidP="00C96878">
            <w:pPr>
              <w:spacing w:after="0" w:line="240" w:lineRule="auto"/>
              <w:rPr>
                <w:sz w:val="18"/>
              </w:rPr>
            </w:pPr>
            <w:r>
              <w:rPr>
                <w:sz w:val="18"/>
              </w:rPr>
              <w:t>CatRequestFilterLow</w:t>
            </w:r>
          </w:p>
        </w:tc>
        <w:tc>
          <w:tcPr>
            <w:tcW w:w="1984" w:type="dxa"/>
          </w:tcPr>
          <w:p w14:paraId="25AB6B02" w14:textId="368A628A" w:rsidR="00C96878" w:rsidRPr="00C0166B" w:rsidRDefault="00C96878" w:rsidP="00C96878">
            <w:pPr>
              <w:spacing w:after="0" w:line="240" w:lineRule="auto"/>
              <w:rPr>
                <w:sz w:val="18"/>
              </w:rPr>
            </w:pPr>
            <w:r>
              <w:rPr>
                <w:sz w:val="18"/>
              </w:rPr>
              <w:t>SendFilterLowClicks</w:t>
            </w:r>
          </w:p>
        </w:tc>
      </w:tr>
      <w:tr w:rsidR="00C96878" w:rsidRPr="00C0166B" w14:paraId="04F72CDE" w14:textId="77777777" w:rsidTr="0060116A">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r>
              <w:rPr>
                <w:sz w:val="18"/>
              </w:rPr>
              <w:t>GCatFilterHigh</w:t>
            </w:r>
          </w:p>
        </w:tc>
        <w:tc>
          <w:tcPr>
            <w:tcW w:w="1985" w:type="dxa"/>
          </w:tcPr>
          <w:p w14:paraId="3463CD9C" w14:textId="4B85FFEF" w:rsidR="00C96878" w:rsidRPr="00C0166B" w:rsidRDefault="00C96878" w:rsidP="00C96878">
            <w:pPr>
              <w:spacing w:after="0" w:line="240" w:lineRule="auto"/>
              <w:rPr>
                <w:sz w:val="18"/>
              </w:rPr>
            </w:pPr>
            <w:r>
              <w:rPr>
                <w:sz w:val="18"/>
              </w:rPr>
              <w:t>GFilterHighRecent</w:t>
            </w:r>
          </w:p>
        </w:tc>
        <w:tc>
          <w:tcPr>
            <w:tcW w:w="2126" w:type="dxa"/>
          </w:tcPr>
          <w:p w14:paraId="73D39EC1" w14:textId="7F9FCEA6" w:rsidR="00C96878" w:rsidRPr="00C0166B" w:rsidRDefault="00C96878" w:rsidP="00C96878">
            <w:pPr>
              <w:spacing w:after="0" w:line="240" w:lineRule="auto"/>
              <w:rPr>
                <w:sz w:val="18"/>
              </w:rPr>
            </w:pPr>
            <w:r>
              <w:rPr>
                <w:sz w:val="18"/>
              </w:rPr>
              <w:t>GFilterHigh</w:t>
            </w:r>
            <w:r w:rsidRPr="00C0166B">
              <w:rPr>
                <w:sz w:val="18"/>
              </w:rPr>
              <w:t>Timeout</w:t>
            </w:r>
          </w:p>
        </w:tc>
        <w:tc>
          <w:tcPr>
            <w:tcW w:w="1843" w:type="dxa"/>
          </w:tcPr>
          <w:p w14:paraId="187E3E16" w14:textId="54E9FD04" w:rsidR="00C96878" w:rsidRPr="00C0166B" w:rsidRDefault="00C96878" w:rsidP="00C96878">
            <w:pPr>
              <w:spacing w:after="0" w:line="240" w:lineRule="auto"/>
              <w:rPr>
                <w:sz w:val="18"/>
              </w:rPr>
            </w:pPr>
            <w:r>
              <w:rPr>
                <w:sz w:val="18"/>
              </w:rPr>
              <w:t>CatRequestFilterHigh</w:t>
            </w:r>
          </w:p>
        </w:tc>
        <w:tc>
          <w:tcPr>
            <w:tcW w:w="1984" w:type="dxa"/>
          </w:tcPr>
          <w:p w14:paraId="3E20A217" w14:textId="5D9F31A2" w:rsidR="00C96878" w:rsidRPr="00C0166B" w:rsidRDefault="00C96878" w:rsidP="00C96878">
            <w:pPr>
              <w:spacing w:after="0" w:line="240" w:lineRule="auto"/>
              <w:rPr>
                <w:sz w:val="18"/>
              </w:rPr>
            </w:pPr>
            <w:r>
              <w:rPr>
                <w:sz w:val="18"/>
              </w:rPr>
              <w:t>SendFilterHighClicks</w:t>
            </w:r>
          </w:p>
        </w:tc>
      </w:tr>
      <w:tr w:rsidR="00C96878" w:rsidRPr="00C0166B" w14:paraId="672D21DB" w14:textId="77777777" w:rsidTr="0060116A">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r>
              <w:rPr>
                <w:sz w:val="18"/>
              </w:rPr>
              <w:t>GCatSquelchLevel</w:t>
            </w:r>
          </w:p>
        </w:tc>
        <w:tc>
          <w:tcPr>
            <w:tcW w:w="1985" w:type="dxa"/>
          </w:tcPr>
          <w:p w14:paraId="7D95EC9F" w14:textId="6EB85DB2" w:rsidR="00C96878" w:rsidRPr="00C0166B" w:rsidRDefault="00C96878" w:rsidP="00C96878">
            <w:pPr>
              <w:spacing w:after="0" w:line="240" w:lineRule="auto"/>
              <w:rPr>
                <w:sz w:val="18"/>
              </w:rPr>
            </w:pPr>
            <w:r>
              <w:rPr>
                <w:sz w:val="18"/>
              </w:rPr>
              <w:t>GSquelchLevelRecent</w:t>
            </w:r>
          </w:p>
        </w:tc>
        <w:tc>
          <w:tcPr>
            <w:tcW w:w="2126" w:type="dxa"/>
          </w:tcPr>
          <w:p w14:paraId="7BA37B5C" w14:textId="30C7B96E" w:rsidR="00C96878" w:rsidRPr="00C0166B" w:rsidRDefault="00C96878" w:rsidP="00C96878">
            <w:pPr>
              <w:spacing w:after="0" w:line="240" w:lineRule="auto"/>
              <w:rPr>
                <w:sz w:val="18"/>
              </w:rPr>
            </w:pPr>
            <w:r>
              <w:rPr>
                <w:sz w:val="18"/>
              </w:rPr>
              <w:t>GSquelchLevel</w:t>
            </w:r>
            <w:r w:rsidRPr="00C0166B">
              <w:rPr>
                <w:sz w:val="18"/>
              </w:rPr>
              <w:t>Timeout</w:t>
            </w:r>
          </w:p>
        </w:tc>
        <w:tc>
          <w:tcPr>
            <w:tcW w:w="1843" w:type="dxa"/>
          </w:tcPr>
          <w:p w14:paraId="49C0630B" w14:textId="2F9C77A4" w:rsidR="00C96878" w:rsidRPr="00C0166B" w:rsidRDefault="00C96878" w:rsidP="00C96878">
            <w:pPr>
              <w:spacing w:after="0" w:line="240" w:lineRule="auto"/>
              <w:rPr>
                <w:sz w:val="18"/>
              </w:rPr>
            </w:pPr>
            <w:r>
              <w:rPr>
                <w:sz w:val="18"/>
              </w:rPr>
              <w:t>CatRequestSquelchLevel</w:t>
            </w:r>
          </w:p>
        </w:tc>
        <w:tc>
          <w:tcPr>
            <w:tcW w:w="1984" w:type="dxa"/>
          </w:tcPr>
          <w:p w14:paraId="74A4891D" w14:textId="3F4004EB" w:rsidR="00C96878" w:rsidRPr="00C0166B" w:rsidRDefault="00C96878" w:rsidP="00C96878">
            <w:pPr>
              <w:spacing w:after="0" w:line="240" w:lineRule="auto"/>
              <w:rPr>
                <w:sz w:val="18"/>
              </w:rPr>
            </w:pPr>
            <w:r>
              <w:rPr>
                <w:sz w:val="18"/>
              </w:rPr>
              <w:t>SendSquelchLevelClicks</w:t>
            </w:r>
          </w:p>
        </w:tc>
      </w:tr>
      <w:tr w:rsidR="00C96878" w:rsidRPr="00C0166B" w14:paraId="76D897FC" w14:textId="77777777" w:rsidTr="0060116A">
        <w:trPr>
          <w:cantSplit/>
        </w:trPr>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r>
              <w:rPr>
                <w:sz w:val="18"/>
              </w:rPr>
              <w:t>GCatChanAFGain</w:t>
            </w:r>
          </w:p>
        </w:tc>
        <w:tc>
          <w:tcPr>
            <w:tcW w:w="1985" w:type="dxa"/>
          </w:tcPr>
          <w:p w14:paraId="0A03873B" w14:textId="31EF68C1" w:rsidR="00C96878" w:rsidRPr="00C0166B" w:rsidRDefault="00C96878" w:rsidP="00C96878">
            <w:pPr>
              <w:spacing w:after="0" w:line="240" w:lineRule="auto"/>
              <w:rPr>
                <w:sz w:val="18"/>
              </w:rPr>
            </w:pPr>
            <w:r>
              <w:rPr>
                <w:sz w:val="18"/>
              </w:rPr>
              <w:t>GChanAFGainRecent</w:t>
            </w:r>
          </w:p>
        </w:tc>
        <w:tc>
          <w:tcPr>
            <w:tcW w:w="2126" w:type="dxa"/>
          </w:tcPr>
          <w:p w14:paraId="446786B3" w14:textId="79218600" w:rsidR="00C96878" w:rsidRPr="00C0166B" w:rsidRDefault="00C96878" w:rsidP="00C96878">
            <w:pPr>
              <w:spacing w:after="0" w:line="240" w:lineRule="auto"/>
              <w:rPr>
                <w:sz w:val="18"/>
              </w:rPr>
            </w:pPr>
            <w:r>
              <w:rPr>
                <w:sz w:val="18"/>
              </w:rPr>
              <w:t>GChanAFGain</w:t>
            </w:r>
            <w:r w:rsidRPr="00C0166B">
              <w:rPr>
                <w:sz w:val="18"/>
              </w:rPr>
              <w:t>Timeout</w:t>
            </w:r>
          </w:p>
        </w:tc>
        <w:tc>
          <w:tcPr>
            <w:tcW w:w="1843" w:type="dxa"/>
          </w:tcPr>
          <w:p w14:paraId="52A75792" w14:textId="20A6ABB7" w:rsidR="00C96878" w:rsidRPr="00C0166B" w:rsidRDefault="00C96878" w:rsidP="00C96878">
            <w:pPr>
              <w:spacing w:after="0" w:line="240" w:lineRule="auto"/>
              <w:rPr>
                <w:sz w:val="18"/>
              </w:rPr>
            </w:pPr>
            <w:r>
              <w:rPr>
                <w:sz w:val="18"/>
              </w:rPr>
              <w:t>CatRequestChanAFGain</w:t>
            </w:r>
          </w:p>
        </w:tc>
        <w:tc>
          <w:tcPr>
            <w:tcW w:w="1984" w:type="dxa"/>
          </w:tcPr>
          <w:p w14:paraId="78D74E02" w14:textId="160988E2" w:rsidR="00C96878" w:rsidRPr="00C0166B" w:rsidRDefault="00C96878" w:rsidP="00C96878">
            <w:pPr>
              <w:spacing w:after="0" w:line="240" w:lineRule="auto"/>
              <w:rPr>
                <w:sz w:val="18"/>
              </w:rPr>
            </w:pPr>
            <w:r>
              <w:rPr>
                <w:sz w:val="18"/>
              </w:rPr>
              <w:t>SendChanAFGainClicks</w:t>
            </w:r>
          </w:p>
        </w:tc>
      </w:tr>
      <w:tr w:rsidR="00C96878" w:rsidRPr="00C0166B" w14:paraId="04283897" w14:textId="77777777" w:rsidTr="0060116A">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r>
              <w:rPr>
                <w:sz w:val="18"/>
              </w:rPr>
              <w:t>GCatMastAFGain</w:t>
            </w:r>
          </w:p>
        </w:tc>
        <w:tc>
          <w:tcPr>
            <w:tcW w:w="1985" w:type="dxa"/>
          </w:tcPr>
          <w:p w14:paraId="669FE67B" w14:textId="48928DF4" w:rsidR="00C96878" w:rsidRPr="00C0166B" w:rsidRDefault="00C96878" w:rsidP="00C96878">
            <w:pPr>
              <w:spacing w:after="0" w:line="240" w:lineRule="auto"/>
              <w:rPr>
                <w:sz w:val="18"/>
              </w:rPr>
            </w:pPr>
            <w:r>
              <w:rPr>
                <w:sz w:val="18"/>
              </w:rPr>
              <w:t>GMastAFGainRecent</w:t>
            </w:r>
          </w:p>
        </w:tc>
        <w:tc>
          <w:tcPr>
            <w:tcW w:w="2126" w:type="dxa"/>
          </w:tcPr>
          <w:p w14:paraId="1F59DB18" w14:textId="161EB46D" w:rsidR="00C96878" w:rsidRPr="00C0166B" w:rsidRDefault="00C96878" w:rsidP="00C96878">
            <w:pPr>
              <w:spacing w:after="0" w:line="240" w:lineRule="auto"/>
              <w:rPr>
                <w:sz w:val="18"/>
              </w:rPr>
            </w:pPr>
            <w:r>
              <w:rPr>
                <w:sz w:val="18"/>
              </w:rPr>
              <w:t>GMastAFGain</w:t>
            </w:r>
            <w:r w:rsidRPr="00C0166B">
              <w:rPr>
                <w:sz w:val="18"/>
              </w:rPr>
              <w:t>Timeout</w:t>
            </w:r>
          </w:p>
        </w:tc>
        <w:tc>
          <w:tcPr>
            <w:tcW w:w="1843" w:type="dxa"/>
          </w:tcPr>
          <w:p w14:paraId="5536FC76" w14:textId="35165CDB" w:rsidR="00C96878" w:rsidRPr="00C0166B" w:rsidRDefault="00C96878" w:rsidP="00C96878">
            <w:pPr>
              <w:spacing w:after="0" w:line="240" w:lineRule="auto"/>
              <w:rPr>
                <w:sz w:val="18"/>
              </w:rPr>
            </w:pPr>
            <w:r>
              <w:rPr>
                <w:sz w:val="18"/>
              </w:rPr>
              <w:t>CatRequestMastAFGain</w:t>
            </w:r>
          </w:p>
        </w:tc>
        <w:tc>
          <w:tcPr>
            <w:tcW w:w="1984" w:type="dxa"/>
          </w:tcPr>
          <w:p w14:paraId="3980256A" w14:textId="06D513F5" w:rsidR="00C96878" w:rsidRPr="00C0166B" w:rsidRDefault="00C96878" w:rsidP="00C96878">
            <w:pPr>
              <w:spacing w:after="0" w:line="240" w:lineRule="auto"/>
              <w:rPr>
                <w:sz w:val="18"/>
              </w:rPr>
            </w:pPr>
            <w:r>
              <w:rPr>
                <w:sz w:val="18"/>
              </w:rPr>
              <w:t>SendMastAFGainClicks</w:t>
            </w:r>
          </w:p>
        </w:tc>
      </w:tr>
      <w:tr w:rsidR="00C96878" w:rsidRPr="00C0166B" w14:paraId="06824F95" w14:textId="77777777" w:rsidTr="0060116A">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r>
              <w:rPr>
                <w:sz w:val="18"/>
              </w:rPr>
              <w:t>GCatDriveLevel</w:t>
            </w:r>
          </w:p>
        </w:tc>
        <w:tc>
          <w:tcPr>
            <w:tcW w:w="1985" w:type="dxa"/>
          </w:tcPr>
          <w:p w14:paraId="4975A4C1" w14:textId="395C9B50" w:rsidR="00C96878" w:rsidRPr="00C0166B" w:rsidRDefault="00C96878" w:rsidP="00C96878">
            <w:pPr>
              <w:spacing w:after="0" w:line="240" w:lineRule="auto"/>
              <w:rPr>
                <w:sz w:val="18"/>
              </w:rPr>
            </w:pPr>
            <w:r>
              <w:rPr>
                <w:sz w:val="18"/>
              </w:rPr>
              <w:t>GDriveLevelRecent</w:t>
            </w:r>
          </w:p>
        </w:tc>
        <w:tc>
          <w:tcPr>
            <w:tcW w:w="2126" w:type="dxa"/>
          </w:tcPr>
          <w:p w14:paraId="413E54DC" w14:textId="32FC67FB" w:rsidR="00C96878" w:rsidRPr="00C0166B" w:rsidRDefault="00C96878" w:rsidP="00C96878">
            <w:pPr>
              <w:spacing w:after="0" w:line="240" w:lineRule="auto"/>
              <w:rPr>
                <w:sz w:val="18"/>
              </w:rPr>
            </w:pPr>
            <w:r>
              <w:rPr>
                <w:sz w:val="18"/>
              </w:rPr>
              <w:t>GDriveLevel</w:t>
            </w:r>
            <w:r w:rsidRPr="00C0166B">
              <w:rPr>
                <w:sz w:val="18"/>
              </w:rPr>
              <w:t>Timeout</w:t>
            </w:r>
          </w:p>
        </w:tc>
        <w:tc>
          <w:tcPr>
            <w:tcW w:w="1843" w:type="dxa"/>
          </w:tcPr>
          <w:p w14:paraId="0F4A401C" w14:textId="35F4FB13" w:rsidR="00C96878" w:rsidRPr="00C0166B" w:rsidRDefault="00C96878" w:rsidP="00C96878">
            <w:pPr>
              <w:spacing w:after="0" w:line="240" w:lineRule="auto"/>
              <w:rPr>
                <w:sz w:val="18"/>
              </w:rPr>
            </w:pPr>
            <w:r>
              <w:rPr>
                <w:sz w:val="18"/>
              </w:rPr>
              <w:t>CatRequestDriveLevel</w:t>
            </w:r>
          </w:p>
        </w:tc>
        <w:tc>
          <w:tcPr>
            <w:tcW w:w="1984" w:type="dxa"/>
          </w:tcPr>
          <w:p w14:paraId="2E8A30E3" w14:textId="376B46EA" w:rsidR="00C96878" w:rsidRPr="00C0166B" w:rsidRDefault="00C96878" w:rsidP="00C96878">
            <w:pPr>
              <w:spacing w:after="0" w:line="240" w:lineRule="auto"/>
              <w:rPr>
                <w:sz w:val="18"/>
              </w:rPr>
            </w:pPr>
            <w:r>
              <w:rPr>
                <w:sz w:val="18"/>
              </w:rPr>
              <w:t>SendDriveLevelClicks</w:t>
            </w:r>
          </w:p>
        </w:tc>
      </w:tr>
      <w:tr w:rsidR="00C96878" w:rsidRPr="00C0166B" w14:paraId="3D2177C6" w14:textId="77777777" w:rsidTr="0060116A">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r>
              <w:rPr>
                <w:sz w:val="18"/>
              </w:rPr>
              <w:t>GCatMicGain</w:t>
            </w:r>
          </w:p>
        </w:tc>
        <w:tc>
          <w:tcPr>
            <w:tcW w:w="1985" w:type="dxa"/>
          </w:tcPr>
          <w:p w14:paraId="2E410692" w14:textId="30BF2574" w:rsidR="00C96878" w:rsidRPr="00C0166B" w:rsidRDefault="00C96878" w:rsidP="00C96878">
            <w:pPr>
              <w:spacing w:after="0" w:line="240" w:lineRule="auto"/>
              <w:rPr>
                <w:sz w:val="18"/>
              </w:rPr>
            </w:pPr>
            <w:r>
              <w:rPr>
                <w:sz w:val="18"/>
              </w:rPr>
              <w:t>GMicGainRecent</w:t>
            </w:r>
          </w:p>
        </w:tc>
        <w:tc>
          <w:tcPr>
            <w:tcW w:w="2126" w:type="dxa"/>
          </w:tcPr>
          <w:p w14:paraId="0FA5EBBB" w14:textId="182DCC5F" w:rsidR="00C96878" w:rsidRPr="00C0166B" w:rsidRDefault="00C96878" w:rsidP="00C96878">
            <w:pPr>
              <w:spacing w:after="0" w:line="240" w:lineRule="auto"/>
              <w:rPr>
                <w:sz w:val="18"/>
              </w:rPr>
            </w:pPr>
            <w:r>
              <w:rPr>
                <w:sz w:val="18"/>
              </w:rPr>
              <w:t>GMicGain</w:t>
            </w:r>
            <w:r w:rsidRPr="00C0166B">
              <w:rPr>
                <w:sz w:val="18"/>
              </w:rPr>
              <w:t>Timeout</w:t>
            </w:r>
          </w:p>
        </w:tc>
        <w:tc>
          <w:tcPr>
            <w:tcW w:w="1843" w:type="dxa"/>
          </w:tcPr>
          <w:p w14:paraId="6B510C7E" w14:textId="1250E69D" w:rsidR="00C96878" w:rsidRPr="00C0166B" w:rsidRDefault="00C96878" w:rsidP="00C96878">
            <w:pPr>
              <w:spacing w:after="0" w:line="240" w:lineRule="auto"/>
              <w:rPr>
                <w:sz w:val="18"/>
              </w:rPr>
            </w:pPr>
            <w:r>
              <w:rPr>
                <w:sz w:val="18"/>
              </w:rPr>
              <w:t>CatRequestMicGain</w:t>
            </w:r>
          </w:p>
        </w:tc>
        <w:tc>
          <w:tcPr>
            <w:tcW w:w="1984" w:type="dxa"/>
          </w:tcPr>
          <w:p w14:paraId="1F593A62" w14:textId="298C5F98" w:rsidR="00C96878" w:rsidRPr="00C0166B" w:rsidRDefault="00C96878" w:rsidP="00C96878">
            <w:pPr>
              <w:spacing w:after="0" w:line="240" w:lineRule="auto"/>
              <w:rPr>
                <w:sz w:val="18"/>
              </w:rPr>
            </w:pPr>
            <w:r>
              <w:rPr>
                <w:sz w:val="18"/>
              </w:rPr>
              <w:t>SendMicGainClicks</w:t>
            </w:r>
          </w:p>
        </w:tc>
      </w:tr>
      <w:tr w:rsidR="00C96878" w:rsidRPr="00C0166B" w14:paraId="7D0A0504" w14:textId="77777777" w:rsidTr="0060116A">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r>
              <w:rPr>
                <w:sz w:val="18"/>
              </w:rPr>
              <w:t>GCatVoxGain</w:t>
            </w:r>
          </w:p>
        </w:tc>
        <w:tc>
          <w:tcPr>
            <w:tcW w:w="1985" w:type="dxa"/>
          </w:tcPr>
          <w:p w14:paraId="11836C4B" w14:textId="300CA15E" w:rsidR="00C96878" w:rsidRPr="00C0166B" w:rsidRDefault="00C96878" w:rsidP="00C96878">
            <w:pPr>
              <w:spacing w:after="0" w:line="240" w:lineRule="auto"/>
              <w:rPr>
                <w:sz w:val="18"/>
              </w:rPr>
            </w:pPr>
            <w:r>
              <w:rPr>
                <w:sz w:val="18"/>
              </w:rPr>
              <w:t>GVoxGainRecent</w:t>
            </w:r>
          </w:p>
        </w:tc>
        <w:tc>
          <w:tcPr>
            <w:tcW w:w="2126" w:type="dxa"/>
          </w:tcPr>
          <w:p w14:paraId="79DE394E" w14:textId="3006173A" w:rsidR="00C96878" w:rsidRPr="00C0166B" w:rsidRDefault="00C96878" w:rsidP="00C96878">
            <w:pPr>
              <w:spacing w:after="0" w:line="240" w:lineRule="auto"/>
              <w:rPr>
                <w:sz w:val="18"/>
              </w:rPr>
            </w:pPr>
            <w:r>
              <w:rPr>
                <w:sz w:val="18"/>
              </w:rPr>
              <w:t>GVoxGain</w:t>
            </w:r>
            <w:r w:rsidRPr="00C0166B">
              <w:rPr>
                <w:sz w:val="18"/>
              </w:rPr>
              <w:t>Timeout</w:t>
            </w:r>
          </w:p>
        </w:tc>
        <w:tc>
          <w:tcPr>
            <w:tcW w:w="1843" w:type="dxa"/>
          </w:tcPr>
          <w:p w14:paraId="5D497127" w14:textId="44ABDF4A" w:rsidR="00C96878" w:rsidRPr="00C0166B" w:rsidRDefault="00C96878" w:rsidP="00C96878">
            <w:pPr>
              <w:spacing w:after="0" w:line="240" w:lineRule="auto"/>
              <w:rPr>
                <w:sz w:val="18"/>
              </w:rPr>
            </w:pPr>
            <w:r>
              <w:rPr>
                <w:sz w:val="18"/>
              </w:rPr>
              <w:t>CatRequestVoxGain</w:t>
            </w:r>
          </w:p>
        </w:tc>
        <w:tc>
          <w:tcPr>
            <w:tcW w:w="1984" w:type="dxa"/>
          </w:tcPr>
          <w:p w14:paraId="6586BCE8" w14:textId="093C02DE" w:rsidR="00C96878" w:rsidRPr="00C0166B" w:rsidRDefault="00C96878" w:rsidP="00C96878">
            <w:pPr>
              <w:spacing w:after="0" w:line="240" w:lineRule="auto"/>
              <w:rPr>
                <w:sz w:val="18"/>
              </w:rPr>
            </w:pPr>
            <w:r>
              <w:rPr>
                <w:sz w:val="18"/>
              </w:rPr>
              <w:t>SendVoxGainClicks</w:t>
            </w:r>
          </w:p>
        </w:tc>
      </w:tr>
      <w:tr w:rsidR="00C96878" w:rsidRPr="00C0166B" w14:paraId="3CE1B553" w14:textId="77777777" w:rsidTr="0060116A">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r>
              <w:rPr>
                <w:sz w:val="18"/>
              </w:rPr>
              <w:t>GCatVoxDelay</w:t>
            </w:r>
          </w:p>
        </w:tc>
        <w:tc>
          <w:tcPr>
            <w:tcW w:w="1985" w:type="dxa"/>
          </w:tcPr>
          <w:p w14:paraId="11DB5EDF" w14:textId="6F975EE6" w:rsidR="00C96878" w:rsidRPr="00C0166B" w:rsidRDefault="00C96878" w:rsidP="00C96878">
            <w:pPr>
              <w:spacing w:after="0" w:line="240" w:lineRule="auto"/>
              <w:rPr>
                <w:sz w:val="18"/>
              </w:rPr>
            </w:pPr>
            <w:r>
              <w:rPr>
                <w:sz w:val="18"/>
              </w:rPr>
              <w:t>GVoxDelayRecent</w:t>
            </w:r>
          </w:p>
        </w:tc>
        <w:tc>
          <w:tcPr>
            <w:tcW w:w="2126" w:type="dxa"/>
          </w:tcPr>
          <w:p w14:paraId="27D35A5E" w14:textId="74B5E72E" w:rsidR="00C96878" w:rsidRPr="00C0166B" w:rsidRDefault="00C96878" w:rsidP="00C96878">
            <w:pPr>
              <w:spacing w:after="0" w:line="240" w:lineRule="auto"/>
              <w:rPr>
                <w:sz w:val="18"/>
              </w:rPr>
            </w:pPr>
            <w:r>
              <w:rPr>
                <w:sz w:val="18"/>
              </w:rPr>
              <w:t>GVoxDelay</w:t>
            </w:r>
            <w:r w:rsidRPr="00C0166B">
              <w:rPr>
                <w:sz w:val="18"/>
              </w:rPr>
              <w:t>Timeout</w:t>
            </w:r>
          </w:p>
        </w:tc>
        <w:tc>
          <w:tcPr>
            <w:tcW w:w="1843" w:type="dxa"/>
          </w:tcPr>
          <w:p w14:paraId="723E9B51" w14:textId="10A1F3F3" w:rsidR="00C96878" w:rsidRPr="00C0166B" w:rsidRDefault="00C96878" w:rsidP="00C96878">
            <w:pPr>
              <w:spacing w:after="0" w:line="240" w:lineRule="auto"/>
              <w:rPr>
                <w:sz w:val="18"/>
              </w:rPr>
            </w:pPr>
            <w:r>
              <w:rPr>
                <w:sz w:val="18"/>
              </w:rPr>
              <w:t>CatRequestVoxDelay</w:t>
            </w:r>
          </w:p>
        </w:tc>
        <w:tc>
          <w:tcPr>
            <w:tcW w:w="1984" w:type="dxa"/>
          </w:tcPr>
          <w:p w14:paraId="66D96417" w14:textId="5E46BE69" w:rsidR="00C96878" w:rsidRPr="00C0166B" w:rsidRDefault="00C96878" w:rsidP="00C96878">
            <w:pPr>
              <w:spacing w:after="0" w:line="240" w:lineRule="auto"/>
              <w:rPr>
                <w:sz w:val="18"/>
              </w:rPr>
            </w:pPr>
            <w:r>
              <w:rPr>
                <w:sz w:val="18"/>
              </w:rPr>
              <w:t>SendVoxDelayClicks</w:t>
            </w:r>
          </w:p>
        </w:tc>
      </w:tr>
      <w:tr w:rsidR="00C96878" w:rsidRPr="00C0166B" w14:paraId="43263BD3" w14:textId="77777777" w:rsidTr="0060116A">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r>
              <w:rPr>
                <w:sz w:val="18"/>
              </w:rPr>
              <w:t>GCatCWTone</w:t>
            </w:r>
          </w:p>
        </w:tc>
        <w:tc>
          <w:tcPr>
            <w:tcW w:w="1985" w:type="dxa"/>
          </w:tcPr>
          <w:p w14:paraId="4F02C5C2" w14:textId="1D208FE6" w:rsidR="00C96878" w:rsidRPr="00C0166B" w:rsidRDefault="00C96878" w:rsidP="00C96878">
            <w:pPr>
              <w:spacing w:after="0" w:line="240" w:lineRule="auto"/>
              <w:rPr>
                <w:sz w:val="18"/>
              </w:rPr>
            </w:pPr>
            <w:r>
              <w:rPr>
                <w:sz w:val="18"/>
              </w:rPr>
              <w:t>GCWToneRecent</w:t>
            </w:r>
          </w:p>
        </w:tc>
        <w:tc>
          <w:tcPr>
            <w:tcW w:w="2126" w:type="dxa"/>
          </w:tcPr>
          <w:p w14:paraId="38697393" w14:textId="0172CB1F" w:rsidR="00C96878" w:rsidRPr="00C0166B" w:rsidRDefault="00C96878" w:rsidP="00C96878">
            <w:pPr>
              <w:spacing w:after="0" w:line="240" w:lineRule="auto"/>
              <w:rPr>
                <w:sz w:val="18"/>
              </w:rPr>
            </w:pPr>
            <w:r>
              <w:rPr>
                <w:sz w:val="18"/>
              </w:rPr>
              <w:t>GCWTone</w:t>
            </w:r>
            <w:r w:rsidRPr="00C0166B">
              <w:rPr>
                <w:sz w:val="18"/>
              </w:rPr>
              <w:t>Timeout</w:t>
            </w:r>
          </w:p>
        </w:tc>
        <w:tc>
          <w:tcPr>
            <w:tcW w:w="1843" w:type="dxa"/>
          </w:tcPr>
          <w:p w14:paraId="4083AEE9" w14:textId="3018717E" w:rsidR="00C96878" w:rsidRPr="00C0166B" w:rsidRDefault="00C96878" w:rsidP="00C96878">
            <w:pPr>
              <w:spacing w:after="0" w:line="240" w:lineRule="auto"/>
              <w:rPr>
                <w:sz w:val="18"/>
              </w:rPr>
            </w:pPr>
            <w:r>
              <w:rPr>
                <w:sz w:val="18"/>
              </w:rPr>
              <w:t>CatRequestCWTone</w:t>
            </w:r>
          </w:p>
        </w:tc>
        <w:tc>
          <w:tcPr>
            <w:tcW w:w="1984" w:type="dxa"/>
          </w:tcPr>
          <w:p w14:paraId="16D9F8B0" w14:textId="5B03B216" w:rsidR="00C96878" w:rsidRPr="00C0166B" w:rsidRDefault="00C96878" w:rsidP="00C96878">
            <w:pPr>
              <w:spacing w:after="0" w:line="240" w:lineRule="auto"/>
              <w:rPr>
                <w:sz w:val="18"/>
              </w:rPr>
            </w:pPr>
            <w:r>
              <w:rPr>
                <w:sz w:val="18"/>
              </w:rPr>
              <w:t>SendCWToneClicks</w:t>
            </w:r>
          </w:p>
        </w:tc>
      </w:tr>
      <w:tr w:rsidR="00C96878" w:rsidRPr="00C0166B" w14:paraId="08E06144" w14:textId="77777777" w:rsidTr="0060116A">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r>
              <w:rPr>
                <w:sz w:val="18"/>
              </w:rPr>
              <w:t>GCatCWSpeed</w:t>
            </w:r>
          </w:p>
        </w:tc>
        <w:tc>
          <w:tcPr>
            <w:tcW w:w="1985" w:type="dxa"/>
          </w:tcPr>
          <w:p w14:paraId="0A7D8114" w14:textId="053D253A" w:rsidR="00C96878" w:rsidRPr="00C0166B" w:rsidRDefault="00C96878" w:rsidP="00C96878">
            <w:pPr>
              <w:spacing w:after="0" w:line="240" w:lineRule="auto"/>
              <w:rPr>
                <w:sz w:val="18"/>
              </w:rPr>
            </w:pPr>
            <w:r>
              <w:rPr>
                <w:sz w:val="18"/>
              </w:rPr>
              <w:t>GCWSpeedRecent</w:t>
            </w:r>
          </w:p>
        </w:tc>
        <w:tc>
          <w:tcPr>
            <w:tcW w:w="2126" w:type="dxa"/>
          </w:tcPr>
          <w:p w14:paraId="0BCDA40D" w14:textId="2BE71E08" w:rsidR="00C96878" w:rsidRPr="00C0166B" w:rsidRDefault="00C96878" w:rsidP="00C96878">
            <w:pPr>
              <w:spacing w:after="0" w:line="240" w:lineRule="auto"/>
              <w:rPr>
                <w:sz w:val="18"/>
              </w:rPr>
            </w:pPr>
            <w:r>
              <w:rPr>
                <w:sz w:val="18"/>
              </w:rPr>
              <w:t>GCWSpeed</w:t>
            </w:r>
            <w:r w:rsidRPr="00C0166B">
              <w:rPr>
                <w:sz w:val="18"/>
              </w:rPr>
              <w:t>Timeout</w:t>
            </w:r>
          </w:p>
        </w:tc>
        <w:tc>
          <w:tcPr>
            <w:tcW w:w="1843" w:type="dxa"/>
          </w:tcPr>
          <w:p w14:paraId="6B1B3AA5" w14:textId="34C6BBCD" w:rsidR="00C96878" w:rsidRPr="00C0166B" w:rsidRDefault="00C96878" w:rsidP="00C96878">
            <w:pPr>
              <w:spacing w:after="0" w:line="240" w:lineRule="auto"/>
              <w:rPr>
                <w:sz w:val="18"/>
              </w:rPr>
            </w:pPr>
            <w:r>
              <w:rPr>
                <w:sz w:val="18"/>
              </w:rPr>
              <w:t>CatRequestCWSpeed</w:t>
            </w:r>
          </w:p>
        </w:tc>
        <w:tc>
          <w:tcPr>
            <w:tcW w:w="1984" w:type="dxa"/>
          </w:tcPr>
          <w:p w14:paraId="0EA5C76D" w14:textId="37D3DE12" w:rsidR="00C96878" w:rsidRPr="00C0166B" w:rsidRDefault="00C96878" w:rsidP="00C96878">
            <w:pPr>
              <w:spacing w:after="0" w:line="240" w:lineRule="auto"/>
              <w:rPr>
                <w:sz w:val="18"/>
              </w:rPr>
            </w:pPr>
            <w:r>
              <w:rPr>
                <w:sz w:val="18"/>
              </w:rPr>
              <w:t>SendCWSpeedClicks</w:t>
            </w:r>
          </w:p>
        </w:tc>
      </w:tr>
      <w:tr w:rsidR="0099653D" w:rsidRPr="00C0166B" w14:paraId="6861DDE5" w14:textId="77777777" w:rsidTr="0060116A">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r>
              <w:rPr>
                <w:sz w:val="18"/>
              </w:rPr>
              <w:t>GCatDiversityPhase</w:t>
            </w:r>
          </w:p>
        </w:tc>
        <w:tc>
          <w:tcPr>
            <w:tcW w:w="1985" w:type="dxa"/>
          </w:tcPr>
          <w:p w14:paraId="00EA9381" w14:textId="574FEF82" w:rsidR="0099653D" w:rsidRDefault="004651C0" w:rsidP="00C96878">
            <w:pPr>
              <w:spacing w:after="0" w:line="240" w:lineRule="auto"/>
              <w:rPr>
                <w:sz w:val="18"/>
              </w:rPr>
            </w:pPr>
            <w:r>
              <w:rPr>
                <w:sz w:val="18"/>
              </w:rPr>
              <w:t>GDiversityPhaseRecent</w:t>
            </w:r>
          </w:p>
        </w:tc>
        <w:tc>
          <w:tcPr>
            <w:tcW w:w="2126" w:type="dxa"/>
          </w:tcPr>
          <w:p w14:paraId="42296406" w14:textId="797777AB" w:rsidR="0099653D" w:rsidRDefault="004651C0" w:rsidP="00C96878">
            <w:pPr>
              <w:spacing w:after="0" w:line="240" w:lineRule="auto"/>
              <w:rPr>
                <w:sz w:val="18"/>
              </w:rPr>
            </w:pPr>
            <w:r>
              <w:rPr>
                <w:sz w:val="18"/>
              </w:rPr>
              <w:t>GDiversityPhaseTimeout</w:t>
            </w:r>
          </w:p>
        </w:tc>
        <w:tc>
          <w:tcPr>
            <w:tcW w:w="1843" w:type="dxa"/>
          </w:tcPr>
          <w:p w14:paraId="48EF21CE" w14:textId="1421E557" w:rsidR="0099653D" w:rsidRDefault="004651C0" w:rsidP="00C96878">
            <w:pPr>
              <w:spacing w:after="0" w:line="240" w:lineRule="auto"/>
              <w:rPr>
                <w:sz w:val="18"/>
              </w:rPr>
            </w:pPr>
            <w:r>
              <w:rPr>
                <w:sz w:val="18"/>
              </w:rPr>
              <w:t>CatRequestDiversityPhase</w:t>
            </w:r>
          </w:p>
        </w:tc>
        <w:tc>
          <w:tcPr>
            <w:tcW w:w="1984" w:type="dxa"/>
          </w:tcPr>
          <w:p w14:paraId="18F0C929" w14:textId="0F00873A" w:rsidR="0099653D" w:rsidRDefault="00882FC5" w:rsidP="00C96878">
            <w:pPr>
              <w:spacing w:after="0" w:line="240" w:lineRule="auto"/>
              <w:rPr>
                <w:sz w:val="18"/>
              </w:rPr>
            </w:pPr>
            <w:r>
              <w:rPr>
                <w:sz w:val="18"/>
              </w:rPr>
              <w:t>SendDiversityPhaseClicks</w:t>
            </w:r>
          </w:p>
        </w:tc>
      </w:tr>
      <w:tr w:rsidR="00ED1669" w:rsidRPr="00C0166B" w14:paraId="773033D2" w14:textId="77777777" w:rsidTr="0060116A">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r>
              <w:rPr>
                <w:sz w:val="18"/>
              </w:rPr>
              <w:t>GCatDiversityGain</w:t>
            </w:r>
          </w:p>
        </w:tc>
        <w:tc>
          <w:tcPr>
            <w:tcW w:w="1985" w:type="dxa"/>
          </w:tcPr>
          <w:p w14:paraId="6DB24B42" w14:textId="568A2B8F" w:rsidR="00ED1669" w:rsidRDefault="00ED1669" w:rsidP="00ED1669">
            <w:pPr>
              <w:spacing w:after="0" w:line="240" w:lineRule="auto"/>
              <w:rPr>
                <w:sz w:val="18"/>
              </w:rPr>
            </w:pPr>
            <w:r>
              <w:rPr>
                <w:sz w:val="18"/>
              </w:rPr>
              <w:t>GDiversityGainRecent</w:t>
            </w:r>
          </w:p>
        </w:tc>
        <w:tc>
          <w:tcPr>
            <w:tcW w:w="2126" w:type="dxa"/>
          </w:tcPr>
          <w:p w14:paraId="6BFE1CBC" w14:textId="59B40EC3" w:rsidR="00ED1669" w:rsidRDefault="00ED1669" w:rsidP="00ED1669">
            <w:pPr>
              <w:spacing w:after="0" w:line="240" w:lineRule="auto"/>
              <w:rPr>
                <w:sz w:val="18"/>
              </w:rPr>
            </w:pPr>
            <w:r>
              <w:rPr>
                <w:sz w:val="18"/>
              </w:rPr>
              <w:t>GDiversityGainTimeout</w:t>
            </w:r>
          </w:p>
        </w:tc>
        <w:tc>
          <w:tcPr>
            <w:tcW w:w="1843" w:type="dxa"/>
          </w:tcPr>
          <w:p w14:paraId="0EA13895" w14:textId="1D8DC02F" w:rsidR="00ED1669" w:rsidRDefault="00ED1669" w:rsidP="00ED1669">
            <w:pPr>
              <w:spacing w:after="0" w:line="240" w:lineRule="auto"/>
              <w:rPr>
                <w:sz w:val="18"/>
              </w:rPr>
            </w:pPr>
            <w:r>
              <w:rPr>
                <w:sz w:val="18"/>
              </w:rPr>
              <w:t>CatRequestDiversity</w:t>
            </w:r>
            <w:r w:rsidR="001C415F">
              <w:rPr>
                <w:sz w:val="18"/>
              </w:rPr>
              <w:t>Gain</w:t>
            </w:r>
          </w:p>
        </w:tc>
        <w:tc>
          <w:tcPr>
            <w:tcW w:w="1984" w:type="dxa"/>
          </w:tcPr>
          <w:p w14:paraId="5A046F57" w14:textId="2014A4E9" w:rsidR="00ED1669" w:rsidRDefault="00ED1669" w:rsidP="00ED1669">
            <w:pPr>
              <w:spacing w:after="0" w:line="240" w:lineRule="auto"/>
              <w:rPr>
                <w:sz w:val="18"/>
              </w:rPr>
            </w:pPr>
            <w:r>
              <w:rPr>
                <w:sz w:val="18"/>
              </w:rPr>
              <w:t>SendDiversity</w:t>
            </w:r>
            <w:r w:rsidR="001C415F">
              <w:rPr>
                <w:sz w:val="18"/>
              </w:rPr>
              <w:t>Gain</w:t>
            </w:r>
            <w:r>
              <w:rPr>
                <w:sz w:val="18"/>
              </w:rPr>
              <w:t>Clicks</w:t>
            </w:r>
          </w:p>
        </w:tc>
      </w:tr>
      <w:tr w:rsidR="00DB7D1F" w:rsidRPr="00C0166B" w14:paraId="15718EE0" w14:textId="77777777" w:rsidTr="0060116A">
        <w:trPr>
          <w:cantSplit/>
        </w:trPr>
        <w:tc>
          <w:tcPr>
            <w:tcW w:w="993" w:type="dxa"/>
          </w:tcPr>
          <w:p w14:paraId="1838217B" w14:textId="3E9BA322" w:rsidR="00DB7D1F" w:rsidRDefault="00DB7D1F" w:rsidP="00ED1669">
            <w:pPr>
              <w:spacing w:after="0" w:line="240" w:lineRule="auto"/>
              <w:rPr>
                <w:sz w:val="18"/>
              </w:rPr>
            </w:pPr>
            <w:r>
              <w:rPr>
                <w:sz w:val="18"/>
              </w:rPr>
              <w:t>DiversitySource</w:t>
            </w:r>
          </w:p>
        </w:tc>
        <w:tc>
          <w:tcPr>
            <w:tcW w:w="1701" w:type="dxa"/>
          </w:tcPr>
          <w:p w14:paraId="3C6938DC" w14:textId="38FEEB3F" w:rsidR="00DB7D1F" w:rsidRDefault="00DB7D1F" w:rsidP="00ED1669">
            <w:pPr>
              <w:spacing w:after="0" w:line="240" w:lineRule="auto"/>
              <w:rPr>
                <w:sz w:val="18"/>
              </w:rPr>
            </w:pPr>
            <w:r>
              <w:rPr>
                <w:sz w:val="18"/>
              </w:rPr>
              <w:t>GCatDiversity</w:t>
            </w:r>
            <w:r w:rsidR="004A2EE2">
              <w:rPr>
                <w:sz w:val="18"/>
              </w:rPr>
              <w:t>Source</w:t>
            </w:r>
          </w:p>
        </w:tc>
        <w:tc>
          <w:tcPr>
            <w:tcW w:w="1985" w:type="dxa"/>
          </w:tcPr>
          <w:p w14:paraId="2BB72D36" w14:textId="77777777" w:rsidR="00DB7D1F" w:rsidRDefault="00DB7D1F" w:rsidP="00ED1669">
            <w:pPr>
              <w:spacing w:after="0" w:line="240" w:lineRule="auto"/>
              <w:rPr>
                <w:sz w:val="18"/>
              </w:rPr>
            </w:pPr>
          </w:p>
        </w:tc>
        <w:tc>
          <w:tcPr>
            <w:tcW w:w="2126" w:type="dxa"/>
          </w:tcPr>
          <w:p w14:paraId="2D4E2990" w14:textId="7FAA98F7" w:rsidR="00DB7D1F" w:rsidRDefault="004A2EE2" w:rsidP="00ED1669">
            <w:pPr>
              <w:spacing w:after="0" w:line="240" w:lineRule="auto"/>
              <w:rPr>
                <w:sz w:val="18"/>
              </w:rPr>
            </w:pPr>
            <w:r>
              <w:rPr>
                <w:sz w:val="18"/>
              </w:rPr>
              <w:t>GDiversitySourceTimeout</w:t>
            </w:r>
          </w:p>
        </w:tc>
        <w:tc>
          <w:tcPr>
            <w:tcW w:w="1843" w:type="dxa"/>
          </w:tcPr>
          <w:p w14:paraId="2A9D54F4" w14:textId="6F135B6A" w:rsidR="00DB7D1F" w:rsidRDefault="005F1484" w:rsidP="00ED1669">
            <w:pPr>
              <w:spacing w:after="0" w:line="240" w:lineRule="auto"/>
              <w:rPr>
                <w:sz w:val="18"/>
              </w:rPr>
            </w:pPr>
            <w:r>
              <w:rPr>
                <w:sz w:val="18"/>
              </w:rPr>
              <w:t>CatRequestDiversitySource</w:t>
            </w:r>
          </w:p>
        </w:tc>
        <w:tc>
          <w:tcPr>
            <w:tcW w:w="1984" w:type="dxa"/>
          </w:tcPr>
          <w:p w14:paraId="70D0CDBC" w14:textId="77777777" w:rsidR="00DB7D1F" w:rsidRDefault="00DB7D1F" w:rsidP="00ED1669">
            <w:pPr>
              <w:spacing w:after="0" w:line="240" w:lineRule="auto"/>
              <w:rPr>
                <w:sz w:val="18"/>
              </w:rPr>
            </w:pP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r>
              <w:rPr>
                <w:sz w:val="20"/>
              </w:rPr>
              <w:t>GCatStateNB</w:t>
            </w:r>
          </w:p>
        </w:tc>
        <w:tc>
          <w:tcPr>
            <w:tcW w:w="2268" w:type="dxa"/>
          </w:tcPr>
          <w:p w14:paraId="445F003E" w14:textId="117312F0" w:rsidR="00840A20" w:rsidRPr="00EE2D84" w:rsidRDefault="00D650F1" w:rsidP="00EE2D84">
            <w:pPr>
              <w:keepNext/>
              <w:spacing w:after="0" w:line="240" w:lineRule="auto"/>
              <w:rPr>
                <w:sz w:val="20"/>
              </w:rPr>
            </w:pPr>
            <w:r>
              <w:rPr>
                <w:sz w:val="20"/>
              </w:rPr>
              <w:t>CATSetNBState(ENBState)</w:t>
            </w:r>
          </w:p>
        </w:tc>
        <w:tc>
          <w:tcPr>
            <w:tcW w:w="2897" w:type="dxa"/>
          </w:tcPr>
          <w:p w14:paraId="4BB96D69" w14:textId="77777777" w:rsidR="00EE2D84" w:rsidRDefault="00EE2D84" w:rsidP="00EE2D84">
            <w:pPr>
              <w:keepNext/>
              <w:spacing w:after="0" w:line="240" w:lineRule="auto"/>
              <w:rPr>
                <w:sz w:val="20"/>
              </w:rPr>
            </w:pPr>
            <w:r w:rsidRPr="00EE2D84">
              <w:rPr>
                <w:sz w:val="20"/>
              </w:rPr>
              <w:t>DisplayShowNBState</w:t>
            </w:r>
          </w:p>
          <w:p w14:paraId="0B9933CD" w14:textId="23A744A4"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r>
              <w:rPr>
                <w:sz w:val="20"/>
              </w:rPr>
              <w:t>GCatStateNR</w:t>
            </w:r>
          </w:p>
        </w:tc>
        <w:tc>
          <w:tcPr>
            <w:tcW w:w="2268" w:type="dxa"/>
          </w:tcPr>
          <w:p w14:paraId="7D89B7A2" w14:textId="680ADD09" w:rsidR="00840A20" w:rsidRPr="00EE2D84" w:rsidRDefault="00D650F1" w:rsidP="00EE2D84">
            <w:pPr>
              <w:keepNext/>
              <w:spacing w:after="0" w:line="240" w:lineRule="auto"/>
              <w:rPr>
                <w:sz w:val="20"/>
              </w:rPr>
            </w:pPr>
            <w:r>
              <w:rPr>
                <w:sz w:val="20"/>
              </w:rPr>
              <w:t>CATSetNRState(ENRState)</w:t>
            </w:r>
          </w:p>
        </w:tc>
        <w:tc>
          <w:tcPr>
            <w:tcW w:w="2897" w:type="dxa"/>
          </w:tcPr>
          <w:p w14:paraId="74DBE2B9" w14:textId="304F147F" w:rsidR="00EE2D84" w:rsidRDefault="00EE2D84" w:rsidP="00EE2D84">
            <w:pPr>
              <w:keepNext/>
              <w:spacing w:after="0" w:line="240" w:lineRule="auto"/>
              <w:rPr>
                <w:sz w:val="20"/>
              </w:rPr>
            </w:pPr>
            <w:r w:rsidRPr="00EE2D84">
              <w:rPr>
                <w:sz w:val="20"/>
              </w:rPr>
              <w:t>DisplayShowN</w:t>
            </w:r>
            <w:r>
              <w:rPr>
                <w:sz w:val="20"/>
              </w:rPr>
              <w:t>R</w:t>
            </w:r>
            <w:r w:rsidRPr="00EE2D84">
              <w:rPr>
                <w:sz w:val="20"/>
              </w:rPr>
              <w:t>State</w:t>
            </w:r>
          </w:p>
          <w:p w14:paraId="2756C1D5" w14:textId="3295C65F"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r>
              <w:rPr>
                <w:sz w:val="20"/>
              </w:rPr>
              <w:t>GCatStateSNB</w:t>
            </w:r>
          </w:p>
        </w:tc>
        <w:tc>
          <w:tcPr>
            <w:tcW w:w="2268" w:type="dxa"/>
          </w:tcPr>
          <w:p w14:paraId="2B19D806" w14:textId="6668E31A" w:rsidR="00840A20" w:rsidRPr="00EE2D84" w:rsidRDefault="00D650F1" w:rsidP="00D650F1">
            <w:pPr>
              <w:keepNext/>
              <w:spacing w:after="0" w:line="240" w:lineRule="auto"/>
              <w:rPr>
                <w:sz w:val="20"/>
              </w:rPr>
            </w:pPr>
            <w:r>
              <w:rPr>
                <w:sz w:val="20"/>
              </w:rPr>
              <w:t>CATSetSNBState(bool)</w:t>
            </w:r>
          </w:p>
        </w:tc>
        <w:tc>
          <w:tcPr>
            <w:tcW w:w="2897" w:type="dxa"/>
          </w:tcPr>
          <w:p w14:paraId="19811B40" w14:textId="233468F2" w:rsidR="00840A20" w:rsidRPr="00EE2D84" w:rsidRDefault="00EE2D84" w:rsidP="00EE2D84">
            <w:pPr>
              <w:keepNext/>
              <w:spacing w:after="0" w:line="240" w:lineRule="auto"/>
              <w:rPr>
                <w:sz w:val="20"/>
              </w:rPr>
            </w:pPr>
            <w:r w:rsidRPr="00EE2D84">
              <w:rPr>
                <w:sz w:val="20"/>
              </w:rPr>
              <w:t>DisplayShow</w:t>
            </w:r>
            <w:r>
              <w:rPr>
                <w:sz w:val="20"/>
              </w:rPr>
              <w:t>S</w:t>
            </w:r>
            <w:r w:rsidRPr="00EE2D84">
              <w:rPr>
                <w:sz w:val="20"/>
              </w:rPr>
              <w:t>NBState(</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r>
              <w:rPr>
                <w:sz w:val="20"/>
              </w:rPr>
              <w:t>GCatStateANF</w:t>
            </w:r>
          </w:p>
        </w:tc>
        <w:tc>
          <w:tcPr>
            <w:tcW w:w="2268" w:type="dxa"/>
          </w:tcPr>
          <w:p w14:paraId="7A3A0015" w14:textId="4A78404A" w:rsidR="00840A20" w:rsidRPr="00EE2D84" w:rsidRDefault="00D650F1" w:rsidP="00D650F1">
            <w:pPr>
              <w:keepNext/>
              <w:spacing w:after="0" w:line="240" w:lineRule="auto"/>
              <w:rPr>
                <w:sz w:val="20"/>
              </w:rPr>
            </w:pPr>
            <w:r>
              <w:rPr>
                <w:sz w:val="20"/>
              </w:rPr>
              <w:t>CATSetANFState(bool)</w:t>
            </w:r>
          </w:p>
        </w:tc>
        <w:tc>
          <w:tcPr>
            <w:tcW w:w="2897" w:type="dxa"/>
          </w:tcPr>
          <w:p w14:paraId="1E222190" w14:textId="597F762A" w:rsidR="00840A20" w:rsidRPr="00EE2D84" w:rsidRDefault="00EE2D84" w:rsidP="00EE2D84">
            <w:pPr>
              <w:keepNext/>
              <w:spacing w:after="0" w:line="240" w:lineRule="auto"/>
              <w:rPr>
                <w:sz w:val="20"/>
              </w:rPr>
            </w:pPr>
            <w:r w:rsidRPr="00EE2D84">
              <w:rPr>
                <w:sz w:val="20"/>
              </w:rPr>
              <w:t>DisplayShow</w:t>
            </w:r>
            <w:r>
              <w:rPr>
                <w:sz w:val="20"/>
              </w:rPr>
              <w:t>ANF</w:t>
            </w:r>
            <w:r w:rsidRPr="00EE2D84">
              <w:rPr>
                <w:sz w:val="20"/>
              </w:rPr>
              <w:t>State(</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r>
              <w:rPr>
                <w:sz w:val="20"/>
              </w:rPr>
              <w:t>GCatStateSquelch</w:t>
            </w:r>
          </w:p>
        </w:tc>
        <w:tc>
          <w:tcPr>
            <w:tcW w:w="2268" w:type="dxa"/>
          </w:tcPr>
          <w:p w14:paraId="215690F8" w14:textId="3C309BAF" w:rsidR="00840A20" w:rsidRPr="00EE2D84" w:rsidRDefault="00D650F1" w:rsidP="00EE2D84">
            <w:pPr>
              <w:keepNext/>
              <w:spacing w:after="0" w:line="240" w:lineRule="auto"/>
              <w:rPr>
                <w:sz w:val="20"/>
              </w:rPr>
            </w:pPr>
            <w:r w:rsidRPr="00D650F1">
              <w:rPr>
                <w:color w:val="FF0000"/>
                <w:sz w:val="20"/>
              </w:rPr>
              <w:t>CATSetSquelchOnOff(bool)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r>
              <w:rPr>
                <w:sz w:val="20"/>
              </w:rPr>
              <w:t>GCatStateAtten</w:t>
            </w:r>
          </w:p>
        </w:tc>
        <w:tc>
          <w:tcPr>
            <w:tcW w:w="2268" w:type="dxa"/>
          </w:tcPr>
          <w:p w14:paraId="4CF18A2D" w14:textId="57AEF491" w:rsidR="00840A20" w:rsidRPr="00EE2D84" w:rsidRDefault="00D650F1" w:rsidP="00EE2D84">
            <w:pPr>
              <w:keepNext/>
              <w:spacing w:after="0" w:line="240" w:lineRule="auto"/>
              <w:rPr>
                <w:sz w:val="20"/>
              </w:rPr>
            </w:pPr>
            <w:r>
              <w:rPr>
                <w:sz w:val="20"/>
              </w:rPr>
              <w:t>CATSetAttenuation(EAtten)</w:t>
            </w:r>
          </w:p>
        </w:tc>
        <w:tc>
          <w:tcPr>
            <w:tcW w:w="2897" w:type="dxa"/>
          </w:tcPr>
          <w:p w14:paraId="694EC5CC" w14:textId="6F52F860" w:rsidR="00840A20" w:rsidRPr="00EE2D84" w:rsidRDefault="00EE2D84" w:rsidP="00EE2D84">
            <w:pPr>
              <w:keepNext/>
              <w:spacing w:after="0" w:line="240" w:lineRule="auto"/>
              <w:rPr>
                <w:sz w:val="20"/>
              </w:rPr>
            </w:pPr>
            <w:r>
              <w:rPr>
                <w:sz w:val="20"/>
              </w:rPr>
              <w:t>DisplayShowAtten(EAtten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r>
              <w:rPr>
                <w:sz w:val="20"/>
              </w:rPr>
              <w:t>GCatStateAGCSpd</w:t>
            </w:r>
          </w:p>
        </w:tc>
        <w:tc>
          <w:tcPr>
            <w:tcW w:w="2268" w:type="dxa"/>
          </w:tcPr>
          <w:p w14:paraId="27E60615" w14:textId="27E1A6F7" w:rsidR="00840A20" w:rsidRPr="00EE2D84" w:rsidRDefault="00D650F1" w:rsidP="00EE2D84">
            <w:pPr>
              <w:keepNext/>
              <w:spacing w:after="0" w:line="240" w:lineRule="auto"/>
              <w:rPr>
                <w:sz w:val="20"/>
              </w:rPr>
            </w:pPr>
            <w:r>
              <w:rPr>
                <w:sz w:val="20"/>
              </w:rPr>
              <w:t>CATSetAGCSpeed(EAGCSpeed)</w:t>
            </w:r>
          </w:p>
        </w:tc>
        <w:tc>
          <w:tcPr>
            <w:tcW w:w="2897" w:type="dxa"/>
          </w:tcPr>
          <w:p w14:paraId="5E002F42" w14:textId="77777777" w:rsidR="00EE2D84" w:rsidRDefault="00EE2D84" w:rsidP="00EE2D84">
            <w:pPr>
              <w:keepNext/>
              <w:spacing w:after="0" w:line="240" w:lineRule="auto"/>
              <w:rPr>
                <w:sz w:val="20"/>
              </w:rPr>
            </w:pPr>
            <w:r>
              <w:rPr>
                <w:sz w:val="20"/>
              </w:rPr>
              <w:t>DisplayShowAGCSpeed</w:t>
            </w:r>
          </w:p>
          <w:p w14:paraId="3E8415F1" w14:textId="4821E9FE" w:rsidR="00840A20" w:rsidRPr="00EE2D84" w:rsidRDefault="00EE2D84" w:rsidP="00EE2D84">
            <w:pPr>
              <w:keepNext/>
              <w:spacing w:after="0" w:line="240" w:lineRule="auto"/>
              <w:rPr>
                <w:sz w:val="20"/>
              </w:rPr>
            </w:pPr>
            <w:r>
              <w:rPr>
                <w:sz w:val="20"/>
              </w:rPr>
              <w:t>(EAGCSpeed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r>
              <w:rPr>
                <w:sz w:val="20"/>
              </w:rPr>
              <w:t>GCatStateSplit</w:t>
            </w:r>
          </w:p>
        </w:tc>
        <w:tc>
          <w:tcPr>
            <w:tcW w:w="2268" w:type="dxa"/>
          </w:tcPr>
          <w:p w14:paraId="6538A75E" w14:textId="4C1970E4" w:rsidR="00EE2D84" w:rsidRPr="00D650F1" w:rsidRDefault="00D650F1" w:rsidP="00EE2D84">
            <w:pPr>
              <w:keepNext/>
              <w:spacing w:after="0" w:line="240" w:lineRule="auto"/>
              <w:rPr>
                <w:color w:val="FF0000"/>
                <w:sz w:val="20"/>
              </w:rPr>
            </w:pPr>
            <w:r w:rsidRPr="00D650F1">
              <w:rPr>
                <w:color w:val="FF0000"/>
                <w:sz w:val="20"/>
              </w:rPr>
              <w:t>CATSetSplitOnOff(bool)</w:t>
            </w:r>
          </w:p>
        </w:tc>
        <w:tc>
          <w:tcPr>
            <w:tcW w:w="2897" w:type="dxa"/>
          </w:tcPr>
          <w:p w14:paraId="4979B690" w14:textId="7447751B" w:rsidR="00EE2D84" w:rsidRPr="00EE2D84" w:rsidRDefault="00EE2D84" w:rsidP="00EE2D84">
            <w:pPr>
              <w:keepNext/>
              <w:spacing w:after="0" w:line="240" w:lineRule="auto"/>
              <w:rPr>
                <w:sz w:val="20"/>
              </w:rPr>
            </w:pPr>
            <w:r>
              <w:rPr>
                <w:sz w:val="20"/>
              </w:rPr>
              <w:t>displayShowSplit(bool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r>
              <w:rPr>
                <w:sz w:val="20"/>
              </w:rPr>
              <w:t>GCatStateACTune</w:t>
            </w:r>
          </w:p>
          <w:p w14:paraId="0A1A292A" w14:textId="2171E44D" w:rsidR="00EE2D84" w:rsidRPr="00EE2D84" w:rsidRDefault="00D650F1" w:rsidP="00EE2D84">
            <w:pPr>
              <w:keepNext/>
              <w:spacing w:after="0" w:line="240" w:lineRule="auto"/>
              <w:rPr>
                <w:sz w:val="20"/>
              </w:rPr>
            </w:pPr>
            <w:r>
              <w:rPr>
                <w:sz w:val="20"/>
              </w:rPr>
              <w:t>GCatStateBCTune</w:t>
            </w:r>
          </w:p>
        </w:tc>
        <w:tc>
          <w:tcPr>
            <w:tcW w:w="2268" w:type="dxa"/>
          </w:tcPr>
          <w:p w14:paraId="28A9F5DE" w14:textId="76FF5C99" w:rsidR="00EE2D84" w:rsidRPr="00D650F1" w:rsidRDefault="00D650F1" w:rsidP="00EE2D84">
            <w:pPr>
              <w:keepNext/>
              <w:spacing w:after="0" w:line="240" w:lineRule="auto"/>
              <w:rPr>
                <w:color w:val="FF0000"/>
                <w:sz w:val="20"/>
              </w:rPr>
            </w:pPr>
            <w:r w:rsidRPr="00D650F1">
              <w:rPr>
                <w:color w:val="FF0000"/>
                <w:sz w:val="20"/>
              </w:rPr>
              <w:t>CATSetCTuneOnOff(bool)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r>
              <w:rPr>
                <w:sz w:val="20"/>
              </w:rPr>
              <w:t>GCatStateALock</w:t>
            </w:r>
          </w:p>
          <w:p w14:paraId="40134D15" w14:textId="4015949D" w:rsidR="00EE2D84" w:rsidRPr="00EE2D84" w:rsidRDefault="00D650F1" w:rsidP="00EE2D84">
            <w:pPr>
              <w:keepNext/>
              <w:spacing w:after="0" w:line="240" w:lineRule="auto"/>
              <w:rPr>
                <w:sz w:val="20"/>
              </w:rPr>
            </w:pPr>
            <w:r>
              <w:rPr>
                <w:sz w:val="20"/>
              </w:rPr>
              <w:t>GCatStateBLock</w:t>
            </w:r>
          </w:p>
        </w:tc>
        <w:tc>
          <w:tcPr>
            <w:tcW w:w="2268" w:type="dxa"/>
          </w:tcPr>
          <w:p w14:paraId="3F80E43D" w14:textId="2CAC4F8F" w:rsidR="00EE2D84" w:rsidRPr="00D650F1" w:rsidRDefault="00D650F1" w:rsidP="00EE2D84">
            <w:pPr>
              <w:keepNext/>
              <w:spacing w:after="0" w:line="240" w:lineRule="auto"/>
              <w:rPr>
                <w:color w:val="FF0000"/>
                <w:sz w:val="20"/>
              </w:rPr>
            </w:pPr>
            <w:r w:rsidRPr="00D650F1">
              <w:rPr>
                <w:color w:val="FF0000"/>
                <w:sz w:val="20"/>
              </w:rPr>
              <w:t>CATSetVFOLock(bool)</w:t>
            </w:r>
          </w:p>
        </w:tc>
        <w:tc>
          <w:tcPr>
            <w:tcW w:w="2897" w:type="dxa"/>
          </w:tcPr>
          <w:p w14:paraId="4EC0C82F" w14:textId="6FA7A165" w:rsidR="00EE2D84" w:rsidRPr="00EE2D84" w:rsidRDefault="00EE2D84" w:rsidP="00EE2D84">
            <w:pPr>
              <w:keepNext/>
              <w:spacing w:after="0" w:line="240" w:lineRule="auto"/>
              <w:rPr>
                <w:sz w:val="20"/>
              </w:rPr>
            </w:pPr>
            <w:r>
              <w:rPr>
                <w:sz w:val="20"/>
              </w:rPr>
              <w:t>DisplayShowLockState(bool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r>
        <w:t>Nextion Display Coding</w:t>
      </w:r>
    </w:p>
    <w:p w14:paraId="3B919326" w14:textId="1BC6FD63" w:rsidR="00BF386D" w:rsidRDefault="00BF386D" w:rsidP="00BF386D">
      <w:pPr>
        <w:pStyle w:val="ListParagraph"/>
        <w:numPr>
          <w:ilvl w:val="0"/>
          <w:numId w:val="9"/>
        </w:numPr>
      </w:pPr>
      <w:r>
        <w:t>To change between pages in the Nextion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“printh 65 &lt;page number&gt; 00 00 01 FF FF FF”. A NexPage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nexpage object, eg page0.show()</w:t>
      </w:r>
      <w:r w:rsidR="00EA1C65">
        <w:t>. As far as I can see the preinitialise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visio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(ie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35pt;height:164.4pt" o:ole="">
                  <v:imagedata r:id="rId10" o:title=""/>
                </v:shape>
                <o:OLEObject Type="Embed" ProgID="Visio.Drawing.15" ShapeID="_x0000_i1027" DrawAspect="Content" ObjectID="_1585334596"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35pt;height:164.4pt" o:ole="">
                  <v:imagedata r:id="rId12" o:title=""/>
                </v:shape>
                <o:OLEObject Type="Embed" ProgID="Visio.Drawing.15" ShapeID="_x0000_i1028" DrawAspect="Content" ObjectID="_1585334597"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The editing functionality is entirely within the Nextion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35pt;height:164.4pt" o:ole="">
                  <v:imagedata r:id="rId14" o:title=""/>
                </v:shape>
                <o:OLEObject Type="Embed" ProgID="Visio.Drawing.15" ShapeID="_x0000_i1029" DrawAspect="Content" ObjectID="_1585334598"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 xml:space="preserve">The band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35pt;height:164.4pt" o:ole="">
                  <v:imagedata r:id="rId16" o:title=""/>
                </v:shape>
                <o:OLEObject Type="Embed" ProgID="Visio.Drawing.15" ShapeID="_x0000_i1030" DrawAspect="Content" ObjectID="_1585334599"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 xml:space="preserve">The mode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35pt;height:164.4pt" o:ole="">
                  <v:imagedata r:id="rId18" o:title=""/>
                </v:shape>
                <o:OLEObject Type="Embed" ProgID="Visio.Drawing.15" ShapeID="_x0000_i1031" DrawAspect="Content" ObjectID="_1585334600"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35pt;height:164.4pt" o:ole="">
                  <v:imagedata r:id="rId20" o:title=""/>
                </v:shape>
                <o:OLEObject Type="Embed" ProgID="Visio.Drawing.15" ShapeID="_x0000_i1032" DrawAspect="Content" ObjectID="_1585334601"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atten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AGC speed, A/B AGC threshold, A/B atten</w:t>
            </w:r>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35pt;height:164.4pt" o:ole="">
                  <v:imagedata r:id="rId22" o:title=""/>
                </v:shape>
                <o:OLEObject Type="Embed" ProgID="Visio.Drawing.15" ShapeID="_x0000_i1033" DrawAspect="Content" ObjectID="_1585334602"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35pt;height:164.4pt" o:ole="">
                  <v:imagedata r:id="rId24" o:title=""/>
                </v:shape>
                <o:OLEObject Type="Embed" ProgID="Visio.Drawing.15" ShapeID="_x0000_i1034" DrawAspect="Content" ObjectID="_1585334603"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35pt;height:164.4pt" o:ole="">
                  <v:imagedata r:id="rId26" o:title=""/>
                </v:shape>
                <o:OLEObject Type="Embed" ProgID="Visio.Drawing.15" ShapeID="_x0000_i1035" DrawAspect="Content" ObjectID="_1585334604" r:id="rId27"/>
              </w:object>
            </w:r>
            <w:r>
              <w:object w:dxaOrig="4845" w:dyaOrig="3285" w14:anchorId="4AB7170D">
                <v:shape id="_x0000_i1036" type="#_x0000_t75" style="width:242.35pt;height:164.4pt" o:ole="">
                  <v:imagedata r:id="rId28" o:title=""/>
                </v:shape>
                <o:OLEObject Type="Embed" ProgID="Visio.Drawing.15" ShapeID="_x0000_i1036" DrawAspect="Content" ObjectID="_1585334605"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35pt;height:164.4pt" o:ole="">
                  <v:imagedata r:id="rId30" o:title=""/>
                </v:shape>
                <o:OLEObject Type="Embed" ProgID="Visio.Drawing.15" ShapeID="_x0000_i1037" DrawAspect="Content" ObjectID="_1585334606"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 xml:space="preserve">A complication is that it would be useful to do this is the audio domain (ie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621"/>
        <w:gridCol w:w="4621"/>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6pt;height:171.95pt" o:ole="">
                  <v:imagedata r:id="rId32" o:title=""/>
                </v:shape>
                <o:OLEObject Type="Embed" ProgID="Visio.Drawing.15" ShapeID="_x0000_i1038" DrawAspect="Content" ObjectID="_1585334607" r:id="rId33"/>
              </w:object>
            </w:r>
          </w:p>
        </w:tc>
      </w:tr>
      <w:tr w:rsidR="00216863" w14:paraId="1778C528" w14:textId="77777777" w:rsidTr="00216863">
        <w:tc>
          <w:tcPr>
            <w:tcW w:w="4621" w:type="dxa"/>
          </w:tcPr>
          <w:p w14:paraId="724417B6" w14:textId="0A6DD290" w:rsidR="00216863" w:rsidRDefault="00216863" w:rsidP="00216863">
            <w:r>
              <w:lastRenderedPageBreak/>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6pt;height:171.95pt" o:ole="">
                  <v:imagedata r:id="rId34" o:title=""/>
                </v:shape>
                <o:OLEObject Type="Embed" ProgID="Visio.Drawing.15" ShapeID="_x0000_i1039" DrawAspect="Content" ObjectID="_1585334608"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6pt;height:170.85pt" o:ole="">
                  <v:imagedata r:id="rId36" o:title=""/>
                </v:shape>
                <o:OLEObject Type="Embed" ProgID="Visio.Drawing.15" ShapeID="_x0000_i1040" DrawAspect="Content" ObjectID="_1585334609"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1pt" o:ole="">
            <v:imagedata r:id="rId38" o:title=""/>
          </v:shape>
          <o:OLEObject Type="Embed" ProgID="Excel.Sheet.12" ShapeID="_x0000_i1041" DrawAspect="Content" ObjectID="_1585334610"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lastRenderedPageBreak/>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r w:rsidRPr="006669DD">
              <w:rPr>
                <w:sz w:val="20"/>
                <w:szCs w:val="20"/>
              </w:rPr>
              <w:t>Opto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lastRenderedPageBreak/>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“DueFlashStorage” library is an EEPROM equivalent library for Due</w:t>
      </w:r>
    </w:p>
    <w:p w14:paraId="2C46E430" w14:textId="77777777" w:rsidR="000B1765" w:rsidRDefault="000B1765" w:rsidP="000B1765">
      <w:pPr>
        <w:pStyle w:val="ListParagraph"/>
        <w:numPr>
          <w:ilvl w:val="0"/>
          <w:numId w:val="4"/>
        </w:numPr>
      </w:pPr>
      <w:r>
        <w:t xml:space="preserve"> Timer – Due specific “DueTimer”</w:t>
      </w:r>
    </w:p>
    <w:p w14:paraId="2C46E431" w14:textId="77777777" w:rsidR="000B1765" w:rsidRDefault="000B1765" w:rsidP="000B1765">
      <w:pPr>
        <w:pStyle w:val="ListParagraph"/>
        <w:numPr>
          <w:ilvl w:val="0"/>
          <w:numId w:val="4"/>
        </w:numPr>
      </w:pPr>
      <w:r>
        <w:t xml:space="preserve">Serial – there seem to be several. SerialUSB is probably the “native” port. </w:t>
      </w:r>
    </w:p>
    <w:p w14:paraId="2C46E432" w14:textId="77777777" w:rsidR="000B1765" w:rsidRDefault="000B1765" w:rsidP="000B1765">
      <w:pPr>
        <w:pStyle w:val="ListParagraph"/>
        <w:numPr>
          <w:ilvl w:val="0"/>
          <w:numId w:val="4"/>
        </w:numPr>
      </w:pPr>
      <w:r>
        <w:t>Nextion</w:t>
      </w:r>
    </w:p>
    <w:p w14:paraId="2C46E433" w14:textId="77777777" w:rsidR="000B1765" w:rsidRDefault="000B1765" w:rsidP="000B1765">
      <w:pPr>
        <w:pStyle w:val="ListParagraph"/>
        <w:numPr>
          <w:ilvl w:val="0"/>
          <w:numId w:val="4"/>
        </w:numPr>
      </w:pPr>
      <w:r>
        <w:t>There is a LiquidCrystal_I2C library by MarcoSchwarz. There is also newliquidcrystal.</w:t>
      </w:r>
    </w:p>
    <w:p w14:paraId="2C46E434" w14:textId="77777777" w:rsidR="000B1765" w:rsidRDefault="00DC10D0" w:rsidP="000B1765">
      <w:r>
        <w:t xml:space="preserve">The programming port is “Serial” and the “native” port is “SerialUSB”. </w:t>
      </w:r>
      <w:r w:rsidR="000B1765">
        <w:t>Consider using SerialUSB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r>
        <w:t>Zacsketches/quadrature works well for the VFO: I’m getting 2400 steps per revolution.</w:t>
      </w:r>
    </w:p>
    <w:p w14:paraId="2C46E438" w14:textId="77777777" w:rsidR="000B1765" w:rsidRPr="000B1765" w:rsidRDefault="000B1765" w:rsidP="000B1765">
      <w:r>
        <w:t xml:space="preserve">ClickEncoder works well for the other “mechanical” encoders. </w:t>
      </w:r>
    </w:p>
    <w:p w14:paraId="2C46E439" w14:textId="77777777" w:rsidR="000B1765" w:rsidRDefault="000B1765" w:rsidP="000B1765">
      <w:pPr>
        <w:pStyle w:val="Heading1"/>
      </w:pPr>
      <w:r>
        <w:t>Nextion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621"/>
        <w:gridCol w:w="4621"/>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bookmarkStart w:id="0" w:name="_GoBack"/>
            <w:bookmarkEnd w:id="0"/>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Modify PowerSDRmrx to allow step attenuator setting</w:t>
            </w:r>
          </w:p>
        </w:tc>
        <w:tc>
          <w:tcPr>
            <w:tcW w:w="4621" w:type="dxa"/>
          </w:tcPr>
          <w:p w14:paraId="09F43350" w14:textId="77777777" w:rsidR="00D27D79" w:rsidRDefault="00D27D79" w:rsidP="00D27D79">
            <w:pPr>
              <w:spacing w:after="0" w:line="240" w:lineRule="auto"/>
            </w:pP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7777777" w:rsidR="005D06D9" w:rsidRPr="005D06D9" w:rsidRDefault="005D06D9" w:rsidP="005D06D9"/>
    <w:sectPr w:rsidR="005D06D9" w:rsidRPr="005D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6"/>
  </w:num>
  <w:num w:numId="4">
    <w:abstractNumId w:val="8"/>
  </w:num>
  <w:num w:numId="5">
    <w:abstractNumId w:val="7"/>
  </w:num>
  <w:num w:numId="6">
    <w:abstractNumId w:val="20"/>
  </w:num>
  <w:num w:numId="7">
    <w:abstractNumId w:val="11"/>
  </w:num>
  <w:num w:numId="8">
    <w:abstractNumId w:val="9"/>
  </w:num>
  <w:num w:numId="9">
    <w:abstractNumId w:val="18"/>
  </w:num>
  <w:num w:numId="10">
    <w:abstractNumId w:val="5"/>
  </w:num>
  <w:num w:numId="11">
    <w:abstractNumId w:val="15"/>
  </w:num>
  <w:num w:numId="12">
    <w:abstractNumId w:val="19"/>
  </w:num>
  <w:num w:numId="13">
    <w:abstractNumId w:val="12"/>
  </w:num>
  <w:num w:numId="14">
    <w:abstractNumId w:val="6"/>
  </w:num>
  <w:num w:numId="15">
    <w:abstractNumId w:val="1"/>
  </w:num>
  <w:num w:numId="16">
    <w:abstractNumId w:val="13"/>
  </w:num>
  <w:num w:numId="17">
    <w:abstractNumId w:val="2"/>
  </w:num>
  <w:num w:numId="18">
    <w:abstractNumId w:val="10"/>
  </w:num>
  <w:num w:numId="19">
    <w:abstractNumId w:val="17"/>
  </w:num>
  <w:num w:numId="20">
    <w:abstractNumId w:val="3"/>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77D4D"/>
    <w:rsid w:val="00196763"/>
    <w:rsid w:val="001A4AB1"/>
    <w:rsid w:val="001A616B"/>
    <w:rsid w:val="001B0624"/>
    <w:rsid w:val="001B763F"/>
    <w:rsid w:val="001C415F"/>
    <w:rsid w:val="001D7DF1"/>
    <w:rsid w:val="001F6EEB"/>
    <w:rsid w:val="00205D27"/>
    <w:rsid w:val="00216863"/>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6F0F"/>
    <w:rsid w:val="003565BB"/>
    <w:rsid w:val="00357FE0"/>
    <w:rsid w:val="0037207C"/>
    <w:rsid w:val="003740AE"/>
    <w:rsid w:val="003A0969"/>
    <w:rsid w:val="003A097A"/>
    <w:rsid w:val="003B6461"/>
    <w:rsid w:val="003C3AB2"/>
    <w:rsid w:val="003D0F5D"/>
    <w:rsid w:val="003D2842"/>
    <w:rsid w:val="003D5699"/>
    <w:rsid w:val="003E71FD"/>
    <w:rsid w:val="00400793"/>
    <w:rsid w:val="00403E07"/>
    <w:rsid w:val="0041077E"/>
    <w:rsid w:val="00425CD1"/>
    <w:rsid w:val="00434658"/>
    <w:rsid w:val="00440FA7"/>
    <w:rsid w:val="004515E5"/>
    <w:rsid w:val="004530C5"/>
    <w:rsid w:val="00455303"/>
    <w:rsid w:val="004651C0"/>
    <w:rsid w:val="0046682F"/>
    <w:rsid w:val="00481D5F"/>
    <w:rsid w:val="00483E89"/>
    <w:rsid w:val="0049060F"/>
    <w:rsid w:val="00494BCB"/>
    <w:rsid w:val="004A1E1F"/>
    <w:rsid w:val="004A2EE2"/>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2474"/>
    <w:rsid w:val="005B534C"/>
    <w:rsid w:val="005C0431"/>
    <w:rsid w:val="005C24E5"/>
    <w:rsid w:val="005C5460"/>
    <w:rsid w:val="005D06D9"/>
    <w:rsid w:val="005D12DB"/>
    <w:rsid w:val="005D2442"/>
    <w:rsid w:val="005E4EF2"/>
    <w:rsid w:val="005E6138"/>
    <w:rsid w:val="005F1484"/>
    <w:rsid w:val="0060116A"/>
    <w:rsid w:val="00602117"/>
    <w:rsid w:val="00611C6D"/>
    <w:rsid w:val="00623DB8"/>
    <w:rsid w:val="00624065"/>
    <w:rsid w:val="006514F9"/>
    <w:rsid w:val="006612BC"/>
    <w:rsid w:val="006669DD"/>
    <w:rsid w:val="00687152"/>
    <w:rsid w:val="006A5F30"/>
    <w:rsid w:val="006A7CCF"/>
    <w:rsid w:val="006C58B9"/>
    <w:rsid w:val="006C618C"/>
    <w:rsid w:val="006F474F"/>
    <w:rsid w:val="00705628"/>
    <w:rsid w:val="007256A5"/>
    <w:rsid w:val="007258BD"/>
    <w:rsid w:val="0073400D"/>
    <w:rsid w:val="007B603C"/>
    <w:rsid w:val="007D6B56"/>
    <w:rsid w:val="007E05EC"/>
    <w:rsid w:val="007E685E"/>
    <w:rsid w:val="007F1D50"/>
    <w:rsid w:val="007F3014"/>
    <w:rsid w:val="008108B7"/>
    <w:rsid w:val="00815600"/>
    <w:rsid w:val="00816AE9"/>
    <w:rsid w:val="0081702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101FA"/>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807D5"/>
    <w:rsid w:val="00B9111A"/>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067A"/>
    <w:rsid w:val="00CB6C95"/>
    <w:rsid w:val="00CC79BA"/>
    <w:rsid w:val="00CD1A64"/>
    <w:rsid w:val="00CF443E"/>
    <w:rsid w:val="00D21D1A"/>
    <w:rsid w:val="00D25D3A"/>
    <w:rsid w:val="00D26061"/>
    <w:rsid w:val="00D27D79"/>
    <w:rsid w:val="00D44363"/>
    <w:rsid w:val="00D650F1"/>
    <w:rsid w:val="00D71BE1"/>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C78A9"/>
    <w:rsid w:val="00ED1669"/>
    <w:rsid w:val="00ED7DF5"/>
    <w:rsid w:val="00EE2D84"/>
    <w:rsid w:val="00EE4B76"/>
    <w:rsid w:val="00EF3E50"/>
    <w:rsid w:val="00EF44DA"/>
    <w:rsid w:val="00F04341"/>
    <w:rsid w:val="00F05174"/>
    <w:rsid w:val="00F126CA"/>
    <w:rsid w:val="00F24349"/>
    <w:rsid w:val="00F24F94"/>
    <w:rsid w:val="00F346DB"/>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ACE4-FF37-4790-9B53-51DCC4A6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25</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33643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102</cp:revision>
  <cp:lastPrinted>2018-03-18T13:57:00Z</cp:lastPrinted>
  <dcterms:created xsi:type="dcterms:W3CDTF">2018-01-15T12:14:00Z</dcterms:created>
  <dcterms:modified xsi:type="dcterms:W3CDTF">2018-04-15T20:56:00Z</dcterms:modified>
</cp:coreProperties>
</file>