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inner join de </w:t>
      </w:r>
      <w:r w:rsidDel="00000000" w:rsidR="00000000" w:rsidRPr="00000000">
        <w:rPr>
          <w:b w:val="1"/>
          <w:rtl w:val="0"/>
        </w:rPr>
        <w:t xml:space="preserve">publica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emprego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 FROM publica INNER JOIN emprego ON (publica.fk_EMPREGO_id_job = emprego.id_job) INNER JOIN usuario ON (publica.fk_USUARIO_id_user = usuario.id_user);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