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BC" w:rsidRPr="00650F8A" w:rsidRDefault="00650F8A" w:rsidP="00650F8A">
      <w:pPr>
        <w:pStyle w:val="Cm"/>
        <w:rPr>
          <w:lang w:val="en-US"/>
        </w:rPr>
      </w:pPr>
      <w:r w:rsidRPr="00650F8A">
        <w:rPr>
          <w:lang w:val="en-US"/>
        </w:rPr>
        <w:t>MSCI Car Rental application handbook</w:t>
      </w:r>
    </w:p>
    <w:p w:rsidR="00650F8A" w:rsidRPr="00650F8A" w:rsidRDefault="00650F8A" w:rsidP="00650F8A">
      <w:pPr>
        <w:pStyle w:val="Cmsor1"/>
        <w:rPr>
          <w:lang w:val="en-US"/>
        </w:rPr>
      </w:pPr>
      <w:r>
        <w:rPr>
          <w:lang w:val="en-US"/>
        </w:rPr>
        <w:t xml:space="preserve">Running </w:t>
      </w:r>
      <w:r w:rsidRPr="00650F8A">
        <w:rPr>
          <w:lang w:val="en-US"/>
        </w:rPr>
        <w:t>server application</w:t>
      </w:r>
    </w:p>
    <w:p w:rsidR="00650F8A" w:rsidRDefault="00650F8A" w:rsidP="00650F8A">
      <w:pPr>
        <w:rPr>
          <w:lang w:val="en-US"/>
        </w:rPr>
      </w:pPr>
      <w:r w:rsidRPr="00650F8A">
        <w:rPr>
          <w:lang w:val="en-US"/>
        </w:rPr>
        <w:t xml:space="preserve">The server application is located in the </w:t>
      </w:r>
      <w:r w:rsidRPr="00650F8A">
        <w:rPr>
          <w:b/>
          <w:lang w:val="en-US"/>
        </w:rPr>
        <w:t>carrental-server-app</w:t>
      </w:r>
      <w:r w:rsidRPr="00650F8A">
        <w:rPr>
          <w:lang w:val="en-US"/>
        </w:rPr>
        <w:t xml:space="preserve"> module. The app is a </w:t>
      </w:r>
      <w:r w:rsidRPr="00650F8A">
        <w:rPr>
          <w:i/>
          <w:lang w:val="en-US"/>
        </w:rPr>
        <w:t>Spring Boot</w:t>
      </w:r>
      <w:r w:rsidRPr="00650F8A">
        <w:rPr>
          <w:lang w:val="en-US"/>
        </w:rPr>
        <w:t xml:space="preserve"> application. The app uses a memory-based Hsqldb as data backend which is populated during </w:t>
      </w:r>
      <w:r w:rsidR="00C74A4A">
        <w:rPr>
          <w:lang w:val="en-US"/>
        </w:rPr>
        <w:t xml:space="preserve">every </w:t>
      </w:r>
      <w:r w:rsidRPr="00650F8A">
        <w:rPr>
          <w:lang w:val="en-US"/>
        </w:rPr>
        <w:t>startup.</w:t>
      </w:r>
      <w:r w:rsidR="00C74A4A">
        <w:rPr>
          <w:lang w:val="en-US"/>
        </w:rPr>
        <w:t xml:space="preserve"> All the data modifications are lost when the server application is shut down.</w:t>
      </w:r>
      <w:bookmarkStart w:id="0" w:name="_GoBack"/>
      <w:bookmarkEnd w:id="0"/>
    </w:p>
    <w:p w:rsidR="00650F8A" w:rsidRPr="00650F8A" w:rsidRDefault="00650F8A" w:rsidP="00650F8A">
      <w:pPr>
        <w:pStyle w:val="Cmsor2"/>
        <w:rPr>
          <w:lang w:val="en-US"/>
        </w:rPr>
      </w:pPr>
      <w:r>
        <w:rPr>
          <w:lang w:val="en-US"/>
        </w:rPr>
        <w:t>Eclipse</w:t>
      </w:r>
    </w:p>
    <w:p w:rsidR="00650F8A" w:rsidRDefault="00650F8A" w:rsidP="00650F8A">
      <w:pPr>
        <w:rPr>
          <w:lang w:val="en-US"/>
        </w:rPr>
      </w:pPr>
      <w:r w:rsidRPr="00650F8A">
        <w:rPr>
          <w:lang w:val="en-US"/>
        </w:rPr>
        <w:t xml:space="preserve">The server can be run from Eclipse with a </w:t>
      </w:r>
      <w:r w:rsidRPr="00650F8A">
        <w:rPr>
          <w:b/>
          <w:lang w:val="en-US"/>
        </w:rPr>
        <w:t>Java Application</w:t>
      </w:r>
      <w:r w:rsidRPr="00650F8A">
        <w:rPr>
          <w:lang w:val="en-US"/>
        </w:rPr>
        <w:t xml:space="preserve"> run configuration. The main class is </w:t>
      </w:r>
      <w:r w:rsidRPr="00650F8A">
        <w:rPr>
          <w:i/>
          <w:lang w:val="en-US"/>
        </w:rPr>
        <w:t>com.msci.carrental.server.Application</w:t>
      </w:r>
      <w:r w:rsidRPr="00650F8A">
        <w:rPr>
          <w:lang w:val="en-US"/>
        </w:rPr>
        <w:t>, and needs nothing else to be set.</w:t>
      </w:r>
    </w:p>
    <w:p w:rsidR="00650F8A" w:rsidRDefault="00650F8A" w:rsidP="00650F8A">
      <w:pPr>
        <w:pStyle w:val="Cmsor2"/>
        <w:rPr>
          <w:lang w:val="en-US"/>
        </w:rPr>
      </w:pPr>
      <w:r>
        <w:rPr>
          <w:lang w:val="en-US"/>
        </w:rPr>
        <w:t>Command line</w:t>
      </w:r>
    </w:p>
    <w:p w:rsidR="00650F8A" w:rsidRDefault="00650F8A" w:rsidP="00650F8A">
      <w:pPr>
        <w:rPr>
          <w:lang w:val="en-US"/>
        </w:rPr>
      </w:pPr>
      <w:r>
        <w:rPr>
          <w:lang w:val="en-US"/>
        </w:rPr>
        <w:t>From command line the application can be run from it’s module directory (</w:t>
      </w:r>
      <w:r w:rsidRPr="00650F8A">
        <w:rPr>
          <w:b/>
          <w:lang w:val="en-US"/>
        </w:rPr>
        <w:t>carrental-server-app</w:t>
      </w:r>
      <w:r>
        <w:rPr>
          <w:lang w:val="en-US"/>
        </w:rPr>
        <w:t xml:space="preserve">) with the following command: </w:t>
      </w:r>
      <w:r>
        <w:rPr>
          <w:i/>
          <w:lang w:val="en-US"/>
        </w:rPr>
        <w:t>mvn spring-boot:run</w:t>
      </w:r>
      <w:r>
        <w:rPr>
          <w:lang w:val="en-US"/>
        </w:rPr>
        <w:t>.</w:t>
      </w:r>
    </w:p>
    <w:p w:rsidR="00650F8A" w:rsidRDefault="00650F8A" w:rsidP="00650F8A">
      <w:pPr>
        <w:pStyle w:val="Cmsor1"/>
        <w:rPr>
          <w:lang w:val="en-US"/>
        </w:rPr>
      </w:pPr>
      <w:r>
        <w:rPr>
          <w:lang w:val="en-US"/>
        </w:rPr>
        <w:t>Running tester client application</w:t>
      </w:r>
    </w:p>
    <w:p w:rsidR="00650F8A" w:rsidRDefault="00650F8A" w:rsidP="00650F8A">
      <w:pPr>
        <w:rPr>
          <w:lang w:val="en-US"/>
        </w:rPr>
      </w:pPr>
      <w:r>
        <w:rPr>
          <w:lang w:val="en-US"/>
        </w:rPr>
        <w:t xml:space="preserve">The client application is located in the </w:t>
      </w:r>
      <w:r>
        <w:rPr>
          <w:b/>
          <w:lang w:val="en-US"/>
        </w:rPr>
        <w:t>carrental-tester-app</w:t>
      </w:r>
      <w:r>
        <w:rPr>
          <w:lang w:val="en-US"/>
        </w:rPr>
        <w:t xml:space="preserve"> module.</w:t>
      </w:r>
      <w:r w:rsidRPr="00650F8A">
        <w:rPr>
          <w:lang w:val="en-US"/>
        </w:rPr>
        <w:t xml:space="preserve"> </w:t>
      </w:r>
      <w:r w:rsidRPr="00650F8A">
        <w:rPr>
          <w:lang w:val="en-US"/>
        </w:rPr>
        <w:t xml:space="preserve">The </w:t>
      </w:r>
      <w:r>
        <w:rPr>
          <w:lang w:val="en-US"/>
        </w:rPr>
        <w:t xml:space="preserve">client </w:t>
      </w:r>
      <w:r w:rsidRPr="00650F8A">
        <w:rPr>
          <w:lang w:val="en-US"/>
        </w:rPr>
        <w:t xml:space="preserve">app is a </w:t>
      </w:r>
      <w:r w:rsidRPr="00650F8A">
        <w:rPr>
          <w:i/>
          <w:lang w:val="en-US"/>
        </w:rPr>
        <w:t>Spring Boot</w:t>
      </w:r>
      <w:r w:rsidRPr="00650F8A">
        <w:rPr>
          <w:lang w:val="en-US"/>
        </w:rPr>
        <w:t xml:space="preserve"> application.</w:t>
      </w:r>
    </w:p>
    <w:p w:rsidR="00650F8A" w:rsidRDefault="00650F8A" w:rsidP="00650F8A">
      <w:pPr>
        <w:rPr>
          <w:lang w:val="en-US"/>
        </w:rPr>
      </w:pPr>
      <w:r>
        <w:rPr>
          <w:lang w:val="en-US"/>
        </w:rPr>
        <w:t xml:space="preserve">The tester application </w:t>
      </w:r>
      <w:r>
        <w:rPr>
          <w:lang w:val="en-US"/>
        </w:rPr>
        <w:t>has 3 optional arguments can be set:</w:t>
      </w:r>
    </w:p>
    <w:p w:rsidR="00650F8A" w:rsidRDefault="00650F8A" w:rsidP="00650F8A">
      <w:pPr>
        <w:pStyle w:val="Listaszerbekezds"/>
        <w:numPr>
          <w:ilvl w:val="0"/>
          <w:numId w:val="1"/>
        </w:numPr>
        <w:rPr>
          <w:lang w:val="en-US"/>
        </w:rPr>
      </w:pPr>
      <w:r w:rsidRPr="00650F8A">
        <w:rPr>
          <w:u w:val="single"/>
          <w:lang w:val="en-US"/>
        </w:rPr>
        <w:t>serviceHost</w:t>
      </w:r>
      <w:r>
        <w:rPr>
          <w:lang w:val="en-US"/>
        </w:rPr>
        <w:t>: The host and optionally port values where the server instance can be called.</w:t>
      </w:r>
    </w:p>
    <w:p w:rsidR="00650F8A" w:rsidRDefault="00650F8A" w:rsidP="00650F8A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parallelNr</w:t>
      </w:r>
      <w:r w:rsidRPr="00650F8A">
        <w:rPr>
          <w:lang w:val="en-US"/>
        </w:rPr>
        <w:t>:</w:t>
      </w:r>
      <w:r>
        <w:rPr>
          <w:lang w:val="en-US"/>
        </w:rPr>
        <w:t xml:space="preserve"> The number of threads to be used for sending booking requests.</w:t>
      </w:r>
    </w:p>
    <w:p w:rsidR="00650F8A" w:rsidRDefault="00650F8A" w:rsidP="00650F8A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u w:val="single"/>
          <w:lang w:val="en-US"/>
        </w:rPr>
        <w:t>requestNr</w:t>
      </w:r>
      <w:r w:rsidRPr="00650F8A">
        <w:rPr>
          <w:lang w:val="en-US"/>
        </w:rPr>
        <w:t>:</w:t>
      </w:r>
      <w:r>
        <w:rPr>
          <w:lang w:val="en-US"/>
        </w:rPr>
        <w:t xml:space="preserve"> The total number of booking requests to be sent to the server during testing.</w:t>
      </w:r>
    </w:p>
    <w:p w:rsidR="007128D3" w:rsidRPr="007128D3" w:rsidRDefault="007128D3" w:rsidP="007128D3">
      <w:pPr>
        <w:rPr>
          <w:lang w:val="en-US"/>
        </w:rPr>
      </w:pPr>
      <w:r>
        <w:rPr>
          <w:lang w:val="en-US"/>
        </w:rPr>
        <w:t xml:space="preserve">An option can be set with the following syntax: </w:t>
      </w:r>
      <w:r w:rsidRPr="00AF587C">
        <w:rPr>
          <w:b/>
          <w:i/>
          <w:lang w:val="en-US"/>
        </w:rPr>
        <w:t>--&lt;argument_name&gt;=&lt;value&gt;</w:t>
      </w:r>
      <w:r>
        <w:rPr>
          <w:lang w:val="en-US"/>
        </w:rPr>
        <w:t>, e.g. –parallelNr=45.</w:t>
      </w:r>
    </w:p>
    <w:p w:rsidR="00650F8A" w:rsidRDefault="00650F8A" w:rsidP="00650F8A">
      <w:pPr>
        <w:pStyle w:val="Cmsor2"/>
        <w:rPr>
          <w:lang w:val="en-US"/>
        </w:rPr>
      </w:pPr>
      <w:r>
        <w:rPr>
          <w:lang w:val="en-US"/>
        </w:rPr>
        <w:t>Eclipse</w:t>
      </w:r>
    </w:p>
    <w:p w:rsidR="00650F8A" w:rsidRDefault="00650F8A" w:rsidP="00650F8A">
      <w:pPr>
        <w:rPr>
          <w:lang w:val="en-US"/>
        </w:rPr>
      </w:pPr>
      <w:r>
        <w:rPr>
          <w:lang w:val="en-US"/>
        </w:rPr>
        <w:t xml:space="preserve">The tester application can be run from Eclipse with a </w:t>
      </w:r>
      <w:r>
        <w:rPr>
          <w:b/>
          <w:lang w:val="en-US"/>
        </w:rPr>
        <w:t>Java Application</w:t>
      </w:r>
      <w:r>
        <w:rPr>
          <w:lang w:val="en-US"/>
        </w:rPr>
        <w:t xml:space="preserve"> run configuration. The main class is </w:t>
      </w:r>
      <w:r w:rsidRPr="00650F8A">
        <w:rPr>
          <w:i/>
          <w:lang w:val="en-US"/>
        </w:rPr>
        <w:t>com.msci.carrental.client.tester.CarRentalTesterClient</w:t>
      </w:r>
      <w:r>
        <w:rPr>
          <w:lang w:val="en-US"/>
        </w:rPr>
        <w:t xml:space="preserve">. The application arguments could be set on the </w:t>
      </w:r>
      <w:r>
        <w:rPr>
          <w:b/>
          <w:lang w:val="en-US"/>
        </w:rPr>
        <w:t>Arguments</w:t>
      </w:r>
      <w:r>
        <w:rPr>
          <w:lang w:val="en-US"/>
        </w:rPr>
        <w:t xml:space="preserve"> tab of the run configuration as </w:t>
      </w:r>
      <w:r w:rsidRPr="00650F8A">
        <w:rPr>
          <w:b/>
          <w:lang w:val="en-US"/>
        </w:rPr>
        <w:t>Program arguments</w:t>
      </w:r>
      <w:r w:rsidR="007128D3">
        <w:rPr>
          <w:lang w:val="en-US"/>
        </w:rPr>
        <w:t>.</w:t>
      </w:r>
    </w:p>
    <w:p w:rsidR="00AF587C" w:rsidRDefault="00AF587C" w:rsidP="00AF587C">
      <w:pPr>
        <w:pStyle w:val="Cmsor2"/>
        <w:rPr>
          <w:lang w:val="en-US"/>
        </w:rPr>
      </w:pPr>
      <w:r>
        <w:rPr>
          <w:lang w:val="en-US"/>
        </w:rPr>
        <w:t>Command line</w:t>
      </w:r>
    </w:p>
    <w:p w:rsidR="00441FD4" w:rsidRDefault="00AF587C" w:rsidP="00AF587C">
      <w:pPr>
        <w:rPr>
          <w:lang w:val="en-US"/>
        </w:rPr>
      </w:pPr>
      <w:r>
        <w:rPr>
          <w:lang w:val="en-US"/>
        </w:rPr>
        <w:t>From command line the application can be run from it’s module directory (</w:t>
      </w:r>
      <w:r w:rsidRPr="00650F8A">
        <w:rPr>
          <w:b/>
          <w:lang w:val="en-US"/>
        </w:rPr>
        <w:t>carrental-</w:t>
      </w:r>
      <w:r w:rsidR="00CC21F3">
        <w:rPr>
          <w:b/>
          <w:lang w:val="en-US"/>
        </w:rPr>
        <w:t>tester</w:t>
      </w:r>
      <w:r w:rsidRPr="00650F8A">
        <w:rPr>
          <w:b/>
          <w:lang w:val="en-US"/>
        </w:rPr>
        <w:t>-app</w:t>
      </w:r>
      <w:r>
        <w:rPr>
          <w:lang w:val="en-US"/>
        </w:rPr>
        <w:t xml:space="preserve">) with the following command: </w:t>
      </w:r>
      <w:r>
        <w:rPr>
          <w:i/>
          <w:lang w:val="en-US"/>
        </w:rPr>
        <w:t>mvn spring-boot:run</w:t>
      </w:r>
      <w:r>
        <w:rPr>
          <w:lang w:val="en-US"/>
        </w:rPr>
        <w:t xml:space="preserve">. The application arguments should be wrapped as value of the </w:t>
      </w:r>
      <w:r w:rsidRPr="00AF587C">
        <w:rPr>
          <w:b/>
          <w:i/>
          <w:lang w:val="en-US"/>
        </w:rPr>
        <w:t>run.arguments</w:t>
      </w:r>
      <w:r>
        <w:rPr>
          <w:lang w:val="en-US"/>
        </w:rPr>
        <w:t xml:space="preserve"> parameter of the S</w:t>
      </w:r>
      <w:r w:rsidR="00441FD4">
        <w:rPr>
          <w:lang w:val="en-US"/>
        </w:rPr>
        <w:t>pring Boot runner Maven plugin.</w:t>
      </w:r>
    </w:p>
    <w:p w:rsidR="00AF587C" w:rsidRPr="00AF587C" w:rsidRDefault="00AF587C" w:rsidP="00AF587C">
      <w:pPr>
        <w:rPr>
          <w:lang w:val="en-US"/>
        </w:rPr>
      </w:pPr>
      <w:r>
        <w:rPr>
          <w:lang w:val="en-US"/>
        </w:rPr>
        <w:t xml:space="preserve">An example command for </w:t>
      </w:r>
      <w:r w:rsidR="00441FD4">
        <w:rPr>
          <w:lang w:val="en-US"/>
        </w:rPr>
        <w:t xml:space="preserve">running the application with </w:t>
      </w:r>
      <w:r>
        <w:rPr>
          <w:lang w:val="en-US"/>
        </w:rPr>
        <w:t>arguments</w:t>
      </w:r>
      <w:r w:rsidR="00441FD4">
        <w:rPr>
          <w:lang w:val="en-US"/>
        </w:rPr>
        <w:t xml:space="preserve"> present</w:t>
      </w:r>
      <w:r>
        <w:rPr>
          <w:lang w:val="en-US"/>
        </w:rPr>
        <w:t xml:space="preserve">: </w:t>
      </w:r>
      <w:r>
        <w:rPr>
          <w:i/>
          <w:lang w:val="en-US"/>
        </w:rPr>
        <w:t>mvn spring-boot:run -Drun.arguments=”--serviceHost=192.168.1.1:9090 --parallelNr=25 --requestNr=123”</w:t>
      </w:r>
      <w:r>
        <w:rPr>
          <w:lang w:val="en-US"/>
        </w:rPr>
        <w:t>.</w:t>
      </w:r>
    </w:p>
    <w:sectPr w:rsidR="00AF587C" w:rsidRPr="00AF5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44449"/>
    <w:multiLevelType w:val="hybridMultilevel"/>
    <w:tmpl w:val="B76891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8A"/>
    <w:rsid w:val="00441FD4"/>
    <w:rsid w:val="00650F8A"/>
    <w:rsid w:val="007128D3"/>
    <w:rsid w:val="008C0ABC"/>
    <w:rsid w:val="00AF587C"/>
    <w:rsid w:val="00C74A4A"/>
    <w:rsid w:val="00CC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A7686"/>
  <w15:chartTrackingRefBased/>
  <w15:docId w15:val="{FD21541B-25A6-41F1-8F57-2E5A8B44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50F8A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650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50F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50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50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50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50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65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249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Márton</dc:creator>
  <cp:keywords/>
  <dc:description/>
  <cp:lastModifiedBy>Horváth Márton</cp:lastModifiedBy>
  <cp:revision>5</cp:revision>
  <dcterms:created xsi:type="dcterms:W3CDTF">2017-08-28T09:23:00Z</dcterms:created>
  <dcterms:modified xsi:type="dcterms:W3CDTF">2017-08-28T09:41:00Z</dcterms:modified>
</cp:coreProperties>
</file>