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1EC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Существует два способа для связи с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гитхабом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. Основной нюанс заключается в том, какой именно будет использован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гитхабовский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репозиторий: совершенно пустой (не инициализированный) или уже рабочий. Именно это будет определять два разных варианта работы.</w:t>
      </w:r>
    </w:p>
    <w:p w14:paraId="079913B6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Первый способ подходит для уже инициализированных удаленных репозиториев. Для связи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GitHub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с локальной копией, вначале </w:t>
      </w:r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 xml:space="preserve">следует клонировать 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гитхабовский</w:t>
      </w:r>
      <w:proofErr w:type="spellEnd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 xml:space="preserve"> репозиторий как локальный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Только после этого можно изменить локальный и отправить его на удалённый.</w:t>
      </w:r>
    </w:p>
    <w:p w14:paraId="1695F2F4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Второй способ используется для совершенно пустого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гитхабовского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репозитория. Если уже есть локальный репозиторий, то </w:t>
      </w:r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 xml:space="preserve">можно вручную связать его с 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гитхабом</w:t>
      </w:r>
      <w:proofErr w:type="spellEnd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 xml:space="preserve"> без клонирования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</w:t>
      </w:r>
    </w:p>
    <w:p w14:paraId="11963935" w14:textId="77777777" w:rsidR="00E21139" w:rsidRPr="00E21139" w:rsidRDefault="00E21139" w:rsidP="006756C0">
      <w:pPr>
        <w:spacing w:after="0"/>
        <w:jc w:val="center"/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  <w:t>Регистрация на GitHub.com</w:t>
      </w:r>
    </w:p>
    <w:p w14:paraId="4B1D736E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Вначале нужно зарегистрироваться на </w:t>
      </w:r>
      <w:hyperlink r:id="rId5" w:history="1">
        <w:r w:rsidRPr="00E2113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GitHub.com</w:t>
        </w:r>
      </w:hyperlink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Процедура простая, не будем на ней останавливаться. После этого нужно создать репозиторий. В поле «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Repository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name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» следует указать имя, которое в будущем будет совпадать с каталогом проекта. Это удобно, хотя, локальный каталог может быть любым. Пусть проект называется «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».</w:t>
      </w:r>
    </w:p>
    <w:p w14:paraId="3477EC82" w14:textId="1922F56F" w:rsidR="007246E0" w:rsidRDefault="007246E0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2E6BDA" wp14:editId="150877A4">
            <wp:extent cx="5940425" cy="3199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F032" w14:textId="63BBCE2C" w:rsidR="00CC400E" w:rsidRPr="00E21139" w:rsidRDefault="00CC400E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</w:p>
    <w:p w14:paraId="4315C1B2" w14:textId="3504CF92" w:rsidR="007246E0" w:rsidRDefault="007246E0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49BD2C2" wp14:editId="15867ED1">
            <wp:extent cx="5940425" cy="592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89CD" w14:textId="5E216B14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Здесь очень важ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ный момент. Если вы отметите любые опции (добавить .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gitignore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, лицензию и/или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readme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), то фактически это будет означать инициализацию репозитория. То есть это уже не пустой репозиторий, а наполненный и инициализиров</w:t>
      </w:r>
      <w:r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ан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ный. В этом случае для связки придётся вначале клонировать удаленный. Это первый способ.</w:t>
      </w:r>
    </w:p>
    <w:p w14:paraId="40C55CEE" w14:textId="77777777" w:rsidR="00E21139" w:rsidRPr="007246E0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Если же вы не отметили ни одной опции, то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создаст совершенно пустой репозиторий без инициализации. И вот такой репозиторий можно связать с уже существующим локальным. Это второй способ.</w:t>
      </w:r>
    </w:p>
    <w:p w14:paraId="6E8B0008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После создания репозиторий получит уникальную ссылку, например: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https://github.com/USER/demo.git- где USER — ваш логин в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гитхабе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Эта ссылка потребуется для работы.</w:t>
      </w:r>
    </w:p>
    <w:p w14:paraId="658D307C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Установка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</w:p>
    <w:p w14:paraId="7489EF5E" w14:textId="77777777" w:rsidR="00E21139" w:rsidRPr="00E21139" w:rsidRDefault="006756C0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С</w:t>
      </w:r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тави</w:t>
      </w:r>
      <w:r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м</w:t>
      </w:r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с официального сайта </w:t>
      </w:r>
      <w:proofErr w:type="spellStart"/>
      <w:r w:rsidR="007246E0">
        <w:fldChar w:fldCharType="begin"/>
      </w:r>
      <w:r w:rsidR="007246E0">
        <w:instrText xml:space="preserve"> HYPERLINK "http://git-scm.com/" </w:instrText>
      </w:r>
      <w:r w:rsidR="007246E0">
        <w:fldChar w:fldCharType="separate"/>
      </w:r>
      <w:r w:rsidR="00E21139" w:rsidRPr="00E21139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7246E0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Там же на сайте есть руководство </w:t>
      </w:r>
      <w:proofErr w:type="spellStart"/>
      <w:r w:rsidR="007246E0">
        <w:fldChar w:fldCharType="begin"/>
      </w:r>
      <w:r w:rsidR="007246E0">
        <w:instrText xml:space="preserve"> HYPERLINK "http://git-scm.com/book/ru/v1" </w:instrText>
      </w:r>
      <w:r w:rsidR="007246E0">
        <w:fldChar w:fldCharType="separate"/>
      </w:r>
      <w:r w:rsidR="00E21139" w:rsidRPr="00E21139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="007246E0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, где описаны все </w:t>
      </w:r>
      <w:proofErr w:type="spellStart"/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начальне</w:t>
      </w:r>
      <w:proofErr w:type="spellEnd"/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шаги. Поэтому будем считать, что </w:t>
      </w:r>
      <w:proofErr w:type="spellStart"/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установлен и настроен.</w:t>
      </w:r>
    </w:p>
    <w:p w14:paraId="6AB0DFAF" w14:textId="77777777" w:rsidR="00E21139" w:rsidRPr="006756C0" w:rsidRDefault="00E21139" w:rsidP="006756C0">
      <w:pPr>
        <w:spacing w:after="0"/>
        <w:jc w:val="center"/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</w:pPr>
      <w:r w:rsidRPr="006756C0"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  <w:t>Рассмотрим два способа отдельно.</w:t>
      </w:r>
    </w:p>
    <w:p w14:paraId="1E822434" w14:textId="77777777" w:rsidR="00E21139" w:rsidRPr="006756C0" w:rsidRDefault="00E21139" w:rsidP="006756C0">
      <w:pPr>
        <w:spacing w:after="0"/>
        <w:jc w:val="both"/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</w:pPr>
      <w:r w:rsidRPr="006756C0"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  <w:t>Первый способ</w:t>
      </w:r>
    </w:p>
    <w:p w14:paraId="01B39A63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lastRenderedPageBreak/>
        <w:t>Наш проект размещается в каталоге 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/. Было бы неплохо сохранить этот каталог и для дальнейшей работы. Для того, чтобы обезопасить себя, переименуем его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demo-temp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/любым файловым менеджером. То есть теперь каталога 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/у нас нет.</w:t>
      </w:r>
    </w:p>
    <w:p w14:paraId="623683FB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Запускаем 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git-bash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 и клонируем удаленный репозиторий на локальную машину:</w:t>
      </w:r>
    </w:p>
    <w:p w14:paraId="607220FB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15682423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git clone https://github.com/USER/demo.git</w:t>
      </w:r>
    </w:p>
    <w:p w14:paraId="573F1C38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  <w:tab/>
      </w:r>
    </w:p>
    <w:p w14:paraId="2B2A7174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— где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USER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— ваше имя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гитхабе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. Ссылку также можно скопировать со страницы репозитория в поле «HTTPS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clone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URL».</w:t>
      </w:r>
    </w:p>
    <w:p w14:paraId="71E80B69" w14:textId="7E063158" w:rsidR="007246E0" w:rsidRPr="00E21139" w:rsidRDefault="007246E0" w:rsidP="006756C0">
      <w:pPr>
        <w:spacing w:after="0"/>
        <w:jc w:val="center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9FEE1C" wp14:editId="687E8CCC">
            <wp:extent cx="2171700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E2B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Появится каталог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/который создал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Он должен быть пустой, кроме подкаталога «.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» — это служебный каталог, и его трогать не нужно.</w:t>
      </w:r>
    </w:p>
    <w:p w14:paraId="499D6A30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Теперь копируем в каталог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/содержимое нашего проекта, которое мы сохранили в 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demo-temp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/. Всё, что мы сюда скопируем, будет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вылождено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GitHub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, поэтому желательно удалить все ненужные файлы. Если какие-то служебные файлы требуются для проекта, то их можно указать в файле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.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gitignore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</w:t>
      </w:r>
    </w:p>
    <w:p w14:paraId="36FF82F0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Выполняем команду</w:t>
      </w:r>
    </w:p>
    <w:p w14:paraId="034F0051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08CBCFB6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add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.</w:t>
      </w:r>
    </w:p>
    <w:p w14:paraId="0DEC3A03" w14:textId="77777777" w:rsid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Это добавит все файлы для отслеживания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git'ом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Проверить состояние (до и после </w:t>
      </w:r>
      <w:proofErr w:type="spellStart"/>
      <w:r w:rsidRPr="00E21139">
        <w:rPr>
          <w:rFonts w:ascii="Times New Roman" w:eastAsia="Times New Roman" w:hAnsi="Times New Roman" w:cs="Times New Roman"/>
          <w:i/>
          <w:iCs/>
          <w:color w:val="384046"/>
          <w:sz w:val="24"/>
          <w:szCs w:val="24"/>
          <w:lang w:eastAsia="ru-RU"/>
        </w:rPr>
        <w:t>add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) можно командой</w:t>
      </w:r>
    </w:p>
    <w:p w14:paraId="3A7A34BC" w14:textId="77777777" w:rsidR="009E4FAF" w:rsidRPr="00E21139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9E4FAF">
        <w:rPr>
          <w:rFonts w:ascii="Times New Roman" w:eastAsia="Times New Roman" w:hAnsi="Times New Roman" w:cs="Times New Roman"/>
          <w:noProof/>
          <w:color w:val="384046"/>
          <w:sz w:val="24"/>
          <w:szCs w:val="24"/>
          <w:lang w:eastAsia="ru-RU"/>
        </w:rPr>
        <w:drawing>
          <wp:inline distT="0" distB="0" distL="0" distR="0" wp14:anchorId="7408A992" wp14:editId="0B5E498B">
            <wp:extent cx="5585944" cy="19737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EEF7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7EED7A01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status</w:t>
      </w:r>
      <w:proofErr w:type="spellEnd"/>
    </w:p>
    <w:p w14:paraId="776E775D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Теперь делаем коммит (сообщение любое):</w:t>
      </w:r>
    </w:p>
    <w:p w14:paraId="63E6267D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0F5F856B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git commit -m "Add project"</w:t>
      </w:r>
    </w:p>
    <w:p w14:paraId="5E8E24F3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Пока мы работаем с локальным репозиторием. То есть нужно настроить его так, чтобы он оказался в том виде, который отправится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</w:t>
      </w:r>
    </w:p>
    <w:p w14:paraId="0E2C5845" w14:textId="77777777" w:rsid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Для удобства можно сразу выставить метку версии (опять же любой вариант):</w:t>
      </w:r>
    </w:p>
    <w:p w14:paraId="56430850" w14:textId="77777777" w:rsidR="009E4FAF" w:rsidRPr="00E21139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9E4FAF">
        <w:rPr>
          <w:rFonts w:ascii="Times New Roman" w:eastAsia="Times New Roman" w:hAnsi="Times New Roman" w:cs="Times New Roman"/>
          <w:noProof/>
          <w:color w:val="384046"/>
          <w:sz w:val="24"/>
          <w:szCs w:val="24"/>
          <w:lang w:eastAsia="ru-RU"/>
        </w:rPr>
        <w:lastRenderedPageBreak/>
        <w:drawing>
          <wp:inline distT="0" distB="0" distL="0" distR="0" wp14:anchorId="3B380495" wp14:editId="6F148C9C">
            <wp:extent cx="5940425" cy="1968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635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51350497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tag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v1.0</w:t>
      </w:r>
    </w:p>
    <w:p w14:paraId="79FDFFED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Теперь можно отправить изменения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</w:t>
      </w:r>
    </w:p>
    <w:p w14:paraId="20501698" w14:textId="77777777" w:rsidR="00E21139" w:rsidRPr="00E21139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9E4FAF">
        <w:rPr>
          <w:rFonts w:ascii="Times New Roman" w:eastAsia="Times New Roman" w:hAnsi="Times New Roman" w:cs="Times New Roman"/>
          <w:noProof/>
          <w:color w:val="384046"/>
          <w:sz w:val="24"/>
          <w:szCs w:val="24"/>
          <w:lang w:eastAsia="ru-RU"/>
        </w:rPr>
        <w:drawing>
          <wp:inline distT="0" distB="0" distL="0" distR="0" wp14:anchorId="02633DA1" wp14:editId="343FEDD4">
            <wp:extent cx="4305673" cy="4801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39"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3B7F837C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push</w:t>
      </w:r>
      <w:proofErr w:type="spellEnd"/>
    </w:p>
    <w:p w14:paraId="25E403B7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может выдать сообщение, что команда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push</w:t>
      </w:r>
      <w:proofErr w:type="spellEnd"/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не настроена по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умолчанию. Пока не обращайте внимания на это сообщение. Нужно будет внести изменения в конфигурацию позже.</w:t>
      </w:r>
    </w:p>
    <w:p w14:paraId="376F4AE3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потребует ввести логин и пароль для GitHub.com. Учитывайте, что пароль полностью скрывается, поэтому не будет видно даже «звездочек». После ввода нажимаем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Enter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и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выполнит обновление удаленного репозитория.</w:t>
      </w:r>
    </w:p>
    <w:p w14:paraId="4398C446" w14:textId="77777777" w:rsid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Теперь нужно обновить метки на удаленном репозитории (если вы их задали).</w:t>
      </w:r>
    </w:p>
    <w:p w14:paraId="56AE9B27" w14:textId="77777777" w:rsidR="009E4FAF" w:rsidRPr="00E21139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9E4FAF">
        <w:rPr>
          <w:rFonts w:ascii="Times New Roman" w:eastAsia="Times New Roman" w:hAnsi="Times New Roman" w:cs="Times New Roman"/>
          <w:noProof/>
          <w:color w:val="384046"/>
          <w:sz w:val="24"/>
          <w:szCs w:val="24"/>
          <w:lang w:eastAsia="ru-RU"/>
        </w:rPr>
        <w:drawing>
          <wp:inline distT="0" distB="0" distL="0" distR="0" wp14:anchorId="1393BB88" wp14:editId="258E0EE6">
            <wp:extent cx="5098222" cy="148602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C53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557C87DF" w14:textId="77777777" w:rsidR="00E21139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push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r w:rsidR="009E4FAF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–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tags</w:t>
      </w:r>
      <w:proofErr w:type="spellEnd"/>
    </w:p>
    <w:p w14:paraId="257546F0" w14:textId="77777777" w:rsidR="009E4FAF" w:rsidRPr="006756C0" w:rsidRDefault="009E4FAF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r w:rsidRPr="009E4FAF">
        <w:rPr>
          <w:rFonts w:ascii="Courier New" w:eastAsia="Times New Roman" w:hAnsi="Courier New" w:cs="Courier New"/>
          <w:noProof/>
          <w:color w:val="384046"/>
          <w:sz w:val="24"/>
          <w:szCs w:val="24"/>
          <w:lang w:eastAsia="ru-RU"/>
        </w:rPr>
        <w:drawing>
          <wp:inline distT="0" distB="0" distL="0" distR="0" wp14:anchorId="55DE53C3" wp14:editId="4D40413F">
            <wp:extent cx="4237087" cy="74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1F42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6DCEF80C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Здесь также нужно будет ввести логин и пароль.</w:t>
      </w:r>
    </w:p>
    <w:p w14:paraId="380ED2BB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Всё, синхронизация выполнена! Временный каталог /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demo-temp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/можно удалить или сохранить как старый резервный вариант.</w:t>
      </w:r>
    </w:p>
    <w:p w14:paraId="2BB718D7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Если мы зайдем на страницу репозитория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гитхабе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, то увидим свой проект.</w:t>
      </w:r>
    </w:p>
    <w:p w14:paraId="2A40BFD5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Для настройки</w:t>
      </w:r>
      <w:r w:rsidR="006756C0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  <w:proofErr w:type="spellStart"/>
      <w:r w:rsidRPr="00E21139">
        <w:rPr>
          <w:rFonts w:ascii="Times New Roman" w:eastAsia="Times New Roman" w:hAnsi="Times New Roman" w:cs="Times New Roman"/>
          <w:b/>
          <w:bCs/>
          <w:color w:val="384046"/>
          <w:sz w:val="24"/>
          <w:szCs w:val="24"/>
          <w:lang w:eastAsia="ru-RU"/>
        </w:rPr>
        <w:t>push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, если требуется, пишем:</w:t>
      </w:r>
    </w:p>
    <w:p w14:paraId="110C0C0C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1636EEA5" w14:textId="77777777" w:rsidR="00E21139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 xml:space="preserve">git config --global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push.default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 xml:space="preserve"> simple</w:t>
      </w:r>
    </w:p>
    <w:p w14:paraId="546DF1F4" w14:textId="319987F4" w:rsidR="009E4FAF" w:rsidRPr="006756C0" w:rsidRDefault="007246E0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A016478" wp14:editId="560ABC5A">
            <wp:extent cx="5940425" cy="12280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875" w14:textId="77777777" w:rsidR="00E21139" w:rsidRPr="006756C0" w:rsidRDefault="00E21139" w:rsidP="006756C0">
      <w:pPr>
        <w:spacing w:after="0"/>
        <w:jc w:val="center"/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</w:pPr>
      <w:r w:rsidRPr="006756C0">
        <w:rPr>
          <w:rFonts w:ascii="Times New Roman" w:eastAsia="Times New Roman" w:hAnsi="Times New Roman" w:cs="Times New Roman"/>
          <w:b/>
          <w:color w:val="384046"/>
          <w:sz w:val="24"/>
          <w:szCs w:val="24"/>
          <w:lang w:eastAsia="ru-RU"/>
        </w:rPr>
        <w:t>Второй способ</w:t>
      </w:r>
    </w:p>
    <w:p w14:paraId="163359AD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Наш проект может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размещатся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в любом каталоге. Для него нужно инициализировать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. Это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стандартная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  <w:t xml:space="preserve"> 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процедура</w:t>
      </w: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  <w:t>:</w:t>
      </w:r>
    </w:p>
    <w:p w14:paraId="4B040C07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val="en-US" w:eastAsia="ru-RU"/>
        </w:rPr>
        <w:tab/>
      </w:r>
    </w:p>
    <w:p w14:paraId="754E3BA3" w14:textId="77777777" w:rsidR="00E21139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 xml:space="preserve">git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init</w:t>
      </w:r>
      <w:proofErr w:type="spellEnd"/>
    </w:p>
    <w:p w14:paraId="5552C6E9" w14:textId="77777777" w:rsidR="009E4FAF" w:rsidRPr="006756C0" w:rsidRDefault="009E4FAF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9E4FAF">
        <w:rPr>
          <w:rFonts w:ascii="Courier New" w:eastAsia="Times New Roman" w:hAnsi="Courier New" w:cs="Courier New"/>
          <w:noProof/>
          <w:color w:val="384046"/>
          <w:sz w:val="24"/>
          <w:szCs w:val="24"/>
          <w:lang w:val="en-US" w:eastAsia="ru-RU"/>
        </w:rPr>
        <w:drawing>
          <wp:inline distT="0" distB="0" distL="0" distR="0" wp14:anchorId="0503F07B" wp14:editId="032D6006">
            <wp:extent cx="4153260" cy="426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BA8" w14:textId="77777777" w:rsidR="00E21139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git add .</w:t>
      </w:r>
    </w:p>
    <w:p w14:paraId="6A82E543" w14:textId="77777777" w:rsidR="009E4FAF" w:rsidRPr="006756C0" w:rsidRDefault="009E4FAF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9E4FAF">
        <w:rPr>
          <w:rFonts w:ascii="Courier New" w:eastAsia="Times New Roman" w:hAnsi="Courier New" w:cs="Courier New"/>
          <w:noProof/>
          <w:color w:val="384046"/>
          <w:sz w:val="24"/>
          <w:szCs w:val="24"/>
          <w:lang w:val="en-US" w:eastAsia="ru-RU"/>
        </w:rPr>
        <w:drawing>
          <wp:inline distT="0" distB="0" distL="0" distR="0" wp14:anchorId="7EC988A3" wp14:editId="148BD9D8">
            <wp:extent cx="3772227" cy="41151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377F" w14:textId="77777777" w:rsidR="00E21139" w:rsidRPr="007246E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git</w:t>
      </w:r>
      <w:r w:rsidRPr="007246E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commit</w:t>
      </w:r>
      <w:r w:rsidRPr="007246E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-</w:t>
      </w: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m</w:t>
      </w:r>
      <w:r w:rsidRPr="007246E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"</w:t>
      </w: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>Init</w:t>
      </w:r>
      <w:r w:rsidRPr="007246E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"</w:t>
      </w:r>
      <w:r w:rsidR="009E4FAF" w:rsidRPr="009E4FAF">
        <w:rPr>
          <w:rFonts w:ascii="Courier New" w:eastAsia="Times New Roman" w:hAnsi="Courier New" w:cs="Courier New"/>
          <w:noProof/>
          <w:color w:val="384046"/>
          <w:sz w:val="24"/>
          <w:szCs w:val="24"/>
          <w:lang w:val="en-US" w:eastAsia="ru-RU"/>
        </w:rPr>
        <w:drawing>
          <wp:inline distT="0" distB="0" distL="0" distR="0" wp14:anchorId="5430EAFD" wp14:editId="73B3DC99">
            <wp:extent cx="4229467" cy="464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DC26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Теперь для проекта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работает и его можно использовать по своему усмотрению: добавлять версии, смотреть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логи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, делать ветки и т.п.</w:t>
      </w:r>
    </w:p>
    <w:p w14:paraId="060595EB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Для связи с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GitHub'ом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следует указать удаленный репозиторий:</w:t>
      </w:r>
    </w:p>
    <w:p w14:paraId="1F551271" w14:textId="77777777" w:rsidR="00E21139" w:rsidRP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ab/>
      </w:r>
    </w:p>
    <w:p w14:paraId="1DB14A20" w14:textId="77777777" w:rsidR="00E21139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  <w:t xml:space="preserve">git remote add origin </w:t>
      </w:r>
      <w:hyperlink r:id="rId18" w:history="1">
        <w:r w:rsidR="009E4FAF" w:rsidRPr="00395458">
          <w:rPr>
            <w:rStyle w:val="a5"/>
            <w:rFonts w:ascii="Courier New" w:eastAsia="Times New Roman" w:hAnsi="Courier New" w:cs="Courier New"/>
            <w:sz w:val="24"/>
            <w:szCs w:val="24"/>
            <w:lang w:val="en-US" w:eastAsia="ru-RU"/>
          </w:rPr>
          <w:t>https://github.com/USER/demo.git</w:t>
        </w:r>
      </w:hyperlink>
    </w:p>
    <w:p w14:paraId="357575A2" w14:textId="77777777" w:rsidR="009E4FAF" w:rsidRPr="006756C0" w:rsidRDefault="009E4FAF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val="en-US" w:eastAsia="ru-RU"/>
        </w:rPr>
      </w:pPr>
      <w:r w:rsidRPr="009E4FAF">
        <w:rPr>
          <w:rFonts w:ascii="Courier New" w:eastAsia="Times New Roman" w:hAnsi="Courier New" w:cs="Courier New"/>
          <w:noProof/>
          <w:color w:val="384046"/>
          <w:sz w:val="24"/>
          <w:szCs w:val="24"/>
          <w:lang w:val="en-US" w:eastAsia="ru-RU"/>
        </w:rPr>
        <w:drawing>
          <wp:inline distT="0" distB="0" distL="0" distR="0" wp14:anchorId="5622E0FA" wp14:editId="131DB95B">
            <wp:extent cx="4816257" cy="154699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0AE" w14:textId="77777777" w:rsidR="00E21139" w:rsidRPr="006756C0" w:rsidRDefault="00E21139" w:rsidP="006756C0">
      <w:pPr>
        <w:spacing w:after="0"/>
        <w:jc w:val="both"/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</w:pP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git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push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-u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origin</w:t>
      </w:r>
      <w:proofErr w:type="spellEnd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 xml:space="preserve"> </w:t>
      </w:r>
      <w:proofErr w:type="spellStart"/>
      <w:r w:rsidRPr="006756C0">
        <w:rPr>
          <w:rFonts w:ascii="Courier New" w:eastAsia="Times New Roman" w:hAnsi="Courier New" w:cs="Courier New"/>
          <w:color w:val="384046"/>
          <w:sz w:val="24"/>
          <w:szCs w:val="24"/>
          <w:lang w:eastAsia="ru-RU"/>
        </w:rPr>
        <w:t>master</w:t>
      </w:r>
      <w:proofErr w:type="spellEnd"/>
    </w:p>
    <w:p w14:paraId="73715254" w14:textId="77777777" w:rsidR="009E4FAF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Этот код указывает адрес удаленного и отправляет все изменения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гитхабовский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 </w:t>
      </w:r>
    </w:p>
    <w:p w14:paraId="5D7048BD" w14:textId="77777777" w:rsidR="00E21139" w:rsidRDefault="00E21139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 xml:space="preserve">сервер. Если мы зайдем на страницу репозитория на </w:t>
      </w:r>
      <w:proofErr w:type="spellStart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гитхабе</w:t>
      </w:r>
      <w:proofErr w:type="spellEnd"/>
      <w:r w:rsidRPr="00E21139"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  <w:t>, то также увидим свой проект.</w:t>
      </w:r>
    </w:p>
    <w:p w14:paraId="37A36DFA" w14:textId="77777777" w:rsidR="009E4FAF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  <w:r w:rsidRPr="009E4FAF">
        <w:rPr>
          <w:rFonts w:ascii="Times New Roman" w:eastAsia="Times New Roman" w:hAnsi="Times New Roman" w:cs="Times New Roman"/>
          <w:noProof/>
          <w:color w:val="384046"/>
          <w:sz w:val="24"/>
          <w:szCs w:val="24"/>
          <w:lang w:eastAsia="ru-RU"/>
        </w:rPr>
        <w:drawing>
          <wp:inline distT="0" distB="0" distL="0" distR="0" wp14:anchorId="765C8610" wp14:editId="569001E2">
            <wp:extent cx="5867908" cy="17756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D834" w14:textId="74E8B81C" w:rsidR="009E4FAF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</w:p>
    <w:p w14:paraId="1B790834" w14:textId="77777777" w:rsidR="009E4FAF" w:rsidRPr="00E21139" w:rsidRDefault="009E4FAF" w:rsidP="006756C0">
      <w:pPr>
        <w:spacing w:after="0"/>
        <w:jc w:val="both"/>
        <w:rPr>
          <w:rFonts w:ascii="Times New Roman" w:eastAsia="Times New Roman" w:hAnsi="Times New Roman" w:cs="Times New Roman"/>
          <w:color w:val="384046"/>
          <w:sz w:val="24"/>
          <w:szCs w:val="24"/>
          <w:lang w:eastAsia="ru-RU"/>
        </w:rPr>
      </w:pPr>
    </w:p>
    <w:p w14:paraId="0D3C670B" w14:textId="77777777" w:rsidR="00FD6FF6" w:rsidRPr="00E21139" w:rsidRDefault="00FD6FF6" w:rsidP="006756C0">
      <w:pPr>
        <w:spacing w:after="0"/>
        <w:jc w:val="both"/>
      </w:pPr>
    </w:p>
    <w:sectPr w:rsidR="00FD6FF6" w:rsidRPr="00E21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39"/>
    <w:rsid w:val="006756C0"/>
    <w:rsid w:val="007246E0"/>
    <w:rsid w:val="009E4FAF"/>
    <w:rsid w:val="00CC400E"/>
    <w:rsid w:val="00E21139"/>
    <w:rsid w:val="00F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FAF1"/>
  <w15:chartTrackingRefBased/>
  <w15:docId w15:val="{7285C359-48B3-489B-92CB-27E75044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1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1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2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1139"/>
    <w:rPr>
      <w:b/>
      <w:bCs/>
    </w:rPr>
  </w:style>
  <w:style w:type="character" w:styleId="a5">
    <w:name w:val="Hyperlink"/>
    <w:basedOn w:val="a0"/>
    <w:uiPriority w:val="99"/>
    <w:unhideWhenUsed/>
    <w:rsid w:val="00E211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11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1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E21139"/>
  </w:style>
  <w:style w:type="character" w:customStyle="1" w:styleId="hljs-keyword">
    <w:name w:val="hljs-keyword"/>
    <w:basedOn w:val="a0"/>
    <w:rsid w:val="00E21139"/>
  </w:style>
  <w:style w:type="character" w:styleId="a6">
    <w:name w:val="Emphasis"/>
    <w:basedOn w:val="a0"/>
    <w:uiPriority w:val="20"/>
    <w:qFormat/>
    <w:rsid w:val="00E21139"/>
    <w:rPr>
      <w:i/>
      <w:iCs/>
    </w:rPr>
  </w:style>
  <w:style w:type="character" w:customStyle="1" w:styleId="hljs-builtin">
    <w:name w:val="hljs-built_in"/>
    <w:basedOn w:val="a0"/>
    <w:rsid w:val="00E21139"/>
  </w:style>
  <w:style w:type="character" w:customStyle="1" w:styleId="hljs-string">
    <w:name w:val="hljs-string"/>
    <w:basedOn w:val="a0"/>
    <w:rsid w:val="00E21139"/>
  </w:style>
  <w:style w:type="character" w:customStyle="1" w:styleId="hljs-selector-tag">
    <w:name w:val="hljs-selector-tag"/>
    <w:basedOn w:val="a0"/>
    <w:rsid w:val="00E21139"/>
  </w:style>
  <w:style w:type="character" w:customStyle="1" w:styleId="hljs-selector-class">
    <w:name w:val="hljs-selector-class"/>
    <w:basedOn w:val="a0"/>
    <w:rsid w:val="00E21139"/>
  </w:style>
  <w:style w:type="character" w:customStyle="1" w:styleId="hljs-comment">
    <w:name w:val="hljs-comment"/>
    <w:basedOn w:val="a0"/>
    <w:rsid w:val="00E21139"/>
  </w:style>
  <w:style w:type="character" w:customStyle="1" w:styleId="hljs-attr">
    <w:name w:val="hljs-attr"/>
    <w:basedOn w:val="a0"/>
    <w:rsid w:val="00E21139"/>
  </w:style>
  <w:style w:type="character" w:styleId="a7">
    <w:name w:val="Unresolved Mention"/>
    <w:basedOn w:val="a0"/>
    <w:uiPriority w:val="99"/>
    <w:semiHidden/>
    <w:unhideWhenUsed/>
    <w:rsid w:val="009E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USER/demo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D924-09C9-4CE0-A496-DC94E5FA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Эвелина Павловна</dc:creator>
  <cp:keywords/>
  <dc:description/>
  <cp:lastModifiedBy>Marder Far</cp:lastModifiedBy>
  <cp:revision>5</cp:revision>
  <dcterms:created xsi:type="dcterms:W3CDTF">2023-03-08T22:59:00Z</dcterms:created>
  <dcterms:modified xsi:type="dcterms:W3CDTF">2023-04-24T17:45:00Z</dcterms:modified>
</cp:coreProperties>
</file>