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BC847" w14:textId="2F389C53" w:rsidR="00AC0729" w:rsidRDefault="001C79DF" w:rsidP="00B330A3">
      <w:pPr>
        <w:pStyle w:val="Title1"/>
        <w:spacing w:before="0"/>
      </w:pPr>
      <w:r>
        <w:t xml:space="preserve">COMP </w:t>
      </w:r>
      <w:r w:rsidR="00827079">
        <w:t>431</w:t>
      </w:r>
      <w:r>
        <w:t xml:space="preserve"> </w:t>
      </w:r>
      <w:r w:rsidR="00827079">
        <w:t>Internet Protocols &amp; Services</w:t>
      </w:r>
    </w:p>
    <w:p w14:paraId="7C9F0DCD" w14:textId="4FF228B9" w:rsidR="00AC0729" w:rsidRDefault="009A24D0" w:rsidP="00AC0729">
      <w:pPr>
        <w:pStyle w:val="Title1"/>
        <w:spacing w:before="200"/>
      </w:pPr>
      <w:r>
        <w:rPr>
          <w:b w:val="0"/>
          <w:sz w:val="28"/>
        </w:rPr>
        <w:t>Fall</w:t>
      </w:r>
      <w:r w:rsidR="00846A4B">
        <w:rPr>
          <w:b w:val="0"/>
          <w:sz w:val="28"/>
        </w:rPr>
        <w:t xml:space="preserve"> 201</w:t>
      </w:r>
      <w:r w:rsidR="004D3781">
        <w:rPr>
          <w:b w:val="0"/>
          <w:sz w:val="28"/>
        </w:rPr>
        <w:t>8</w:t>
      </w:r>
      <w:r w:rsidR="00AC0729">
        <w:rPr>
          <w:b w:val="0"/>
          <w:sz w:val="28"/>
        </w:rPr>
        <w:br/>
        <w:t xml:space="preserve">Kevin </w:t>
      </w:r>
      <w:proofErr w:type="spellStart"/>
      <w:r w:rsidR="00AC0729">
        <w:rPr>
          <w:b w:val="0"/>
          <w:sz w:val="28"/>
        </w:rPr>
        <w:t>Jeffay</w:t>
      </w:r>
      <w:proofErr w:type="spellEnd"/>
    </w:p>
    <w:p w14:paraId="7CE172A5" w14:textId="02465856" w:rsidR="00AC0729" w:rsidRDefault="00ED7A76" w:rsidP="00AC0729">
      <w:pPr>
        <w:pStyle w:val="author"/>
        <w:spacing w:after="240"/>
      </w:pPr>
      <w:r>
        <w:t>Worksheet</w:t>
      </w:r>
      <w:r w:rsidR="00535434">
        <w:t xml:space="preserve"> </w:t>
      </w:r>
      <w:r w:rsidR="00846A4B">
        <w:t>9</w:t>
      </w:r>
      <w:r w:rsidR="00535434">
        <w:t xml:space="preserve">, </w:t>
      </w:r>
      <w:r w:rsidR="004D3781">
        <w:t>October</w:t>
      </w:r>
      <w:r w:rsidR="00846A4B">
        <w:t xml:space="preserve"> 1</w:t>
      </w:r>
      <w:r w:rsidR="0050794C">
        <w:t>7</w:t>
      </w:r>
    </w:p>
    <w:p w14:paraId="6FF829D6" w14:textId="77777777" w:rsidR="00AC0729" w:rsidRDefault="00AC0729" w:rsidP="00AC0729">
      <w:pPr>
        <w:pStyle w:val="author"/>
        <w:tabs>
          <w:tab w:val="right" w:leader="underscore" w:pos="10080"/>
        </w:tabs>
        <w:spacing w:before="120" w:after="360"/>
        <w:jc w:val="both"/>
      </w:pPr>
      <w:r>
        <w:tab/>
      </w:r>
    </w:p>
    <w:p w14:paraId="16B0DE18" w14:textId="2CB4D6CB" w:rsidR="001072E1" w:rsidRDefault="007C37D5" w:rsidP="00D17E2F">
      <w:pPr>
        <w:spacing w:after="160"/>
        <w:ind w:left="270" w:hanging="270"/>
      </w:pPr>
      <w:r>
        <w:t>1)</w:t>
      </w:r>
      <w:r>
        <w:tab/>
      </w:r>
      <w:r w:rsidR="00B83B9D">
        <w:t>Redo problem 2</w:t>
      </w:r>
      <w:bookmarkStart w:id="0" w:name="_GoBack"/>
      <w:bookmarkEnd w:id="0"/>
      <w:r w:rsidR="00D43444">
        <w:t xml:space="preserve"> from the midterm (the problem of downloading homepage for </w:t>
      </w:r>
      <w:r w:rsidR="00D43444">
        <w:rPr>
          <w:i/>
        </w:rPr>
        <w:t>www.banana.com</w:t>
      </w:r>
      <w:r w:rsidR="00D43444">
        <w:t xml:space="preserve">. And embedded object). </w:t>
      </w:r>
      <w:r w:rsidR="0069398F">
        <w:t xml:space="preserve"> In each case make sure you give 1 coherent expression and </w:t>
      </w:r>
      <w:r w:rsidR="0069398F">
        <w:rPr>
          <w:i/>
        </w:rPr>
        <w:t>pay attention to your units!</w:t>
      </w:r>
    </w:p>
    <w:p w14:paraId="1B7CEF13" w14:textId="2065CD08" w:rsidR="00D43444" w:rsidRPr="006E330A" w:rsidRDefault="00D43444" w:rsidP="00D43444">
      <w:pPr>
        <w:spacing w:after="160"/>
        <w:ind w:left="540" w:hanging="270"/>
      </w:pPr>
      <w:r>
        <w:rPr>
          <w:i/>
        </w:rPr>
        <w:t>a</w:t>
      </w:r>
      <w:r>
        <w:t>)</w:t>
      </w:r>
      <w:r>
        <w:tab/>
        <w:t xml:space="preserve">How long would it take to download the </w:t>
      </w:r>
      <w:r w:rsidRPr="008E2F21">
        <w:rPr>
          <w:i/>
        </w:rPr>
        <w:t>banana</w:t>
      </w:r>
      <w:r>
        <w:t>.</w:t>
      </w:r>
      <w:r w:rsidRPr="008E2F21">
        <w:rPr>
          <w:i/>
        </w:rPr>
        <w:t>com</w:t>
      </w:r>
      <w:r>
        <w:t xml:space="preserve"> homepage and all the embedded objects if the browser use</w:t>
      </w:r>
      <w:r w:rsidR="006C7E66">
        <w:t>s</w:t>
      </w:r>
      <w:r>
        <w:t xml:space="preserve"> only non-persistent connections?</w:t>
      </w:r>
      <w:r w:rsidR="0069398F">
        <w:t xml:space="preserve">  </w:t>
      </w:r>
      <w:r w:rsidR="002E09EB" w:rsidRPr="002E09EB">
        <w:rPr>
          <w:u w:val="single"/>
        </w:rPr>
        <w:t>Hint</w:t>
      </w:r>
      <w:r w:rsidR="002E09EB">
        <w:t xml:space="preserve">: </w:t>
      </w:r>
      <w:r w:rsidR="006E330A">
        <w:t>Your expression should evaluate to</w:t>
      </w:r>
      <w:r w:rsidR="002E09EB">
        <w:t xml:space="preserve"> </w:t>
      </w:r>
      <w:r w:rsidR="006E330A">
        <w:t xml:space="preserve">480.8 </w:t>
      </w:r>
      <w:proofErr w:type="spellStart"/>
      <w:r w:rsidR="006E330A">
        <w:rPr>
          <w:i/>
        </w:rPr>
        <w:t>ms</w:t>
      </w:r>
      <w:r w:rsidR="006E330A">
        <w:t>.</w:t>
      </w:r>
      <w:proofErr w:type="spellEnd"/>
      <w:r w:rsidR="006E330A">
        <w:t xml:space="preserve"> </w:t>
      </w:r>
    </w:p>
    <w:p w14:paraId="1AC30B13" w14:textId="7D41973C" w:rsidR="0069398F" w:rsidRPr="0069398F" w:rsidRDefault="00743327" w:rsidP="0069398F">
      <w:pPr>
        <w:spacing w:after="160"/>
        <w:ind w:left="540" w:hanging="270"/>
        <w:rPr>
          <w:i/>
        </w:rPr>
      </w:pPr>
      <w:r>
        <w:rPr>
          <w:i/>
        </w:rPr>
        <w:t>b</w:t>
      </w:r>
      <w:r w:rsidR="0069398F">
        <w:t>)</w:t>
      </w:r>
      <w:r w:rsidR="0069398F">
        <w:tab/>
      </w:r>
      <w:r w:rsidR="006E7CEA">
        <w:t xml:space="preserve">Repeat </w:t>
      </w:r>
      <w:r w:rsidR="006C7E66">
        <w:t>your</w:t>
      </w:r>
      <w:r w:rsidR="006E7CEA">
        <w:t xml:space="preserve"> analysis </w:t>
      </w:r>
      <w:r w:rsidR="006C7E66">
        <w:t>for (</w:t>
      </w:r>
      <w:r w:rsidR="006C7E66" w:rsidRPr="006C7E66">
        <w:rPr>
          <w:i/>
        </w:rPr>
        <w:t>a</w:t>
      </w:r>
      <w:r w:rsidR="006C7E66">
        <w:t xml:space="preserve">) now </w:t>
      </w:r>
      <w:r w:rsidR="006E7CEA" w:rsidRPr="006C7E66">
        <w:t>assuming</w:t>
      </w:r>
      <w:r w:rsidR="0069398F">
        <w:t xml:space="preserve"> the browser use</w:t>
      </w:r>
      <w:r w:rsidR="006C7E66">
        <w:t>s</w:t>
      </w:r>
      <w:r w:rsidR="0069398F">
        <w:t xml:space="preserve"> only persistent connections</w:t>
      </w:r>
      <w:r w:rsidR="006E7CEA">
        <w:t xml:space="preserve">. </w:t>
      </w:r>
      <w:r w:rsidR="0069398F">
        <w:t xml:space="preserve"> </w:t>
      </w:r>
      <w:r w:rsidR="006E330A" w:rsidRPr="002E09EB">
        <w:rPr>
          <w:u w:val="single"/>
        </w:rPr>
        <w:t>Hint</w:t>
      </w:r>
      <w:r w:rsidR="006E330A">
        <w:t xml:space="preserve">: Your expression should evaluate to 370.8 </w:t>
      </w:r>
      <w:proofErr w:type="spellStart"/>
      <w:r w:rsidR="006E330A">
        <w:rPr>
          <w:i/>
        </w:rPr>
        <w:t>ms</w:t>
      </w:r>
      <w:r w:rsidR="006E330A">
        <w:t>.</w:t>
      </w:r>
      <w:proofErr w:type="spellEnd"/>
    </w:p>
    <w:p w14:paraId="478C9C29" w14:textId="11B4B7D6" w:rsidR="0069398F" w:rsidRPr="0069398F" w:rsidRDefault="00743327" w:rsidP="0069398F">
      <w:pPr>
        <w:spacing w:after="160"/>
        <w:ind w:left="540" w:hanging="270"/>
        <w:rPr>
          <w:i/>
        </w:rPr>
      </w:pPr>
      <w:r>
        <w:rPr>
          <w:i/>
        </w:rPr>
        <w:t>c</w:t>
      </w:r>
      <w:r w:rsidR="0069398F">
        <w:t>)</w:t>
      </w:r>
      <w:r w:rsidR="0069398F">
        <w:tab/>
      </w:r>
      <w:r w:rsidR="006C7E66">
        <w:t>Repeat your analysis for (</w:t>
      </w:r>
      <w:r w:rsidR="006C7E66" w:rsidRPr="006C7E66">
        <w:rPr>
          <w:i/>
        </w:rPr>
        <w:t>a</w:t>
      </w:r>
      <w:r w:rsidR="006C7E66">
        <w:t xml:space="preserve">) now </w:t>
      </w:r>
      <w:r w:rsidR="006E7CEA">
        <w:t>assuming the browser use</w:t>
      </w:r>
      <w:r w:rsidR="006C7E66">
        <w:t>s</w:t>
      </w:r>
      <w:r w:rsidR="006E7CEA">
        <w:t xml:space="preserve"> only pipelined connections. </w:t>
      </w:r>
      <w:r w:rsidR="0069398F">
        <w:t xml:space="preserve"> </w:t>
      </w:r>
      <w:r w:rsidR="006E330A" w:rsidRPr="002E09EB">
        <w:rPr>
          <w:u w:val="single"/>
        </w:rPr>
        <w:t>Hint</w:t>
      </w:r>
      <w:r w:rsidR="006E330A">
        <w:t xml:space="preserve">: Your expression should evaluate to 310.8 </w:t>
      </w:r>
      <w:proofErr w:type="spellStart"/>
      <w:r w:rsidR="006E330A">
        <w:rPr>
          <w:i/>
        </w:rPr>
        <w:t>ms</w:t>
      </w:r>
      <w:r w:rsidR="006E330A">
        <w:t>.</w:t>
      </w:r>
      <w:proofErr w:type="spellEnd"/>
    </w:p>
    <w:p w14:paraId="784FBCF0" w14:textId="79B6D5EA" w:rsidR="0069398F" w:rsidRPr="0069398F" w:rsidRDefault="00743327" w:rsidP="0069398F">
      <w:pPr>
        <w:spacing w:after="160"/>
        <w:ind w:left="540" w:hanging="270"/>
        <w:rPr>
          <w:i/>
        </w:rPr>
      </w:pPr>
      <w:r>
        <w:rPr>
          <w:i/>
        </w:rPr>
        <w:t>d</w:t>
      </w:r>
      <w:r w:rsidR="0069398F">
        <w:t>)</w:t>
      </w:r>
      <w:r w:rsidR="0069398F">
        <w:tab/>
      </w:r>
      <w:r w:rsidR="006C7E66">
        <w:t>Repeat your analysis for (</w:t>
      </w:r>
      <w:r w:rsidR="006C7E66" w:rsidRPr="006C7E66">
        <w:rPr>
          <w:i/>
        </w:rPr>
        <w:t>a</w:t>
      </w:r>
      <w:r w:rsidR="006C7E66">
        <w:t xml:space="preserve">) now </w:t>
      </w:r>
      <w:r w:rsidR="006E7CEA">
        <w:t xml:space="preserve">assuming the browser </w:t>
      </w:r>
      <w:r w:rsidR="006C7E66">
        <w:t>can use</w:t>
      </w:r>
      <w:r w:rsidR="006E7CEA">
        <w:t xml:space="preserve"> up to four parallel connections.  </w:t>
      </w:r>
      <w:r w:rsidR="006E330A" w:rsidRPr="002E09EB">
        <w:rPr>
          <w:u w:val="single"/>
        </w:rPr>
        <w:t>Hint</w:t>
      </w:r>
      <w:r w:rsidR="006E330A">
        <w:t xml:space="preserve">: There are several possible answers here but two obvious values your expression might evaluate to are 300.34 </w:t>
      </w:r>
      <w:proofErr w:type="spellStart"/>
      <w:r w:rsidR="006E330A" w:rsidRPr="006E330A">
        <w:rPr>
          <w:i/>
        </w:rPr>
        <w:t>ms</w:t>
      </w:r>
      <w:proofErr w:type="spellEnd"/>
      <w:r w:rsidR="006E330A">
        <w:t xml:space="preserve"> or 200.35 </w:t>
      </w:r>
      <w:proofErr w:type="spellStart"/>
      <w:r w:rsidR="006E330A">
        <w:rPr>
          <w:i/>
        </w:rPr>
        <w:t>ms</w:t>
      </w:r>
      <w:r w:rsidR="006E330A">
        <w:t>.</w:t>
      </w:r>
      <w:proofErr w:type="spellEnd"/>
    </w:p>
    <w:p w14:paraId="5D6061E7" w14:textId="77777777" w:rsidR="00846A4B" w:rsidRPr="00DB3A1B" w:rsidRDefault="00846A4B" w:rsidP="00846A4B">
      <w:pPr>
        <w:widowControl w:val="0"/>
        <w:autoSpaceDE w:val="0"/>
        <w:autoSpaceDN w:val="0"/>
        <w:adjustRightInd w:val="0"/>
        <w:rPr>
          <w:rFonts w:ascii="Times New Roman" w:hAnsi="Times New Roman"/>
          <w:szCs w:val="22"/>
        </w:rPr>
      </w:pPr>
    </w:p>
    <w:p w14:paraId="41F6789A" w14:textId="29CC89F5" w:rsidR="004E4FB2" w:rsidRDefault="000738BC" w:rsidP="006C7E66">
      <w:pPr>
        <w:spacing w:after="160"/>
        <w:ind w:left="270" w:hanging="270"/>
      </w:pPr>
      <w:r>
        <w:rPr>
          <w:rFonts w:ascii="Times New Roman" w:hAnsi="Times New Roman"/>
          <w:szCs w:val="22"/>
        </w:rPr>
        <w:t>2</w:t>
      </w:r>
      <w:r w:rsidR="004E4FB2">
        <w:rPr>
          <w:rFonts w:ascii="Times New Roman" w:hAnsi="Times New Roman"/>
          <w:szCs w:val="22"/>
        </w:rPr>
        <w:t>)</w:t>
      </w:r>
      <w:r w:rsidR="004E4FB2">
        <w:rPr>
          <w:rFonts w:ascii="Times New Roman" w:hAnsi="Times New Roman"/>
          <w:szCs w:val="22"/>
        </w:rPr>
        <w:tab/>
      </w:r>
      <w:r w:rsidR="006C7E66">
        <w:t xml:space="preserve">Redo problem 3 from the midterm (the </w:t>
      </w:r>
      <w:r w:rsidR="00CB7600">
        <w:t xml:space="preserve">News and Observer website using the </w:t>
      </w:r>
      <w:proofErr w:type="spellStart"/>
      <w:r w:rsidR="003C3A6D" w:rsidRPr="003C3A6D">
        <w:rPr>
          <w:i/>
        </w:rPr>
        <w:t>cdn</w:t>
      </w:r>
      <w:proofErr w:type="spellEnd"/>
      <w:r w:rsidR="003C3A6D" w:rsidRPr="003C3A6D">
        <w:rPr>
          <w:i/>
        </w:rPr>
        <w:t>-name</w:t>
      </w:r>
      <w:r w:rsidR="003C3A6D">
        <w:t xml:space="preserve"> CDN for delivering video content</w:t>
      </w:r>
      <w:r w:rsidR="006C7E66">
        <w:t xml:space="preserve">).  </w:t>
      </w:r>
    </w:p>
    <w:p w14:paraId="6D40A772" w14:textId="77777777" w:rsidR="003C3A6D" w:rsidRDefault="006C7E66" w:rsidP="003C3A6D">
      <w:pPr>
        <w:spacing w:after="100"/>
        <w:ind w:left="548" w:hanging="274"/>
      </w:pPr>
      <w:r>
        <w:rPr>
          <w:i/>
        </w:rPr>
        <w:t>a</w:t>
      </w:r>
      <w:r>
        <w:t>)</w:t>
      </w:r>
      <w:r>
        <w:tab/>
      </w:r>
      <w:r w:rsidR="003C3A6D">
        <w:t>The URL the user clicks on:</w:t>
      </w:r>
    </w:p>
    <w:tbl>
      <w:tblPr>
        <w:tblStyle w:val="TableGrid"/>
        <w:tblW w:w="9198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8"/>
        <w:gridCol w:w="1440"/>
      </w:tblGrid>
      <w:tr w:rsidR="003C3A6D" w14:paraId="412BEC17" w14:textId="77777777" w:rsidTr="008B4E70">
        <w:tc>
          <w:tcPr>
            <w:tcW w:w="7758" w:type="dxa"/>
          </w:tcPr>
          <w:p w14:paraId="61B60903" w14:textId="77777777" w:rsidR="003C3A6D" w:rsidRDefault="003C3A6D" w:rsidP="003C3A6D">
            <w:pPr>
              <w:pStyle w:val="BodyTextIndent2"/>
              <w:spacing w:after="100" w:line="240" w:lineRule="auto"/>
              <w:jc w:val="center"/>
            </w:pPr>
            <w:r w:rsidRPr="001877A6">
              <w:rPr>
                <w:i/>
              </w:rPr>
              <w:t>http://</w:t>
            </w:r>
            <w:r>
              <w:rPr>
                <w:i/>
              </w:rPr>
              <w:t>hs7vtga89ql.sktn3.z23.cdn-name.net/</w:t>
            </w:r>
          </w:p>
        </w:tc>
        <w:tc>
          <w:tcPr>
            <w:tcW w:w="1440" w:type="dxa"/>
          </w:tcPr>
          <w:p w14:paraId="1F84B54C" w14:textId="6F934A2A" w:rsidR="003C3A6D" w:rsidRDefault="003C3A6D" w:rsidP="003C3A6D">
            <w:pPr>
              <w:pStyle w:val="BodyTextIndent2"/>
              <w:spacing w:after="100" w:line="240" w:lineRule="auto"/>
              <w:ind w:left="0"/>
              <w:jc w:val="center"/>
            </w:pPr>
          </w:p>
        </w:tc>
      </w:tr>
    </w:tbl>
    <w:p w14:paraId="42B61976" w14:textId="70C6467D" w:rsidR="006C7E66" w:rsidRDefault="003C3A6D" w:rsidP="003C3A6D">
      <w:pPr>
        <w:spacing w:after="160"/>
        <w:ind w:left="540"/>
      </w:pPr>
      <w:r>
        <w:t>consists of just a hostname and does not contain a file path to any object.  Explain in detail how is it that the user is directed to a CDN server that has a copy of the cat burglar video when they click on this link?</w:t>
      </w:r>
      <w:r w:rsidR="00E618D7">
        <w:t xml:space="preserve">  Make sure you answer what the question is asking.  That is, if you explain how the user is directed to a certain server, you need to also explain how it is that that server will have a copy of the cat burglar video. </w:t>
      </w:r>
    </w:p>
    <w:p w14:paraId="0016A368" w14:textId="640A14B7" w:rsidR="003C3A6D" w:rsidRDefault="003F3C55" w:rsidP="003C3A6D">
      <w:pPr>
        <w:spacing w:after="100"/>
        <w:ind w:left="547"/>
      </w:pPr>
      <w:r>
        <w:t>Points you should pay attention</w:t>
      </w:r>
      <w:r w:rsidR="00BC7110">
        <w:t xml:space="preserve"> to</w:t>
      </w:r>
      <w:r w:rsidR="003C3A6D">
        <w:t>:</w:t>
      </w:r>
    </w:p>
    <w:p w14:paraId="66A5D559" w14:textId="6B2BA6D2" w:rsidR="003C3A6D" w:rsidRDefault="003C3A6D" w:rsidP="003C3A6D">
      <w:pPr>
        <w:pStyle w:val="ListParagraph"/>
        <w:numPr>
          <w:ilvl w:val="0"/>
          <w:numId w:val="20"/>
        </w:numPr>
        <w:spacing w:after="160"/>
      </w:pPr>
      <w:r>
        <w:t xml:space="preserve">This URL was created and embedded in the News and Observer home page by the N&amp;O server and this server had </w:t>
      </w:r>
      <w:r>
        <w:rPr>
          <w:i/>
        </w:rPr>
        <w:t>no knowledge</w:t>
      </w:r>
      <w:r>
        <w:t xml:space="preserve"> of </w:t>
      </w:r>
      <w:r w:rsidR="006C49C1">
        <w:t>where content is stored in</w:t>
      </w:r>
      <w:r>
        <w:t xml:space="preserve"> the </w:t>
      </w:r>
      <w:proofErr w:type="spellStart"/>
      <w:r>
        <w:rPr>
          <w:i/>
        </w:rPr>
        <w:t>cdn</w:t>
      </w:r>
      <w:proofErr w:type="spellEnd"/>
      <w:r>
        <w:rPr>
          <w:i/>
        </w:rPr>
        <w:t>-name</w:t>
      </w:r>
      <w:r>
        <w:t xml:space="preserve"> CDN network. </w:t>
      </w:r>
      <w:r w:rsidR="006C49C1">
        <w:t xml:space="preserve"> </w:t>
      </w:r>
    </w:p>
    <w:p w14:paraId="5C2976F5" w14:textId="6594286B" w:rsidR="003F3C55" w:rsidRDefault="003F3C55" w:rsidP="003C3A6D">
      <w:pPr>
        <w:pStyle w:val="ListParagraph"/>
        <w:numPr>
          <w:ilvl w:val="0"/>
          <w:numId w:val="20"/>
        </w:numPr>
        <w:spacing w:after="160"/>
      </w:pPr>
      <w:r>
        <w:t xml:space="preserve">This question is </w:t>
      </w:r>
      <w:r>
        <w:rPr>
          <w:i/>
        </w:rPr>
        <w:t>not</w:t>
      </w:r>
      <w:r>
        <w:t xml:space="preserve"> asking about whether or not the server </w:t>
      </w:r>
      <w:r w:rsidR="002B56AA">
        <w:t xml:space="preserve">the user is directed to </w:t>
      </w:r>
      <w:r>
        <w:t xml:space="preserve">is close to the user. </w:t>
      </w:r>
    </w:p>
    <w:p w14:paraId="3CF516BA" w14:textId="21E36EA9" w:rsidR="003F3C55" w:rsidRDefault="003F3C55" w:rsidP="003C3A6D">
      <w:pPr>
        <w:pStyle w:val="ListParagraph"/>
        <w:numPr>
          <w:ilvl w:val="0"/>
          <w:numId w:val="20"/>
        </w:numPr>
        <w:spacing w:after="160"/>
      </w:pPr>
      <w:r>
        <w:t xml:space="preserve">When the </w:t>
      </w:r>
      <w:r w:rsidR="00196711">
        <w:t xml:space="preserve">server </w:t>
      </w:r>
      <w:r>
        <w:rPr>
          <w:i/>
        </w:rPr>
        <w:t>hs7vtga89ql.sktn3.z23.cdn-name.net</w:t>
      </w:r>
      <w:r>
        <w:t xml:space="preserve"> receives the user</w:t>
      </w:r>
      <w:r w:rsidR="00E856FF">
        <w:t>’</w:t>
      </w:r>
      <w:r>
        <w:t xml:space="preserve">s HTTP GET request, </w:t>
      </w:r>
      <w:r w:rsidR="00E856FF">
        <w:t>the request line</w:t>
      </w:r>
      <w:r>
        <w:t xml:space="preserve"> </w:t>
      </w:r>
      <w:r w:rsidR="00E856FF">
        <w:t xml:space="preserve">of the </w:t>
      </w:r>
      <w:r>
        <w:t>request will simply be GET / HTTP/1.1</w:t>
      </w:r>
      <w:r w:rsidR="00E618D7">
        <w:t>.  This means that</w:t>
      </w:r>
      <w:r w:rsidR="0053672C">
        <w:t xml:space="preserve"> no</w:t>
      </w:r>
      <w:r w:rsidR="000C06B4">
        <w:t xml:space="preserve"> content</w:t>
      </w:r>
      <w:r w:rsidR="00E618D7">
        <w:t>/object</w:t>
      </w:r>
      <w:r w:rsidR="000C06B4">
        <w:t xml:space="preserve"> name or path appears in this request line</w:t>
      </w:r>
      <w:r w:rsidR="00E856FF">
        <w:t xml:space="preserve">. </w:t>
      </w:r>
      <w:r w:rsidR="000C06B4">
        <w:t xml:space="preserve"> This </w:t>
      </w:r>
      <w:r w:rsidR="00E618D7">
        <w:t xml:space="preserve">further </w:t>
      </w:r>
      <w:r w:rsidR="000C06B4">
        <w:t xml:space="preserve">means that </w:t>
      </w:r>
      <w:r w:rsidR="00DF3EEA">
        <w:t xml:space="preserve">at least on its face, this </w:t>
      </w:r>
      <w:r w:rsidR="00196711">
        <w:t xml:space="preserve">is a </w:t>
      </w:r>
      <w:r w:rsidR="00DF3EEA">
        <w:t>request for a home page (and specifically is not a request for the cat burglar video)</w:t>
      </w:r>
      <w:r w:rsidR="000C06B4">
        <w:t xml:space="preserve">. </w:t>
      </w:r>
      <w:r w:rsidR="00DF3EEA">
        <w:t xml:space="preserve"> </w:t>
      </w:r>
    </w:p>
    <w:p w14:paraId="0AB815C8" w14:textId="703B7AA8" w:rsidR="002B56AA" w:rsidRPr="00D37AE4" w:rsidRDefault="002B56AA" w:rsidP="002B56AA">
      <w:pPr>
        <w:tabs>
          <w:tab w:val="left" w:pos="1080"/>
        </w:tabs>
        <w:spacing w:after="100"/>
        <w:ind w:left="548" w:hanging="274"/>
      </w:pPr>
      <w:r>
        <w:rPr>
          <w:i/>
        </w:rPr>
        <w:t>b</w:t>
      </w:r>
      <w:r>
        <w:t>)</w:t>
      </w:r>
      <w:r>
        <w:tab/>
        <w:t>An alternate way the N&amp;O web server could have change</w:t>
      </w:r>
      <w:r w:rsidR="003111D4">
        <w:t>d</w:t>
      </w:r>
      <w:r>
        <w:t xml:space="preserve"> its URLs for video assets to be served by the third-party CDN would have been to change URL (1) above to something like</w:t>
      </w:r>
    </w:p>
    <w:tbl>
      <w:tblPr>
        <w:tblStyle w:val="TableGrid"/>
        <w:tblW w:w="9198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8"/>
        <w:gridCol w:w="1440"/>
      </w:tblGrid>
      <w:tr w:rsidR="002B56AA" w14:paraId="629C743D" w14:textId="77777777" w:rsidTr="008B4E70">
        <w:tc>
          <w:tcPr>
            <w:tcW w:w="7758" w:type="dxa"/>
          </w:tcPr>
          <w:p w14:paraId="53284D5B" w14:textId="77777777" w:rsidR="002B56AA" w:rsidRDefault="002B56AA" w:rsidP="002B56AA">
            <w:pPr>
              <w:pStyle w:val="BodyTextIndent2"/>
              <w:spacing w:after="100" w:line="240" w:lineRule="auto"/>
              <w:jc w:val="center"/>
            </w:pPr>
            <w:r w:rsidRPr="001877A6">
              <w:rPr>
                <w:i/>
              </w:rPr>
              <w:t>http://</w:t>
            </w:r>
            <w:r>
              <w:rPr>
                <w:i/>
              </w:rPr>
              <w:t>www.cdn-name.net/&lt;some path name&gt;/cat-burglar.mp4</w:t>
            </w:r>
          </w:p>
        </w:tc>
        <w:tc>
          <w:tcPr>
            <w:tcW w:w="1440" w:type="dxa"/>
          </w:tcPr>
          <w:p w14:paraId="4C2C82A3" w14:textId="25567108" w:rsidR="002B56AA" w:rsidRDefault="002B56AA" w:rsidP="002B56AA">
            <w:pPr>
              <w:pStyle w:val="BodyTextIndent2"/>
              <w:spacing w:after="100" w:line="240" w:lineRule="auto"/>
              <w:ind w:left="0"/>
              <w:jc w:val="center"/>
            </w:pPr>
          </w:p>
        </w:tc>
      </w:tr>
    </w:tbl>
    <w:p w14:paraId="27243DE0" w14:textId="439CDA42" w:rsidR="002B56AA" w:rsidRDefault="002B56AA" w:rsidP="00BC7110">
      <w:pPr>
        <w:pStyle w:val="BodyTextIndent2"/>
        <w:ind w:left="540"/>
      </w:pPr>
      <w:r>
        <w:t xml:space="preserve">What’s wrong with this approach?   </w:t>
      </w:r>
    </w:p>
    <w:p w14:paraId="11E7F53E" w14:textId="77777777" w:rsidR="002B56AA" w:rsidRDefault="002B56AA" w:rsidP="004E4FB2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szCs w:val="22"/>
        </w:rPr>
      </w:pPr>
    </w:p>
    <w:p w14:paraId="21B53ED7" w14:textId="5A389E0D" w:rsidR="004E4FB2" w:rsidRDefault="000738BC" w:rsidP="004E4FB2">
      <w:pPr>
        <w:spacing w:after="160"/>
        <w:ind w:left="270" w:hanging="270"/>
      </w:pPr>
      <w:r>
        <w:rPr>
          <w:rFonts w:ascii="Times New Roman" w:hAnsi="Times New Roman"/>
          <w:sz w:val="20"/>
        </w:rPr>
        <w:lastRenderedPageBreak/>
        <w:t>3</w:t>
      </w:r>
      <w:r w:rsidR="004E4FB2">
        <w:rPr>
          <w:rFonts w:ascii="Times New Roman" w:hAnsi="Times New Roman"/>
          <w:sz w:val="20"/>
        </w:rPr>
        <w:t>)</w:t>
      </w:r>
      <w:r w:rsidR="004E4FB2">
        <w:rPr>
          <w:rFonts w:ascii="Times New Roman" w:hAnsi="Times New Roman"/>
          <w:sz w:val="20"/>
        </w:rPr>
        <w:tab/>
      </w:r>
      <w:r w:rsidR="003111D4">
        <w:rPr>
          <w:rFonts w:ascii="Times New Roman" w:hAnsi="Times New Roman"/>
          <w:sz w:val="20"/>
        </w:rPr>
        <w:t>Redo problem 5 from the midterm</w:t>
      </w:r>
      <w:r w:rsidR="008B3FD9">
        <w:rPr>
          <w:rFonts w:ascii="Times New Roman" w:hAnsi="Times New Roman"/>
          <w:sz w:val="20"/>
        </w:rPr>
        <w:t xml:space="preserve"> </w:t>
      </w:r>
      <w:r w:rsidR="003111D4">
        <w:rPr>
          <w:rFonts w:ascii="Times New Roman" w:hAnsi="Times New Roman"/>
          <w:sz w:val="20"/>
        </w:rPr>
        <w:t xml:space="preserve">(the awful </w:t>
      </w:r>
      <w:proofErr w:type="spellStart"/>
      <w:r w:rsidR="003111D4">
        <w:rPr>
          <w:rFonts w:ascii="Times New Roman" w:hAnsi="Times New Roman"/>
          <w:sz w:val="20"/>
        </w:rPr>
        <w:t>Furby</w:t>
      </w:r>
      <w:proofErr w:type="spellEnd"/>
      <w:r w:rsidR="003111D4">
        <w:rPr>
          <w:rFonts w:ascii="Times New Roman" w:hAnsi="Times New Roman"/>
          <w:sz w:val="20"/>
        </w:rPr>
        <w:t xml:space="preserve"> download problem)</w:t>
      </w:r>
      <w:r w:rsidR="003111D4">
        <w:t xml:space="preserve">. </w:t>
      </w:r>
      <w:r w:rsidR="00E37458">
        <w:t xml:space="preserve"> </w:t>
      </w:r>
    </w:p>
    <w:p w14:paraId="162BB903" w14:textId="25E61A54" w:rsidR="003111D4" w:rsidRDefault="003111D4" w:rsidP="003111D4">
      <w:pPr>
        <w:spacing w:after="120"/>
        <w:ind w:left="630" w:hanging="360"/>
      </w:pPr>
      <w:r>
        <w:rPr>
          <w:i/>
        </w:rPr>
        <w:t>a</w:t>
      </w:r>
      <w:r>
        <w:t>)</w:t>
      </w:r>
      <w:r>
        <w:tab/>
        <w:t xml:space="preserve">What would you suspect is the most likely cause of the 10:1 performance difference in downloading the content necessary to display the </w:t>
      </w:r>
      <w:proofErr w:type="spellStart"/>
      <w:r>
        <w:t>Furby</w:t>
      </w:r>
      <w:proofErr w:type="spellEnd"/>
      <w:r>
        <w:t xml:space="preserve"> web page at </w:t>
      </w:r>
      <w:proofErr w:type="spellStart"/>
      <w:r>
        <w:t>Dook</w:t>
      </w:r>
      <w:proofErr w:type="spellEnd"/>
      <w:r>
        <w:t xml:space="preserve"> and State?  </w:t>
      </w:r>
      <w:r w:rsidRPr="003111D4">
        <w:rPr>
          <w:u w:val="single"/>
        </w:rPr>
        <w:t>Hint</w:t>
      </w:r>
      <w:r>
        <w:t>: Read the problem carefully</w:t>
      </w:r>
      <w:r w:rsidR="008B3FD9">
        <w:t xml:space="preserve">. The writeup is designed to eliminate many possible performance problems.  </w:t>
      </w:r>
    </w:p>
    <w:p w14:paraId="26656037" w14:textId="3E8794BC" w:rsidR="003111D4" w:rsidRDefault="003111D4" w:rsidP="003111D4">
      <w:pPr>
        <w:spacing w:after="120"/>
        <w:ind w:left="630" w:hanging="360"/>
      </w:pPr>
      <w:r>
        <w:rPr>
          <w:i/>
        </w:rPr>
        <w:t>b</w:t>
      </w:r>
      <w:r>
        <w:t>)</w:t>
      </w:r>
      <w:r>
        <w:tab/>
        <w:t xml:space="preserve">Describe an experiment or set of experiments you could perform (at either </w:t>
      </w:r>
      <w:proofErr w:type="spellStart"/>
      <w:r>
        <w:t>Dook</w:t>
      </w:r>
      <w:proofErr w:type="spellEnd"/>
      <w:r>
        <w:t xml:space="preserve">, State, or UNC) to confirm your hypothesis. </w:t>
      </w:r>
      <w:r w:rsidR="008B3FD9">
        <w:t xml:space="preserve"> Make sure you describe how data gathered from your experiment would prove or disprove your hypothesis. </w:t>
      </w:r>
    </w:p>
    <w:p w14:paraId="5FED1ABB" w14:textId="77777777" w:rsidR="00411DBB" w:rsidRDefault="00411DBB" w:rsidP="00411DBB">
      <w:pPr>
        <w:spacing w:after="160"/>
        <w:ind w:left="270" w:hanging="270"/>
      </w:pPr>
    </w:p>
    <w:sectPr w:rsidR="00411DBB" w:rsidSect="00846A4B">
      <w:headerReference w:type="default" r:id="rId7"/>
      <w:pgSz w:w="12240" w:h="15840"/>
      <w:pgMar w:top="1008" w:right="1080" w:bottom="1008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58DC9" w14:textId="77777777" w:rsidR="00CF17C5" w:rsidRDefault="00CF17C5">
      <w:pPr>
        <w:spacing w:after="0"/>
      </w:pPr>
      <w:r>
        <w:separator/>
      </w:r>
    </w:p>
  </w:endnote>
  <w:endnote w:type="continuationSeparator" w:id="0">
    <w:p w14:paraId="2B8B7AA9" w14:textId="77777777" w:rsidR="00CF17C5" w:rsidRDefault="00CF17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ahoma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0224D" w14:textId="77777777" w:rsidR="00CF17C5" w:rsidRDefault="00CF17C5">
      <w:pPr>
        <w:spacing w:after="0"/>
      </w:pPr>
      <w:r>
        <w:separator/>
      </w:r>
    </w:p>
  </w:footnote>
  <w:footnote w:type="continuationSeparator" w:id="0">
    <w:p w14:paraId="5E003C7A" w14:textId="77777777" w:rsidR="00CF17C5" w:rsidRDefault="00CF17C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36DA" w14:textId="77777777" w:rsidR="00DB3A1B" w:rsidRDefault="00DB3A1B">
    <w:pPr>
      <w:pStyle w:val="Header"/>
      <w:jc w:val="center"/>
    </w:pPr>
    <w:r>
      <w:fldChar w:fldCharType="begin"/>
    </w:r>
    <w:r>
      <w:instrText xml:space="preserve"> PAGE  </w:instrText>
    </w:r>
    <w:r>
      <w:fldChar w:fldCharType="separate"/>
    </w:r>
    <w:r w:rsidR="00846A4B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B586C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46C82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71E49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E7E76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124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F8A5F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1F65C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6A04B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46A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51ED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6C2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2F64A7B"/>
    <w:multiLevelType w:val="hybridMultilevel"/>
    <w:tmpl w:val="362ECA2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3A5E2E"/>
    <w:multiLevelType w:val="hybridMultilevel"/>
    <w:tmpl w:val="C07ABC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F1A9D"/>
    <w:multiLevelType w:val="hybridMultilevel"/>
    <w:tmpl w:val="B360D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65067E"/>
    <w:multiLevelType w:val="hybridMultilevel"/>
    <w:tmpl w:val="C9844138"/>
    <w:lvl w:ilvl="0" w:tplc="6B6E680E">
      <w:start w:val="1"/>
      <w:numFmt w:val="decimal"/>
      <w:lvlText w:val="%1)"/>
      <w:lvlJc w:val="left"/>
      <w:pPr>
        <w:tabs>
          <w:tab w:val="num" w:pos="-660"/>
        </w:tabs>
        <w:ind w:left="-6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60"/>
        </w:tabs>
        <w:ind w:left="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780"/>
        </w:tabs>
        <w:ind w:left="7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500"/>
        </w:tabs>
        <w:ind w:left="15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220"/>
        </w:tabs>
        <w:ind w:left="22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2940"/>
        </w:tabs>
        <w:ind w:left="29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660"/>
        </w:tabs>
        <w:ind w:left="36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4380"/>
        </w:tabs>
        <w:ind w:left="43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100"/>
        </w:tabs>
        <w:ind w:left="5100" w:hanging="180"/>
      </w:pPr>
    </w:lvl>
  </w:abstractNum>
  <w:abstractNum w:abstractNumId="18" w15:restartNumberingAfterBreak="0">
    <w:nsid w:val="7CBC08FB"/>
    <w:multiLevelType w:val="hybridMultilevel"/>
    <w:tmpl w:val="45EAB42E"/>
    <w:lvl w:ilvl="0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D7C4CC8"/>
    <w:multiLevelType w:val="hybridMultilevel"/>
    <w:tmpl w:val="B4E2F87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7"/>
  </w:num>
  <w:num w:numId="15">
    <w:abstractNumId w:val="16"/>
  </w:num>
  <w:num w:numId="16">
    <w:abstractNumId w:val="14"/>
  </w:num>
  <w:num w:numId="17">
    <w:abstractNumId w:val="15"/>
  </w:num>
  <w:num w:numId="18">
    <w:abstractNumId w:val="18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9A2"/>
    <w:rsid w:val="0003230B"/>
    <w:rsid w:val="00037597"/>
    <w:rsid w:val="000738BC"/>
    <w:rsid w:val="000826BD"/>
    <w:rsid w:val="000914AC"/>
    <w:rsid w:val="000937A5"/>
    <w:rsid w:val="000A17DA"/>
    <w:rsid w:val="000A2669"/>
    <w:rsid w:val="000B45FA"/>
    <w:rsid w:val="000B58BB"/>
    <w:rsid w:val="000C06B4"/>
    <w:rsid w:val="000D26C3"/>
    <w:rsid w:val="001072E1"/>
    <w:rsid w:val="00111A7E"/>
    <w:rsid w:val="001153DA"/>
    <w:rsid w:val="00117DEC"/>
    <w:rsid w:val="00142B30"/>
    <w:rsid w:val="0015458F"/>
    <w:rsid w:val="00184379"/>
    <w:rsid w:val="00184DE9"/>
    <w:rsid w:val="0019030B"/>
    <w:rsid w:val="00196711"/>
    <w:rsid w:val="001B402E"/>
    <w:rsid w:val="001C3E1A"/>
    <w:rsid w:val="001C739B"/>
    <w:rsid w:val="001C79DF"/>
    <w:rsid w:val="002074E2"/>
    <w:rsid w:val="0022487C"/>
    <w:rsid w:val="00242ABC"/>
    <w:rsid w:val="00293A15"/>
    <w:rsid w:val="0029666B"/>
    <w:rsid w:val="002B2AC1"/>
    <w:rsid w:val="002B398C"/>
    <w:rsid w:val="002B56AA"/>
    <w:rsid w:val="002C505C"/>
    <w:rsid w:val="002D60F7"/>
    <w:rsid w:val="002E09EB"/>
    <w:rsid w:val="002E1262"/>
    <w:rsid w:val="00300FAF"/>
    <w:rsid w:val="003111D4"/>
    <w:rsid w:val="00316324"/>
    <w:rsid w:val="00336876"/>
    <w:rsid w:val="00384543"/>
    <w:rsid w:val="003C3A6D"/>
    <w:rsid w:val="003E0F59"/>
    <w:rsid w:val="003E3E73"/>
    <w:rsid w:val="003F0539"/>
    <w:rsid w:val="003F3C55"/>
    <w:rsid w:val="00411DBB"/>
    <w:rsid w:val="004413CA"/>
    <w:rsid w:val="00476886"/>
    <w:rsid w:val="004C79A2"/>
    <w:rsid w:val="004D2C69"/>
    <w:rsid w:val="004D3781"/>
    <w:rsid w:val="004E4FB2"/>
    <w:rsid w:val="004F6F88"/>
    <w:rsid w:val="004F77A6"/>
    <w:rsid w:val="0050794C"/>
    <w:rsid w:val="00524E5C"/>
    <w:rsid w:val="0052573A"/>
    <w:rsid w:val="005261F5"/>
    <w:rsid w:val="00534BD3"/>
    <w:rsid w:val="00535434"/>
    <w:rsid w:val="0053672C"/>
    <w:rsid w:val="005C1600"/>
    <w:rsid w:val="006022F1"/>
    <w:rsid w:val="00620E56"/>
    <w:rsid w:val="00623038"/>
    <w:rsid w:val="00644B18"/>
    <w:rsid w:val="006937B1"/>
    <w:rsid w:val="0069398F"/>
    <w:rsid w:val="006B2682"/>
    <w:rsid w:val="006C49C1"/>
    <w:rsid w:val="006C7E66"/>
    <w:rsid w:val="006D72E3"/>
    <w:rsid w:val="006E330A"/>
    <w:rsid w:val="006E7CEA"/>
    <w:rsid w:val="006F56A8"/>
    <w:rsid w:val="00707FED"/>
    <w:rsid w:val="00743327"/>
    <w:rsid w:val="00767C08"/>
    <w:rsid w:val="00772636"/>
    <w:rsid w:val="00776716"/>
    <w:rsid w:val="007852ED"/>
    <w:rsid w:val="007B2535"/>
    <w:rsid w:val="007C37D5"/>
    <w:rsid w:val="007E41E9"/>
    <w:rsid w:val="007F7B97"/>
    <w:rsid w:val="00827079"/>
    <w:rsid w:val="0082768B"/>
    <w:rsid w:val="00846A4B"/>
    <w:rsid w:val="008B3FD9"/>
    <w:rsid w:val="008C1343"/>
    <w:rsid w:val="008C4652"/>
    <w:rsid w:val="008E59E8"/>
    <w:rsid w:val="008E62CF"/>
    <w:rsid w:val="008F7213"/>
    <w:rsid w:val="00923F00"/>
    <w:rsid w:val="00943CA4"/>
    <w:rsid w:val="00943DE3"/>
    <w:rsid w:val="0097597A"/>
    <w:rsid w:val="00993094"/>
    <w:rsid w:val="009A24D0"/>
    <w:rsid w:val="009C4E6C"/>
    <w:rsid w:val="009C7D96"/>
    <w:rsid w:val="009F5A26"/>
    <w:rsid w:val="00A446FB"/>
    <w:rsid w:val="00A451D8"/>
    <w:rsid w:val="00A606DD"/>
    <w:rsid w:val="00A6563B"/>
    <w:rsid w:val="00A80882"/>
    <w:rsid w:val="00AB49B5"/>
    <w:rsid w:val="00AB4B65"/>
    <w:rsid w:val="00AC0729"/>
    <w:rsid w:val="00AD5ECB"/>
    <w:rsid w:val="00AF1E38"/>
    <w:rsid w:val="00B00096"/>
    <w:rsid w:val="00B318E3"/>
    <w:rsid w:val="00B330A3"/>
    <w:rsid w:val="00B82F18"/>
    <w:rsid w:val="00B83259"/>
    <w:rsid w:val="00B83B9D"/>
    <w:rsid w:val="00B96248"/>
    <w:rsid w:val="00BC7110"/>
    <w:rsid w:val="00BF12BC"/>
    <w:rsid w:val="00C1283E"/>
    <w:rsid w:val="00C32959"/>
    <w:rsid w:val="00C335FF"/>
    <w:rsid w:val="00C55C94"/>
    <w:rsid w:val="00C60980"/>
    <w:rsid w:val="00C61E77"/>
    <w:rsid w:val="00C8765E"/>
    <w:rsid w:val="00C90CA7"/>
    <w:rsid w:val="00C92E03"/>
    <w:rsid w:val="00CA0CC4"/>
    <w:rsid w:val="00CB7600"/>
    <w:rsid w:val="00CB7C9F"/>
    <w:rsid w:val="00CE6E9E"/>
    <w:rsid w:val="00CE71D6"/>
    <w:rsid w:val="00CF17C5"/>
    <w:rsid w:val="00D17E2F"/>
    <w:rsid w:val="00D30794"/>
    <w:rsid w:val="00D318B3"/>
    <w:rsid w:val="00D31DFF"/>
    <w:rsid w:val="00D43444"/>
    <w:rsid w:val="00D44966"/>
    <w:rsid w:val="00D44BCD"/>
    <w:rsid w:val="00D508E2"/>
    <w:rsid w:val="00D54D96"/>
    <w:rsid w:val="00D70CC0"/>
    <w:rsid w:val="00DB3071"/>
    <w:rsid w:val="00DB3648"/>
    <w:rsid w:val="00DB3A1B"/>
    <w:rsid w:val="00DB59C9"/>
    <w:rsid w:val="00DC3619"/>
    <w:rsid w:val="00DF3EEA"/>
    <w:rsid w:val="00E116DC"/>
    <w:rsid w:val="00E212AF"/>
    <w:rsid w:val="00E22B3D"/>
    <w:rsid w:val="00E32A22"/>
    <w:rsid w:val="00E35D17"/>
    <w:rsid w:val="00E37458"/>
    <w:rsid w:val="00E449E3"/>
    <w:rsid w:val="00E509ED"/>
    <w:rsid w:val="00E576CA"/>
    <w:rsid w:val="00E618D7"/>
    <w:rsid w:val="00E73F1B"/>
    <w:rsid w:val="00E856FF"/>
    <w:rsid w:val="00EA3EAB"/>
    <w:rsid w:val="00EA5E9B"/>
    <w:rsid w:val="00ED7A76"/>
    <w:rsid w:val="00EE779F"/>
    <w:rsid w:val="00F04777"/>
    <w:rsid w:val="00F37195"/>
    <w:rsid w:val="00F85397"/>
    <w:rsid w:val="00F9673B"/>
    <w:rsid w:val="00F96DFC"/>
    <w:rsid w:val="00FB4AB3"/>
    <w:rsid w:val="00FE1AA3"/>
    <w:rsid w:val="00FE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ABC582C"/>
  <w14:defaultImageDpi w14:val="300"/>
  <w15:docId w15:val="{C674312C-0F99-F748-BF1E-6D25A70D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1">
    <w:name w:val="Title1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1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154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">
    <w:name w:val="answer"/>
    <w:basedOn w:val="Normal"/>
    <w:rsid w:val="000B58BB"/>
    <w:pPr>
      <w:ind w:left="720" w:right="720"/>
    </w:pPr>
    <w:rPr>
      <w:rFonts w:ascii="Helvetica" w:hAnsi="Helvetic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E3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E3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B18"/>
    <w:pPr>
      <w:ind w:left="720"/>
      <w:contextualSpacing/>
    </w:pPr>
  </w:style>
  <w:style w:type="paragraph" w:styleId="NormalWeb">
    <w:name w:val="Normal (Web)"/>
    <w:basedOn w:val="Normal"/>
    <w:rsid w:val="00C61E7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072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072E1"/>
    <w:rPr>
      <w:rFonts w:ascii="Times" w:hAnsi="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142 — INTRODUCTION TO OPERATING SYSTEMS </vt:lpstr>
    </vt:vector>
  </TitlesOfParts>
  <Company>UNC-CH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142 — INTRODUCTION TO OPERATING SYSTEMS </dc:title>
  <dc:subject/>
  <dc:creator>Computer Science</dc:creator>
  <cp:keywords/>
  <cp:lastModifiedBy>Microsoft Office User</cp:lastModifiedBy>
  <cp:revision>141</cp:revision>
  <cp:lastPrinted>2016-09-14T18:22:00Z</cp:lastPrinted>
  <dcterms:created xsi:type="dcterms:W3CDTF">2012-09-05T12:41:00Z</dcterms:created>
  <dcterms:modified xsi:type="dcterms:W3CDTF">2018-10-15T17:21:00Z</dcterms:modified>
</cp:coreProperties>
</file>