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b/>
          <w:bCs/>
          <w:color w:val="365F91" w:themeColor="accent1" w:themeShade="BF"/>
          <w:sz w:val="48"/>
          <w:szCs w:val="48"/>
          <w:lang w:eastAsia="ru-RU"/>
        </w:rPr>
        <w:id w:val="36702449"/>
        <w:docPartObj>
          <w:docPartGallery w:val="Cover Pages"/>
          <w:docPartUnique/>
        </w:docPartObj>
      </w:sdtPr>
      <w:sdtEndPr>
        <w:rPr>
          <w:rFonts w:ascii="Times New Roman" w:eastAsia="Times New Roman" w:hAnsi="Times New Roman" w:cs="Times New Roman"/>
          <w:iCs/>
          <w:color w:val="auto"/>
          <w:sz w:val="24"/>
          <w:szCs w:val="24"/>
        </w:rPr>
      </w:sdtEndPr>
      <w:sdtContent>
        <w:tbl>
          <w:tblPr>
            <w:tblpPr w:leftFromText="187" w:rightFromText="187" w:horzAnchor="margin" w:tblpYSpec="bottom"/>
            <w:tblW w:w="3000" w:type="pct"/>
            <w:tblLook w:val="04A0" w:firstRow="1" w:lastRow="0" w:firstColumn="1" w:lastColumn="0" w:noHBand="0" w:noVBand="1"/>
          </w:tblPr>
          <w:tblGrid>
            <w:gridCol w:w="5613"/>
          </w:tblGrid>
          <w:tr w:rsidR="00C44611" w14:paraId="11ED0A5B" w14:textId="77777777">
            <w:sdt>
              <w:sdtPr>
                <w:rPr>
                  <w:rFonts w:asciiTheme="majorHAnsi" w:eastAsiaTheme="majorEastAsia" w:hAnsiTheme="majorHAnsi" w:cstheme="majorBidi"/>
                  <w:b/>
                  <w:bCs/>
                  <w:color w:val="365F91" w:themeColor="accent1" w:themeShade="BF"/>
                  <w:sz w:val="48"/>
                  <w:szCs w:val="48"/>
                  <w:lang w:eastAsia="ru-RU"/>
                </w:rPr>
                <w:alias w:val="Заголовок"/>
                <w:id w:val="703864190"/>
                <w:placeholder>
                  <w:docPart w:val="606F07484EAF4A11882179C77B840831"/>
                </w:placeholder>
                <w:dataBinding w:prefixMappings="xmlns:ns0='http://schemas.openxmlformats.org/package/2006/metadata/core-properties' xmlns:ns1='http://purl.org/dc/elements/1.1/'" w:xpath="/ns0:coreProperties[1]/ns1:title[1]" w:storeItemID="{6C3C8BC8-F283-45AE-878A-BAB7291924A1}"/>
                <w:text/>
              </w:sdtPr>
              <w:sdtEndPr>
                <w:rPr>
                  <w:lang w:eastAsia="en-US"/>
                </w:rPr>
              </w:sdtEndPr>
              <w:sdtContent>
                <w:tc>
                  <w:tcPr>
                    <w:tcW w:w="5746" w:type="dxa"/>
                  </w:tcPr>
                  <w:p w14:paraId="2B1CFB9A" w14:textId="77777777" w:rsidR="00C44611" w:rsidRDefault="00C44611" w:rsidP="00C44611">
                    <w:pPr>
                      <w:pStyle w:val="a3"/>
                      <w:rPr>
                        <w:rFonts w:asciiTheme="majorHAnsi" w:eastAsiaTheme="majorEastAsia" w:hAnsiTheme="majorHAnsi" w:cstheme="majorBidi"/>
                        <w:b/>
                        <w:bCs/>
                        <w:color w:val="365F91" w:themeColor="accent1" w:themeShade="BF"/>
                        <w:sz w:val="48"/>
                        <w:szCs w:val="48"/>
                      </w:rPr>
                    </w:pPr>
                    <w:r>
                      <w:rPr>
                        <w:rFonts w:asciiTheme="majorHAnsi" w:eastAsiaTheme="majorEastAsia" w:hAnsiTheme="majorHAnsi" w:cstheme="majorBidi"/>
                        <w:b/>
                        <w:bCs/>
                        <w:color w:val="365F91" w:themeColor="accent1" w:themeShade="BF"/>
                        <w:sz w:val="48"/>
                        <w:szCs w:val="48"/>
                        <w:lang w:val="en-US"/>
                      </w:rPr>
                      <w:t>Titul sahifasi</w:t>
                    </w:r>
                  </w:p>
                </w:tc>
              </w:sdtContent>
            </w:sdt>
          </w:tr>
          <w:tr w:rsidR="00C44611" w14:paraId="668DCA96" w14:textId="77777777">
            <w:sdt>
              <w:sdtPr>
                <w:rPr>
                  <w:color w:val="484329" w:themeColor="background2" w:themeShade="3F"/>
                  <w:sz w:val="28"/>
                  <w:szCs w:val="28"/>
                </w:rPr>
                <w:alias w:val="Подзаголовок"/>
                <w:id w:val="703864195"/>
                <w:placeholder>
                  <w:docPart w:val="F9F7844D72FC4A60A72CC183BC97A7F0"/>
                </w:placeholder>
                <w:dataBinding w:prefixMappings="xmlns:ns0='http://schemas.openxmlformats.org/package/2006/metadata/core-properties' xmlns:ns1='http://purl.org/dc/elements/1.1/'" w:xpath="/ns0:coreProperties[1]/ns1:subject[1]" w:storeItemID="{6C3C8BC8-F283-45AE-878A-BAB7291924A1}"/>
                <w:text/>
              </w:sdtPr>
              <w:sdtEndPr/>
              <w:sdtContent>
                <w:tc>
                  <w:tcPr>
                    <w:tcW w:w="5746" w:type="dxa"/>
                  </w:tcPr>
                  <w:p w14:paraId="4DB2FC81" w14:textId="77777777" w:rsidR="00C44611" w:rsidRDefault="00C44611" w:rsidP="00C44611">
                    <w:pPr>
                      <w:pStyle w:val="a3"/>
                      <w:rPr>
                        <w:color w:val="484329" w:themeColor="background2" w:themeShade="3F"/>
                        <w:sz w:val="28"/>
                        <w:szCs w:val="28"/>
                      </w:rPr>
                    </w:pPr>
                    <w:r>
                      <w:rPr>
                        <w:color w:val="484329" w:themeColor="background2" w:themeShade="3F"/>
                        <w:sz w:val="28"/>
                        <w:szCs w:val="28"/>
                        <w:lang w:val="en-US"/>
                      </w:rPr>
                      <w:t>Toshkent 2015</w:t>
                    </w:r>
                  </w:p>
                </w:tc>
              </w:sdtContent>
            </w:sdt>
          </w:tr>
          <w:tr w:rsidR="00C44611" w14:paraId="208EB906" w14:textId="77777777">
            <w:tc>
              <w:tcPr>
                <w:tcW w:w="5746" w:type="dxa"/>
              </w:tcPr>
              <w:p w14:paraId="68A1C1A5" w14:textId="77777777" w:rsidR="00C44611" w:rsidRDefault="00C44611">
                <w:pPr>
                  <w:pStyle w:val="a3"/>
                  <w:rPr>
                    <w:color w:val="484329" w:themeColor="background2" w:themeShade="3F"/>
                    <w:sz w:val="28"/>
                    <w:szCs w:val="28"/>
                  </w:rPr>
                </w:pPr>
              </w:p>
            </w:tc>
          </w:tr>
          <w:tr w:rsidR="00C44611" w14:paraId="6DDA81E0" w14:textId="77777777">
            <w:sdt>
              <w:sdtPr>
                <w:alias w:val="Аннотация"/>
                <w:id w:val="703864200"/>
                <w:placeholder>
                  <w:docPart w:val="B8C5235D436741D2A95F2775D9E8CB91"/>
                </w:placeholder>
                <w:showingPlcHdr/>
                <w:dataBinding w:prefixMappings="xmlns:ns0='http://schemas.microsoft.com/office/2006/coverPageProps'" w:xpath="/ns0:CoverPageProperties[1]/ns0:Abstract[1]" w:storeItemID="{55AF091B-3C7A-41E3-B477-F2FDAA23CFDA}"/>
                <w:text/>
              </w:sdtPr>
              <w:sdtEndPr/>
              <w:sdtContent>
                <w:tc>
                  <w:tcPr>
                    <w:tcW w:w="5746" w:type="dxa"/>
                  </w:tcPr>
                  <w:p w14:paraId="1E5CEC1B" w14:textId="77777777" w:rsidR="00C44611" w:rsidRDefault="00C44611">
                    <w:pPr>
                      <w:pStyle w:val="a3"/>
                    </w:pPr>
                    <w:r>
                      <w:t>[Введите аннотацию документа. Аннотация обычно представляет собой краткий обзор содержимого документа. Введите аннотацию документа. Аннотация обычно представляет собой краткий обзор содержимого документа.]</w:t>
                    </w:r>
                  </w:p>
                </w:tc>
              </w:sdtContent>
            </w:sdt>
          </w:tr>
          <w:tr w:rsidR="00C44611" w14:paraId="340FA4B8" w14:textId="77777777">
            <w:tc>
              <w:tcPr>
                <w:tcW w:w="5746" w:type="dxa"/>
              </w:tcPr>
              <w:p w14:paraId="72B565CF" w14:textId="77777777" w:rsidR="00C44611" w:rsidRDefault="00C44611">
                <w:pPr>
                  <w:pStyle w:val="a3"/>
                </w:pPr>
              </w:p>
            </w:tc>
          </w:tr>
          <w:tr w:rsidR="00C44611" w14:paraId="40C7106B" w14:textId="77777777">
            <w:sdt>
              <w:sdtPr>
                <w:rPr>
                  <w:b/>
                  <w:bCs/>
                </w:rPr>
                <w:alias w:val="Автор"/>
                <w:id w:val="703864205"/>
                <w:dataBinding w:prefixMappings="xmlns:ns0='http://schemas.openxmlformats.org/package/2006/metadata/core-properties' xmlns:ns1='http://purl.org/dc/elements/1.1/'" w:xpath="/ns0:coreProperties[1]/ns1:creator[1]" w:storeItemID="{6C3C8BC8-F283-45AE-878A-BAB7291924A1}"/>
                <w:text/>
              </w:sdtPr>
              <w:sdtEndPr/>
              <w:sdtContent>
                <w:tc>
                  <w:tcPr>
                    <w:tcW w:w="5746" w:type="dxa"/>
                  </w:tcPr>
                  <w:p w14:paraId="572EFDAF" w14:textId="77777777" w:rsidR="00C44611" w:rsidRDefault="00C44611">
                    <w:pPr>
                      <w:pStyle w:val="a3"/>
                      <w:rPr>
                        <w:b/>
                        <w:bCs/>
                      </w:rPr>
                    </w:pPr>
                    <w:r>
                      <w:rPr>
                        <w:b/>
                        <w:bCs/>
                      </w:rPr>
                      <w:t>Sherzod Qodirov</w:t>
                    </w:r>
                  </w:p>
                </w:tc>
              </w:sdtContent>
            </w:sdt>
          </w:tr>
          <w:tr w:rsidR="00C44611" w14:paraId="02F16EE9" w14:textId="77777777">
            <w:sdt>
              <w:sdtPr>
                <w:rPr>
                  <w:b/>
                  <w:bCs/>
                </w:rPr>
                <w:alias w:val="Дата"/>
                <w:id w:val="703864210"/>
                <w:showingPlcHdr/>
                <w:dataBinding w:prefixMappings="xmlns:ns0='http://schemas.microsoft.com/office/2006/coverPageProps'" w:xpath="/ns0:CoverPageProperties[1]/ns0:PublishDate[1]" w:storeItemID="{55AF091B-3C7A-41E3-B477-F2FDAA23CFDA}"/>
                <w:date w:fullDate="2015-03-02T00:00:00Z">
                  <w:dateFormat w:val="dd.MM.yyyy"/>
                  <w:lid w:val="ru-RU"/>
                  <w:storeMappedDataAs w:val="dateTime"/>
                  <w:calendar w:val="gregorian"/>
                </w:date>
              </w:sdtPr>
              <w:sdtEndPr/>
              <w:sdtContent>
                <w:tc>
                  <w:tcPr>
                    <w:tcW w:w="5746" w:type="dxa"/>
                  </w:tcPr>
                  <w:p w14:paraId="2FCDBDA7" w14:textId="77777777" w:rsidR="00C44611" w:rsidRDefault="006231D0" w:rsidP="00C44611">
                    <w:pPr>
                      <w:pStyle w:val="a3"/>
                      <w:rPr>
                        <w:b/>
                        <w:bCs/>
                      </w:rPr>
                    </w:pPr>
                    <w:r>
                      <w:rPr>
                        <w:b/>
                        <w:bCs/>
                      </w:rPr>
                      <w:t xml:space="preserve">     </w:t>
                    </w:r>
                  </w:p>
                </w:tc>
              </w:sdtContent>
            </w:sdt>
          </w:tr>
          <w:tr w:rsidR="00C44611" w14:paraId="2E57A6C3" w14:textId="77777777">
            <w:tc>
              <w:tcPr>
                <w:tcW w:w="5746" w:type="dxa"/>
              </w:tcPr>
              <w:p w14:paraId="03389FD0" w14:textId="77777777" w:rsidR="00C44611" w:rsidRDefault="00C44611">
                <w:pPr>
                  <w:pStyle w:val="a3"/>
                  <w:rPr>
                    <w:b/>
                    <w:bCs/>
                  </w:rPr>
                </w:pPr>
              </w:p>
            </w:tc>
          </w:tr>
        </w:tbl>
        <w:p w14:paraId="73A55A27" w14:textId="309A4943" w:rsidR="00C44611" w:rsidRDefault="00344B08">
          <w:r>
            <w:rPr>
              <w:noProof/>
              <w:lang w:eastAsia="en-US"/>
            </w:rPr>
            <mc:AlternateContent>
              <mc:Choice Requires="wpg">
                <w:drawing>
                  <wp:anchor distT="0" distB="0" distL="114300" distR="114300" simplePos="0" relativeHeight="251660288" behindDoc="0" locked="0" layoutInCell="1" allowOverlap="1" wp14:anchorId="4CE69AE8" wp14:editId="439B1C52">
                    <wp:simplePos x="0" y="0"/>
                    <wp:positionH relativeFrom="page">
                      <wp:align>right</wp:align>
                    </wp:positionH>
                    <wp:positionV relativeFrom="page">
                      <wp:align>bottom</wp:align>
                    </wp:positionV>
                    <wp:extent cx="3359785" cy="8771255"/>
                    <wp:effectExtent l="2540" t="5080" r="9525" b="5715"/>
                    <wp:wrapNone/>
                    <wp:docPr id="1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13" name="AutoShape 3"/>
                            <wps:cNvCnPr>
                              <a:cxnSpLocks noChangeShapeType="1"/>
                            </wps:cNvCnPr>
                            <wps:spPr bwMode="auto">
                              <a:xfrm flipH="1">
                                <a:off x="6519" y="1258"/>
                                <a:ext cx="4303" cy="10040"/>
                              </a:xfrm>
                              <a:prstGeom prst="straightConnector1">
                                <a:avLst/>
                              </a:prstGeom>
                              <a:noFill/>
                              <a:ln w="9525">
                                <a:solidFill>
                                  <a:schemeClr val="accent1">
                                    <a:lumMod val="50000"/>
                                    <a:lumOff val="50000"/>
                                  </a:schemeClr>
                                </a:solidFill>
                                <a:round/>
                                <a:headEnd/>
                                <a:tailEnd/>
                              </a:ln>
                              <a:extLst>
                                <a:ext uri="{909E8E84-426E-40DD-AFC4-6F175D3DCCD1}">
                                  <a14:hiddenFill xmlns:a14="http://schemas.microsoft.com/office/drawing/2010/main">
                                    <a:noFill/>
                                  </a14:hiddenFill>
                                </a:ext>
                              </a:extLst>
                            </wps:spPr>
                            <wps:bodyPr/>
                          </wps:wsp>
                          <wpg:grpSp>
                            <wpg:cNvPr id="14" name="Group 4"/>
                            <wpg:cNvGrpSpPr>
                              <a:grpSpLocks/>
                            </wpg:cNvGrpSpPr>
                            <wpg:grpSpPr bwMode="auto">
                              <a:xfrm>
                                <a:off x="5531" y="9226"/>
                                <a:ext cx="5291" cy="5845"/>
                                <a:chOff x="5531" y="9226"/>
                                <a:chExt cx="5291" cy="5845"/>
                              </a:xfrm>
                            </wpg:grpSpPr>
                            <wps:wsp>
                              <wps:cNvPr id="15" name="Freeform 5"/>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chemeClr val="accent1">
                                    <a:lumMod val="50000"/>
                                    <a:lumOff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Oval 6"/>
                              <wps:cNvSpPr>
                                <a:spLocks noChangeArrowheads="1"/>
                              </wps:cNvSpPr>
                              <wps:spPr bwMode="auto">
                                <a:xfrm rot="5327714" flipV="1">
                                  <a:off x="6117" y="10212"/>
                                  <a:ext cx="4526" cy="4258"/>
                                </a:xfrm>
                                <a:prstGeom prst="ellipse">
                                  <a:avLst/>
                                </a:prstGeom>
                                <a:solidFill>
                                  <a:schemeClr val="accent1">
                                    <a:lumMod val="25000"/>
                                    <a:lumOff val="75000"/>
                                  </a:schemeClr>
                                </a:solidFill>
                                <a:ln>
                                  <a:noFill/>
                                </a:ln>
                                <a:extLst>
                                  <a:ext uri="{91240B29-F687-4F45-9708-019B960494DF}">
                                    <a14:hiddenLine xmlns:a14="http://schemas.microsoft.com/office/drawing/2010/main" w="9525">
                                      <a:solidFill>
                                        <a:schemeClr val="accent1">
                                          <a:lumMod val="50000"/>
                                          <a:lumOff val="50000"/>
                                        </a:schemeClr>
                                      </a:solidFill>
                                      <a:round/>
                                      <a:headEnd/>
                                      <a:tailEnd/>
                                    </a14:hiddenLine>
                                  </a:ext>
                                </a:extLst>
                              </wps:spPr>
                              <wps:bodyPr rot="0" vert="horz" wrap="square" lIns="91440" tIns="45720" rIns="91440" bIns="45720" anchor="t" anchorCtr="0" upright="1">
                                <a:noAutofit/>
                              </wps:bodyPr>
                            </wps:wsp>
                            <wps:wsp>
                              <wps:cNvPr id="17" name="Oval 7"/>
                              <wps:cNvSpPr>
                                <a:spLocks noChangeArrowheads="1"/>
                              </wps:cNvSpPr>
                              <wps:spPr bwMode="auto">
                                <a:xfrm rot="5327714" flipV="1">
                                  <a:off x="6217" y="10481"/>
                                  <a:ext cx="3424" cy="3221"/>
                                </a:xfrm>
                                <a:prstGeom prst="ellipse">
                                  <a:avLst/>
                                </a:prstGeom>
                                <a:solidFill>
                                  <a:schemeClr val="accent1">
                                    <a:lumMod val="75000"/>
                                    <a:lumOff val="25000"/>
                                  </a:schemeClr>
                                </a:solidFill>
                                <a:ln>
                                  <a:noFill/>
                                </a:ln>
                                <a:extLst>
                                  <a:ext uri="{91240B29-F687-4F45-9708-019B960494DF}">
                                    <a14:hiddenLine xmlns:a14="http://schemas.microsoft.com/office/drawing/2010/main" w="9525">
                                      <a:solidFill>
                                        <a:schemeClr val="accent1">
                                          <a:lumMod val="50000"/>
                                          <a:lumOff val="50000"/>
                                        </a:schemeClr>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9F8D76" id="Group 2" o:spid="_x0000_s1026" style="position:absolute;margin-left:213.35pt;margin-top:0;width:264.55pt;height:690.65pt;z-index:251660288;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">
                    <v:shapetype id="_x0000_t32" coordsize="21600,21600" o:spt="32" o:oned="t" path="m,l21600,21600e" filled="f">
                      <v:path arrowok="t" fillok="f" o:connecttype="none"/>
                      <o:lock v:ext="edit" shapetype="t"/>
                    </v:shapetype>
                    <v:shape id="AutoShape 3" o:spid="_x0000_s1027" type="#_x0000_t32" style="position:absolute;left:6519;top:1258;width:4303;height:10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" strokecolor="#a7bfde [1620]"/>
                    <v:group id="Group 4" o:spid="_x0000_s1028" style="position:absolute;left:5531;top:9226;width:5291;height:5845" coordorigin="5531,9226" coordsize="5291,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5" o:spid="_x0000_s1029" style="position:absolute;left:5531;top:9226;width:5291;height:5845;visibility:visible;mso-wrap-style:square;v-text-anchor:top" coordsize="6418,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" path="m6418,1185r,5485l1809,6669c974,5889,,3958,1407,1987,2830,,5591,411,6418,1185xe" fillcolor="#a7bfde [1620]" stroked="f">
                        <v:path arrowok="t" o:connecttype="custom" o:connectlocs="5291,1038;5291,5845;1491,5844;1160,1741;5291,1038" o:connectangles="0,0,0,0,0"/>
                      </v:shape>
                      <v:oval id="Oval 6" o:spid="_x0000_s1030" style="position:absolute;left:6117;top:10212;width:4526;height:4258;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" fillcolor="#d3dfee [820]" stroked="f" strokecolor="#a7bfde [1620]"/>
                      <v:oval id="Oval 7" o:spid="_x0000_s1031" style="position:absolute;left:6217;top:10481;width:3424;height:3221;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" fillcolor="#7ba0cd [2420]" stroked="f" strokecolor="#a7bfde [1620]"/>
                    </v:group>
                    <w10:wrap anchorx="page" anchory="page"/>
                  </v:group>
                </w:pict>
              </mc:Fallback>
            </mc:AlternateContent>
          </w:r>
          <w:r>
            <w:rPr>
              <w:noProof/>
              <w:lang w:eastAsia="en-US"/>
            </w:rPr>
            <mc:AlternateContent>
              <mc:Choice Requires="wpg">
                <w:drawing>
                  <wp:anchor distT="0" distB="0" distL="114300" distR="114300" simplePos="0" relativeHeight="251662336" behindDoc="0" locked="0" layoutInCell="0" allowOverlap="1" wp14:anchorId="45D19BBC" wp14:editId="7439F53F">
                    <wp:simplePos x="0" y="0"/>
                    <wp:positionH relativeFrom="page">
                      <wp:align>left</wp:align>
                    </wp:positionH>
                    <wp:positionV relativeFrom="page">
                      <wp:align>top</wp:align>
                    </wp:positionV>
                    <wp:extent cx="5902960" cy="4838065"/>
                    <wp:effectExtent l="9525" t="9525" r="2540" b="635"/>
                    <wp:wrapNone/>
                    <wp:docPr id="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7" name="AutoShape 14"/>
                            <wps:cNvCnPr>
                              <a:cxnSpLocks noChangeShapeType="1"/>
                            </wps:cNvCnPr>
                            <wps:spPr bwMode="auto">
                              <a:xfrm>
                                <a:off x="15" y="15"/>
                                <a:ext cx="7512" cy="7386"/>
                              </a:xfrm>
                              <a:prstGeom prst="straightConnector1">
                                <a:avLst/>
                              </a:prstGeom>
                              <a:noFill/>
                              <a:ln w="9525">
                                <a:solidFill>
                                  <a:schemeClr val="accent1">
                                    <a:lumMod val="50000"/>
                                    <a:lumOff val="50000"/>
                                  </a:schemeClr>
                                </a:solidFill>
                                <a:round/>
                                <a:headEnd/>
                                <a:tailEnd/>
                              </a:ln>
                              <a:extLst>
                                <a:ext uri="{909E8E84-426E-40DD-AFC4-6F175D3DCCD1}">
                                  <a14:hiddenFill xmlns:a14="http://schemas.microsoft.com/office/drawing/2010/main">
                                    <a:noFill/>
                                  </a14:hiddenFill>
                                </a:ext>
                              </a:extLst>
                            </wps:spPr>
                            <wps:bodyPr/>
                          </wps:wsp>
                          <wpg:grpSp>
                            <wpg:cNvPr id="8" name="Group 15"/>
                            <wpg:cNvGrpSpPr>
                              <a:grpSpLocks/>
                            </wpg:cNvGrpSpPr>
                            <wpg:grpSpPr bwMode="auto">
                              <a:xfrm>
                                <a:off x="7095" y="5418"/>
                                <a:ext cx="2216" cy="2216"/>
                                <a:chOff x="7907" y="4350"/>
                                <a:chExt cx="2216" cy="2216"/>
                              </a:xfrm>
                            </wpg:grpSpPr>
                            <wps:wsp>
                              <wps:cNvPr id="9" name="Oval 16"/>
                              <wps:cNvSpPr>
                                <a:spLocks noChangeArrowheads="1"/>
                              </wps:cNvSpPr>
                              <wps:spPr bwMode="auto">
                                <a:xfrm>
                                  <a:off x="7907" y="4350"/>
                                  <a:ext cx="2216" cy="2216"/>
                                </a:xfrm>
                                <a:prstGeom prst="ellipse">
                                  <a:avLst/>
                                </a:prstGeom>
                                <a:solidFill>
                                  <a:schemeClr val="accent1">
                                    <a:lumMod val="50000"/>
                                    <a:lumOff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Oval 17"/>
                              <wps:cNvSpPr>
                                <a:spLocks noChangeArrowheads="1"/>
                              </wps:cNvSpPr>
                              <wps:spPr bwMode="auto">
                                <a:xfrm>
                                  <a:off x="7961" y="4684"/>
                                  <a:ext cx="1813" cy="1813"/>
                                </a:xfrm>
                                <a:prstGeom prst="ellipse">
                                  <a:avLst/>
                                </a:prstGeom>
                                <a:solidFill>
                                  <a:schemeClr val="accent1">
                                    <a:lumMod val="25000"/>
                                    <a:lumOff val="7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Oval 18"/>
                              <wps:cNvSpPr>
                                <a:spLocks noChangeArrowheads="1"/>
                              </wps:cNvSpPr>
                              <wps:spPr bwMode="auto">
                                <a:xfrm>
                                  <a:off x="8006" y="5027"/>
                                  <a:ext cx="1375" cy="1375"/>
                                </a:xfrm>
                                <a:prstGeom prst="ellipse">
                                  <a:avLst/>
                                </a:prstGeom>
                                <a:solidFill>
                                  <a:schemeClr val="accent1">
                                    <a:lumMod val="75000"/>
                                    <a:lumOff val="2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55CE750" id="Group 13" o:spid="_x0000_s1026" style="position:absolute;margin-left:0;margin-top:0;width:464.8pt;height:380.95pt;z-index:251662336;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" o:allowincell="f">
                    <v:shape id="AutoShape 14" o:spid="_x0000_s1027" type="#_x0000_t32" style="position:absolute;left:15;top:15;width:7512;height:7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" strokecolor="#a7bfde [1620]"/>
                    <v:group id="Group 15" o:spid="_x0000_s1028" style="position:absolute;left:7095;top:5418;width:2216;height:2216" coordorigin="7907,4350" coordsize="2216,2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16" o:spid="_x0000_s1029" style="position:absolute;left:7907;top:4350;width:2216;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" fillcolor="#a7bfde [1620]" stroked="f"/>
                      <v:oval id="Oval 17" o:spid="_x0000_s1030" style="position:absolute;left:7961;top:4684;width:1813;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" fillcolor="#d3dfee [820]" stroked="f"/>
                      <v:oval id="Oval 18" o:spid="_x0000_s1031" style="position:absolute;left:8006;top:5027;width:1375;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" fillcolor="#7ba0cd [2420]" stroked="f"/>
                    </v:group>
                    <w10:wrap anchorx="page" anchory="page"/>
                  </v:group>
                </w:pict>
              </mc:Fallback>
            </mc:AlternateContent>
          </w:r>
          <w:r>
            <w:rPr>
              <w:noProof/>
              <w:lang w:eastAsia="en-US"/>
            </w:rPr>
            <mc:AlternateContent>
              <mc:Choice Requires="wpg">
                <w:drawing>
                  <wp:anchor distT="0" distB="0" distL="114300" distR="114300" simplePos="0" relativeHeight="251661312" behindDoc="0" locked="0" layoutInCell="0" allowOverlap="1" wp14:anchorId="155052E4" wp14:editId="282955CF">
                    <wp:simplePos x="0" y="0"/>
                    <wp:positionH relativeFrom="margin">
                      <wp:align>right</wp:align>
                    </wp:positionH>
                    <wp:positionV relativeFrom="page">
                      <wp:align>top</wp:align>
                    </wp:positionV>
                    <wp:extent cx="4225290" cy="2886075"/>
                    <wp:effectExtent l="8890" t="9525" r="4445" b="0"/>
                    <wp:wrapNone/>
                    <wp:docPr id="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2" name="AutoShape 9"/>
                            <wps:cNvCnPr>
                              <a:cxnSpLocks noChangeShapeType="1"/>
                            </wps:cNvCnPr>
                            <wps:spPr bwMode="auto">
                              <a:xfrm>
                                <a:off x="4136" y="15"/>
                                <a:ext cx="3058" cy="3855"/>
                              </a:xfrm>
                              <a:prstGeom prst="straightConnector1">
                                <a:avLst/>
                              </a:prstGeom>
                              <a:noFill/>
                              <a:ln w="9525">
                                <a:solidFill>
                                  <a:schemeClr val="accent1">
                                    <a:lumMod val="50000"/>
                                    <a:lumOff val="50000"/>
                                  </a:schemeClr>
                                </a:solidFill>
                                <a:round/>
                                <a:headEnd/>
                                <a:tailEnd/>
                              </a:ln>
                              <a:extLst>
                                <a:ext uri="{909E8E84-426E-40DD-AFC4-6F175D3DCCD1}">
                                  <a14:hiddenFill xmlns:a14="http://schemas.microsoft.com/office/drawing/2010/main">
                                    <a:noFill/>
                                  </a14:hiddenFill>
                                </a:ext>
                              </a:extLst>
                            </wps:spPr>
                            <wps:bodyPr/>
                          </wps:wsp>
                          <wps:wsp>
                            <wps:cNvPr id="3" name="Oval 10"/>
                            <wps:cNvSpPr>
                              <a:spLocks noChangeArrowheads="1"/>
                            </wps:cNvSpPr>
                            <wps:spPr bwMode="auto">
                              <a:xfrm>
                                <a:off x="6674" y="444"/>
                                <a:ext cx="4116" cy="4116"/>
                              </a:xfrm>
                              <a:prstGeom prst="ellipse">
                                <a:avLst/>
                              </a:prstGeom>
                              <a:solidFill>
                                <a:schemeClr val="accent1">
                                  <a:lumMod val="50000"/>
                                  <a:lumOff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Oval 11"/>
                            <wps:cNvSpPr>
                              <a:spLocks noChangeArrowheads="1"/>
                            </wps:cNvSpPr>
                            <wps:spPr bwMode="auto">
                              <a:xfrm>
                                <a:off x="6773" y="1058"/>
                                <a:ext cx="3367" cy="3367"/>
                              </a:xfrm>
                              <a:prstGeom prst="ellipse">
                                <a:avLst/>
                              </a:prstGeom>
                              <a:solidFill>
                                <a:schemeClr val="accent1">
                                  <a:lumMod val="25000"/>
                                  <a:lumOff val="7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Oval 12"/>
                            <wps:cNvSpPr>
                              <a:spLocks noChangeArrowheads="1"/>
                            </wps:cNvSpPr>
                            <wps:spPr bwMode="auto">
                              <a:xfrm>
                                <a:off x="6856" y="1709"/>
                                <a:ext cx="2553" cy="2553"/>
                              </a:xfrm>
                              <a:prstGeom prst="ellipse">
                                <a:avLst/>
                              </a:prstGeom>
                              <a:solidFill>
                                <a:schemeClr val="accent1">
                                  <a:lumMod val="75000"/>
                                  <a:lumOff val="2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39BACD" id="Group 8" o:spid="_x0000_s1026" style="position:absolute;margin-left:281.5pt;margin-top:0;width:332.7pt;height:227.25pt;z-index:251661312;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" o:allowincell="f">
                    <v:shape id="AutoShape 9" o:spid="_x0000_s1027" type="#_x0000_t32" style="position:absolute;left:4136;top:15;width:3058;height:38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" strokecolor="#a7bfde [1620]"/>
                    <v:oval id="Oval 10" o:spid="_x0000_s1028" style="position:absolute;left:6674;top:444;width:4116;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" fillcolor="#a7bfde [1620]" stroked="f"/>
                    <v:oval id="Oval 11" o:spid="_x0000_s1029" style="position:absolute;left:6773;top:1058;width:3367;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" fillcolor="#d3dfee [820]" stroked="f"/>
                    <v:oval id="Oval 12" o:spid="_x0000_s1030" style="position:absolute;left:6856;top:1709;width:255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" fillcolor="#7ba0cd [2420]" stroked="f"/>
                    <w10:wrap anchorx="margin" anchory="page"/>
                  </v:group>
                </w:pict>
              </mc:Fallback>
            </mc:AlternateContent>
          </w:r>
        </w:p>
        <w:p w14:paraId="29808221" w14:textId="77777777" w:rsidR="00C44611" w:rsidRPr="00C44611" w:rsidRDefault="00C44611">
          <w:pPr>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br w:type="page"/>
          </w:r>
        </w:p>
      </w:sdtContent>
    </w:sdt>
    <w:p w14:paraId="420CFE7C" w14:textId="77777777" w:rsidR="005C387B" w:rsidRPr="00B96738" w:rsidRDefault="005C387B" w:rsidP="005C387B">
      <w:pPr>
        <w:spacing w:line="360" w:lineRule="auto"/>
        <w:jc w:val="center"/>
        <w:rPr>
          <w:rFonts w:ascii="Times New Roman" w:eastAsia="Times New Roman" w:hAnsi="Times New Roman" w:cs="Times New Roman"/>
          <w:sz w:val="24"/>
          <w:szCs w:val="24"/>
        </w:rPr>
      </w:pPr>
      <w:r w:rsidRPr="00B96738">
        <w:rPr>
          <w:rFonts w:ascii="Times New Roman" w:eastAsia="Times New Roman" w:hAnsi="Times New Roman" w:cs="Times New Roman"/>
          <w:b/>
          <w:bCs/>
          <w:iCs/>
          <w:sz w:val="24"/>
          <w:szCs w:val="24"/>
        </w:rPr>
        <w:lastRenderedPageBreak/>
        <w:t>УЛЫБКА</w:t>
      </w:r>
    </w:p>
    <w:p w14:paraId="078BB45D"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Выражение: «Улыбка – это профессионально», – очень актуально в бизнес-практике. Самый простой и лучший способ выразить свою доброжелательность окружающим – это улыбнуться им. Для начала потренируйтесь перед зеркалом, чтобы ваша улыбка была естественной. Нет необходимости строить гримасы или широко растягивать рот.</w:t>
      </w:r>
    </w:p>
    <w:p w14:paraId="15931B0B"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Улыбка поможет вам не только расслабиться, сбросив скованность, но и создаст вам и окружающим хорошее настроение.</w:t>
      </w:r>
    </w:p>
    <w:p w14:paraId="478144DF"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процессе вербального общения улыбка, контакт глаз, имеют первостепенное значение. Улыбка позволяет без слов сказать окружающим вас людям: «Как мне приятно вас видеть», «Я рад возможности поговорить с вами, так как вы мне нравитесь».</w:t>
      </w:r>
    </w:p>
    <w:p w14:paraId="453BEA9D" w14:textId="77777777" w:rsidR="005C387B" w:rsidRPr="001B145B"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Улыбнувшись, вы уже лучше относитесь к человеку. Научитесь контролировать или управлять своим лицом. Человек, который редко улыбается и радуется окружающим, после сорока лет получает то лицо, которое заслуживает, то есть либо недовольное, либо усталое выражение лица.</w:t>
      </w:r>
    </w:p>
    <w:p w14:paraId="26A46D71" w14:textId="77777777" w:rsidR="005C387B" w:rsidRPr="001B145B" w:rsidRDefault="005C387B" w:rsidP="005C387B">
      <w:pPr>
        <w:spacing w:line="360" w:lineRule="auto"/>
        <w:rPr>
          <w:rFonts w:ascii="Times New Roman" w:hAnsi="Times New Roman" w:cs="Times New Roman"/>
          <w:sz w:val="24"/>
          <w:szCs w:val="24"/>
        </w:rPr>
      </w:pPr>
    </w:p>
    <w:p w14:paraId="0D074AD1" w14:textId="77777777" w:rsidR="005C387B" w:rsidRPr="004B7ECF" w:rsidRDefault="005C387B" w:rsidP="005C387B">
      <w:pPr>
        <w:spacing w:line="360" w:lineRule="auto"/>
        <w:jc w:val="center"/>
        <w:rPr>
          <w:rFonts w:ascii="Times New Roman" w:eastAsia="Times New Roman" w:hAnsi="Times New Roman" w:cs="Times New Roman"/>
          <w:sz w:val="24"/>
          <w:szCs w:val="24"/>
        </w:rPr>
      </w:pPr>
      <w:r w:rsidRPr="004B7ECF">
        <w:rPr>
          <w:rFonts w:ascii="Times New Roman" w:eastAsia="Times New Roman" w:hAnsi="Times New Roman" w:cs="Times New Roman"/>
          <w:b/>
          <w:bCs/>
          <w:i/>
          <w:iCs/>
          <w:sz w:val="24"/>
          <w:szCs w:val="24"/>
        </w:rPr>
        <w:t>РУКОПОЖАТИЯ</w:t>
      </w:r>
    </w:p>
    <w:p w14:paraId="6BCDE154"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деловом мире бизнеса рукопожатие – единственная форма разрешенных телесных прикосновений. Определенные правила, связанные с этим видом приветствия, особенно важно соблюдать при первой встрече.</w:t>
      </w:r>
    </w:p>
    <w:p w14:paraId="544A5690"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Необходимо регулировать силу рукопожатия и его длительность. Не допускайте чтобы ваше рукопожатие было слишком сильным, как «медвежья хватка». С другой стороны, оно не должно быть слабым или вялым, как обычно говорят, «дохлая рыба». Сохраняйте осанку, держите приемлемую дистанцию, улыбайтесь и смотрите в глаза. Не тушуйтесь, почувствуйте другого человека. Сохраняйте чувство собственного достоинства. Рукопожатие должно быть следующим:</w:t>
      </w:r>
    </w:p>
    <w:p w14:paraId="42E7C6AD"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14:paraId="50BDB80F"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14:paraId="194AEFCB"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14:paraId="6ADDF824" w14:textId="77777777" w:rsidR="005C387B" w:rsidRPr="006231D0" w:rsidRDefault="006231D0" w:rsidP="005C387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Два или три встряхивания</w:t>
      </w:r>
    </w:p>
    <w:p w14:paraId="60855C29"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 Ваша правая рука не должна быть занятой, вы всегда должны быть готовы.</w:t>
      </w:r>
    </w:p>
    <w:p w14:paraId="772D7E10"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14:paraId="274A1E9B"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14:paraId="6184DE4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14:paraId="4150059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14:paraId="35F32362"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14:paraId="4BA142EA"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сильно и долго задерживать его кисть.</w:t>
      </w:r>
    </w:p>
    <w:p w14:paraId="0490DC75"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xml:space="preserve">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 </w:t>
      </w:r>
      <w:r w:rsidRPr="004B7ECF">
        <w:rPr>
          <w:rFonts w:ascii="Times New Roman" w:eastAsia="Times New Roman" w:hAnsi="Times New Roman" w:cs="Times New Roman"/>
          <w:sz w:val="24"/>
          <w:szCs w:val="24"/>
        </w:rPr>
        <w:lastRenderedPageBreak/>
        <w:t>пожимает не полностью, а только кончики пальцев, стремится избежать сближения и сохранить дистанцию.</w:t>
      </w:r>
    </w:p>
    <w:p w14:paraId="446638FD" w14:textId="77777777" w:rsidR="005C387B" w:rsidRPr="00B70838"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Сама манера протягивать руку также свидетельствует об отношении к предстоящему общению. Если ваш партнер всед за рукой слегка наклоняет корпус вперед, значит он явно расположен к общению с вами. Если же корпус остается прямо или слегка отклоняется назад, а голова приподнята, можно говорить о высокомерном отношении к вам. Направление пальцев также очень показательно. Если рука подается вперед прямо, то есть кисть служит продолжение линии руки – это свидетельствует об отношении к вам, как к равному. Если пальцы направлены вниз – это означает отношение свысока, пальцы направлены вверх, кисть подается как бы снизу – это выражение приниженности и подчиненности. К тому же, когда хотят продемонстрировать свою власть и доминирующее положение, руку протягивают партнеру ладонью вниз. Такое агрессивно-властное рукопожатие можно нейтрализовать простым способом – вместо ожидаемого подлаживания (подача ладонью вверх) самому накрыть руку партнера и пожат</w:t>
      </w:r>
      <w:r>
        <w:rPr>
          <w:rFonts w:ascii="Times New Roman" w:hAnsi="Times New Roman" w:cs="Times New Roman"/>
          <w:sz w:val="24"/>
          <w:szCs w:val="24"/>
        </w:rPr>
        <w:t>ь тыльную сторону или запястье.</w:t>
      </w:r>
    </w:p>
    <w:p w14:paraId="20A51C80"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Рукопожатие должно быть следующим:</w:t>
      </w:r>
    </w:p>
    <w:p w14:paraId="79432520"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14:paraId="1FF43988"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14:paraId="774FE873"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14:paraId="4F958002"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14:paraId="355CACDC"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14:paraId="3F604F7C"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14:paraId="6CD62089"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14:paraId="6DAB157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14:paraId="57634D12"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14:paraId="1790997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14:paraId="215C0941" w14:textId="77777777" w:rsidR="005C387B" w:rsidRPr="005C387B"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w:t>
      </w:r>
      <w:r>
        <w:rPr>
          <w:rFonts w:ascii="Times New Roman" w:eastAsia="Times New Roman" w:hAnsi="Times New Roman" w:cs="Times New Roman"/>
          <w:sz w:val="24"/>
          <w:szCs w:val="24"/>
        </w:rPr>
        <w:t>о и долго задерживать его кисть</w:t>
      </w:r>
    </w:p>
    <w:p w14:paraId="62DBBDBB" w14:textId="77777777" w:rsidR="005C387B" w:rsidRDefault="005C387B" w:rsidP="005C387B">
      <w:pPr>
        <w:spacing w:line="360" w:lineRule="auto"/>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w:t>
      </w:r>
    </w:p>
    <w:p w14:paraId="230A94D7" w14:textId="77777777" w:rsidR="005C387B" w:rsidRPr="00B96738" w:rsidRDefault="005C387B" w:rsidP="005C387B">
      <w:pPr>
        <w:spacing w:line="360" w:lineRule="auto"/>
        <w:jc w:val="center"/>
        <w:rPr>
          <w:rFonts w:ascii="Times New Roman" w:eastAsia="Times New Roman" w:hAnsi="Times New Roman" w:cs="Times New Roman"/>
          <w:sz w:val="24"/>
          <w:szCs w:val="24"/>
        </w:rPr>
      </w:pPr>
      <w:r w:rsidRPr="00B96738">
        <w:rPr>
          <w:rFonts w:ascii="Times New Roman" w:eastAsia="Times New Roman" w:hAnsi="Times New Roman" w:cs="Times New Roman"/>
          <w:b/>
          <w:bCs/>
          <w:iCs/>
          <w:sz w:val="24"/>
          <w:szCs w:val="24"/>
        </w:rPr>
        <w:t>УЛЫБКА</w:t>
      </w:r>
    </w:p>
    <w:p w14:paraId="67FCB0C7"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Выражение: «Улыбка – это профессионально», – очень актуально в бизнес-практике. Самый простой и лучший способ выразить свою доброжелательность окружающим – это улыбнуться им. Для начала потренируйтесь перед зеркалом, чтобы ваша улыбка была естественной. Нет необходимости строить гримасы или широко растягивать рот.</w:t>
      </w:r>
    </w:p>
    <w:p w14:paraId="6416B6BB"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Улыбка поможет вам не только расслабиться, сбросив скованность, но и создаст вам и окружающим хорошее настроение.</w:t>
      </w:r>
    </w:p>
    <w:p w14:paraId="566D081D"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В процессе вербального общения улыбка, контакт глаз, имеют первостепенное значение. Улыбка позволяет без слов сказать окружающим вас людям: «Как мне приятно вас видеть», «Я рад возможности поговорить с вами, так как вы мне нравитесь».</w:t>
      </w:r>
    </w:p>
    <w:p w14:paraId="2FDD14C2" w14:textId="77777777" w:rsidR="005C387B" w:rsidRPr="001B145B"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Улыбнувшись, вы уже лучше относитесь к человеку. Научитесь контролировать или управлять своим лицом. Человек, который редко улыбается и радуется окружающим, после сорока лет получает то лицо, которое заслуживает, то есть либо недовольное, либо усталое выражение лица.</w:t>
      </w:r>
    </w:p>
    <w:p w14:paraId="4F72103F" w14:textId="77777777" w:rsidR="005C387B" w:rsidRPr="001B145B" w:rsidRDefault="005C387B" w:rsidP="005C387B">
      <w:pPr>
        <w:spacing w:line="360" w:lineRule="auto"/>
        <w:rPr>
          <w:rFonts w:ascii="Times New Roman" w:hAnsi="Times New Roman" w:cs="Times New Roman"/>
          <w:sz w:val="24"/>
          <w:szCs w:val="24"/>
        </w:rPr>
      </w:pPr>
    </w:p>
    <w:p w14:paraId="65E61C72" w14:textId="77777777" w:rsidR="005C387B" w:rsidRPr="004B7ECF" w:rsidRDefault="005C387B" w:rsidP="005C387B">
      <w:pPr>
        <w:spacing w:line="360" w:lineRule="auto"/>
        <w:jc w:val="center"/>
        <w:rPr>
          <w:rFonts w:ascii="Times New Roman" w:eastAsia="Times New Roman" w:hAnsi="Times New Roman" w:cs="Times New Roman"/>
          <w:sz w:val="24"/>
          <w:szCs w:val="24"/>
        </w:rPr>
      </w:pPr>
      <w:r w:rsidRPr="004B7ECF">
        <w:rPr>
          <w:rFonts w:ascii="Times New Roman" w:eastAsia="Times New Roman" w:hAnsi="Times New Roman" w:cs="Times New Roman"/>
          <w:b/>
          <w:bCs/>
          <w:i/>
          <w:iCs/>
          <w:sz w:val="24"/>
          <w:szCs w:val="24"/>
        </w:rPr>
        <w:t>РУКОПОЖАТИЯ</w:t>
      </w:r>
    </w:p>
    <w:p w14:paraId="47DE4044"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деловом мире бизнеса рукопожатие – единственная форма разрешенных телесных прикосновений. Определенные правила, связанные с этим видом приветствия, особенно важно соблюдать при первой встрече.</w:t>
      </w:r>
    </w:p>
    <w:p w14:paraId="34545E6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Необходимо регулировать силу рукопожатия и его длительность. Не допускайте чтобы ваше рукопожатие было слишком сильным, как «медвежья хватка». С другой стороны, оно не должно быть слабым или вялым, как обычно говорят, «дохлая рыба». Сохраняйте осанку, держите приемлемую дистанцию, улыбайтесь и смотрите в глаза. Не тушуйтесь, почувствуйте другого человека. Сохраняйте чувство собственного достоинства. Рукопожатие должно быть следующим:</w:t>
      </w:r>
    </w:p>
    <w:p w14:paraId="23B645E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14:paraId="22A4500A"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14:paraId="149F4E0D"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14:paraId="3E8207F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14:paraId="1D784DE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14:paraId="2B5128C1"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14:paraId="6395306E"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14:paraId="6D6FCE44"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xml:space="preserve">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w:t>
      </w:r>
      <w:r w:rsidRPr="004B7ECF">
        <w:rPr>
          <w:rFonts w:ascii="Times New Roman" w:eastAsia="Times New Roman" w:hAnsi="Times New Roman" w:cs="Times New Roman"/>
          <w:sz w:val="24"/>
          <w:szCs w:val="24"/>
        </w:rPr>
        <w:lastRenderedPageBreak/>
        <w:t>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14:paraId="7548EC87"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14:paraId="09A6F18E"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14:paraId="648D877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сильно и долго задерживать его кисть.</w:t>
      </w:r>
    </w:p>
    <w:p w14:paraId="2492A085"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 пожимает не полностью, а только кончики пальцев, стремится избежать сближения и сохранить дистанцию.</w:t>
      </w:r>
    </w:p>
    <w:p w14:paraId="2824E250" w14:textId="77777777" w:rsidR="005C387B" w:rsidRPr="00B70838"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 xml:space="preserve">Сама манера протягивать руку также свидетельствует об отношении к предстоящему общению. Если ваш партнер всед за рукой слегка наклоняет корпус вперед, значит он явно расположен к общению с вами. Если же корпус остается прямо или слегка отклоняется назад, а голова приподнята, можно говорить о высокомерном отношении к вам. Направление пальцев также очень показательно. Если рука подается вперед прямо, то есть кисть служит продолжение линии руки – это свидетельствует об отношении к вам, как к </w:t>
      </w:r>
      <w:r w:rsidRPr="004B7ECF">
        <w:rPr>
          <w:rFonts w:ascii="Times New Roman" w:eastAsia="Times New Roman" w:hAnsi="Times New Roman" w:cs="Times New Roman"/>
          <w:sz w:val="24"/>
          <w:szCs w:val="24"/>
        </w:rPr>
        <w:lastRenderedPageBreak/>
        <w:t>равному. Если пальцы направлены вниз – это означает отношение свысока, пальцы направлены вверх, кисть подается как бы снизу – это выражение приниженности и подчиненности. К тому же, когда хотят продемонстрировать свою власть и доминирующее положение, руку протягивают партнеру ладонью вниз. Такое агрессивно-властное рукопожатие можно нейтрализовать простым способом – вместо ожидаемого подлаживания (подача ладонью вверх) самому накрыть руку партнера и пожат</w:t>
      </w:r>
      <w:r>
        <w:rPr>
          <w:rFonts w:ascii="Times New Roman" w:hAnsi="Times New Roman" w:cs="Times New Roman"/>
          <w:sz w:val="24"/>
          <w:szCs w:val="24"/>
        </w:rPr>
        <w:t>ь тыльную сторону или запястье.</w:t>
      </w:r>
    </w:p>
    <w:p w14:paraId="2A0AE24B"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Рукопожатие должно быть следующим:</w:t>
      </w:r>
    </w:p>
    <w:p w14:paraId="7E9818CE"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14:paraId="2BFC9491"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14:paraId="13DC50BA"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14:paraId="06119F14"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14:paraId="6D107BE2"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14:paraId="2C6D8118"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14:paraId="7FFE301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14:paraId="5587A8F0"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14:paraId="5068DD39"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14:paraId="61FBABF9"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14:paraId="0F014840" w14:textId="77777777" w:rsidR="005C387B" w:rsidRPr="005C387B"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w:t>
      </w:r>
      <w:r>
        <w:rPr>
          <w:rFonts w:ascii="Times New Roman" w:eastAsia="Times New Roman" w:hAnsi="Times New Roman" w:cs="Times New Roman"/>
          <w:sz w:val="24"/>
          <w:szCs w:val="24"/>
        </w:rPr>
        <w:t>о и долго задерживать его кисть</w:t>
      </w:r>
    </w:p>
    <w:p w14:paraId="3F3D7C18" w14:textId="77777777" w:rsidR="005C387B" w:rsidRDefault="005C387B" w:rsidP="005C387B">
      <w:pPr>
        <w:spacing w:line="360" w:lineRule="auto"/>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w:t>
      </w:r>
    </w:p>
    <w:p w14:paraId="34CE6B14" w14:textId="77777777" w:rsidR="005C387B" w:rsidRPr="00B96738" w:rsidRDefault="005C387B" w:rsidP="005C387B">
      <w:pPr>
        <w:spacing w:line="360" w:lineRule="auto"/>
        <w:jc w:val="center"/>
        <w:rPr>
          <w:rFonts w:ascii="Times New Roman" w:eastAsia="Times New Roman" w:hAnsi="Times New Roman" w:cs="Times New Roman"/>
          <w:sz w:val="24"/>
          <w:szCs w:val="24"/>
        </w:rPr>
      </w:pPr>
      <w:r w:rsidRPr="00B96738">
        <w:rPr>
          <w:rFonts w:ascii="Times New Roman" w:eastAsia="Times New Roman" w:hAnsi="Times New Roman" w:cs="Times New Roman"/>
          <w:b/>
          <w:bCs/>
          <w:iCs/>
          <w:sz w:val="24"/>
          <w:szCs w:val="24"/>
        </w:rPr>
        <w:t>УЛЫБКА</w:t>
      </w:r>
    </w:p>
    <w:p w14:paraId="6DEEA73E"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Выражение: «Улыбка – это профессионально», – очень актуально в бизнес-практике. Самый простой и лучший способ выразить свою доброжелательность окружающим – это улыбнуться им. Для начала потренируйтесь перед зеркалом, чтобы ваша улыбка была естественной. Нет необходимости строить гримасы или широко растягивать рот.</w:t>
      </w:r>
    </w:p>
    <w:p w14:paraId="7792F293"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Улыбка поможет вам не только расслабиться, сбросив скованность, но и создаст вам и окружающим хорошее настроение.</w:t>
      </w:r>
    </w:p>
    <w:p w14:paraId="5B70F7BF"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процессе вербального общения улыбка, контакт глаз, имеют первостепенное значение. Улыбка позволяет без слов сказать окружающим вас людям: «Как мне приятно вас видеть», «Я рад возможности поговорить с вами, так как вы мне нравитесь».</w:t>
      </w:r>
    </w:p>
    <w:p w14:paraId="17DD4E74" w14:textId="77777777" w:rsidR="005C387B" w:rsidRPr="001B145B"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Улыбнувшись, вы уже лучше относитесь к человеку. Научитесь контролировать или управлять своим лицом. Человек, который редко улыбается и радуется окружающим, после сорока лет получает то лицо, которое заслуживает, то есть либо недовольное, либо усталое выражение лица.</w:t>
      </w:r>
    </w:p>
    <w:p w14:paraId="2017797B" w14:textId="77777777" w:rsidR="005C387B" w:rsidRPr="001B145B" w:rsidRDefault="005C387B" w:rsidP="005C387B">
      <w:pPr>
        <w:spacing w:line="360" w:lineRule="auto"/>
        <w:rPr>
          <w:rFonts w:ascii="Times New Roman" w:hAnsi="Times New Roman" w:cs="Times New Roman"/>
          <w:sz w:val="24"/>
          <w:szCs w:val="24"/>
        </w:rPr>
      </w:pPr>
    </w:p>
    <w:p w14:paraId="3F9C2625" w14:textId="77777777" w:rsidR="005C387B" w:rsidRPr="004B7ECF" w:rsidRDefault="005C387B" w:rsidP="005C387B">
      <w:pPr>
        <w:spacing w:line="360" w:lineRule="auto"/>
        <w:jc w:val="center"/>
        <w:rPr>
          <w:rFonts w:ascii="Times New Roman" w:eastAsia="Times New Roman" w:hAnsi="Times New Roman" w:cs="Times New Roman"/>
          <w:sz w:val="24"/>
          <w:szCs w:val="24"/>
        </w:rPr>
      </w:pPr>
      <w:r w:rsidRPr="004B7ECF">
        <w:rPr>
          <w:rFonts w:ascii="Times New Roman" w:eastAsia="Times New Roman" w:hAnsi="Times New Roman" w:cs="Times New Roman"/>
          <w:b/>
          <w:bCs/>
          <w:i/>
          <w:iCs/>
          <w:sz w:val="24"/>
          <w:szCs w:val="24"/>
        </w:rPr>
        <w:t>РУКОПОЖАТИЯ</w:t>
      </w:r>
    </w:p>
    <w:p w14:paraId="647037B3"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В деловом мире бизнеса рукопожатие – единственная форма разрешенных телесных прикосновений. Определенные правила, связанные с этим видом приветствия, особенно важно соблюдать при первой встрече.</w:t>
      </w:r>
    </w:p>
    <w:p w14:paraId="4015BB33"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Необходимо регулировать силу рукопожатия и его длительность. Не допускайте чтобы ваше рукопожатие было слишком сильным, как «медвежья хватка». С другой стороны, оно не должно быть слабым или вялым, как обычно говорят, «дохлая рыба». Сохраняйте осанку, держите приемлемую дистанцию, улыбайтесь и смотрите в глаза. Не тушуйтесь, почувствуйте другого человека. Сохраняйте чувство собственного достоинства. Рукопожатие должно быть следующим:</w:t>
      </w:r>
    </w:p>
    <w:p w14:paraId="1CBB5FF5"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14:paraId="5B5CF7F8"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14:paraId="18A1C741"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14:paraId="1165BA25"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14:paraId="06A2D365"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14:paraId="2F9474C7"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14:paraId="6D50BAC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14:paraId="4D1A3EE1"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14:paraId="02EB2ECF"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14:paraId="136F7259"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14:paraId="35828E30"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сильно и долго задерживать его кисть.</w:t>
      </w:r>
    </w:p>
    <w:p w14:paraId="6C958759"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 пожимает не полностью, а только кончики пальцев, стремится избежать сближения и сохранить дистанцию.</w:t>
      </w:r>
    </w:p>
    <w:p w14:paraId="3F765F36" w14:textId="77777777" w:rsidR="005C387B" w:rsidRPr="00B70838"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Сама манера протягивать руку также свидетельствует об отношении к предстоящему общению. Если ваш партнер всед за рукой слегка наклоняет корпус вперед, значит он явно расположен к общению с вами. Если же корпус остается прямо или слегка отклоняется назад, а голова приподнята, можно говорить о высокомерном отношении к вам. Направление пальцев также очень показательно. Если рука подается вперед прямо, то есть кисть служит продолжение линии руки – это свидетельствует об отношении к вам, как к равному. Если пальцы направлены вниз – это означает отношение свысока, пальцы направлены вверх, кисть подается как бы снизу – это выражение приниженности и подчиненности. К тому же, когда хотят продемонстрировать свою власть и доминирующее положение, руку протягивают партнеру ладонью вниз. Такое агрессивно-властное рукопожатие можно нейтрализовать простым способом – вместо ожидаемого подлаживания (подача ладонью вверх) самому накрыть руку партнера и пожат</w:t>
      </w:r>
      <w:r>
        <w:rPr>
          <w:rFonts w:ascii="Times New Roman" w:hAnsi="Times New Roman" w:cs="Times New Roman"/>
          <w:sz w:val="24"/>
          <w:szCs w:val="24"/>
        </w:rPr>
        <w:t>ь тыльную сторону или запястье.</w:t>
      </w:r>
    </w:p>
    <w:p w14:paraId="3B2F7A73"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Рукопожатие должно быть следующим:</w:t>
      </w:r>
    </w:p>
    <w:p w14:paraId="277973D5"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14:paraId="795D74FD"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14:paraId="115DFA1C"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 Одинаковое на протяжении двух-трех секунд.</w:t>
      </w:r>
    </w:p>
    <w:p w14:paraId="5D50C2BC"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14:paraId="7E4B99D5"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14:paraId="35598407"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14:paraId="462ADFED"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14:paraId="75DD69B3"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14:paraId="4A2CF9BA"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14:paraId="3A753E98"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14:paraId="3EEF27E2" w14:textId="77777777" w:rsidR="005C387B" w:rsidRPr="005C387B"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w:t>
      </w:r>
      <w:r>
        <w:rPr>
          <w:rFonts w:ascii="Times New Roman" w:eastAsia="Times New Roman" w:hAnsi="Times New Roman" w:cs="Times New Roman"/>
          <w:sz w:val="24"/>
          <w:szCs w:val="24"/>
        </w:rPr>
        <w:t>о и долго задерживать его кисть</w:t>
      </w:r>
    </w:p>
    <w:p w14:paraId="77D9DAB2" w14:textId="77777777" w:rsidR="005C387B" w:rsidRDefault="005C387B" w:rsidP="005C387B">
      <w:pPr>
        <w:spacing w:line="360" w:lineRule="auto"/>
      </w:pPr>
      <w:r w:rsidRPr="004B7ECF">
        <w:rPr>
          <w:rFonts w:ascii="Times New Roman" w:eastAsia="Times New Roman" w:hAnsi="Times New Roman" w:cs="Times New Roman"/>
          <w:sz w:val="24"/>
          <w:szCs w:val="24"/>
        </w:rPr>
        <w:lastRenderedPageBreak/>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w:t>
      </w:r>
    </w:p>
    <w:p w14:paraId="7BA7D772" w14:textId="77777777" w:rsidR="005C387B" w:rsidRPr="00B96738" w:rsidRDefault="005C387B" w:rsidP="005C387B">
      <w:pPr>
        <w:spacing w:line="360" w:lineRule="auto"/>
        <w:jc w:val="center"/>
        <w:rPr>
          <w:rFonts w:ascii="Times New Roman" w:eastAsia="Times New Roman" w:hAnsi="Times New Roman" w:cs="Times New Roman"/>
          <w:sz w:val="24"/>
          <w:szCs w:val="24"/>
        </w:rPr>
      </w:pPr>
      <w:r w:rsidRPr="00B96738">
        <w:rPr>
          <w:rFonts w:ascii="Times New Roman" w:eastAsia="Times New Roman" w:hAnsi="Times New Roman" w:cs="Times New Roman"/>
          <w:b/>
          <w:bCs/>
          <w:iCs/>
          <w:sz w:val="24"/>
          <w:szCs w:val="24"/>
        </w:rPr>
        <w:t>УЛЫБКА</w:t>
      </w:r>
    </w:p>
    <w:p w14:paraId="7101291F"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Выражение: «Улыбка – это профессионально», – очень актуально в бизнес-практике. Самый простой и лучший способ выразить свою доброжелательность окружающим – это улыбнуться им. Для начала потренируйтесь перед зеркалом, чтобы ваша улыбка была естественной. Нет необходимости строить гримасы или широко растягивать рот.</w:t>
      </w:r>
    </w:p>
    <w:p w14:paraId="54937C14"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Улыбка поможет вам не только расслабиться, сбросив скованность, но и создаст вам и окружающим хорошее настроение.</w:t>
      </w:r>
    </w:p>
    <w:p w14:paraId="390BE1CF"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процессе вербального общения улыбка, контакт глаз, имеют первостепенное значение. Улыбка позволяет без слов сказать окружающим вас людям: «Как мне приятно вас видеть», «Я рад возможности поговорить с вами, так как вы мне нравитесь».</w:t>
      </w:r>
    </w:p>
    <w:p w14:paraId="17E2942C" w14:textId="77777777" w:rsidR="005C387B" w:rsidRPr="001B145B"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Улыбнувшись, вы уже лучше относитесь к человеку. Научитесь контролировать или управлять своим лицом. Человек, который редко улыбается и радуется окружающим, после сорока лет получает то лицо, которое заслуживает, то есть либо недовольное, либо усталое выражение лица.</w:t>
      </w:r>
    </w:p>
    <w:p w14:paraId="6A5B2AE2" w14:textId="77777777" w:rsidR="005C387B" w:rsidRPr="001B145B" w:rsidRDefault="005C387B" w:rsidP="005C387B">
      <w:pPr>
        <w:spacing w:line="360" w:lineRule="auto"/>
        <w:rPr>
          <w:rFonts w:ascii="Times New Roman" w:hAnsi="Times New Roman" w:cs="Times New Roman"/>
          <w:sz w:val="24"/>
          <w:szCs w:val="24"/>
        </w:rPr>
      </w:pPr>
    </w:p>
    <w:p w14:paraId="46890435" w14:textId="77777777" w:rsidR="005C387B" w:rsidRPr="004B7ECF" w:rsidRDefault="005C387B" w:rsidP="005C387B">
      <w:pPr>
        <w:spacing w:line="360" w:lineRule="auto"/>
        <w:jc w:val="center"/>
        <w:rPr>
          <w:rFonts w:ascii="Times New Roman" w:eastAsia="Times New Roman" w:hAnsi="Times New Roman" w:cs="Times New Roman"/>
          <w:sz w:val="24"/>
          <w:szCs w:val="24"/>
        </w:rPr>
      </w:pPr>
      <w:r w:rsidRPr="004B7ECF">
        <w:rPr>
          <w:rFonts w:ascii="Times New Roman" w:eastAsia="Times New Roman" w:hAnsi="Times New Roman" w:cs="Times New Roman"/>
          <w:b/>
          <w:bCs/>
          <w:i/>
          <w:iCs/>
          <w:sz w:val="24"/>
          <w:szCs w:val="24"/>
        </w:rPr>
        <w:t>РУКОПОЖАТИЯ</w:t>
      </w:r>
    </w:p>
    <w:p w14:paraId="11733282"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деловом мире бизнеса рукопожатие – единственная форма разрешенных телесных прикосновений. Определенные правила, связанные с этим видом приветствия, особенно важно соблюдать при первой встрече.</w:t>
      </w:r>
    </w:p>
    <w:p w14:paraId="0B65631F"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Необходимо регулировать силу рукопожатия и его длительность. Не допускайте чтобы ваше рукопожатие было слишком сильным, как «медвежья хватка». С другой стороны, оно не должно быть слабым или вялым, как обычно говорят, «дохлая рыба». Сохраняйте осанку, держите приемлемую дистанцию, улыбайтесь и смотрите в глаза. Не тушуйтесь, почувствуйте другого человека. Сохраняйте чувство собственного достоинства. Рукопожатие должно быть следующим:</w:t>
      </w:r>
    </w:p>
    <w:p w14:paraId="4B98511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14:paraId="2D6B9501"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 Крепкое, но без боли.</w:t>
      </w:r>
    </w:p>
    <w:p w14:paraId="1340234E"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14:paraId="1E9715F2"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14:paraId="253197A4"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14:paraId="7A93474A"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14:paraId="7F22E47B"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14:paraId="78A43399"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14:paraId="4E5C6A98"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14:paraId="4A72265B"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14:paraId="1836426F"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сильно и долго задерживать его кисть.</w:t>
      </w:r>
    </w:p>
    <w:p w14:paraId="749F59D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 пожимает не полностью, а только кончики пальцев, стремится избежать сближения и сохранить дистанцию.</w:t>
      </w:r>
    </w:p>
    <w:p w14:paraId="20466BD1" w14:textId="77777777" w:rsidR="005C387B" w:rsidRPr="00B70838"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Сама манера протягивать руку также свидетельствует об отношении к предстоящему общению. Если ваш партнер всед за рукой слегка наклоняет корпус вперед, значит он явно расположен к общению с вами. Если же корпус остается прямо или слегка отклоняется назад, а голова приподнята, можно говорить о высокомерном отношении к вам. Направление пальцев также очень показательно. Если рука подается вперед прямо, то есть кисть служит продолжение линии руки – это свидетельствует об отношении к вам, как к равному. Если пальцы направлены вниз – это означает отношение свысока, пальцы направлены вверх, кисть подается как бы снизу – это выражение приниженности и подчиненности. К тому же, когда хотят продемонстрировать свою власть и доминирующее положение, руку протягивают партнеру ладонью вниз. Такое агрессивно-властное рукопожатие можно нейтрализовать простым способом – вместо ожидаемого подлаживания (подача ладонью вверх) самому накрыть руку партнера и пожат</w:t>
      </w:r>
      <w:r>
        <w:rPr>
          <w:rFonts w:ascii="Times New Roman" w:hAnsi="Times New Roman" w:cs="Times New Roman"/>
          <w:sz w:val="24"/>
          <w:szCs w:val="24"/>
        </w:rPr>
        <w:t>ь тыльную сторону или запястье.</w:t>
      </w:r>
    </w:p>
    <w:p w14:paraId="48A2FB2E"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Рукопожатие должно быть следующим:</w:t>
      </w:r>
    </w:p>
    <w:p w14:paraId="2F8AEDC7"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14:paraId="7FD0AB81"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14:paraId="03506742"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14:paraId="3E95F7F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14:paraId="1A567FEC"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14:paraId="03764C44"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14:paraId="6C5883C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14:paraId="1AC4302E"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xml:space="preserve">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w:t>
      </w:r>
      <w:r w:rsidRPr="004B7ECF">
        <w:rPr>
          <w:rFonts w:ascii="Times New Roman" w:eastAsia="Times New Roman" w:hAnsi="Times New Roman" w:cs="Times New Roman"/>
          <w:sz w:val="24"/>
          <w:szCs w:val="24"/>
        </w:rPr>
        <w:lastRenderedPageBreak/>
        <w:t>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14:paraId="737901E4"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14:paraId="044A75FA"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14:paraId="379CABE5" w14:textId="77777777" w:rsidR="005C387B" w:rsidRPr="005C387B"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w:t>
      </w:r>
      <w:r>
        <w:rPr>
          <w:rFonts w:ascii="Times New Roman" w:eastAsia="Times New Roman" w:hAnsi="Times New Roman" w:cs="Times New Roman"/>
          <w:sz w:val="24"/>
          <w:szCs w:val="24"/>
        </w:rPr>
        <w:t>о и долго задерживать его кисть</w:t>
      </w:r>
    </w:p>
    <w:p w14:paraId="107B5340" w14:textId="77777777" w:rsidR="005C387B" w:rsidRDefault="005C387B" w:rsidP="005C387B">
      <w:pPr>
        <w:spacing w:line="360" w:lineRule="auto"/>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w:t>
      </w:r>
    </w:p>
    <w:p w14:paraId="663576AB" w14:textId="77777777" w:rsidR="005C387B" w:rsidRPr="00B96738" w:rsidRDefault="005C387B" w:rsidP="005C387B">
      <w:pPr>
        <w:spacing w:line="360" w:lineRule="auto"/>
        <w:jc w:val="center"/>
        <w:rPr>
          <w:rFonts w:ascii="Times New Roman" w:eastAsia="Times New Roman" w:hAnsi="Times New Roman" w:cs="Times New Roman"/>
          <w:sz w:val="24"/>
          <w:szCs w:val="24"/>
        </w:rPr>
      </w:pPr>
      <w:r w:rsidRPr="00B96738">
        <w:rPr>
          <w:rFonts w:ascii="Times New Roman" w:eastAsia="Times New Roman" w:hAnsi="Times New Roman" w:cs="Times New Roman"/>
          <w:b/>
          <w:bCs/>
          <w:iCs/>
          <w:sz w:val="24"/>
          <w:szCs w:val="24"/>
        </w:rPr>
        <w:t>УЛЫБКА</w:t>
      </w:r>
    </w:p>
    <w:p w14:paraId="2C1675B5"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Выражение: «Улыбка – это профессионально», – очень актуально в бизнес-практике. Самый простой и лучший способ выразить свою доброжелательность окружающим – это улыбнуться им. Для начала потренируйтесь перед зеркалом, чтобы ваша улыбка была естественной. Нет необходимости строить гримасы или широко растягивать рот.</w:t>
      </w:r>
    </w:p>
    <w:p w14:paraId="74AE76B2"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Улыбка поможет вам не только расслабиться, сбросив скованность, но и создаст вам и окружающим хорошее настроение.</w:t>
      </w:r>
    </w:p>
    <w:p w14:paraId="640C719D"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процессе вербального общения улыбка, контакт глаз, имеют первостепенное значение. Улыбка позволяет без слов сказать окружающим вас людям: «Как мне приятно вас видеть», «Я рад возможности поговорить с вами, так как вы мне нравитесь».</w:t>
      </w:r>
    </w:p>
    <w:p w14:paraId="4C6F840D" w14:textId="77777777" w:rsidR="005C387B" w:rsidRPr="001B145B"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Улыбнувшись, вы уже лучше относитесь к человеку. Научитесь контролировать или управлять своим лицом. Человек, который редко улыбается и радуется окружающим, после сорока лет получает то лицо, которое заслуживает, то есть либо недовольное, либо усталое выражение лица.</w:t>
      </w:r>
    </w:p>
    <w:p w14:paraId="6D29D5C4" w14:textId="77777777" w:rsidR="005C387B" w:rsidRPr="001B145B" w:rsidRDefault="005C387B" w:rsidP="005C387B">
      <w:pPr>
        <w:spacing w:line="360" w:lineRule="auto"/>
        <w:rPr>
          <w:rFonts w:ascii="Times New Roman" w:hAnsi="Times New Roman" w:cs="Times New Roman"/>
          <w:sz w:val="24"/>
          <w:szCs w:val="24"/>
        </w:rPr>
      </w:pPr>
    </w:p>
    <w:p w14:paraId="78FAA162" w14:textId="77777777" w:rsidR="005C387B" w:rsidRPr="004B7ECF" w:rsidRDefault="005C387B" w:rsidP="005C387B">
      <w:pPr>
        <w:spacing w:line="360" w:lineRule="auto"/>
        <w:jc w:val="center"/>
        <w:rPr>
          <w:rFonts w:ascii="Times New Roman" w:eastAsia="Times New Roman" w:hAnsi="Times New Roman" w:cs="Times New Roman"/>
          <w:sz w:val="24"/>
          <w:szCs w:val="24"/>
        </w:rPr>
      </w:pPr>
      <w:r w:rsidRPr="004B7ECF">
        <w:rPr>
          <w:rFonts w:ascii="Times New Roman" w:eastAsia="Times New Roman" w:hAnsi="Times New Roman" w:cs="Times New Roman"/>
          <w:b/>
          <w:bCs/>
          <w:i/>
          <w:iCs/>
          <w:sz w:val="24"/>
          <w:szCs w:val="24"/>
        </w:rPr>
        <w:t>РУКОПОЖАТИЯ</w:t>
      </w:r>
    </w:p>
    <w:p w14:paraId="420E1D12"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деловом мире бизнеса рукопожатие – единственная форма разрешенных телесных прикосновений. Определенные правила, связанные с этим видом приветствия, особенно важно соблюдать при первой встрече.</w:t>
      </w:r>
    </w:p>
    <w:p w14:paraId="327E07BE"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Необходимо регулировать силу рукопожатия и его длительность. Не допускайте чтобы ваше рукопожатие было слишком сильным, как «медвежья хватка». С другой стороны, оно не должно быть слабым или вялым, как обычно говорят, «дохлая рыба». Сохраняйте осанку, держите приемлемую дистанцию, улыбайтесь и смотрите в глаза. Не тушуйтесь, почувствуйте другого человека. Сохраняйте чувство собственного достоинства. Рукопожатие должно быть следующим:</w:t>
      </w:r>
    </w:p>
    <w:p w14:paraId="27FBD373"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14:paraId="02EBAAF0"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14:paraId="26096998"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14:paraId="5224ACBC"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14:paraId="640381D6"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14:paraId="7598CAE7"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14:paraId="01ACE9CC"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14:paraId="6191DD8C"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14:paraId="33ED24AC"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14:paraId="2BA498AD"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14:paraId="6481F58B"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сильно и долго задерживать его кисть.</w:t>
      </w:r>
    </w:p>
    <w:p w14:paraId="68B5C763"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 пожимает не полностью, а только кончики пальцев, стремится избежать сближения и сохранить дистанцию.</w:t>
      </w:r>
    </w:p>
    <w:p w14:paraId="20AEFE67" w14:textId="77777777" w:rsidR="005C387B" w:rsidRPr="00B70838"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 xml:space="preserve">Сама манера протягивать руку также свидетельствует об отношении к предстоящему общению. Если ваш партнер всед за рукой слегка наклоняет корпус вперед, значит он явно расположен к общению с вами. Если же корпус остается прямо или слегка отклоняется </w:t>
      </w:r>
      <w:r w:rsidRPr="004B7ECF">
        <w:rPr>
          <w:rFonts w:ascii="Times New Roman" w:eastAsia="Times New Roman" w:hAnsi="Times New Roman" w:cs="Times New Roman"/>
          <w:sz w:val="24"/>
          <w:szCs w:val="24"/>
        </w:rPr>
        <w:lastRenderedPageBreak/>
        <w:t>назад, а голова приподнята, можно говорить о высокомерном отношении к вам. Направление пальцев также очень показательно. Если рука подается вперед прямо, то есть кисть служит продолжение линии руки – это свидетельствует об отношении к вам, как к равному. Если пальцы направлены вниз – это означает отношение свысока, пальцы направлены вверх, кисть подается как бы снизу – это выражение приниженности и подчиненности. К тому же, когда хотят продемонстрировать свою власть и доминирующее положение, руку протягивают партнеру ладонью вниз. Такое агрессивно-властное рукопожатие можно нейтрализовать простым способом – вместо ожидаемого подлаживания (подача ладонью вверх) самому накрыть руку партнера и пожат</w:t>
      </w:r>
      <w:r>
        <w:rPr>
          <w:rFonts w:ascii="Times New Roman" w:hAnsi="Times New Roman" w:cs="Times New Roman"/>
          <w:sz w:val="24"/>
          <w:szCs w:val="24"/>
        </w:rPr>
        <w:t>ь тыльную сторону или запястье.</w:t>
      </w:r>
    </w:p>
    <w:p w14:paraId="74627C4C"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Рукопожатие должно быть следующим:</w:t>
      </w:r>
    </w:p>
    <w:p w14:paraId="0147695F"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14:paraId="2BA21B6F"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14:paraId="05033477"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14:paraId="67006E9D"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14:paraId="16A07A21"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14:paraId="257A142A"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14:paraId="5764505F"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14:paraId="3E6C206F"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14:paraId="55250695"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14:paraId="087A6E2E" w14:textId="77777777"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xml:space="preserve">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w:t>
      </w:r>
      <w:r w:rsidRPr="004B7ECF">
        <w:rPr>
          <w:rFonts w:ascii="Times New Roman" w:eastAsia="Times New Roman" w:hAnsi="Times New Roman" w:cs="Times New Roman"/>
          <w:sz w:val="24"/>
          <w:szCs w:val="24"/>
        </w:rPr>
        <w:lastRenderedPageBreak/>
        <w:t>что своим жестом причиняет неудобство и даже боль, но делает это намеренно, желая продемонстрировать свою силу и способность подавлять вас.</w:t>
      </w:r>
    </w:p>
    <w:p w14:paraId="5BE18B57" w14:textId="77777777" w:rsidR="005C387B" w:rsidRPr="005C387B"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w:t>
      </w:r>
      <w:r>
        <w:rPr>
          <w:rFonts w:ascii="Times New Roman" w:eastAsia="Times New Roman" w:hAnsi="Times New Roman" w:cs="Times New Roman"/>
          <w:sz w:val="24"/>
          <w:szCs w:val="24"/>
        </w:rPr>
        <w:t>о и долго задерживать его кисть</w:t>
      </w:r>
    </w:p>
    <w:p w14:paraId="76AB5E05" w14:textId="77777777" w:rsidR="005C387B" w:rsidRDefault="005C387B" w:rsidP="005C387B">
      <w:pPr>
        <w:spacing w:line="360" w:lineRule="auto"/>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w:t>
      </w:r>
    </w:p>
    <w:p w14:paraId="2742E8B8" w14:textId="77777777" w:rsidR="000B7264" w:rsidRPr="005C387B" w:rsidRDefault="000B7264" w:rsidP="005C387B"/>
    <w:sectPr w:rsidR="000B7264" w:rsidRPr="005C387B" w:rsidSect="00C446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178F5" w14:textId="77777777" w:rsidR="002B185E" w:rsidRDefault="002B185E" w:rsidP="00323A11">
      <w:pPr>
        <w:spacing w:after="0" w:line="240" w:lineRule="auto"/>
      </w:pPr>
      <w:r>
        <w:separator/>
      </w:r>
    </w:p>
  </w:endnote>
  <w:endnote w:type="continuationSeparator" w:id="0">
    <w:p w14:paraId="6FDA4F96" w14:textId="77777777" w:rsidR="002B185E" w:rsidRDefault="002B185E" w:rsidP="00323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3CDED" w14:textId="77777777" w:rsidR="002B185E" w:rsidRDefault="002B185E" w:rsidP="00323A11">
      <w:pPr>
        <w:spacing w:after="0" w:line="240" w:lineRule="auto"/>
      </w:pPr>
      <w:r>
        <w:separator/>
      </w:r>
    </w:p>
  </w:footnote>
  <w:footnote w:type="continuationSeparator" w:id="0">
    <w:p w14:paraId="2BB0989E" w14:textId="77777777" w:rsidR="002B185E" w:rsidRDefault="002B185E" w:rsidP="00323A1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08"/>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38"/>
    <w:rsid w:val="00050DA3"/>
    <w:rsid w:val="0009328A"/>
    <w:rsid w:val="000B7264"/>
    <w:rsid w:val="001E2802"/>
    <w:rsid w:val="00234B72"/>
    <w:rsid w:val="002B185E"/>
    <w:rsid w:val="00323A11"/>
    <w:rsid w:val="00344B08"/>
    <w:rsid w:val="00395D03"/>
    <w:rsid w:val="005C387B"/>
    <w:rsid w:val="006231D0"/>
    <w:rsid w:val="00B852B3"/>
    <w:rsid w:val="00B96738"/>
    <w:rsid w:val="00C446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A430C"/>
  <w15:docId w15:val="{83544B9A-66F7-450E-9270-FE829A46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5D0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C44611"/>
    <w:pPr>
      <w:spacing w:after="0" w:line="240" w:lineRule="auto"/>
    </w:pPr>
    <w:rPr>
      <w:lang w:eastAsia="en-US"/>
    </w:rPr>
  </w:style>
  <w:style w:type="character" w:customStyle="1" w:styleId="a4">
    <w:name w:val="Без интервала Знак"/>
    <w:basedOn w:val="a0"/>
    <w:link w:val="a3"/>
    <w:uiPriority w:val="1"/>
    <w:rsid w:val="00C44611"/>
    <w:rPr>
      <w:lang w:eastAsia="en-US"/>
    </w:rPr>
  </w:style>
  <w:style w:type="paragraph" w:styleId="a5">
    <w:name w:val="Balloon Text"/>
    <w:basedOn w:val="a"/>
    <w:link w:val="a6"/>
    <w:uiPriority w:val="99"/>
    <w:semiHidden/>
    <w:unhideWhenUsed/>
    <w:rsid w:val="00C4461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44611"/>
    <w:rPr>
      <w:rFonts w:ascii="Tahoma" w:hAnsi="Tahoma" w:cs="Tahoma"/>
      <w:sz w:val="16"/>
      <w:szCs w:val="16"/>
    </w:rPr>
  </w:style>
  <w:style w:type="paragraph" w:styleId="a7">
    <w:name w:val="header"/>
    <w:basedOn w:val="a"/>
    <w:link w:val="a8"/>
    <w:uiPriority w:val="99"/>
    <w:semiHidden/>
    <w:unhideWhenUsed/>
    <w:rsid w:val="00323A11"/>
    <w:pPr>
      <w:tabs>
        <w:tab w:val="center" w:pos="4677"/>
        <w:tab w:val="right" w:pos="9355"/>
      </w:tabs>
      <w:spacing w:after="0" w:line="240" w:lineRule="auto"/>
    </w:pPr>
  </w:style>
  <w:style w:type="character" w:customStyle="1" w:styleId="a8">
    <w:name w:val="Верхний колонтитул Знак"/>
    <w:basedOn w:val="a0"/>
    <w:link w:val="a7"/>
    <w:uiPriority w:val="99"/>
    <w:semiHidden/>
    <w:rsid w:val="00323A11"/>
  </w:style>
  <w:style w:type="paragraph" w:styleId="a9">
    <w:name w:val="footer"/>
    <w:basedOn w:val="a"/>
    <w:link w:val="aa"/>
    <w:uiPriority w:val="99"/>
    <w:unhideWhenUsed/>
    <w:rsid w:val="00323A11"/>
    <w:pPr>
      <w:tabs>
        <w:tab w:val="center" w:pos="4677"/>
        <w:tab w:val="right" w:pos="9355"/>
      </w:tabs>
      <w:spacing w:after="0" w:line="240" w:lineRule="auto"/>
    </w:pPr>
  </w:style>
  <w:style w:type="character" w:customStyle="1" w:styleId="aa">
    <w:name w:val="Нижний колонтитул Знак"/>
    <w:basedOn w:val="a0"/>
    <w:link w:val="a9"/>
    <w:uiPriority w:val="99"/>
    <w:rsid w:val="00323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06F07484EAF4A11882179C77B840831"/>
        <w:category>
          <w:name w:val="Общие"/>
          <w:gallery w:val="placeholder"/>
        </w:category>
        <w:types>
          <w:type w:val="bbPlcHdr"/>
        </w:types>
        <w:behaviors>
          <w:behavior w:val="content"/>
        </w:behaviors>
        <w:guid w:val="{1FCD0B72-9195-4785-8638-D620E7FBA11C}"/>
      </w:docPartPr>
      <w:docPartBody>
        <w:p w:rsidR="00D732C8" w:rsidRDefault="00536857" w:rsidP="00536857">
          <w:pPr>
            <w:pStyle w:val="606F07484EAF4A11882179C77B840831"/>
          </w:pPr>
          <w:r>
            <w:rPr>
              <w:rFonts w:asciiTheme="majorHAnsi" w:eastAsiaTheme="majorEastAsia" w:hAnsiTheme="majorHAnsi" w:cstheme="majorBidi"/>
              <w:b/>
              <w:bCs/>
              <w:color w:val="2F5496" w:themeColor="accent1" w:themeShade="BF"/>
              <w:sz w:val="48"/>
              <w:szCs w:val="48"/>
            </w:rPr>
            <w:t>[Введите название документа]</w:t>
          </w:r>
        </w:p>
      </w:docPartBody>
    </w:docPart>
    <w:docPart>
      <w:docPartPr>
        <w:name w:val="F9F7844D72FC4A60A72CC183BC97A7F0"/>
        <w:category>
          <w:name w:val="Общие"/>
          <w:gallery w:val="placeholder"/>
        </w:category>
        <w:types>
          <w:type w:val="bbPlcHdr"/>
        </w:types>
        <w:behaviors>
          <w:behavior w:val="content"/>
        </w:behaviors>
        <w:guid w:val="{B642C739-461B-4B1F-A58E-DF670727B4B3}"/>
      </w:docPartPr>
      <w:docPartBody>
        <w:p w:rsidR="00D732C8" w:rsidRDefault="00536857" w:rsidP="00536857">
          <w:pPr>
            <w:pStyle w:val="F9F7844D72FC4A60A72CC183BC97A7F0"/>
          </w:pPr>
          <w:r>
            <w:rPr>
              <w:color w:val="393737" w:themeColor="background2" w:themeShade="3F"/>
              <w:sz w:val="28"/>
              <w:szCs w:val="28"/>
            </w:rPr>
            <w:t>[Введите подзаголовок документа]</w:t>
          </w:r>
        </w:p>
      </w:docPartBody>
    </w:docPart>
    <w:docPart>
      <w:docPartPr>
        <w:name w:val="B8C5235D436741D2A95F2775D9E8CB91"/>
        <w:category>
          <w:name w:val="Общие"/>
          <w:gallery w:val="placeholder"/>
        </w:category>
        <w:types>
          <w:type w:val="bbPlcHdr"/>
        </w:types>
        <w:behaviors>
          <w:behavior w:val="content"/>
        </w:behaviors>
        <w:guid w:val="{667C252B-1B15-4F77-8D7E-6ACFF5F94DB8}"/>
      </w:docPartPr>
      <w:docPartBody>
        <w:p w:rsidR="00D732C8" w:rsidRDefault="00536857" w:rsidP="00536857">
          <w:pPr>
            <w:pStyle w:val="B8C5235D436741D2A95F2775D9E8CB91"/>
          </w:pPr>
          <w:r>
            <w:t>[Введите аннотацию документа. Аннотация обычно представляет собой краткий обзор содержимого документа. Введите аннотацию документа. Аннотация обычно представляет собой краткий обзор содержимого документа.]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536857"/>
    <w:rsid w:val="002B294C"/>
    <w:rsid w:val="00536857"/>
    <w:rsid w:val="00D732C8"/>
    <w:rsid w:val="00DF2A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32C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06F07484EAF4A11882179C77B840831">
    <w:name w:val="606F07484EAF4A11882179C77B840831"/>
    <w:rsid w:val="00536857"/>
  </w:style>
  <w:style w:type="paragraph" w:customStyle="1" w:styleId="F9F7844D72FC4A60A72CC183BC97A7F0">
    <w:name w:val="F9F7844D72FC4A60A72CC183BC97A7F0"/>
    <w:rsid w:val="00536857"/>
  </w:style>
  <w:style w:type="paragraph" w:customStyle="1" w:styleId="B8C5235D436741D2A95F2775D9E8CB91">
    <w:name w:val="B8C5235D436741D2A95F2775D9E8CB91"/>
    <w:rsid w:val="005368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5821</Words>
  <Characters>33185</Characters>
  <Application>Microsoft Office Word</Application>
  <DocSecurity>0</DocSecurity>
  <Lines>276</Lines>
  <Paragraphs>77</Paragraphs>
  <ScaleCrop>false</ScaleCrop>
  <Company/>
  <LinksUpToDate>false</LinksUpToDate>
  <CharactersWithSpaces>38929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Titul sahifasi</dc:title>
  <dc:subject>Toshkent 2015</dc:subject>
  <dc:creator>Sherzod Qodirov</dc:creator>
  <cp:lastModifiedBy>Mardonbek Usmonov</cp:lastModifiedBy>
  <cp:revision>2</cp:revision>
  <dcterms:created xsi:type="dcterms:W3CDTF">2021-11-10T09:18:00Z</dcterms:created>
  <dcterms:modified xsi:type="dcterms:W3CDTF">2021-11-10T09:18:00Z</dcterms:modified>
</cp:coreProperties>
</file>