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package" ContentType="application/vnd.openxmlformats-officedocument.package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id w:val="32360386"/>
        <w:docPartObj>
          <w:docPartGallery w:val="Cover Pages"/>
          <w:docPartUnique/>
        </w:docPartObj>
      </w:sdtPr>
      <w:sdtEndPr>
        <w:rPr>
          <w:lang w:val="en-US"/>
        </w:rPr>
      </w:sdtEndPr>
      <w:sdtContent>
        <w:p w:rsidR="002F3314" w:rsidRDefault="002F3314"/>
        <w:p w:rsidR="002F3314" w:rsidRDefault="002B0DD5">
          <w:r>
            <w:rPr>
              <w:noProof/>
            </w:rPr>
            <w:pict>
              <v:group id="_x0000_s1026" style="position:absolute;margin-left:0;margin-top:0;width:564.8pt;height:799.05pt;z-index:251660288;mso-width-percent:950;mso-height-percent:950;mso-position-horizontal:center;mso-position-horizontal-relative:page;mso-position-vertical:center;mso-position-vertical-relative:page;mso-width-percent:950;mso-height-percent:950" coordorigin="321,411" coordsize="11600,15018" o:allowincell="f">
                <v:rect id="_x0000_s1027" style="position:absolute;left:321;top:411;width:11600;height:15018;mso-width-percent:950;mso-height-percent:950;mso-position-horizontal:center;mso-position-horizontal-relative:margin;mso-position-vertical:center;mso-position-vertical-relative:margin;mso-width-percent:950;mso-height-percent:950"/>
                <v:rect id="_x0000_s1028" style="position:absolute;left:354;top:444;width:11527;height:1790;mso-position-horizontal:center;mso-position-horizontal-relative:page;mso-position-vertical:center;mso-position-vertical-relative:page;v-text-anchor:middle" fillcolor="#e36c0a [2409]" stroked="f">
                  <v:textbox style="mso-next-textbox:#_x0000_s1028" inset="18pt,,18pt">
                    <w:txbxContent>
                      <w:p w:rsidR="002F3314" w:rsidRDefault="002B0DD5">
                        <w:pPr>
                          <w:pStyle w:val="a5"/>
                          <w:rPr>
                            <w:smallCaps/>
                            <w:color w:val="FFFFFF" w:themeColor="background1"/>
                            <w:sz w:val="44"/>
                            <w:szCs w:val="44"/>
                          </w:rPr>
                        </w:pPr>
                        <w:sdt>
                          <w:sdtPr>
                            <w:rPr>
                              <w:smallCaps/>
                              <w:color w:val="FFFFFF" w:themeColor="background1"/>
                              <w:sz w:val="44"/>
                              <w:szCs w:val="44"/>
                            </w:rPr>
                            <w:alias w:val="Организация"/>
                            <w:id w:val="795097956"/>
                            <w:placeholder>
                              <w:docPart w:val="5E1CD27C91F9414DA0B39721307289BC"/>
                            </w:placeholder>
                            <w:dataBinding w:prefixMappings="xmlns:ns0='http://schemas.openxmlformats.org/officeDocument/2006/extended-properties'" w:xpath="/ns0:Properties[1]/ns0:Company[1]" w:storeItemID="{6668398D-A668-4E3E-A5EB-62B293D839F1}"/>
                            <w:text/>
                          </w:sdtPr>
                          <w:sdtContent>
                            <w:r w:rsidR="002F3314">
                              <w:rPr>
                                <w:smallCaps/>
                                <w:color w:val="FFFFFF" w:themeColor="background1"/>
                                <w:sz w:val="44"/>
                                <w:szCs w:val="44"/>
                                <w:lang w:val="en-US"/>
                              </w:rPr>
                              <w:t>Videokent</w:t>
                            </w:r>
                          </w:sdtContent>
                        </w:sdt>
                      </w:p>
                    </w:txbxContent>
                  </v:textbox>
                </v:rect>
                <v:rect id="_x0000_s1029" style="position:absolute;left:354;top:9607;width:2860;height:1073" fillcolor="#943634 [2405]" stroked="f">
                  <v:fill color2="#dfa7a6 [1621]"/>
                </v:rect>
                <v:rect id="_x0000_s1030" style="position:absolute;left:3245;top:9607;width:2860;height:1073" fillcolor="#943634 [2405]" stroked="f">
                  <v:fill color2="#cf7b79 [2421]"/>
                </v:rect>
                <v:rect id="_x0000_s1031" style="position:absolute;left:6137;top:9607;width:2860;height:1073" fillcolor="#943634 [2405]" stroked="f">
                  <v:fill color2="#943634 [2405]"/>
                </v:rect>
                <v:rect id="_x0000_s1032" style="position:absolute;left:9028;top:9607;width:2860;height:1073;v-text-anchor:middle" fillcolor="#943634 [2405]" stroked="f">
                  <v:fill color2="#c4bc96 [2414]"/>
                  <v:textbox style="mso-next-textbox:#_x0000_s1032">
                    <w:txbxContent>
                      <w:sdt>
                        <w:sdtPr>
                          <w:rPr>
                            <w:rFonts w:asciiTheme="majorHAnsi" w:eastAsiaTheme="majorEastAsia" w:hAnsiTheme="majorHAnsi" w:cstheme="majorBidi"/>
                            <w:color w:val="DBE5F1" w:themeColor="accent1" w:themeTint="33"/>
                            <w:sz w:val="56"/>
                            <w:szCs w:val="56"/>
                          </w:rPr>
                          <w:alias w:val="Год"/>
                          <w:id w:val="795097976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15-01-01T00:00:00Z">
                            <w:dateFormat w:val="yyyy"/>
                            <w:lid w:val="ru-RU"/>
                            <w:storeMappedDataAs w:val="dateTime"/>
                            <w:calendar w:val="gregorian"/>
                          </w:date>
                        </w:sdtPr>
                        <w:sdtContent>
                          <w:p w:rsidR="002F3314" w:rsidRDefault="002F3314">
                            <w:pPr>
                              <w:pStyle w:val="a5"/>
                              <w:rPr>
                                <w:rFonts w:asciiTheme="majorHAnsi" w:eastAsiaTheme="majorEastAsia" w:hAnsiTheme="majorHAnsi" w:cstheme="majorBidi"/>
                                <w:color w:val="DBE5F1" w:themeColor="accent1" w:themeTint="33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color w:val="DBE5F1" w:themeColor="accent1" w:themeTint="33"/>
                                <w:sz w:val="56"/>
                                <w:szCs w:val="56"/>
                                <w:lang w:val="en-US"/>
                              </w:rPr>
                              <w:t>2015</w:t>
                            </w:r>
                          </w:p>
                        </w:sdtContent>
                      </w:sdt>
                    </w:txbxContent>
                  </v:textbox>
                </v:rect>
                <v:rect id="_x0000_s1033" style="position:absolute;left:354;top:2263;width:8643;height:7316;v-text-anchor:middle" fillcolor="#9bbb59 [3206]" stroked="f">
                  <v:textbox style="mso-next-textbox:#_x0000_s1033" inset="18pt,,18pt">
                    <w:txbxContent>
                      <w:sdt>
                        <w:sdtPr>
                          <w:rPr>
                            <w:rFonts w:asciiTheme="majorHAnsi" w:eastAsiaTheme="majorEastAsia" w:hAnsiTheme="majorHAnsi" w:cstheme="majorBidi"/>
                            <w:color w:val="622423" w:themeColor="accent2" w:themeShade="7F"/>
                            <w:sz w:val="72"/>
                            <w:szCs w:val="72"/>
                          </w:rPr>
                          <w:alias w:val="Заголовок"/>
                          <w:id w:val="795097961"/>
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<w:text/>
                        </w:sdtPr>
                        <w:sdtContent>
                          <w:p w:rsidR="002F3314" w:rsidRDefault="002F3314">
                            <w:pPr>
                              <w:jc w:val="right"/>
                              <w:rPr>
                                <w:rFonts w:asciiTheme="majorHAnsi" w:eastAsiaTheme="majorEastAsia" w:hAnsiTheme="majorHAnsi" w:cstheme="majorBidi"/>
                                <w:color w:val="622423" w:themeColor="accent2" w:themeShade="7F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color w:val="622423" w:themeColor="accent2" w:themeShade="7F"/>
                                <w:sz w:val="72"/>
                                <w:szCs w:val="72"/>
                                <w:lang w:val="en-US"/>
                              </w:rPr>
                              <w:t>Korxonaning kvartillik hisoboti</w:t>
                            </w:r>
                          </w:p>
                        </w:sdtContent>
                      </w:sdt>
                      <w:p w:rsidR="002F3314" w:rsidRDefault="002F3314">
                        <w:pPr>
                          <w:jc w:val="right"/>
                          <w:rPr>
                            <w:color w:val="FFFFFF" w:themeColor="background1"/>
                            <w:sz w:val="40"/>
                            <w:szCs w:val="40"/>
                          </w:rPr>
                        </w:pPr>
                      </w:p>
                      <w:p w:rsidR="002F3314" w:rsidRDefault="002F3314">
                        <w:pPr>
                          <w:jc w:val="right"/>
                          <w:rPr>
                            <w:color w:val="FFFFFF" w:themeColor="background1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rect>
                <v:rect id="_x0000_s1034" style="position:absolute;left:9028;top:2263;width:2859;height:7316" fillcolor="#dbe5f1 [660]" stroked="f">
                  <v:fill color2="#d4cfb3 [2734]"/>
                </v:rect>
                <v:rect id="_x0000_s1035" style="position:absolute;left:354;top:10710;width:8643;height:3937" fillcolor="#c0504d [3205]" stroked="f">
                  <v:fill color2="#d4cfb3 [2734]"/>
                </v:rect>
                <v:rect id="_x0000_s1036" style="position:absolute;left:9028;top:10710;width:2859;height:3937" fillcolor="#78c0d4 [2424]" stroked="f">
                  <v:fill color2="#d4cfb3 [2734]"/>
                </v:rect>
                <v:rect id="_x0000_s1037" style="position:absolute;left:354;top:14677;width:11527;height:716;v-text-anchor:middle" fillcolor="#943634 [2405]" stroked="f">
                  <v:textbox style="mso-next-textbox:#_x0000_s1037">
                    <w:txbxContent>
                      <w:sdt>
                        <w:sdtPr>
                          <w:rPr>
                            <w:smallCaps/>
                            <w:color w:val="FFFFFF" w:themeColor="background1"/>
                            <w:spacing w:val="60"/>
                            <w:sz w:val="28"/>
                            <w:szCs w:val="28"/>
                          </w:rPr>
                          <w:alias w:val="Адрес"/>
                          <w:id w:val="795097981"/>
                          <w:dataBinding w:prefixMappings="xmlns:ns0='http://schemas.microsoft.com/office/2006/coverPageProps'" w:xpath="/ns0:CoverPageProperties[1]/ns0:CompanyAddress[1]" w:storeItemID="{55AF091B-3C7A-41E3-B477-F2FDAA23CFDA}"/>
                          <w:text w:multiLine="1"/>
                        </w:sdtPr>
                        <w:sdtContent>
                          <w:p w:rsidR="002F3314" w:rsidRDefault="002F3314">
                            <w:pPr>
                              <w:pStyle w:val="a5"/>
                              <w:jc w:val="center"/>
                              <w:rPr>
                                <w:smallCaps/>
                                <w:color w:val="FFFFFF" w:themeColor="background1"/>
                                <w:spacing w:val="6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mallCaps/>
                                <w:color w:val="FFFFFF" w:themeColor="background1"/>
                                <w:spacing w:val="60"/>
                                <w:sz w:val="28"/>
                                <w:szCs w:val="28"/>
                                <w:lang w:val="en-US"/>
                              </w:rPr>
                              <w:t>Toshkent 2015</w:t>
                            </w:r>
                          </w:p>
                        </w:sdtContent>
                      </w:sdt>
                    </w:txbxContent>
                  </v:textbox>
                </v:rect>
                <w10:wrap anchorx="page" anchory="page"/>
              </v:group>
            </w:pict>
          </w:r>
        </w:p>
        <w:p w:rsidR="002F3314" w:rsidRDefault="002F3314">
          <w:pPr>
            <w:rPr>
              <w:rFonts w:asciiTheme="majorHAnsi" w:eastAsiaTheme="majorEastAsia" w:hAnsiTheme="majorHAnsi" w:cstheme="majorBidi"/>
              <w:color w:val="17365D" w:themeColor="text2" w:themeShade="BF"/>
              <w:spacing w:val="5"/>
              <w:kern w:val="28"/>
              <w:sz w:val="52"/>
              <w:szCs w:val="52"/>
              <w:lang w:val="en-US"/>
            </w:rPr>
          </w:pPr>
          <w:r>
            <w:rPr>
              <w:lang w:val="en-US"/>
            </w:rPr>
            <w:br w:type="page"/>
          </w:r>
        </w:p>
      </w:sdtContent>
    </w:sdt>
    <w:p w:rsidR="002F3314" w:rsidRDefault="002F3314" w:rsidP="002F3314">
      <w:pPr>
        <w:pStyle w:val="a3"/>
        <w:jc w:val="center"/>
      </w:pPr>
      <w:r>
        <w:rPr>
          <w:lang w:val="en-US"/>
        </w:rPr>
        <w:lastRenderedPageBreak/>
        <w:t>Korxonaning kvartallik hisoboti</w:t>
      </w:r>
    </w:p>
    <w:p w:rsidR="002A7672" w:rsidRPr="002F3314" w:rsidRDefault="002F3314" w:rsidP="002F3314">
      <w:r>
        <w:rPr>
          <w:noProof/>
          <w:lang w:eastAsia="ru-RU"/>
        </w:rPr>
        <w:drawing>
          <wp:inline distT="0" distB="0" distL="0" distR="0">
            <wp:extent cx="5486400" cy="3200400"/>
            <wp:effectExtent l="19050" t="0" r="19050" b="0"/>
            <wp:docPr id="1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 w:rsidR="002A7672" w:rsidRPr="002F3314" w:rsidSect="002F3314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08"/>
  <w:drawingGridHorizontalSpacing w:val="110"/>
  <w:displayHorizontalDrawingGridEvery w:val="2"/>
  <w:characterSpacingControl w:val="doNotCompress"/>
  <w:compat/>
  <w:rsids>
    <w:rsidRoot w:val="002F3314"/>
    <w:rsid w:val="0006367C"/>
    <w:rsid w:val="000F18D5"/>
    <w:rsid w:val="00116422"/>
    <w:rsid w:val="00131739"/>
    <w:rsid w:val="001A5571"/>
    <w:rsid w:val="001D1075"/>
    <w:rsid w:val="001E018E"/>
    <w:rsid w:val="002455BF"/>
    <w:rsid w:val="0027137C"/>
    <w:rsid w:val="002A7672"/>
    <w:rsid w:val="002B0DD5"/>
    <w:rsid w:val="002F3314"/>
    <w:rsid w:val="002F5CDC"/>
    <w:rsid w:val="0037495F"/>
    <w:rsid w:val="00424078"/>
    <w:rsid w:val="00432F3D"/>
    <w:rsid w:val="004A3621"/>
    <w:rsid w:val="0052336E"/>
    <w:rsid w:val="00542799"/>
    <w:rsid w:val="006079D3"/>
    <w:rsid w:val="00834BAF"/>
    <w:rsid w:val="008B6ED8"/>
    <w:rsid w:val="00923590"/>
    <w:rsid w:val="00A05009"/>
    <w:rsid w:val="00B00B05"/>
    <w:rsid w:val="00B236C2"/>
    <w:rsid w:val="00B576CD"/>
    <w:rsid w:val="00B737D7"/>
    <w:rsid w:val="00BC2630"/>
    <w:rsid w:val="00BF569F"/>
    <w:rsid w:val="00CE53D1"/>
    <w:rsid w:val="00D10F03"/>
    <w:rsid w:val="00D27F99"/>
    <w:rsid w:val="00D43467"/>
    <w:rsid w:val="00D94C0A"/>
    <w:rsid w:val="00E401A4"/>
    <w:rsid w:val="00ED3324"/>
    <w:rsid w:val="00FA1C89"/>
    <w:rsid w:val="00FC70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A767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arlavha">
    <w:name w:val="Sarlavha"/>
    <w:basedOn w:val="a"/>
    <w:qFormat/>
    <w:rsid w:val="00A05009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2"/>
      <w:szCs w:val="52"/>
      <w:lang w:val="en-US"/>
    </w:rPr>
  </w:style>
  <w:style w:type="paragraph" w:styleId="a3">
    <w:name w:val="Title"/>
    <w:next w:val="Sarlavha"/>
    <w:link w:val="a4"/>
    <w:uiPriority w:val="10"/>
    <w:qFormat/>
    <w:rsid w:val="00A05009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4">
    <w:name w:val="Название Знак"/>
    <w:basedOn w:val="a0"/>
    <w:link w:val="a3"/>
    <w:uiPriority w:val="10"/>
    <w:rsid w:val="00A0500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5">
    <w:name w:val="No Spacing"/>
    <w:link w:val="a6"/>
    <w:uiPriority w:val="1"/>
    <w:qFormat/>
    <w:rsid w:val="002F3314"/>
    <w:pPr>
      <w:spacing w:after="0"/>
    </w:pPr>
    <w:rPr>
      <w:rFonts w:eastAsiaTheme="minorEastAsia"/>
    </w:rPr>
  </w:style>
  <w:style w:type="character" w:customStyle="1" w:styleId="a6">
    <w:name w:val="Без интервала Знак"/>
    <w:basedOn w:val="a0"/>
    <w:link w:val="a5"/>
    <w:uiPriority w:val="1"/>
    <w:rsid w:val="002F3314"/>
    <w:rPr>
      <w:rFonts w:eastAsiaTheme="minorEastAsia"/>
    </w:rPr>
  </w:style>
  <w:style w:type="paragraph" w:styleId="a7">
    <w:name w:val="Balloon Text"/>
    <w:basedOn w:val="a"/>
    <w:link w:val="a8"/>
    <w:uiPriority w:val="99"/>
    <w:semiHidden/>
    <w:unhideWhenUsed/>
    <w:rsid w:val="002F3314"/>
    <w:pPr>
      <w:spacing w:after="0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2F331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chart" Target="charts/chart1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package1.package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ru-RU"/>
  <c:chart>
    <c:plotArea>
      <c:layout/>
      <c:lineChart>
        <c:grouping val="stacked"/>
        <c:ser>
          <c:idx val="0"/>
          <c:order val="0"/>
          <c:tx>
            <c:strRef>
              <c:f>Лист1!$B$1</c:f>
              <c:strCache>
                <c:ptCount val="1"/>
                <c:pt idx="0">
                  <c:v>Ряд 1</c:v>
                </c:pt>
              </c:strCache>
            </c:strRef>
          </c:tx>
          <c:cat>
            <c:strRef>
              <c:f>Лист1!$A$2:$A$5</c:f>
              <c:strCache>
                <c:ptCount val="4"/>
                <c:pt idx="0">
                  <c:v>Категория 1</c:v>
                </c:pt>
                <c:pt idx="1">
                  <c:v>Категория 2</c:v>
                </c:pt>
                <c:pt idx="2">
                  <c:v>Категория 3</c:v>
                </c:pt>
                <c:pt idx="3">
                  <c:v>Категория 4</c:v>
                </c:pt>
              </c:strCache>
            </c:str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Ряд 2</c:v>
                </c:pt>
              </c:strCache>
            </c:strRef>
          </c:tx>
          <c:cat>
            <c:strRef>
              <c:f>Лист1!$A$2:$A$5</c:f>
              <c:strCache>
                <c:ptCount val="4"/>
                <c:pt idx="0">
                  <c:v>Категория 1</c:v>
                </c:pt>
                <c:pt idx="1">
                  <c:v>Категория 2</c:v>
                </c:pt>
                <c:pt idx="2">
                  <c:v>Категория 3</c:v>
                </c:pt>
                <c:pt idx="3">
                  <c:v>Категория 4</c:v>
                </c:pt>
              </c:strCache>
            </c:strRef>
          </c:cat>
          <c:val>
            <c:numRef>
              <c:f>Лист1!$C$2:$C$5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Ряд 3</c:v>
                </c:pt>
              </c:strCache>
            </c:strRef>
          </c:tx>
          <c:cat>
            <c:strRef>
              <c:f>Лист1!$A$2:$A$5</c:f>
              <c:strCache>
                <c:ptCount val="4"/>
                <c:pt idx="0">
                  <c:v>Категория 1</c:v>
                </c:pt>
                <c:pt idx="1">
                  <c:v>Категория 2</c:v>
                </c:pt>
                <c:pt idx="2">
                  <c:v>Категория 3</c:v>
                </c:pt>
                <c:pt idx="3">
                  <c:v>Категория 4</c:v>
                </c:pt>
              </c:strCache>
            </c:strRef>
          </c:cat>
          <c:val>
            <c:numRef>
              <c:f>Лист1!$D$2:$D$5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</c:ser>
        <c:marker val="1"/>
        <c:axId val="99183616"/>
        <c:axId val="99209984"/>
      </c:lineChart>
      <c:catAx>
        <c:axId val="99183616"/>
        <c:scaling>
          <c:orientation val="minMax"/>
        </c:scaling>
        <c:axPos val="b"/>
        <c:tickLblPos val="nextTo"/>
        <c:crossAx val="99209984"/>
        <c:crosses val="autoZero"/>
        <c:auto val="1"/>
        <c:lblAlgn val="ctr"/>
        <c:lblOffset val="100"/>
      </c:catAx>
      <c:valAx>
        <c:axId val="99209984"/>
        <c:scaling>
          <c:orientation val="minMax"/>
        </c:scaling>
        <c:axPos val="l"/>
        <c:majorGridlines/>
        <c:numFmt formatCode="General" sourceLinked="1"/>
        <c:tickLblPos val="nextTo"/>
        <c:crossAx val="99183616"/>
        <c:crosses val="autoZero"/>
        <c:crossBetween val="between"/>
      </c:valAx>
    </c:plotArea>
    <c:legend>
      <c:legendPos val="r"/>
    </c:legend>
    <c:plotVisOnly val="1"/>
  </c:chart>
  <c:externalData r:id="rId1"/>
</c:chartSpace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/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characterSpacingControl w:val="doNotCompress"/>
  <w:compat>
    <w:useFELayout/>
  </w:compat>
  <w:rsids>
    <w:rsidRoot w:val="00671433"/>
    <w:rsid w:val="0054799B"/>
    <w:rsid w:val="00671433"/>
    <w:rsid w:val="00876E36"/>
    <w:rsid w:val="00BE5A4C"/>
    <w:rsid w:val="00CB71A7"/>
    <w:rsid w:val="00DB71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B71D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5E1CD27C91F9414DA0B39721307289BC">
    <w:name w:val="5E1CD27C91F9414DA0B39721307289BC"/>
    <w:rsid w:val="00671433"/>
  </w:style>
  <w:style w:type="paragraph" w:customStyle="1" w:styleId="8D558D0BED9C4A28AC7E1395872394F5">
    <w:name w:val="8D558D0BED9C4A28AC7E1395872394F5"/>
    <w:rsid w:val="00671433"/>
  </w:style>
  <w:style w:type="paragraph" w:customStyle="1" w:styleId="01C1CD35161B4FF1BC83CAC581143C58">
    <w:name w:val="01C1CD35161B4FF1BC83CAC581143C58"/>
    <w:rsid w:val="00671433"/>
  </w:style>
  <w:style w:type="paragraph" w:customStyle="1" w:styleId="F3F50959803942C6AC23ED3D9A22CB88">
    <w:name w:val="F3F50959803942C6AC23ED3D9A22CB88"/>
    <w:rsid w:val="00671433"/>
  </w:style>
  <w:style w:type="paragraph" w:customStyle="1" w:styleId="24FDEC6610E440EA81C0AA1042E9E5A7">
    <w:name w:val="24FDEC6610E440EA81C0AA1042E9E5A7"/>
    <w:rsid w:val="00671433"/>
  </w:style>
  <w:style w:type="paragraph" w:customStyle="1" w:styleId="CBB27383E8344993893FF462187A05F8">
    <w:name w:val="CBB27383E8344993893FF462187A05F8"/>
    <w:rsid w:val="00671433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2015</PublishDate>
  <Abstract/>
  <CompanyAddress>Toshkent 2015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D8DEED1-0873-4112-A4A4-868E11B6C7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Korxonaning kvartillik hisoboti</vt:lpstr>
    </vt:vector>
  </TitlesOfParts>
  <Company>Videokent</Company>
  <LinksUpToDate>false</LinksUpToDate>
  <CharactersWithSpaces>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Korxonaning kvartillik hisoboti</dc:title>
  <dc:creator>123</dc:creator>
  <cp:lastModifiedBy>Sherzod Qodirov</cp:lastModifiedBy>
  <cp:revision>5</cp:revision>
  <dcterms:created xsi:type="dcterms:W3CDTF">2015-04-01T12:58:00Z</dcterms:created>
  <dcterms:modified xsi:type="dcterms:W3CDTF">2015-04-04T18:23:00Z</dcterms:modified>
</cp:coreProperties>
</file>