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4199" w14:textId="77777777" w:rsidR="00013012" w:rsidRPr="00013012" w:rsidRDefault="00013012" w:rsidP="00013012">
      <w:pPr>
        <w:jc w:val="center"/>
        <w:rPr>
          <w:b/>
          <w:bCs/>
        </w:rPr>
      </w:pPr>
      <w:r w:rsidRPr="00013012">
        <w:rPr>
          <w:b/>
          <w:bCs/>
        </w:rPr>
        <w:t>Guía de Interpretación: Modelo de Efectos Mixtos (LMM)</w:t>
      </w:r>
    </w:p>
    <w:p w14:paraId="12574614" w14:textId="03CB5C13" w:rsidR="00013012" w:rsidRPr="00013012" w:rsidRDefault="00013012" w:rsidP="00013012">
      <w:pPr>
        <w:jc w:val="both"/>
      </w:pPr>
      <w:r w:rsidRPr="00013012">
        <w:t xml:space="preserve">Esta sección describe cómo interpretar las métricas y coeficientes generados por el modelo </w:t>
      </w:r>
      <w:proofErr w:type="spellStart"/>
      <w:r w:rsidRPr="00013012">
        <w:t>Outcome</w:t>
      </w:r>
      <w:proofErr w:type="spellEnd"/>
      <w:r w:rsidRPr="00013012">
        <w:t xml:space="preserve"> </w:t>
      </w:r>
      <w:r>
        <w:t>~</w:t>
      </w:r>
      <w:r w:rsidRPr="00013012">
        <w:t xml:space="preserve"> Group * </w:t>
      </w:r>
      <w:proofErr w:type="spellStart"/>
      <w:r w:rsidRPr="00013012">
        <w:t>Treatment</w:t>
      </w:r>
      <w:proofErr w:type="spellEnd"/>
      <w:r w:rsidRPr="00013012">
        <w:t xml:space="preserve"> * Time. </w:t>
      </w:r>
    </w:p>
    <w:p w14:paraId="39282949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>1. Métricas de Validación (q-</w:t>
      </w:r>
      <w:proofErr w:type="spellStart"/>
      <w:r w:rsidRPr="00013012">
        <w:rPr>
          <w:b/>
          <w:bCs/>
        </w:rPr>
        <w:t>values</w:t>
      </w:r>
      <w:proofErr w:type="spellEnd"/>
      <w:r w:rsidRPr="00013012">
        <w:rPr>
          <w:b/>
          <w:bCs/>
        </w:rPr>
        <w:t xml:space="preserve"> FDR)</w:t>
      </w:r>
    </w:p>
    <w:p w14:paraId="54C49BF4" w14:textId="77777777" w:rsidR="00013012" w:rsidRPr="00013012" w:rsidRDefault="00013012" w:rsidP="00013012">
      <w:r w:rsidRPr="00013012">
        <w:t>Estas métricas determinan si existe evidencia estadística suficiente para considerar un hallazgo como real, controlando por la tasa de falsos descubrimientos (Benjamini-Hochberg).</w:t>
      </w:r>
    </w:p>
    <w:p w14:paraId="159FAF98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 xml:space="preserve">A. </w:t>
      </w:r>
      <w:proofErr w:type="spellStart"/>
      <w:r w:rsidRPr="00013012">
        <w:rPr>
          <w:b/>
          <w:bCs/>
        </w:rPr>
        <w:t>Triple_q_FDR</w:t>
      </w:r>
      <w:proofErr w:type="spellEnd"/>
      <w:r w:rsidRPr="00013012">
        <w:rPr>
          <w:b/>
          <w:bCs/>
        </w:rPr>
        <w:t xml:space="preserve"> (Prueba de Heterogeneidad)</w:t>
      </w:r>
    </w:p>
    <w:p w14:paraId="2A20066E" w14:textId="77777777" w:rsidR="00013012" w:rsidRPr="00013012" w:rsidRDefault="00013012" w:rsidP="00013012">
      <w:pPr>
        <w:numPr>
          <w:ilvl w:val="0"/>
          <w:numId w:val="7"/>
        </w:numPr>
        <w:jc w:val="both"/>
      </w:pPr>
      <w:r w:rsidRPr="00013012">
        <w:rPr>
          <w:b/>
          <w:bCs/>
        </w:rPr>
        <w:t>¿Qué responde?:</w:t>
      </w:r>
      <w:r w:rsidRPr="00013012">
        <w:t xml:space="preserve"> </w:t>
      </w:r>
      <w:r w:rsidRPr="00013012">
        <w:rPr>
          <w:i/>
          <w:iCs/>
        </w:rPr>
        <w:t>"¿La eficacia de la suplementación depende del perfil biológico del paciente?"</w:t>
      </w:r>
    </w:p>
    <w:p w14:paraId="29A363E2" w14:textId="77777777" w:rsidR="00013012" w:rsidRPr="00013012" w:rsidRDefault="00013012" w:rsidP="00013012">
      <w:pPr>
        <w:numPr>
          <w:ilvl w:val="0"/>
          <w:numId w:val="7"/>
        </w:numPr>
      </w:pPr>
      <w:r w:rsidRPr="00013012">
        <w:rPr>
          <w:b/>
          <w:bCs/>
        </w:rPr>
        <w:t>Interpretación:</w:t>
      </w:r>
    </w:p>
    <w:p w14:paraId="7C3B983C" w14:textId="7E65C6D3" w:rsidR="00013012" w:rsidRPr="00013012" w:rsidRDefault="00013012" w:rsidP="00013012">
      <w:pPr>
        <w:numPr>
          <w:ilvl w:val="1"/>
          <w:numId w:val="7"/>
        </w:numPr>
        <w:jc w:val="both"/>
      </w:pPr>
      <w:r w:rsidRPr="00013012">
        <w:rPr>
          <w:b/>
          <w:bCs/>
        </w:rPr>
        <w:t>&lt; 0.05 (Significativo):</w:t>
      </w:r>
      <w:r w:rsidRPr="00013012">
        <w:t xml:space="preserve"> Existe </w:t>
      </w:r>
      <w:r w:rsidRPr="00013012">
        <w:rPr>
          <w:b/>
          <w:bCs/>
        </w:rPr>
        <w:t>heterogeneidad de respuesta</w:t>
      </w:r>
      <w:r w:rsidRPr="00013012">
        <w:t>. La biología del paciente modifica el efecto del tratamiento. Se debe reportar el efecto por separado para Grupo 1 y Grupo 2.</w:t>
      </w:r>
    </w:p>
    <w:p w14:paraId="154C2C69" w14:textId="323B9E58" w:rsidR="00013012" w:rsidRPr="00013012" w:rsidRDefault="00013012" w:rsidP="00013012">
      <w:pPr>
        <w:numPr>
          <w:ilvl w:val="1"/>
          <w:numId w:val="7"/>
        </w:numPr>
        <w:jc w:val="both"/>
      </w:pPr>
      <w:r w:rsidRPr="00013012">
        <w:rPr>
          <w:b/>
          <w:bCs/>
        </w:rPr>
        <w:t>&gt; 0.05 (No Significativo):</w:t>
      </w:r>
      <w:r w:rsidRPr="00013012">
        <w:t xml:space="preserve"> Homogeneidad. No hay evidencia de que los grupos respondan diferente.</w:t>
      </w:r>
    </w:p>
    <w:p w14:paraId="2650804D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 xml:space="preserve">B. </w:t>
      </w:r>
      <w:proofErr w:type="spellStart"/>
      <w:r w:rsidRPr="00013012">
        <w:rPr>
          <w:b/>
          <w:bCs/>
        </w:rPr>
        <w:t>DiD_q_FDR</w:t>
      </w:r>
      <w:proofErr w:type="spellEnd"/>
      <w:r w:rsidRPr="00013012">
        <w:rPr>
          <w:b/>
          <w:bCs/>
        </w:rPr>
        <w:t xml:space="preserve"> (Prueba de Eficacia en Grupo 1)</w:t>
      </w:r>
    </w:p>
    <w:p w14:paraId="7956E0BD" w14:textId="77777777" w:rsidR="00013012" w:rsidRPr="00013012" w:rsidRDefault="00013012" w:rsidP="00013012">
      <w:pPr>
        <w:numPr>
          <w:ilvl w:val="0"/>
          <w:numId w:val="8"/>
        </w:numPr>
        <w:jc w:val="both"/>
      </w:pPr>
      <w:r w:rsidRPr="00013012">
        <w:rPr>
          <w:b/>
          <w:bCs/>
        </w:rPr>
        <w:t>¿Qué responde?:</w:t>
      </w:r>
      <w:r w:rsidRPr="00013012">
        <w:t xml:space="preserve"> </w:t>
      </w:r>
      <w:r w:rsidRPr="00013012">
        <w:rPr>
          <w:i/>
          <w:iCs/>
        </w:rPr>
        <w:t>"¿El suplemento generó un cambio superior a la simple variación natural en el Grupo de Referencia?"</w:t>
      </w:r>
    </w:p>
    <w:p w14:paraId="14F8998A" w14:textId="77777777" w:rsidR="00013012" w:rsidRPr="00013012" w:rsidRDefault="00013012" w:rsidP="00013012">
      <w:pPr>
        <w:numPr>
          <w:ilvl w:val="0"/>
          <w:numId w:val="8"/>
        </w:numPr>
      </w:pPr>
      <w:r w:rsidRPr="00013012">
        <w:rPr>
          <w:b/>
          <w:bCs/>
        </w:rPr>
        <w:t>Interpretación:</w:t>
      </w:r>
    </w:p>
    <w:p w14:paraId="202705BF" w14:textId="481AED11" w:rsidR="00013012" w:rsidRPr="00013012" w:rsidRDefault="00013012" w:rsidP="00013012">
      <w:pPr>
        <w:numPr>
          <w:ilvl w:val="1"/>
          <w:numId w:val="8"/>
        </w:numPr>
        <w:jc w:val="both"/>
      </w:pPr>
      <w:r w:rsidRPr="00013012">
        <w:rPr>
          <w:b/>
          <w:bCs/>
        </w:rPr>
        <w:t>&lt; 0.05:</w:t>
      </w:r>
      <w:r w:rsidRPr="00013012">
        <w:t xml:space="preserve"> El suplemento tuvo un efecto real y medible en el Grupo 1, descontando cualquier efecto de aprendizaje o temporal.</w:t>
      </w:r>
    </w:p>
    <w:p w14:paraId="14143639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 xml:space="preserve">C. </w:t>
      </w:r>
      <w:proofErr w:type="spellStart"/>
      <w:r w:rsidRPr="00013012">
        <w:rPr>
          <w:b/>
          <w:bCs/>
        </w:rPr>
        <w:t>Time_q_FDR</w:t>
      </w:r>
      <w:proofErr w:type="spellEnd"/>
      <w:r w:rsidRPr="00013012">
        <w:rPr>
          <w:b/>
          <w:bCs/>
        </w:rPr>
        <w:t xml:space="preserve"> (Prueba de Variación Natural)</w:t>
      </w:r>
    </w:p>
    <w:p w14:paraId="6670E745" w14:textId="77777777" w:rsidR="00013012" w:rsidRPr="00013012" w:rsidRDefault="00013012" w:rsidP="00013012">
      <w:pPr>
        <w:numPr>
          <w:ilvl w:val="0"/>
          <w:numId w:val="9"/>
        </w:numPr>
        <w:jc w:val="both"/>
      </w:pPr>
      <w:r w:rsidRPr="00013012">
        <w:rPr>
          <w:b/>
          <w:bCs/>
        </w:rPr>
        <w:t>¿Qué responde?:</w:t>
      </w:r>
      <w:r w:rsidRPr="00013012">
        <w:t xml:space="preserve"> </w:t>
      </w:r>
      <w:r w:rsidRPr="00013012">
        <w:rPr>
          <w:i/>
          <w:iCs/>
        </w:rPr>
        <w:t>"¿La variable cambia por sí sola con el paso del tiempo, incluso sin suplemento?"</w:t>
      </w:r>
    </w:p>
    <w:p w14:paraId="1465359C" w14:textId="77777777" w:rsidR="00013012" w:rsidRPr="00013012" w:rsidRDefault="00013012" w:rsidP="00013012">
      <w:pPr>
        <w:numPr>
          <w:ilvl w:val="0"/>
          <w:numId w:val="9"/>
        </w:numPr>
      </w:pPr>
      <w:r w:rsidRPr="00013012">
        <w:rPr>
          <w:b/>
          <w:bCs/>
        </w:rPr>
        <w:t>Interpretación:</w:t>
      </w:r>
    </w:p>
    <w:p w14:paraId="09C65899" w14:textId="0BC97867" w:rsidR="00013012" w:rsidRPr="00013012" w:rsidRDefault="00013012" w:rsidP="00013012">
      <w:pPr>
        <w:numPr>
          <w:ilvl w:val="1"/>
          <w:numId w:val="9"/>
        </w:numPr>
        <w:jc w:val="both"/>
      </w:pPr>
      <w:r w:rsidRPr="00013012">
        <w:rPr>
          <w:b/>
          <w:bCs/>
        </w:rPr>
        <w:t>&lt; 0.05:</w:t>
      </w:r>
      <w:r w:rsidRPr="00013012">
        <w:t xml:space="preserve"> Existe un </w:t>
      </w:r>
      <w:r w:rsidRPr="00013012">
        <w:rPr>
          <w:b/>
          <w:bCs/>
        </w:rPr>
        <w:t>efecto temporal</w:t>
      </w:r>
      <w:r w:rsidRPr="00013012">
        <w:t xml:space="preserve"> significativo (ej. aprendizaje en </w:t>
      </w:r>
      <w:proofErr w:type="spellStart"/>
      <w:r w:rsidRPr="00013012">
        <w:t>tests</w:t>
      </w:r>
      <w:proofErr w:type="spellEnd"/>
      <w:r w:rsidRPr="00013012">
        <w:t xml:space="preserve"> cognitivos, progresión natural, cambios estacionales). Si el </w:t>
      </w:r>
      <w:proofErr w:type="spellStart"/>
      <w:r w:rsidRPr="00013012">
        <w:t>DiD</w:t>
      </w:r>
      <w:proofErr w:type="spellEnd"/>
      <w:r w:rsidRPr="00013012">
        <w:t xml:space="preserve"> no es significativo, el cambio observado es meramente circunstancial y no atribuible al suplemento.</w:t>
      </w:r>
    </w:p>
    <w:p w14:paraId="19419E88" w14:textId="4B1CB8A5" w:rsidR="00013012" w:rsidRPr="00013012" w:rsidRDefault="00013012" w:rsidP="00013012"/>
    <w:p w14:paraId="056B7CAF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lastRenderedPageBreak/>
        <w:t>2. Coeficientes y Magnitudes (Lectura de Columnas)</w:t>
      </w:r>
    </w:p>
    <w:p w14:paraId="079AFEAC" w14:textId="77777777" w:rsidR="00013012" w:rsidRPr="00013012" w:rsidRDefault="00013012" w:rsidP="00013012">
      <w:pPr>
        <w:jc w:val="both"/>
      </w:pPr>
      <w:r w:rsidRPr="00013012">
        <w:t>El código genera columnas de estimación neta para facilitar la lectura directa del impacto clínico.</w:t>
      </w:r>
    </w:p>
    <w:p w14:paraId="6028CFB2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 xml:space="preserve">A. </w:t>
      </w:r>
      <w:proofErr w:type="spellStart"/>
      <w:r w:rsidRPr="00013012">
        <w:rPr>
          <w:b/>
          <w:bCs/>
        </w:rPr>
        <w:t>Variacion_Natural</w:t>
      </w:r>
      <w:proofErr w:type="spellEnd"/>
      <w:r w:rsidRPr="00013012">
        <w:rPr>
          <w:b/>
          <w:bCs/>
        </w:rPr>
        <w:t xml:space="preserve"> (</w:t>
      </w:r>
      <w:proofErr w:type="spellStart"/>
      <w:r w:rsidRPr="00013012">
        <w:rPr>
          <w:b/>
          <w:bCs/>
        </w:rPr>
        <w:t>Time_beta</w:t>
      </w:r>
      <w:proofErr w:type="spellEnd"/>
      <w:r w:rsidRPr="00013012">
        <w:rPr>
          <w:b/>
          <w:bCs/>
        </w:rPr>
        <w:t>)</w:t>
      </w:r>
    </w:p>
    <w:p w14:paraId="18B4B6E2" w14:textId="77777777" w:rsidR="00013012" w:rsidRPr="00013012" w:rsidRDefault="00013012" w:rsidP="00013012">
      <w:pPr>
        <w:numPr>
          <w:ilvl w:val="0"/>
          <w:numId w:val="10"/>
        </w:numPr>
        <w:jc w:val="both"/>
      </w:pPr>
      <w:r w:rsidRPr="00013012">
        <w:rPr>
          <w:b/>
          <w:bCs/>
        </w:rPr>
        <w:t>Definición:</w:t>
      </w:r>
      <w:r w:rsidRPr="00013012">
        <w:t xml:space="preserve"> Es el cambio promedio observado en los sujetos cuando </w:t>
      </w:r>
      <w:r w:rsidRPr="00013012">
        <w:rPr>
          <w:b/>
          <w:bCs/>
        </w:rPr>
        <w:t>NO</w:t>
      </w:r>
      <w:r w:rsidRPr="00013012">
        <w:t xml:space="preserve"> reciben el suplemento (Condición Control).</w:t>
      </w:r>
    </w:p>
    <w:p w14:paraId="67D8C00F" w14:textId="77777777" w:rsidR="00013012" w:rsidRPr="00013012" w:rsidRDefault="00013012" w:rsidP="00013012">
      <w:pPr>
        <w:numPr>
          <w:ilvl w:val="0"/>
          <w:numId w:val="10"/>
        </w:numPr>
        <w:jc w:val="both"/>
      </w:pPr>
      <w:r w:rsidRPr="00013012">
        <w:rPr>
          <w:b/>
          <w:bCs/>
        </w:rPr>
        <w:t>Significado:</w:t>
      </w:r>
      <w:r w:rsidRPr="00013012">
        <w:t xml:space="preserve"> Representa la línea base dinámica.</w:t>
      </w:r>
    </w:p>
    <w:p w14:paraId="014CF5FD" w14:textId="77777777" w:rsidR="00013012" w:rsidRPr="00013012" w:rsidRDefault="00013012" w:rsidP="00013012">
      <w:pPr>
        <w:numPr>
          <w:ilvl w:val="1"/>
          <w:numId w:val="10"/>
        </w:numPr>
        <w:jc w:val="both"/>
      </w:pPr>
      <w:r w:rsidRPr="00013012">
        <w:rPr>
          <w:i/>
          <w:iCs/>
        </w:rPr>
        <w:t>Positivo:</w:t>
      </w:r>
      <w:r w:rsidRPr="00013012">
        <w:t xml:space="preserve"> La variable tiende a subir naturalmente con el tiempo.</w:t>
      </w:r>
    </w:p>
    <w:p w14:paraId="0085AC07" w14:textId="77777777" w:rsidR="00013012" w:rsidRPr="00013012" w:rsidRDefault="00013012" w:rsidP="00013012">
      <w:pPr>
        <w:numPr>
          <w:ilvl w:val="1"/>
          <w:numId w:val="10"/>
        </w:numPr>
        <w:jc w:val="both"/>
      </w:pPr>
      <w:r w:rsidRPr="00013012">
        <w:rPr>
          <w:i/>
          <w:iCs/>
        </w:rPr>
        <w:t>Negativo:</w:t>
      </w:r>
      <w:r w:rsidRPr="00013012">
        <w:t xml:space="preserve"> La variable tiende a bajar naturalmente.</w:t>
      </w:r>
    </w:p>
    <w:p w14:paraId="2325361A" w14:textId="77777777" w:rsidR="00013012" w:rsidRPr="00013012" w:rsidRDefault="00013012" w:rsidP="00013012">
      <w:pPr>
        <w:rPr>
          <w:b/>
          <w:bCs/>
          <w:lang w:val="en-US"/>
        </w:rPr>
      </w:pPr>
      <w:r w:rsidRPr="00013012">
        <w:rPr>
          <w:b/>
          <w:bCs/>
          <w:lang w:val="en-US"/>
        </w:rPr>
        <w:t>B. Efecto_Suplemento_G1 (</w:t>
      </w:r>
      <w:proofErr w:type="spellStart"/>
      <w:r w:rsidRPr="00013012">
        <w:rPr>
          <w:b/>
          <w:bCs/>
          <w:lang w:val="en-US"/>
        </w:rPr>
        <w:t>DiD_beta</w:t>
      </w:r>
      <w:proofErr w:type="spellEnd"/>
      <w:r w:rsidRPr="00013012">
        <w:rPr>
          <w:b/>
          <w:bCs/>
          <w:lang w:val="en-US"/>
        </w:rPr>
        <w:t>)</w:t>
      </w:r>
    </w:p>
    <w:p w14:paraId="65995334" w14:textId="77777777" w:rsidR="00013012" w:rsidRPr="00013012" w:rsidRDefault="00013012" w:rsidP="00013012">
      <w:pPr>
        <w:numPr>
          <w:ilvl w:val="0"/>
          <w:numId w:val="11"/>
        </w:numPr>
      </w:pPr>
      <w:r w:rsidRPr="00013012">
        <w:rPr>
          <w:b/>
          <w:bCs/>
        </w:rPr>
        <w:t>Definición:</w:t>
      </w:r>
      <w:r w:rsidRPr="00013012">
        <w:t xml:space="preserve"> Es el beneficio </w:t>
      </w:r>
      <w:r w:rsidRPr="00013012">
        <w:rPr>
          <w:b/>
          <w:bCs/>
        </w:rPr>
        <w:t>extra</w:t>
      </w:r>
      <w:r w:rsidRPr="00013012">
        <w:t xml:space="preserve"> que aporta el suplemento al Grupo 1, por encima de su variación natural.</w:t>
      </w:r>
    </w:p>
    <w:p w14:paraId="4619D595" w14:textId="3A7E3F0E" w:rsidR="00013012" w:rsidRPr="00013012" w:rsidRDefault="00013012" w:rsidP="00013012">
      <w:pPr>
        <w:numPr>
          <w:ilvl w:val="0"/>
          <w:numId w:val="11"/>
        </w:numPr>
      </w:pPr>
      <w:r w:rsidRPr="00013012">
        <w:rPr>
          <w:b/>
          <w:bCs/>
        </w:rPr>
        <w:t>Fórmula:</w:t>
      </w:r>
      <w:r w:rsidRPr="00013012">
        <w:t xml:space="preserve"> Δ Suplemento ​ −</w:t>
      </w:r>
      <w:r>
        <w:t xml:space="preserve"> </w:t>
      </w:r>
      <w:r w:rsidRPr="00013012">
        <w:t>Δ Control ​ (Para el Grupo 1).</w:t>
      </w:r>
    </w:p>
    <w:p w14:paraId="682395A2" w14:textId="77777777" w:rsidR="00013012" w:rsidRPr="00013012" w:rsidRDefault="00013012" w:rsidP="00013012">
      <w:pPr>
        <w:numPr>
          <w:ilvl w:val="0"/>
          <w:numId w:val="11"/>
        </w:numPr>
      </w:pPr>
      <w:r w:rsidRPr="00013012">
        <w:rPr>
          <w:b/>
          <w:bCs/>
        </w:rPr>
        <w:t>Lectura:</w:t>
      </w:r>
    </w:p>
    <w:p w14:paraId="38306642" w14:textId="4AF02DFA" w:rsidR="00013012" w:rsidRPr="00013012" w:rsidRDefault="00013012" w:rsidP="00013012">
      <w:pPr>
        <w:numPr>
          <w:ilvl w:val="1"/>
          <w:numId w:val="11"/>
        </w:numPr>
        <w:jc w:val="both"/>
      </w:pPr>
      <w:r w:rsidRPr="00013012">
        <w:t>Si es +5.0: "El suplemento aumentó la variable en 5 puntos más de lo que hubiera cambiado sola".</w:t>
      </w:r>
    </w:p>
    <w:p w14:paraId="33CFB5DD" w14:textId="77777777" w:rsidR="00013012" w:rsidRPr="00013012" w:rsidRDefault="00013012" w:rsidP="00013012">
      <w:pPr>
        <w:rPr>
          <w:b/>
          <w:bCs/>
        </w:rPr>
      </w:pPr>
      <w:r w:rsidRPr="00013012">
        <w:rPr>
          <w:b/>
          <w:bCs/>
        </w:rPr>
        <w:t>C. Efecto_Suplemento_G2 (Estimado Calculado)</w:t>
      </w:r>
    </w:p>
    <w:p w14:paraId="4280A87E" w14:textId="77777777" w:rsidR="00013012" w:rsidRPr="00013012" w:rsidRDefault="00013012" w:rsidP="00013012">
      <w:pPr>
        <w:numPr>
          <w:ilvl w:val="0"/>
          <w:numId w:val="12"/>
        </w:numPr>
      </w:pPr>
      <w:r w:rsidRPr="00013012">
        <w:rPr>
          <w:b/>
          <w:bCs/>
        </w:rPr>
        <w:t>Definición:</w:t>
      </w:r>
      <w:r w:rsidRPr="00013012">
        <w:t xml:space="preserve"> El impacto neto total estimado para el Grupo 2.</w:t>
      </w:r>
    </w:p>
    <w:p w14:paraId="5CCCAF01" w14:textId="77777777" w:rsidR="00013012" w:rsidRPr="00013012" w:rsidRDefault="00013012" w:rsidP="00013012">
      <w:pPr>
        <w:numPr>
          <w:ilvl w:val="0"/>
          <w:numId w:val="12"/>
        </w:numPr>
        <w:rPr>
          <w:lang w:val="en-US"/>
        </w:rPr>
      </w:pPr>
      <w:proofErr w:type="spellStart"/>
      <w:r w:rsidRPr="00013012">
        <w:rPr>
          <w:b/>
          <w:bCs/>
          <w:lang w:val="en-US"/>
        </w:rPr>
        <w:t>Fórmula</w:t>
      </w:r>
      <w:proofErr w:type="spellEnd"/>
      <w:r w:rsidRPr="00013012">
        <w:rPr>
          <w:b/>
          <w:bCs/>
          <w:lang w:val="en-US"/>
        </w:rPr>
        <w:t>:</w:t>
      </w:r>
      <w:r w:rsidRPr="00013012">
        <w:rPr>
          <w:lang w:val="en-US"/>
        </w:rPr>
        <w:t xml:space="preserve"> </w:t>
      </w:r>
      <w:proofErr w:type="spellStart"/>
      <w:r w:rsidRPr="00013012">
        <w:rPr>
          <w:lang w:val="en-US"/>
        </w:rPr>
        <w:t>DiD_beta</w:t>
      </w:r>
      <w:proofErr w:type="spellEnd"/>
      <w:r w:rsidRPr="00013012">
        <w:rPr>
          <w:lang w:val="en-US"/>
        </w:rPr>
        <w:t xml:space="preserve"> + </w:t>
      </w:r>
      <w:proofErr w:type="spellStart"/>
      <w:r w:rsidRPr="00013012">
        <w:rPr>
          <w:lang w:val="en-US"/>
        </w:rPr>
        <w:t>Triple_beta</w:t>
      </w:r>
      <w:proofErr w:type="spellEnd"/>
      <w:r w:rsidRPr="00013012">
        <w:rPr>
          <w:lang w:val="en-US"/>
        </w:rPr>
        <w:t>.</w:t>
      </w:r>
    </w:p>
    <w:p w14:paraId="3362B346" w14:textId="77777777" w:rsidR="00013012" w:rsidRPr="00013012" w:rsidRDefault="00013012" w:rsidP="00013012">
      <w:pPr>
        <w:numPr>
          <w:ilvl w:val="0"/>
          <w:numId w:val="12"/>
        </w:numPr>
        <w:jc w:val="both"/>
      </w:pPr>
      <w:r w:rsidRPr="00013012">
        <w:rPr>
          <w:b/>
          <w:bCs/>
        </w:rPr>
        <w:t>Lectura:</w:t>
      </w:r>
      <w:r w:rsidRPr="00013012">
        <w:t xml:space="preserve"> Es el valor final que se debe reportar como eficacia para el segundo grupo.</w:t>
      </w:r>
    </w:p>
    <w:p w14:paraId="2EB27681" w14:textId="77777777" w:rsidR="0085241E" w:rsidRDefault="0085241E"/>
    <w:sectPr w:rsidR="0085241E" w:rsidSect="00B63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F2"/>
    <w:multiLevelType w:val="multilevel"/>
    <w:tmpl w:val="17D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315C"/>
    <w:multiLevelType w:val="multilevel"/>
    <w:tmpl w:val="C76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479F"/>
    <w:multiLevelType w:val="multilevel"/>
    <w:tmpl w:val="A7C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60F8"/>
    <w:multiLevelType w:val="multilevel"/>
    <w:tmpl w:val="CA7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971D4"/>
    <w:multiLevelType w:val="multilevel"/>
    <w:tmpl w:val="352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20C1B"/>
    <w:multiLevelType w:val="hybridMultilevel"/>
    <w:tmpl w:val="3970C6D4"/>
    <w:lvl w:ilvl="0" w:tplc="63842D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9EF0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6415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0CBF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E270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1697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DA36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148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46C0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22051"/>
    <w:multiLevelType w:val="multilevel"/>
    <w:tmpl w:val="01A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73D02"/>
    <w:multiLevelType w:val="multilevel"/>
    <w:tmpl w:val="690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D7D89"/>
    <w:multiLevelType w:val="multilevel"/>
    <w:tmpl w:val="8F0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1457B"/>
    <w:multiLevelType w:val="multilevel"/>
    <w:tmpl w:val="6A8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91950"/>
    <w:multiLevelType w:val="multilevel"/>
    <w:tmpl w:val="A30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361D3"/>
    <w:multiLevelType w:val="multilevel"/>
    <w:tmpl w:val="420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74499">
    <w:abstractNumId w:val="11"/>
  </w:num>
  <w:num w:numId="2" w16cid:durableId="943539978">
    <w:abstractNumId w:val="8"/>
  </w:num>
  <w:num w:numId="3" w16cid:durableId="119735199">
    <w:abstractNumId w:val="0"/>
  </w:num>
  <w:num w:numId="4" w16cid:durableId="457263103">
    <w:abstractNumId w:val="6"/>
  </w:num>
  <w:num w:numId="5" w16cid:durableId="405610572">
    <w:abstractNumId w:val="7"/>
  </w:num>
  <w:num w:numId="6" w16cid:durableId="170338167">
    <w:abstractNumId w:val="5"/>
  </w:num>
  <w:num w:numId="7" w16cid:durableId="828328561">
    <w:abstractNumId w:val="9"/>
  </w:num>
  <w:num w:numId="8" w16cid:durableId="602419753">
    <w:abstractNumId w:val="3"/>
  </w:num>
  <w:num w:numId="9" w16cid:durableId="372460881">
    <w:abstractNumId w:val="1"/>
  </w:num>
  <w:num w:numId="10" w16cid:durableId="541015197">
    <w:abstractNumId w:val="10"/>
  </w:num>
  <w:num w:numId="11" w16cid:durableId="1068455181">
    <w:abstractNumId w:val="4"/>
  </w:num>
  <w:num w:numId="12" w16cid:durableId="846213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BF"/>
    <w:rsid w:val="00013012"/>
    <w:rsid w:val="00047D40"/>
    <w:rsid w:val="002D7F91"/>
    <w:rsid w:val="003D283A"/>
    <w:rsid w:val="00722441"/>
    <w:rsid w:val="0085241E"/>
    <w:rsid w:val="00AB0CBF"/>
    <w:rsid w:val="00B63830"/>
    <w:rsid w:val="00B8273E"/>
    <w:rsid w:val="00CC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9E53"/>
  <w15:chartTrackingRefBased/>
  <w15:docId w15:val="{34BE2EA6-D7FA-4291-A12F-6E782030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419</Words>
  <Characters>2108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Mardonio Manuel Román Ramírez</dc:creator>
  <cp:keywords/>
  <dc:description/>
  <cp:lastModifiedBy>Mardonio Manuel Román Ramírez</cp:lastModifiedBy>
  <cp:revision>3</cp:revision>
  <dcterms:created xsi:type="dcterms:W3CDTF">2026-02-06T22:27:00Z</dcterms:created>
  <dcterms:modified xsi:type="dcterms:W3CDTF">2026-02-07T06:10:00Z</dcterms:modified>
</cp:coreProperties>
</file>