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5802" w14:textId="77777777" w:rsidR="00047D40" w:rsidRPr="00047D40" w:rsidRDefault="00047D40" w:rsidP="00047D40">
      <w:pPr>
        <w:jc w:val="center"/>
        <w:rPr>
          <w:b/>
          <w:bCs/>
          <w:sz w:val="28"/>
          <w:szCs w:val="28"/>
        </w:rPr>
      </w:pPr>
      <w:r w:rsidRPr="00047D40">
        <w:rPr>
          <w:b/>
          <w:bCs/>
          <w:sz w:val="28"/>
          <w:szCs w:val="28"/>
        </w:rPr>
        <w:t>Guía de Interpretación: Modelo de Triple Interacción (</w:t>
      </w:r>
      <w:proofErr w:type="spellStart"/>
      <w:r w:rsidRPr="00047D40">
        <w:rPr>
          <w:b/>
          <w:bCs/>
          <w:sz w:val="28"/>
          <w:szCs w:val="28"/>
        </w:rPr>
        <w:t>DiD</w:t>
      </w:r>
      <w:proofErr w:type="spellEnd"/>
      <w:r w:rsidRPr="00047D40">
        <w:rPr>
          <w:b/>
          <w:bCs/>
          <w:sz w:val="28"/>
          <w:szCs w:val="28"/>
        </w:rPr>
        <w:t>)</w:t>
      </w:r>
    </w:p>
    <w:p w14:paraId="0F674B9A" w14:textId="77777777" w:rsidR="00047D40" w:rsidRPr="00047D40" w:rsidRDefault="00047D40" w:rsidP="00047D40">
      <w:pPr>
        <w:jc w:val="both"/>
      </w:pPr>
      <w:r w:rsidRPr="00047D40">
        <w:t xml:space="preserve">Esta sección describe cómo leer los resultados del modelo </w:t>
      </w:r>
      <w:proofErr w:type="spellStart"/>
      <w:r w:rsidRPr="00047D40">
        <w:t>Outcome</w:t>
      </w:r>
      <w:proofErr w:type="spellEnd"/>
      <w:r w:rsidRPr="00047D40">
        <w:t xml:space="preserve"> ~ Group * </w:t>
      </w:r>
      <w:proofErr w:type="spellStart"/>
      <w:r w:rsidRPr="00047D40">
        <w:t>Treatment</w:t>
      </w:r>
      <w:proofErr w:type="spellEnd"/>
      <w:r w:rsidRPr="00047D40">
        <w:t xml:space="preserve"> * Time. El análisis se basa en una descomposición del efecto en dos componentes: el efecto base (Grupo Referencia) y el diferencial (Interacción).</w:t>
      </w:r>
    </w:p>
    <w:p w14:paraId="08CC04A0" w14:textId="3EBF8C5F" w:rsidR="00047D40" w:rsidRPr="00047D40" w:rsidRDefault="00047D40" w:rsidP="00047D40">
      <w:pPr>
        <w:rPr>
          <w:b/>
          <w:bCs/>
        </w:rPr>
      </w:pPr>
      <w:r w:rsidRPr="00047D40">
        <w:rPr>
          <w:b/>
          <w:bCs/>
        </w:rPr>
        <w:t xml:space="preserve">1. Métricas de Validación </w:t>
      </w:r>
    </w:p>
    <w:p w14:paraId="15DA3203" w14:textId="77777777" w:rsidR="00047D40" w:rsidRPr="00047D40" w:rsidRDefault="00047D40" w:rsidP="00047D40">
      <w:pPr>
        <w:jc w:val="both"/>
      </w:pPr>
      <w:r w:rsidRPr="00047D40">
        <w:t xml:space="preserve">Estas métricas determinan si existe evidencia suficiente para rechazar la hipótesis nula. Se utiliza el </w:t>
      </w:r>
      <w:r w:rsidRPr="00047D40">
        <w:rPr>
          <w:i/>
          <w:iCs/>
        </w:rPr>
        <w:t>q-</w:t>
      </w:r>
      <w:proofErr w:type="spellStart"/>
      <w:r w:rsidRPr="00047D40">
        <w:rPr>
          <w:i/>
          <w:iCs/>
        </w:rPr>
        <w:t>value</w:t>
      </w:r>
      <w:proofErr w:type="spellEnd"/>
      <w:r w:rsidRPr="00047D40">
        <w:t xml:space="preserve"> (FDR Benjamini-Hochberg) para controlar falsos positivos.</w:t>
      </w:r>
    </w:p>
    <w:p w14:paraId="6EBD664B" w14:textId="77777777" w:rsidR="00047D40" w:rsidRPr="00047D40" w:rsidRDefault="00047D40" w:rsidP="00047D40">
      <w:pPr>
        <w:numPr>
          <w:ilvl w:val="0"/>
          <w:numId w:val="4"/>
        </w:numPr>
      </w:pPr>
      <w:r w:rsidRPr="00047D40">
        <w:rPr>
          <w:b/>
          <w:bCs/>
        </w:rPr>
        <w:t>Triple_qvalue_FDR (La Prueba de Heterogeneidad)</w:t>
      </w:r>
    </w:p>
    <w:p w14:paraId="730A36D7" w14:textId="77777777" w:rsidR="00047D40" w:rsidRPr="00047D40" w:rsidRDefault="00047D40" w:rsidP="00047D40">
      <w:pPr>
        <w:numPr>
          <w:ilvl w:val="1"/>
          <w:numId w:val="4"/>
        </w:numPr>
      </w:pPr>
      <w:r w:rsidRPr="00047D40">
        <w:rPr>
          <w:b/>
          <w:bCs/>
        </w:rPr>
        <w:t>¿Qué es?:</w:t>
      </w:r>
      <w:r w:rsidRPr="00047D40">
        <w:t xml:space="preserve"> Evalúa si el "Grupo" actúa como un </w:t>
      </w:r>
      <w:r w:rsidRPr="00047D40">
        <w:rPr>
          <w:b/>
          <w:bCs/>
        </w:rPr>
        <w:t>modificador del efecto</w:t>
      </w:r>
      <w:r w:rsidRPr="00047D40">
        <w:t xml:space="preserve">. Responde: </w:t>
      </w:r>
      <w:r w:rsidRPr="00047D40">
        <w:rPr>
          <w:i/>
          <w:iCs/>
        </w:rPr>
        <w:t>¿La eficacia de la dieta depende de a qué grupo pertenece el paciente?</w:t>
      </w:r>
    </w:p>
    <w:p w14:paraId="69E6D003" w14:textId="77777777" w:rsidR="00047D40" w:rsidRPr="00047D40" w:rsidRDefault="00047D40" w:rsidP="00047D40">
      <w:pPr>
        <w:numPr>
          <w:ilvl w:val="1"/>
          <w:numId w:val="4"/>
        </w:numPr>
      </w:pPr>
      <w:r w:rsidRPr="00047D40">
        <w:rPr>
          <w:b/>
          <w:bCs/>
        </w:rPr>
        <w:t>Interpretación:</w:t>
      </w:r>
    </w:p>
    <w:p w14:paraId="56C6F14F" w14:textId="1188C63E" w:rsidR="00047D40" w:rsidRPr="00047D40" w:rsidRDefault="00047D40" w:rsidP="00047D40">
      <w:pPr>
        <w:numPr>
          <w:ilvl w:val="2"/>
          <w:numId w:val="4"/>
        </w:numPr>
        <w:jc w:val="both"/>
      </w:pPr>
      <w:r w:rsidRPr="00047D40">
        <w:rPr>
          <w:b/>
          <w:bCs/>
        </w:rPr>
        <w:t>&lt; 0.05 (Significativo):</w:t>
      </w:r>
      <w:r w:rsidRPr="00047D40">
        <w:t xml:space="preserve"> Existe </w:t>
      </w:r>
      <w:r w:rsidRPr="00047D40">
        <w:rPr>
          <w:b/>
          <w:bCs/>
        </w:rPr>
        <w:t>heterogeneidad</w:t>
      </w:r>
      <w:r w:rsidRPr="00047D40">
        <w:t>. La respuesta biológica es distinta entre grupos. Esto valida la hipótesis un perfil responde mejor que el otro.</w:t>
      </w:r>
    </w:p>
    <w:p w14:paraId="292444F5" w14:textId="2DC593E2" w:rsidR="00047D40" w:rsidRPr="00047D40" w:rsidRDefault="00047D40" w:rsidP="00047D40">
      <w:pPr>
        <w:numPr>
          <w:ilvl w:val="2"/>
          <w:numId w:val="4"/>
        </w:numPr>
        <w:jc w:val="both"/>
      </w:pPr>
      <w:r w:rsidRPr="00047D40">
        <w:rPr>
          <w:b/>
          <w:bCs/>
        </w:rPr>
        <w:t>&gt; 0.05 (No Significativo):</w:t>
      </w:r>
      <w:r w:rsidRPr="00047D40">
        <w:t xml:space="preserve"> Homogeneidad. No hay evidencia de que los grupos respondan diferente. Cualquier diferencia observada en los promedios es atribuible al azar.</w:t>
      </w:r>
    </w:p>
    <w:p w14:paraId="6F763C00" w14:textId="4FCE5BFA" w:rsidR="00047D40" w:rsidRPr="00047D40" w:rsidRDefault="00047D40" w:rsidP="00047D40">
      <w:pPr>
        <w:numPr>
          <w:ilvl w:val="0"/>
          <w:numId w:val="4"/>
        </w:numPr>
      </w:pPr>
      <w:r w:rsidRPr="00047D40">
        <w:rPr>
          <w:b/>
          <w:bCs/>
        </w:rPr>
        <w:t>DiD_qvalue_FDR (La Prueba de</w:t>
      </w:r>
      <w:r>
        <w:rPr>
          <w:b/>
          <w:bCs/>
        </w:rPr>
        <w:t>l grupo 1</w:t>
      </w:r>
      <w:r w:rsidRPr="00047D40">
        <w:rPr>
          <w:b/>
          <w:bCs/>
        </w:rPr>
        <w:t>)</w:t>
      </w:r>
    </w:p>
    <w:p w14:paraId="25E8B367" w14:textId="092F9BD9" w:rsidR="00047D40" w:rsidRPr="00047D40" w:rsidRDefault="00047D40" w:rsidP="00047D40">
      <w:pPr>
        <w:numPr>
          <w:ilvl w:val="1"/>
          <w:numId w:val="4"/>
        </w:numPr>
      </w:pPr>
      <w:r w:rsidRPr="00047D40">
        <w:rPr>
          <w:b/>
          <w:bCs/>
        </w:rPr>
        <w:t>¿Qué es?:</w:t>
      </w:r>
      <w:r w:rsidRPr="00047D40">
        <w:t xml:space="preserve"> Evalúa la eficacia del tratamiento </w:t>
      </w:r>
      <w:r w:rsidRPr="00047D40">
        <w:rPr>
          <w:b/>
          <w:bCs/>
        </w:rPr>
        <w:t>estrictamente dentro del Grupo</w:t>
      </w:r>
      <w:r>
        <w:t xml:space="preserve"> </w:t>
      </w:r>
      <w:r w:rsidRPr="00047D40">
        <w:rPr>
          <w:b/>
          <w:bCs/>
        </w:rPr>
        <w:t>1</w:t>
      </w:r>
      <w:r w:rsidRPr="00047D40">
        <w:rPr>
          <w:b/>
          <w:bCs/>
        </w:rPr>
        <w:t>.</w:t>
      </w:r>
    </w:p>
    <w:p w14:paraId="6B37435E" w14:textId="77777777" w:rsidR="00047D40" w:rsidRPr="00047D40" w:rsidRDefault="00047D40" w:rsidP="00047D40">
      <w:pPr>
        <w:numPr>
          <w:ilvl w:val="1"/>
          <w:numId w:val="4"/>
        </w:numPr>
      </w:pPr>
      <w:r w:rsidRPr="00047D40">
        <w:rPr>
          <w:b/>
          <w:bCs/>
        </w:rPr>
        <w:t>Interpretación:</w:t>
      </w:r>
    </w:p>
    <w:p w14:paraId="42205BE5" w14:textId="32FBC3FB" w:rsidR="00047D40" w:rsidRPr="00047D40" w:rsidRDefault="00047D40" w:rsidP="00047D40">
      <w:pPr>
        <w:numPr>
          <w:ilvl w:val="2"/>
          <w:numId w:val="4"/>
        </w:numPr>
      </w:pPr>
      <w:r w:rsidRPr="00047D40">
        <w:rPr>
          <w:b/>
          <w:bCs/>
        </w:rPr>
        <w:t>&lt; 0.05:</w:t>
      </w:r>
      <w:r w:rsidRPr="00047D40">
        <w:t xml:space="preserve"> El tratamiento cambió la variable significativamente en el Grupo 1 (comparado con el placebo).</w:t>
      </w:r>
    </w:p>
    <w:p w14:paraId="6E7225A6" w14:textId="77777777" w:rsidR="00047D40" w:rsidRPr="00047D40" w:rsidRDefault="00047D40" w:rsidP="00047D40">
      <w:r w:rsidRPr="00047D40">
        <w:pict w14:anchorId="26EA14F2">
          <v:rect id="_x0000_i1040" style="width:0;height:1.5pt" o:hralign="center" o:hrstd="t" o:hr="t" fillcolor="#a0a0a0" stroked="f"/>
        </w:pict>
      </w:r>
    </w:p>
    <w:p w14:paraId="2C1B39C2" w14:textId="5578E277" w:rsidR="00047D40" w:rsidRPr="00047D40" w:rsidRDefault="00047D40" w:rsidP="00047D40">
      <w:pPr>
        <w:rPr>
          <w:b/>
          <w:bCs/>
        </w:rPr>
      </w:pPr>
      <w:r w:rsidRPr="00047D40">
        <w:rPr>
          <w:b/>
          <w:bCs/>
        </w:rPr>
        <w:t>2. Coeficientes (La Magnitud del Efecto)</w:t>
      </w:r>
    </w:p>
    <w:p w14:paraId="2B83830C" w14:textId="34CD9E59" w:rsidR="00047D40" w:rsidRPr="00047D40" w:rsidRDefault="00047D40" w:rsidP="00047D40">
      <w:r w:rsidRPr="00047D40">
        <w:t xml:space="preserve">Aquí cuantificamos el impacto biológico. </w:t>
      </w:r>
      <w:r>
        <w:t>Recordando</w:t>
      </w:r>
      <w:r w:rsidRPr="00047D40">
        <w:t xml:space="preserve"> que el modelo es </w:t>
      </w:r>
      <w:r w:rsidRPr="00047D40">
        <w:rPr>
          <w:b/>
          <w:bCs/>
        </w:rPr>
        <w:t>aditivo</w:t>
      </w:r>
      <w:r w:rsidRPr="00047D40">
        <w:t>.</w:t>
      </w:r>
    </w:p>
    <w:p w14:paraId="6F472658" w14:textId="2D5A170A" w:rsidR="00047D40" w:rsidRPr="00047D40" w:rsidRDefault="00047D40" w:rsidP="00047D40">
      <w:pPr>
        <w:numPr>
          <w:ilvl w:val="0"/>
          <w:numId w:val="5"/>
        </w:numPr>
      </w:pPr>
      <w:r w:rsidRPr="00047D40">
        <w:rPr>
          <w:b/>
          <w:bCs/>
        </w:rPr>
        <w:t xml:space="preserve">A. </w:t>
      </w:r>
      <w:proofErr w:type="spellStart"/>
      <w:r w:rsidRPr="00047D40">
        <w:rPr>
          <w:b/>
          <w:bCs/>
        </w:rPr>
        <w:t>DiD_beta</w:t>
      </w:r>
      <w:proofErr w:type="spellEnd"/>
      <w:r w:rsidRPr="00047D40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Pr="00047D40">
        <w:rPr>
          <w:b/>
          <w:bCs/>
        </w:rPr>
        <w:t>El Efecto Base (Grupo 1)</w:t>
      </w:r>
    </w:p>
    <w:p w14:paraId="1796E6A5" w14:textId="4AAE2604" w:rsidR="00047D40" w:rsidRPr="00047D40" w:rsidRDefault="00047D40" w:rsidP="00047D40">
      <w:pPr>
        <w:numPr>
          <w:ilvl w:val="1"/>
          <w:numId w:val="5"/>
        </w:numPr>
        <w:jc w:val="both"/>
      </w:pPr>
      <w:r w:rsidRPr="00047D40">
        <w:rPr>
          <w:b/>
          <w:bCs/>
        </w:rPr>
        <w:t>Definición:</w:t>
      </w:r>
      <w:r w:rsidRPr="00047D40">
        <w:t xml:space="preserve"> Es el cambio neto en la variable atribuible al tratamiento para el Grupo </w:t>
      </w:r>
      <w:r>
        <w:t xml:space="preserve">1 </w:t>
      </w:r>
      <w:r w:rsidRPr="00047D40">
        <w:t>(descontando el efecto placebo/tiempo).</w:t>
      </w:r>
    </w:p>
    <w:p w14:paraId="131B1858" w14:textId="77777777" w:rsidR="00047D40" w:rsidRPr="00047D40" w:rsidRDefault="00047D40" w:rsidP="00047D40">
      <w:pPr>
        <w:numPr>
          <w:ilvl w:val="1"/>
          <w:numId w:val="5"/>
        </w:numPr>
      </w:pPr>
      <w:r w:rsidRPr="00047D40">
        <w:rPr>
          <w:b/>
          <w:bCs/>
        </w:rPr>
        <w:t>Lectura:</w:t>
      </w:r>
    </w:p>
    <w:p w14:paraId="118197A0" w14:textId="77777777" w:rsidR="00047D40" w:rsidRPr="00047D40" w:rsidRDefault="00047D40" w:rsidP="00047D40">
      <w:pPr>
        <w:numPr>
          <w:ilvl w:val="2"/>
          <w:numId w:val="5"/>
        </w:numPr>
        <w:jc w:val="both"/>
      </w:pPr>
      <w:r w:rsidRPr="00047D40">
        <w:rPr>
          <w:b/>
          <w:bCs/>
        </w:rPr>
        <w:lastRenderedPageBreak/>
        <w:t>Positivo (+):</w:t>
      </w:r>
      <w:r w:rsidRPr="00047D40">
        <w:t xml:space="preserve"> El tratamiento </w:t>
      </w:r>
      <w:r w:rsidRPr="00047D40">
        <w:rPr>
          <w:i/>
          <w:iCs/>
        </w:rPr>
        <w:t>aumenta</w:t>
      </w:r>
      <w:r w:rsidRPr="00047D40">
        <w:t xml:space="preserve"> el valor en el Grupo 1.</w:t>
      </w:r>
    </w:p>
    <w:p w14:paraId="33A29CAF" w14:textId="77777777" w:rsidR="00047D40" w:rsidRPr="00047D40" w:rsidRDefault="00047D40" w:rsidP="00047D40">
      <w:pPr>
        <w:numPr>
          <w:ilvl w:val="2"/>
          <w:numId w:val="5"/>
        </w:numPr>
        <w:jc w:val="both"/>
      </w:pPr>
      <w:r w:rsidRPr="00047D40">
        <w:rPr>
          <w:b/>
          <w:bCs/>
        </w:rPr>
        <w:t>Negativo (-):</w:t>
      </w:r>
      <w:r w:rsidRPr="00047D40">
        <w:t xml:space="preserve"> El tratamiento </w:t>
      </w:r>
      <w:r w:rsidRPr="00047D40">
        <w:rPr>
          <w:i/>
          <w:iCs/>
        </w:rPr>
        <w:t>disminuye</w:t>
      </w:r>
      <w:r w:rsidRPr="00047D40">
        <w:t xml:space="preserve"> el valor en el Grupo 1.</w:t>
      </w:r>
    </w:p>
    <w:p w14:paraId="0061AAF6" w14:textId="4B7CA669" w:rsidR="00047D40" w:rsidRPr="00047D40" w:rsidRDefault="00047D40" w:rsidP="00047D40">
      <w:pPr>
        <w:numPr>
          <w:ilvl w:val="2"/>
          <w:numId w:val="5"/>
        </w:numPr>
        <w:jc w:val="both"/>
      </w:pPr>
      <w:r w:rsidRPr="00047D40">
        <w:rPr>
          <w:i/>
          <w:iCs/>
        </w:rPr>
        <w:t>Ejemplo:</w:t>
      </w:r>
      <w:r w:rsidRPr="00047D40">
        <w:t xml:space="preserve"> beta = -5.0 </w:t>
      </w:r>
      <w:r>
        <w:t xml:space="preserve">implica que </w:t>
      </w:r>
      <w:r w:rsidRPr="00047D40">
        <w:t>"En el Grupo 1, la dieta redujo el biomarcador en 5 unidades netas".</w:t>
      </w:r>
    </w:p>
    <w:p w14:paraId="3DE85A7C" w14:textId="308492FB" w:rsidR="00047D40" w:rsidRPr="00047D40" w:rsidRDefault="00047D40" w:rsidP="00047D40">
      <w:pPr>
        <w:numPr>
          <w:ilvl w:val="0"/>
          <w:numId w:val="5"/>
        </w:numPr>
      </w:pPr>
      <w:r w:rsidRPr="00047D40">
        <w:rPr>
          <w:b/>
          <w:bCs/>
        </w:rPr>
        <w:t xml:space="preserve">B. </w:t>
      </w:r>
      <w:proofErr w:type="spellStart"/>
      <w:r w:rsidRPr="00047D40">
        <w:rPr>
          <w:b/>
          <w:bCs/>
        </w:rPr>
        <w:t>Triple_beta</w:t>
      </w:r>
      <w:proofErr w:type="spellEnd"/>
      <w:r w:rsidRPr="00047D40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Pr="00047D40">
        <w:rPr>
          <w:b/>
          <w:bCs/>
        </w:rPr>
        <w:t>El Diferencial (</w:t>
      </w:r>
      <w:r>
        <w:rPr>
          <w:b/>
          <w:bCs/>
        </w:rPr>
        <w:t>Diferencia</w:t>
      </w:r>
      <w:r w:rsidRPr="00047D40">
        <w:rPr>
          <w:b/>
          <w:bCs/>
        </w:rPr>
        <w:t xml:space="preserve"> entre Grupos)</w:t>
      </w:r>
    </w:p>
    <w:p w14:paraId="15E42CF4" w14:textId="77777777" w:rsidR="00047D40" w:rsidRPr="00047D40" w:rsidRDefault="00047D40" w:rsidP="00047D40">
      <w:pPr>
        <w:numPr>
          <w:ilvl w:val="1"/>
          <w:numId w:val="5"/>
        </w:numPr>
      </w:pPr>
      <w:r w:rsidRPr="00047D40">
        <w:rPr>
          <w:b/>
          <w:bCs/>
        </w:rPr>
        <w:t>Definición:</w:t>
      </w:r>
      <w:r w:rsidRPr="00047D40">
        <w:t xml:space="preserve"> No es el efecto total del Grupo 2, sino la </w:t>
      </w:r>
      <w:r w:rsidRPr="00047D40">
        <w:rPr>
          <w:b/>
          <w:bCs/>
        </w:rPr>
        <w:t>distancia</w:t>
      </w:r>
      <w:r w:rsidRPr="00047D40">
        <w:t xml:space="preserve"> o ajuste que se debe sumar al efecto del Grupo 1.</w:t>
      </w:r>
    </w:p>
    <w:p w14:paraId="6D9D4FB3" w14:textId="77777777" w:rsidR="00047D40" w:rsidRPr="00047D40" w:rsidRDefault="00047D40" w:rsidP="00047D40">
      <w:pPr>
        <w:numPr>
          <w:ilvl w:val="1"/>
          <w:numId w:val="5"/>
        </w:numPr>
      </w:pPr>
      <w:r w:rsidRPr="00047D40">
        <w:rPr>
          <w:b/>
          <w:bCs/>
        </w:rPr>
        <w:t>Lectura:</w:t>
      </w:r>
    </w:p>
    <w:p w14:paraId="470775AC" w14:textId="77777777" w:rsidR="00047D40" w:rsidRPr="00047D40" w:rsidRDefault="00047D40" w:rsidP="00047D40">
      <w:pPr>
        <w:numPr>
          <w:ilvl w:val="2"/>
          <w:numId w:val="5"/>
        </w:numPr>
      </w:pPr>
      <w:r w:rsidRPr="00047D40">
        <w:rPr>
          <w:b/>
          <w:bCs/>
        </w:rPr>
        <w:t>Positivo (+):</w:t>
      </w:r>
      <w:r w:rsidRPr="00047D40">
        <w:t xml:space="preserve"> La respuesta del Grupo 2 es "más positiva" (o menos negativa) que la del Grupo 1.</w:t>
      </w:r>
    </w:p>
    <w:p w14:paraId="043A13D7" w14:textId="77777777" w:rsidR="00047D40" w:rsidRPr="00047D40" w:rsidRDefault="00047D40" w:rsidP="00047D40">
      <w:pPr>
        <w:numPr>
          <w:ilvl w:val="2"/>
          <w:numId w:val="5"/>
        </w:numPr>
      </w:pPr>
      <w:r w:rsidRPr="00047D40">
        <w:rPr>
          <w:b/>
          <w:bCs/>
        </w:rPr>
        <w:t>Negativo (-):</w:t>
      </w:r>
      <w:r w:rsidRPr="00047D40">
        <w:t xml:space="preserve"> La respuesta del Grupo 2 es "más negativa" (o menos positiva) que la del Grupo 1.</w:t>
      </w:r>
    </w:p>
    <w:p w14:paraId="4317D61A" w14:textId="0808F3DF" w:rsidR="00047D40" w:rsidRPr="00047D40" w:rsidRDefault="00047D40" w:rsidP="00047D40">
      <w:pPr>
        <w:numPr>
          <w:ilvl w:val="2"/>
          <w:numId w:val="5"/>
        </w:numPr>
      </w:pPr>
      <w:r w:rsidRPr="00047D40">
        <w:rPr>
          <w:i/>
          <w:iCs/>
        </w:rPr>
        <w:t>Ejemplo:</w:t>
      </w:r>
      <w:r w:rsidRPr="00047D40">
        <w:t xml:space="preserve"> beta = +3.0 </w:t>
      </w:r>
      <w:r>
        <w:t xml:space="preserve">implica que </w:t>
      </w:r>
      <w:r w:rsidRPr="00047D40">
        <w:t>"El Grupo 2 tiene una respuesta 3 unidades superior a la del Grupo 1".</w:t>
      </w:r>
    </w:p>
    <w:p w14:paraId="047D89BA" w14:textId="77777777" w:rsidR="00047D40" w:rsidRPr="00047D40" w:rsidRDefault="00047D40" w:rsidP="00047D40">
      <w:pPr>
        <w:numPr>
          <w:ilvl w:val="0"/>
          <w:numId w:val="5"/>
        </w:numPr>
      </w:pPr>
      <w:r w:rsidRPr="00047D40">
        <w:rPr>
          <w:b/>
          <w:bCs/>
        </w:rPr>
        <w:t>C. Cálculo del Efecto Neto (Grupo 2)</w:t>
      </w:r>
    </w:p>
    <w:p w14:paraId="5F1955B9" w14:textId="77777777" w:rsidR="00047D40" w:rsidRPr="00047D40" w:rsidRDefault="00047D40" w:rsidP="00047D40">
      <w:pPr>
        <w:numPr>
          <w:ilvl w:val="1"/>
          <w:numId w:val="5"/>
        </w:numPr>
      </w:pPr>
      <w:r w:rsidRPr="00047D40">
        <w:rPr>
          <w:b/>
          <w:bCs/>
        </w:rPr>
        <w:t>Definición:</w:t>
      </w:r>
      <w:r w:rsidRPr="00047D40">
        <w:t xml:space="preserve"> El impacto real estimado para el segundo grupo.</w:t>
      </w:r>
    </w:p>
    <w:p w14:paraId="69FA7A0A" w14:textId="2AB2DCD0" w:rsidR="00047D40" w:rsidRPr="00047D40" w:rsidRDefault="00047D40" w:rsidP="00047D40">
      <w:pPr>
        <w:numPr>
          <w:ilvl w:val="1"/>
          <w:numId w:val="5"/>
        </w:numPr>
      </w:pPr>
      <w:r w:rsidRPr="00047D40">
        <w:rPr>
          <w:b/>
          <w:bCs/>
        </w:rPr>
        <w:t>Fórmula:</w:t>
      </w:r>
      <w:r w:rsidRPr="00047D40">
        <w:t xml:space="preserve"> </w:t>
      </w:r>
      <w:r w:rsidR="00B8273E" w:rsidRPr="00B8273E">
        <w:t>Efecto</w:t>
      </w:r>
      <w:r w:rsidR="00B8273E" w:rsidRPr="00B8273E">
        <w:rPr>
          <w:vertAlign w:val="subscript"/>
        </w:rPr>
        <w:t>G2</w:t>
      </w:r>
      <w:r w:rsidR="00B8273E" w:rsidRPr="00B8273E">
        <w:t xml:space="preserve"> ​ =</w:t>
      </w:r>
      <w:proofErr w:type="spellStart"/>
      <w:r w:rsidR="00B8273E" w:rsidRPr="00B8273E">
        <w:t>DiD</w:t>
      </w:r>
      <w:proofErr w:type="spellEnd"/>
      <w:r w:rsidR="00B8273E" w:rsidRPr="00B8273E">
        <w:rPr>
          <w:vertAlign w:val="subscript"/>
        </w:rPr>
        <w:t>β</w:t>
      </w:r>
      <w:r w:rsidR="00B8273E" w:rsidRPr="00B8273E">
        <w:t xml:space="preserve"> ​ +Triple</w:t>
      </w:r>
      <w:r w:rsidR="00B8273E" w:rsidRPr="00B8273E">
        <w:rPr>
          <w:vertAlign w:val="subscript"/>
        </w:rPr>
        <w:t>β</w:t>
      </w:r>
      <w:r w:rsidR="00B8273E" w:rsidRPr="00B8273E">
        <w:t xml:space="preserve"> ​</w:t>
      </w:r>
    </w:p>
    <w:p w14:paraId="4928B7AF" w14:textId="77777777" w:rsidR="00047D40" w:rsidRPr="00047D40" w:rsidRDefault="00047D40" w:rsidP="00047D40">
      <w:pPr>
        <w:numPr>
          <w:ilvl w:val="1"/>
          <w:numId w:val="5"/>
        </w:numPr>
      </w:pPr>
      <w:r w:rsidRPr="00047D40">
        <w:rPr>
          <w:b/>
          <w:bCs/>
        </w:rPr>
        <w:t>Escenarios Clínicos (Interpretación Conjunta):</w:t>
      </w:r>
    </w:p>
    <w:p w14:paraId="3A1B9D8D" w14:textId="36D2EF33" w:rsidR="00047D40" w:rsidRPr="00047D40" w:rsidRDefault="00047D40" w:rsidP="00047D40">
      <w:pPr>
        <w:numPr>
          <w:ilvl w:val="2"/>
          <w:numId w:val="6"/>
        </w:numPr>
      </w:pPr>
      <w:r w:rsidRPr="00047D40">
        <w:rPr>
          <w:b/>
          <w:bCs/>
        </w:rPr>
        <w:t>Potenciación (</w:t>
      </w:r>
      <w:proofErr w:type="spellStart"/>
      <w:r w:rsidRPr="00047D40">
        <w:rPr>
          <w:b/>
          <w:bCs/>
        </w:rPr>
        <w:t>Synergy</w:t>
      </w:r>
      <w:proofErr w:type="spellEnd"/>
      <w:r w:rsidRPr="00047D40">
        <w:rPr>
          <w:b/>
          <w:bCs/>
        </w:rPr>
        <w:t>):</w:t>
      </w:r>
      <w:r w:rsidRPr="00047D40">
        <w:t xml:space="preserve"> </w:t>
      </w:r>
      <w:r w:rsidR="00B8273E" w:rsidRPr="00047D40">
        <w:t>Ambas betas</w:t>
      </w:r>
      <w:r w:rsidRPr="00047D40">
        <w:t xml:space="preserve"> tienen el mismo signo. El Grupo 2 responde </w:t>
      </w:r>
      <w:r w:rsidRPr="00047D40">
        <w:rPr>
          <w:i/>
          <w:iCs/>
        </w:rPr>
        <w:t>más fuerte</w:t>
      </w:r>
      <w:r w:rsidRPr="00047D40">
        <w:t>.</w:t>
      </w:r>
    </w:p>
    <w:p w14:paraId="5077F00E" w14:textId="07F9009C" w:rsidR="00047D40" w:rsidRPr="00047D40" w:rsidRDefault="00047D40" w:rsidP="00047D40">
      <w:pPr>
        <w:numPr>
          <w:ilvl w:val="3"/>
          <w:numId w:val="6"/>
        </w:numPr>
      </w:pPr>
      <w:r w:rsidRPr="00047D40">
        <w:rPr>
          <w:i/>
          <w:iCs/>
        </w:rPr>
        <w:t xml:space="preserve">G1 baja -5, Triple es -3 </w:t>
      </w:r>
      <w:r w:rsidR="00B8273E">
        <w:rPr>
          <w:i/>
          <w:iCs/>
        </w:rPr>
        <w:t>por lo tanto</w:t>
      </w:r>
      <w:r w:rsidRPr="00047D40">
        <w:rPr>
          <w:i/>
          <w:iCs/>
        </w:rPr>
        <w:t xml:space="preserve"> G2 baja -8.</w:t>
      </w:r>
    </w:p>
    <w:p w14:paraId="24412E04" w14:textId="77777777" w:rsidR="00047D40" w:rsidRPr="00047D40" w:rsidRDefault="00047D40" w:rsidP="00047D40">
      <w:pPr>
        <w:numPr>
          <w:ilvl w:val="2"/>
          <w:numId w:val="6"/>
        </w:numPr>
      </w:pPr>
      <w:r w:rsidRPr="00047D40">
        <w:rPr>
          <w:b/>
          <w:bCs/>
        </w:rPr>
        <w:t>Atenuación (</w:t>
      </w:r>
      <w:proofErr w:type="spellStart"/>
      <w:r w:rsidRPr="00047D40">
        <w:rPr>
          <w:b/>
          <w:bCs/>
        </w:rPr>
        <w:t>Damping</w:t>
      </w:r>
      <w:proofErr w:type="spellEnd"/>
      <w:r w:rsidRPr="00047D40">
        <w:rPr>
          <w:b/>
          <w:bCs/>
        </w:rPr>
        <w:t>):</w:t>
      </w:r>
      <w:r w:rsidRPr="00047D40">
        <w:t xml:space="preserve"> Signos opuestos, pero </w:t>
      </w:r>
      <w:proofErr w:type="spellStart"/>
      <w:r w:rsidRPr="00047D40">
        <w:t>DiD</w:t>
      </w:r>
      <w:proofErr w:type="spellEnd"/>
      <w:r w:rsidRPr="00047D40">
        <w:t xml:space="preserve"> es mayor. El Grupo 2 responde, pero </w:t>
      </w:r>
      <w:r w:rsidRPr="00047D40">
        <w:rPr>
          <w:i/>
          <w:iCs/>
        </w:rPr>
        <w:t>menos</w:t>
      </w:r>
      <w:r w:rsidRPr="00047D40">
        <w:t>.</w:t>
      </w:r>
    </w:p>
    <w:p w14:paraId="738F1CA0" w14:textId="27113784" w:rsidR="00047D40" w:rsidRPr="00047D40" w:rsidRDefault="00047D40" w:rsidP="00047D40">
      <w:pPr>
        <w:numPr>
          <w:ilvl w:val="3"/>
          <w:numId w:val="6"/>
        </w:numPr>
      </w:pPr>
      <w:r w:rsidRPr="00047D40">
        <w:rPr>
          <w:i/>
          <w:iCs/>
        </w:rPr>
        <w:t xml:space="preserve"> G1 baja -5, Triple es +2 </w:t>
      </w:r>
      <w:r w:rsidR="00B8273E">
        <w:rPr>
          <w:i/>
          <w:iCs/>
        </w:rPr>
        <w:t>por lo tanto</w:t>
      </w:r>
      <w:r w:rsidR="00B8273E" w:rsidRPr="00047D40">
        <w:rPr>
          <w:i/>
          <w:iCs/>
        </w:rPr>
        <w:t xml:space="preserve"> </w:t>
      </w:r>
      <w:r w:rsidRPr="00047D40">
        <w:rPr>
          <w:i/>
          <w:iCs/>
        </w:rPr>
        <w:t>G2 baja -3.</w:t>
      </w:r>
    </w:p>
    <w:p w14:paraId="544A29C6" w14:textId="77777777" w:rsidR="00047D40" w:rsidRPr="00047D40" w:rsidRDefault="00047D40" w:rsidP="00047D40">
      <w:pPr>
        <w:numPr>
          <w:ilvl w:val="2"/>
          <w:numId w:val="6"/>
        </w:numPr>
      </w:pPr>
      <w:r w:rsidRPr="00047D40">
        <w:rPr>
          <w:b/>
          <w:bCs/>
        </w:rPr>
        <w:t>Inversión (</w:t>
      </w:r>
      <w:proofErr w:type="spellStart"/>
      <w:r w:rsidRPr="00047D40">
        <w:rPr>
          <w:b/>
          <w:bCs/>
        </w:rPr>
        <w:t>Reversal</w:t>
      </w:r>
      <w:proofErr w:type="spellEnd"/>
      <w:r w:rsidRPr="00047D40">
        <w:rPr>
          <w:b/>
          <w:bCs/>
        </w:rPr>
        <w:t>):</w:t>
      </w:r>
      <w:r w:rsidRPr="00047D40">
        <w:t xml:space="preserve"> Signos opuestos y Triple es mayor. El tratamiento tiene efectos </w:t>
      </w:r>
      <w:r w:rsidRPr="00047D40">
        <w:rPr>
          <w:i/>
          <w:iCs/>
        </w:rPr>
        <w:t>opuestos</w:t>
      </w:r>
      <w:r w:rsidRPr="00047D40">
        <w:t>.</w:t>
      </w:r>
    </w:p>
    <w:p w14:paraId="3C317050" w14:textId="44A11121" w:rsidR="00047D40" w:rsidRPr="00047D40" w:rsidRDefault="00047D40" w:rsidP="00047D40">
      <w:pPr>
        <w:numPr>
          <w:ilvl w:val="3"/>
          <w:numId w:val="6"/>
        </w:numPr>
      </w:pPr>
      <w:r w:rsidRPr="00047D40">
        <w:rPr>
          <w:i/>
          <w:iCs/>
        </w:rPr>
        <w:t xml:space="preserve">G1 baja -5, Triple es +10 </w:t>
      </w:r>
      <w:r w:rsidR="00B8273E">
        <w:rPr>
          <w:i/>
          <w:iCs/>
        </w:rPr>
        <w:t>por lo tanto</w:t>
      </w:r>
      <w:r w:rsidR="00B8273E" w:rsidRPr="00047D40">
        <w:rPr>
          <w:i/>
          <w:iCs/>
        </w:rPr>
        <w:t xml:space="preserve"> </w:t>
      </w:r>
      <w:r w:rsidRPr="00047D40">
        <w:rPr>
          <w:i/>
          <w:iCs/>
        </w:rPr>
        <w:t>G2 sube +5.</w:t>
      </w:r>
    </w:p>
    <w:p w14:paraId="2EB27681" w14:textId="77777777" w:rsidR="0085241E" w:rsidRDefault="0085241E"/>
    <w:sectPr w:rsidR="0085241E" w:rsidSect="00B63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3F2"/>
    <w:multiLevelType w:val="multilevel"/>
    <w:tmpl w:val="17DA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20C1B"/>
    <w:multiLevelType w:val="hybridMultilevel"/>
    <w:tmpl w:val="3970C6D4"/>
    <w:lvl w:ilvl="0" w:tplc="63842D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C9EF0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564152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0CBFE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6E270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1697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DA36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B148E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B46C0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22051"/>
    <w:multiLevelType w:val="multilevel"/>
    <w:tmpl w:val="01A2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73D02"/>
    <w:multiLevelType w:val="multilevel"/>
    <w:tmpl w:val="6906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D7D89"/>
    <w:multiLevelType w:val="multilevel"/>
    <w:tmpl w:val="8F0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361D3"/>
    <w:multiLevelType w:val="multilevel"/>
    <w:tmpl w:val="420C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874499">
    <w:abstractNumId w:val="5"/>
  </w:num>
  <w:num w:numId="2" w16cid:durableId="943539978">
    <w:abstractNumId w:val="4"/>
  </w:num>
  <w:num w:numId="3" w16cid:durableId="119735199">
    <w:abstractNumId w:val="0"/>
  </w:num>
  <w:num w:numId="4" w16cid:durableId="457263103">
    <w:abstractNumId w:val="2"/>
  </w:num>
  <w:num w:numId="5" w16cid:durableId="405610572">
    <w:abstractNumId w:val="3"/>
  </w:num>
  <w:num w:numId="6" w16cid:durableId="170338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CBF"/>
    <w:rsid w:val="00047D40"/>
    <w:rsid w:val="002D7F91"/>
    <w:rsid w:val="003D283A"/>
    <w:rsid w:val="0085241E"/>
    <w:rsid w:val="00AB0CBF"/>
    <w:rsid w:val="00B63830"/>
    <w:rsid w:val="00B8273E"/>
    <w:rsid w:val="00CC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9E53"/>
  <w15:chartTrackingRefBased/>
  <w15:docId w15:val="{34BE2EA6-D7FA-4291-A12F-6E782030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439</Words>
  <Characters>2442</Characters>
  <Application>Microsoft Office Word</Application>
  <DocSecurity>0</DocSecurity>
  <Lines>90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Mardonio Manuel Román Ramírez</dc:creator>
  <cp:keywords/>
  <dc:description/>
  <cp:lastModifiedBy>Mardonio Manuel Román Ramírez</cp:lastModifiedBy>
  <cp:revision>1</cp:revision>
  <dcterms:created xsi:type="dcterms:W3CDTF">2026-02-06T22:27:00Z</dcterms:created>
  <dcterms:modified xsi:type="dcterms:W3CDTF">2026-02-06T23:01:00Z</dcterms:modified>
</cp:coreProperties>
</file>