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4D056" w14:textId="77777777" w:rsidR="001A55D1" w:rsidRDefault="003840D7" w:rsidP="003840D7">
      <w:pPr>
        <w:pStyle w:val="berschrift1"/>
        <w:jc w:val="center"/>
      </w:pPr>
      <w:bookmarkStart w:id="0" w:name="_Toc200630268"/>
      <w:r>
        <w:t xml:space="preserve">Anforderungsdokument </w:t>
      </w:r>
      <w:r>
        <w:br/>
        <w:t>„Basket Rolling Verwaltungssoftware“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20988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9692D" w14:textId="6BECE06B" w:rsidR="001A55D1" w:rsidRDefault="001A55D1">
          <w:pPr>
            <w:pStyle w:val="Inhaltsverzeichnisberschrift"/>
          </w:pPr>
          <w:r>
            <w:t>Inhaltsverzeichnis</w:t>
          </w:r>
        </w:p>
        <w:p w14:paraId="2B5A598B" w14:textId="32F29016" w:rsidR="00DD46C3" w:rsidRDefault="001A55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30268" w:history="1">
            <w:r w:rsidR="00DD46C3" w:rsidRPr="000E272C">
              <w:rPr>
                <w:rStyle w:val="Hyperlink"/>
                <w:noProof/>
              </w:rPr>
              <w:t>Anforderungsdokument  „Basket Rolling Verwaltungssoftware“</w:t>
            </w:r>
            <w:r w:rsidR="00DD46C3">
              <w:rPr>
                <w:noProof/>
                <w:webHidden/>
              </w:rPr>
              <w:tab/>
            </w:r>
            <w:r w:rsidR="00DD46C3">
              <w:rPr>
                <w:noProof/>
                <w:webHidden/>
              </w:rPr>
              <w:fldChar w:fldCharType="begin"/>
            </w:r>
            <w:r w:rsidR="00DD46C3">
              <w:rPr>
                <w:noProof/>
                <w:webHidden/>
              </w:rPr>
              <w:instrText xml:space="preserve"> PAGEREF _Toc200630268 \h </w:instrText>
            </w:r>
            <w:r w:rsidR="00DD46C3">
              <w:rPr>
                <w:noProof/>
                <w:webHidden/>
              </w:rPr>
            </w:r>
            <w:r w:rsidR="00DD46C3"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1</w:t>
            </w:r>
            <w:r w:rsidR="00DD46C3">
              <w:rPr>
                <w:noProof/>
                <w:webHidden/>
              </w:rPr>
              <w:fldChar w:fldCharType="end"/>
            </w:r>
          </w:hyperlink>
        </w:p>
        <w:p w14:paraId="4429EA89" w14:textId="00BA6932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69" w:history="1">
            <w:r w:rsidRPr="000E272C">
              <w:rPr>
                <w:rStyle w:val="Hyperlink"/>
                <w:noProof/>
              </w:rPr>
              <w:t>1. Ziel der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56B9" w14:textId="786F1116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0" w:history="1">
            <w:r w:rsidRPr="000E272C">
              <w:rPr>
                <w:rStyle w:val="Hyperlink"/>
                <w:noProof/>
              </w:rPr>
              <w:t>2.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BF96" w14:textId="17C8C34C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1" w:history="1">
            <w:r w:rsidRPr="000E272C">
              <w:rPr>
                <w:rStyle w:val="Hyperlink"/>
                <w:noProof/>
              </w:rPr>
              <w:t>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C92B" w14:textId="6825EFE9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2" w:history="1">
            <w:r w:rsidRPr="000E272C">
              <w:rPr>
                <w:rStyle w:val="Hyperlink"/>
                <w:noProof/>
              </w:rPr>
              <w:t>2.2 Spielerverwaltung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2AD9" w14:textId="2FD227E9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3" w:history="1">
            <w:r w:rsidRPr="000E272C">
              <w:rPr>
                <w:rStyle w:val="Hyperlink"/>
                <w:noProof/>
              </w:rPr>
              <w:t>2.3 Elternkontakte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9176" w14:textId="5E321BA8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4" w:history="1">
            <w:r w:rsidRPr="000E272C">
              <w:rPr>
                <w:rStyle w:val="Hyperlink"/>
                <w:noProof/>
              </w:rPr>
              <w:t>2.4 Mannschaftsverwaltung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496B" w14:textId="389B15FB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5" w:history="1">
            <w:r w:rsidRPr="000E272C">
              <w:rPr>
                <w:rStyle w:val="Hyperlink"/>
                <w:noProof/>
              </w:rPr>
              <w:t>2.5 Spieleverwaltung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306A" w14:textId="155FCF35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6" w:history="1">
            <w:r w:rsidRPr="000E272C">
              <w:rPr>
                <w:rStyle w:val="Hyperlink"/>
                <w:noProof/>
              </w:rPr>
              <w:t>2.6 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223C" w14:textId="79A4F4BA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7" w:history="1">
            <w:r w:rsidRPr="000E272C">
              <w:rPr>
                <w:rStyle w:val="Hyperlink"/>
                <w:noProof/>
              </w:rPr>
              <w:t>2.7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1577" w14:textId="61C4E917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8" w:history="1">
            <w:r w:rsidRPr="000E272C">
              <w:rPr>
                <w:rStyle w:val="Hyperlink"/>
                <w:noProof/>
              </w:rPr>
              <w:t>2.8 Mitgliedsbeiträge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3C83" w14:textId="585D6083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79" w:history="1">
            <w:r w:rsidRPr="000E272C">
              <w:rPr>
                <w:rStyle w:val="Hyperlink"/>
                <w:noProof/>
              </w:rPr>
              <w:t>3. Tabellenstruktur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55F6" w14:textId="3C059DFC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80" w:history="1">
            <w:r w:rsidRPr="000E272C">
              <w:rPr>
                <w:rStyle w:val="Hyperlink"/>
                <w:noProof/>
              </w:rPr>
              <w:t>3.1 Beziehungen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BF8B" w14:textId="656934CD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81" w:history="1">
            <w:r w:rsidRPr="000E272C">
              <w:rPr>
                <w:rStyle w:val="Hyperlink"/>
                <w:noProof/>
              </w:rPr>
              <w:t>4.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1707" w14:textId="0DA152AC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82" w:history="1">
            <w:r w:rsidRPr="000E272C">
              <w:rPr>
                <w:rStyle w:val="Hyperlink"/>
                <w:noProof/>
              </w:rPr>
              <w:t>4.1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5816" w14:textId="27EDB635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83" w:history="1">
            <w:r w:rsidRPr="000E272C">
              <w:rPr>
                <w:rStyle w:val="Hyperlink"/>
                <w:noProof/>
              </w:rPr>
              <w:t>4.2 GUI –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173D" w14:textId="2766A190" w:rsidR="00DD46C3" w:rsidRDefault="00DD46C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0630284" w:history="1">
            <w:r w:rsidRPr="000E272C">
              <w:rPr>
                <w:rStyle w:val="Hyperlink"/>
                <w:noProof/>
              </w:rPr>
              <w:t>5. Entwicklungsumgebung und 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9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9744" w14:textId="6364BCBA" w:rsidR="001A55D1" w:rsidRPr="001A55D1" w:rsidRDefault="001A55D1" w:rsidP="001A55D1">
          <w:r>
            <w:rPr>
              <w:b/>
              <w:bCs/>
            </w:rPr>
            <w:fldChar w:fldCharType="end"/>
          </w:r>
        </w:p>
      </w:sdtContent>
    </w:sdt>
    <w:p w14:paraId="7C83864A" w14:textId="77777777" w:rsidR="003840D7" w:rsidRDefault="003840D7" w:rsidP="003840D7">
      <w:pPr>
        <w:pStyle w:val="berschrift2"/>
      </w:pPr>
      <w:bookmarkStart w:id="1" w:name="_Toc200630269"/>
      <w:r>
        <w:t>1. Ziel der Software</w:t>
      </w:r>
      <w:bookmarkEnd w:id="1"/>
    </w:p>
    <w:p w14:paraId="37C61839" w14:textId="3A52C0AC" w:rsidR="001A55D1" w:rsidRDefault="003840D7" w:rsidP="003840D7">
      <w:r>
        <w:t>Die Software dient zur Verwaltung eines Basketball-Vereins. Sie soll Informationen über Spieler, Mannschaften, Spiele, Trainings, Mitgliedsbeiträge und Statistiken strukturiert speichern und die tägliche Arbeit der Vereinsadministration und Trainer unterstützen.</w:t>
      </w:r>
    </w:p>
    <w:p w14:paraId="011A275D" w14:textId="77777777" w:rsidR="00C22ED7" w:rsidRDefault="00C22ED7" w:rsidP="003840D7"/>
    <w:p w14:paraId="4A5B5CF9" w14:textId="741211D5" w:rsidR="003840D7" w:rsidRDefault="003840D7" w:rsidP="003840D7">
      <w:pPr>
        <w:pStyle w:val="berschrift2"/>
      </w:pPr>
      <w:bookmarkStart w:id="2" w:name="_Toc200630270"/>
      <w:r>
        <w:t>2. Anforderungen</w:t>
      </w:r>
      <w:bookmarkEnd w:id="2"/>
    </w:p>
    <w:p w14:paraId="6C7AF3A0" w14:textId="5A9921EC" w:rsidR="003840D7" w:rsidRPr="001A55D1" w:rsidRDefault="003840D7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3" w:name="_Toc200630271"/>
      <w:r w:rsidRPr="001A55D1">
        <w:rPr>
          <w:rStyle w:val="IntensiveHervorhebung"/>
          <w:i w:val="0"/>
          <w:iCs w:val="0"/>
          <w:sz w:val="24"/>
          <w:szCs w:val="24"/>
        </w:rPr>
        <w:t>2.1 Login</w:t>
      </w:r>
      <w:bookmarkEnd w:id="3"/>
    </w:p>
    <w:p w14:paraId="03F66E5C" w14:textId="1C5590BD" w:rsidR="003840D7" w:rsidRDefault="003840D7" w:rsidP="003840D7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Der User soll die Möglichkeit haben sich mit einem Benutzernamen + Passwort anzumelden</w:t>
      </w:r>
    </w:p>
    <w:p w14:paraId="6ED91AA7" w14:textId="08C73735" w:rsidR="003840D7" w:rsidRDefault="003840D7" w:rsidP="003840D7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 xml:space="preserve">Das Passwort soll als </w:t>
      </w:r>
      <w:proofErr w:type="spellStart"/>
      <w:r>
        <w:rPr>
          <w:rStyle w:val="IntensiveHervorhebung"/>
          <w:i w:val="0"/>
          <w:iCs w:val="0"/>
          <w:color w:val="000000" w:themeColor="text1"/>
        </w:rPr>
        <w:t>hash</w:t>
      </w:r>
      <w:proofErr w:type="spellEnd"/>
      <w:r>
        <w:rPr>
          <w:rStyle w:val="IntensiveHervorhebung"/>
          <w:i w:val="0"/>
          <w:iCs w:val="0"/>
          <w:color w:val="000000" w:themeColor="text1"/>
        </w:rPr>
        <w:t xml:space="preserve"> gespeichert werden</w:t>
      </w:r>
    </w:p>
    <w:p w14:paraId="45A2315E" w14:textId="4CA0AD58" w:rsidR="003840D7" w:rsidRDefault="003840D7" w:rsidP="003840D7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Rollen</w:t>
      </w:r>
      <w:r w:rsidR="00CA1222">
        <w:rPr>
          <w:rStyle w:val="IntensiveHervorhebung"/>
          <w:i w:val="0"/>
          <w:iCs w:val="0"/>
          <w:color w:val="000000" w:themeColor="text1"/>
        </w:rPr>
        <w:t xml:space="preserve"> </w:t>
      </w:r>
      <w:r>
        <w:rPr>
          <w:rStyle w:val="IntensiveHervorhebung"/>
          <w:i w:val="0"/>
          <w:iCs w:val="0"/>
          <w:color w:val="000000" w:themeColor="text1"/>
        </w:rPr>
        <w:t>/</w:t>
      </w:r>
      <w:r w:rsidR="00CA1222">
        <w:rPr>
          <w:rStyle w:val="IntensiveHervorhebung"/>
          <w:i w:val="0"/>
          <w:iCs w:val="0"/>
          <w:color w:val="000000" w:themeColor="text1"/>
        </w:rPr>
        <w:t xml:space="preserve"> </w:t>
      </w:r>
      <w:r>
        <w:rPr>
          <w:rStyle w:val="IntensiveHervorhebung"/>
          <w:i w:val="0"/>
          <w:iCs w:val="0"/>
          <w:color w:val="000000" w:themeColor="text1"/>
        </w:rPr>
        <w:t>Zugriff:</w:t>
      </w:r>
      <w:r>
        <w:rPr>
          <w:rStyle w:val="IntensiveHervorhebung"/>
          <w:i w:val="0"/>
          <w:iCs w:val="0"/>
          <w:color w:val="000000" w:themeColor="text1"/>
        </w:rPr>
        <w:br/>
        <w:t xml:space="preserve">- Insgesamt soll es zwei Rollen geben: </w:t>
      </w:r>
      <w:r w:rsidRPr="003026EE">
        <w:rPr>
          <w:rStyle w:val="IntensiveHervorhebung"/>
          <w:b/>
          <w:bCs/>
          <w:i w:val="0"/>
          <w:iCs w:val="0"/>
          <w:color w:val="000000" w:themeColor="text1"/>
          <w:u w:val="single"/>
        </w:rPr>
        <w:t>Admin</w:t>
      </w:r>
      <w:r>
        <w:rPr>
          <w:rStyle w:val="IntensiveHervorhebung"/>
          <w:i w:val="0"/>
          <w:iCs w:val="0"/>
          <w:color w:val="000000" w:themeColor="text1"/>
        </w:rPr>
        <w:t xml:space="preserve"> &amp; </w:t>
      </w:r>
      <w:r w:rsidRPr="003026EE">
        <w:rPr>
          <w:rStyle w:val="IntensiveHervorhebung"/>
          <w:b/>
          <w:bCs/>
          <w:i w:val="0"/>
          <w:iCs w:val="0"/>
          <w:color w:val="000000" w:themeColor="text1"/>
          <w:u w:val="single"/>
        </w:rPr>
        <w:t>Trainer</w:t>
      </w:r>
      <w:r>
        <w:rPr>
          <w:rStyle w:val="IntensiveHervorhebung"/>
          <w:i w:val="0"/>
          <w:iCs w:val="0"/>
          <w:color w:val="000000" w:themeColor="text1"/>
        </w:rPr>
        <w:br/>
        <w:t xml:space="preserve">- </w:t>
      </w:r>
      <w:r w:rsidRPr="003026EE">
        <w:rPr>
          <w:rStyle w:val="IntensiveHervorhebung"/>
          <w:b/>
          <w:bCs/>
          <w:i w:val="0"/>
          <w:iCs w:val="0"/>
          <w:color w:val="000000" w:themeColor="text1"/>
          <w:u w:val="single"/>
        </w:rPr>
        <w:t>Admin</w:t>
      </w:r>
      <w:r>
        <w:rPr>
          <w:rStyle w:val="IntensiveHervorhebung"/>
          <w:i w:val="0"/>
          <w:iCs w:val="0"/>
          <w:color w:val="000000" w:themeColor="text1"/>
        </w:rPr>
        <w:t>: Hat die Möglichkeit alle Daten in der Datenbank zu verwalten.</w:t>
      </w:r>
      <w:r w:rsidR="00CA1222">
        <w:rPr>
          <w:rStyle w:val="IntensiveHervorhebung"/>
          <w:i w:val="0"/>
          <w:iCs w:val="0"/>
          <w:color w:val="000000" w:themeColor="text1"/>
        </w:rPr>
        <w:br/>
        <w:t xml:space="preserve">- </w:t>
      </w:r>
      <w:r w:rsidR="00CA1222" w:rsidRPr="003026EE">
        <w:rPr>
          <w:rStyle w:val="IntensiveHervorhebung"/>
          <w:b/>
          <w:bCs/>
          <w:i w:val="0"/>
          <w:iCs w:val="0"/>
          <w:color w:val="000000" w:themeColor="text1"/>
          <w:u w:val="single"/>
        </w:rPr>
        <w:t>Trainer</w:t>
      </w:r>
      <w:r w:rsidR="00CA1222">
        <w:rPr>
          <w:rStyle w:val="IntensiveHervorhebung"/>
          <w:i w:val="0"/>
          <w:iCs w:val="0"/>
          <w:color w:val="000000" w:themeColor="text1"/>
        </w:rPr>
        <w:t>: Hat nur Einblick auf die Daten</w:t>
      </w:r>
      <w:r w:rsidR="00162B9F">
        <w:rPr>
          <w:rStyle w:val="IntensiveHervorhebung"/>
          <w:i w:val="0"/>
          <w:iCs w:val="0"/>
          <w:color w:val="000000" w:themeColor="text1"/>
        </w:rPr>
        <w:t>, k</w:t>
      </w:r>
      <w:r w:rsidR="00CA1222">
        <w:rPr>
          <w:rStyle w:val="IntensiveHervorhebung"/>
          <w:i w:val="0"/>
          <w:iCs w:val="0"/>
          <w:color w:val="000000" w:themeColor="text1"/>
        </w:rPr>
        <w:t>ann diese aber nicht bearbeiten.</w:t>
      </w:r>
    </w:p>
    <w:p w14:paraId="3F649114" w14:textId="4DE68782" w:rsidR="00DB68FE" w:rsidRPr="001A55D1" w:rsidRDefault="00DB68FE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4" w:name="_Toc200630272"/>
      <w:r w:rsidRPr="001A55D1">
        <w:rPr>
          <w:rStyle w:val="IntensiveHervorhebung"/>
          <w:i w:val="0"/>
          <w:iCs w:val="0"/>
          <w:sz w:val="24"/>
          <w:szCs w:val="24"/>
        </w:rPr>
        <w:lastRenderedPageBreak/>
        <w:t>2.2 Spielerverwaltung</w:t>
      </w:r>
      <w:bookmarkEnd w:id="4"/>
    </w:p>
    <w:p w14:paraId="56CF6114" w14:textId="692B62B0" w:rsidR="00DB68FE" w:rsidRDefault="00DB68FE" w:rsidP="00DB68FE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Spieler anlegen, bearbeiten, löschen</w:t>
      </w:r>
    </w:p>
    <w:p w14:paraId="0433207E" w14:textId="1B1B2600" w:rsidR="00DB68FE" w:rsidRDefault="00DB68FE" w:rsidP="00DB68FE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Spieler müssen einer Mannschaft zugeordnet werden</w:t>
      </w:r>
    </w:p>
    <w:p w14:paraId="024D6D39" w14:textId="01177702" w:rsidR="00DB68FE" w:rsidRDefault="00DB68FE" w:rsidP="00DB68FE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 xml:space="preserve">Zuweisung von Elternkontakte (Bei Kindern. Kann </w:t>
      </w:r>
      <w:proofErr w:type="spellStart"/>
      <w:r>
        <w:rPr>
          <w:rStyle w:val="IntensiveHervorhebung"/>
          <w:i w:val="0"/>
          <w:iCs w:val="0"/>
          <w:color w:val="000000" w:themeColor="text1"/>
        </w:rPr>
        <w:t>Nullable</w:t>
      </w:r>
      <w:proofErr w:type="spellEnd"/>
      <w:r>
        <w:rPr>
          <w:rStyle w:val="IntensiveHervorhebung"/>
          <w:i w:val="0"/>
          <w:iCs w:val="0"/>
          <w:color w:val="000000" w:themeColor="text1"/>
        </w:rPr>
        <w:t xml:space="preserve"> sein bei Erwachsenen)</w:t>
      </w:r>
    </w:p>
    <w:p w14:paraId="5662510D" w14:textId="2A84F113" w:rsidR="00DB68FE" w:rsidRDefault="00DB68FE" w:rsidP="00DB68FE">
      <w:pPr>
        <w:pStyle w:val="Listenabsatz"/>
        <w:numPr>
          <w:ilvl w:val="0"/>
          <w:numId w:val="6"/>
        </w:numPr>
        <w:rPr>
          <w:color w:val="000000" w:themeColor="text1"/>
        </w:rPr>
      </w:pPr>
      <w:r w:rsidRPr="00DB68FE">
        <w:rPr>
          <w:color w:val="000000" w:themeColor="text1"/>
        </w:rPr>
        <w:t>Erfassung von persönlichen Daten (Größe, Geburtsdatum</w:t>
      </w:r>
      <w:r>
        <w:rPr>
          <w:color w:val="000000" w:themeColor="text1"/>
        </w:rPr>
        <w:t xml:space="preserve"> / Alter,</w:t>
      </w:r>
      <w:r w:rsidRPr="00DB68FE">
        <w:rPr>
          <w:color w:val="000000" w:themeColor="text1"/>
        </w:rPr>
        <w:t xml:space="preserve"> E-Mail)</w:t>
      </w:r>
    </w:p>
    <w:p w14:paraId="1FAD3FA9" w14:textId="3F8CA236" w:rsidR="0035357D" w:rsidRPr="001A55D1" w:rsidRDefault="0035357D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5" w:name="_Toc200630273"/>
      <w:r w:rsidRPr="001A55D1">
        <w:rPr>
          <w:rStyle w:val="IntensiveHervorhebung"/>
          <w:i w:val="0"/>
          <w:iCs w:val="0"/>
          <w:sz w:val="24"/>
          <w:szCs w:val="24"/>
        </w:rPr>
        <w:t>2.3 Elternkontakte</w:t>
      </w:r>
      <w:bookmarkEnd w:id="5"/>
    </w:p>
    <w:p w14:paraId="37DC8FBD" w14:textId="4284E433" w:rsidR="0035357D" w:rsidRDefault="0035357D" w:rsidP="0035357D">
      <w:pPr>
        <w:pStyle w:val="Listenabsatz"/>
        <w:numPr>
          <w:ilvl w:val="0"/>
          <w:numId w:val="7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Pro Spieler können ein oder mehrere Elternkontakte gespeichert werden</w:t>
      </w:r>
    </w:p>
    <w:p w14:paraId="40F91832" w14:textId="4E5A38AC" w:rsidR="009A21FA" w:rsidRDefault="009A21FA" w:rsidP="0035357D">
      <w:pPr>
        <w:pStyle w:val="Listenabsatz"/>
        <w:numPr>
          <w:ilvl w:val="0"/>
          <w:numId w:val="7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 xml:space="preserve">Name, Telefonnummer, E-Mail </w:t>
      </w:r>
      <w:r w:rsidR="00BB3CA3">
        <w:rPr>
          <w:rStyle w:val="IntensiveHervorhebung"/>
          <w:i w:val="0"/>
          <w:iCs w:val="0"/>
          <w:color w:val="000000" w:themeColor="text1"/>
        </w:rPr>
        <w:t>soll hinterlegt werden</w:t>
      </w:r>
    </w:p>
    <w:p w14:paraId="1A65ECF8" w14:textId="30A110AF" w:rsidR="00BB3CA3" w:rsidRDefault="00BB3CA3" w:rsidP="0035357D">
      <w:pPr>
        <w:pStyle w:val="Listenabsatz"/>
        <w:numPr>
          <w:ilvl w:val="0"/>
          <w:numId w:val="7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 xml:space="preserve">Kann </w:t>
      </w:r>
      <w:proofErr w:type="spellStart"/>
      <w:r>
        <w:rPr>
          <w:rStyle w:val="IntensiveHervorhebung"/>
          <w:i w:val="0"/>
          <w:iCs w:val="0"/>
          <w:color w:val="000000" w:themeColor="text1"/>
        </w:rPr>
        <w:t>Nullable</w:t>
      </w:r>
      <w:proofErr w:type="spellEnd"/>
      <w:r>
        <w:rPr>
          <w:rStyle w:val="IntensiveHervorhebung"/>
          <w:i w:val="0"/>
          <w:iCs w:val="0"/>
          <w:color w:val="000000" w:themeColor="text1"/>
        </w:rPr>
        <w:t xml:space="preserve"> sein</w:t>
      </w:r>
    </w:p>
    <w:p w14:paraId="4A9FFF9D" w14:textId="272CC344" w:rsidR="00BB3CA3" w:rsidRDefault="00BB3CA3" w:rsidP="0035357D">
      <w:pPr>
        <w:pStyle w:val="Listenabsatz"/>
        <w:numPr>
          <w:ilvl w:val="0"/>
          <w:numId w:val="7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Soll bei U8, U10, U12, U14 Spielern hinterlegt werden</w:t>
      </w:r>
    </w:p>
    <w:p w14:paraId="276376D4" w14:textId="429F5D3E" w:rsidR="00BB3CA3" w:rsidRPr="001A55D1" w:rsidRDefault="00BB3CA3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6" w:name="_Toc200630274"/>
      <w:r w:rsidRPr="001A55D1">
        <w:rPr>
          <w:rStyle w:val="IntensiveHervorhebung"/>
          <w:i w:val="0"/>
          <w:iCs w:val="0"/>
          <w:sz w:val="24"/>
          <w:szCs w:val="24"/>
        </w:rPr>
        <w:t>2.4 Mannschaftsverwaltung</w:t>
      </w:r>
      <w:bookmarkEnd w:id="6"/>
    </w:p>
    <w:p w14:paraId="39E99229" w14:textId="09187324" w:rsidR="00BB3CA3" w:rsidRPr="00BB3CA3" w:rsidRDefault="00BB3CA3" w:rsidP="00BB3CA3">
      <w:pPr>
        <w:pStyle w:val="Listenabsatz"/>
        <w:numPr>
          <w:ilvl w:val="0"/>
          <w:numId w:val="8"/>
        </w:numPr>
        <w:rPr>
          <w:color w:val="000000" w:themeColor="text1"/>
        </w:rPr>
      </w:pPr>
      <w:r w:rsidRPr="00BB3CA3">
        <w:rPr>
          <w:color w:val="000000" w:themeColor="text1"/>
        </w:rPr>
        <w:t>Anlegen interner Mannschaften mit Liga, Training, Trainer</w:t>
      </w:r>
    </w:p>
    <w:p w14:paraId="14A8C193" w14:textId="45BA5898" w:rsidR="00BB3CA3" w:rsidRDefault="00BB3CA3" w:rsidP="00BB3CA3">
      <w:pPr>
        <w:pStyle w:val="Listenabsatz"/>
        <w:numPr>
          <w:ilvl w:val="0"/>
          <w:numId w:val="8"/>
        </w:numPr>
        <w:rPr>
          <w:color w:val="000000" w:themeColor="text1"/>
        </w:rPr>
      </w:pPr>
      <w:r w:rsidRPr="00BB3CA3">
        <w:rPr>
          <w:color w:val="000000" w:themeColor="text1"/>
        </w:rPr>
        <w:t>Anlegen externer Mannschaften (z.</w:t>
      </w:r>
      <w:r w:rsidRPr="00BB3CA3">
        <w:rPr>
          <w:rFonts w:ascii="Arial" w:hAnsi="Arial" w:cs="Arial"/>
          <w:color w:val="000000" w:themeColor="text1"/>
        </w:rPr>
        <w:t> </w:t>
      </w:r>
      <w:r w:rsidRPr="00BB3CA3">
        <w:rPr>
          <w:color w:val="000000" w:themeColor="text1"/>
        </w:rPr>
        <w:t>B. Gegner bei Spielen)</w:t>
      </w:r>
    </w:p>
    <w:p w14:paraId="377BA131" w14:textId="7BE270C1" w:rsidR="00BB3CA3" w:rsidRPr="001A55D1" w:rsidRDefault="00BB3CA3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7" w:name="_Toc200630275"/>
      <w:r w:rsidRPr="001A55D1">
        <w:rPr>
          <w:rStyle w:val="IntensiveHervorhebung"/>
          <w:i w:val="0"/>
          <w:iCs w:val="0"/>
          <w:sz w:val="24"/>
          <w:szCs w:val="24"/>
        </w:rPr>
        <w:t>2.5 Spieleverwaltung</w:t>
      </w:r>
      <w:bookmarkEnd w:id="7"/>
    </w:p>
    <w:p w14:paraId="3126A002" w14:textId="5508491F" w:rsidR="00BB3CA3" w:rsidRDefault="00BB3CA3" w:rsidP="00BB3CA3">
      <w:pPr>
        <w:pStyle w:val="Listenabsatz"/>
        <w:numPr>
          <w:ilvl w:val="0"/>
          <w:numId w:val="9"/>
        </w:numPr>
        <w:rPr>
          <w:color w:val="000000" w:themeColor="text1"/>
        </w:rPr>
      </w:pPr>
      <w:r w:rsidRPr="00BB3CA3">
        <w:rPr>
          <w:color w:val="000000" w:themeColor="text1"/>
        </w:rPr>
        <w:t>Neue Spiele mit Datum, Halle, Liga, internem und externem Team anlegen</w:t>
      </w:r>
    </w:p>
    <w:p w14:paraId="5EFAC8A1" w14:textId="249DE36A" w:rsidR="00BB3CA3" w:rsidRDefault="00BB3CA3" w:rsidP="00BB3CA3">
      <w:pPr>
        <w:pStyle w:val="Listenabsatz"/>
        <w:numPr>
          <w:ilvl w:val="0"/>
          <w:numId w:val="9"/>
        </w:numPr>
        <w:rPr>
          <w:color w:val="000000" w:themeColor="text1"/>
        </w:rPr>
      </w:pPr>
      <w:r w:rsidRPr="00BB3CA3">
        <w:rPr>
          <w:color w:val="000000" w:themeColor="text1"/>
        </w:rPr>
        <w:t>Punkte-Ergebnis speichern</w:t>
      </w:r>
    </w:p>
    <w:p w14:paraId="6893B770" w14:textId="407D2F06" w:rsidR="00BB3CA3" w:rsidRPr="001A55D1" w:rsidRDefault="00BB3CA3" w:rsidP="001A55D1">
      <w:pPr>
        <w:pStyle w:val="Listenabsatz"/>
        <w:numPr>
          <w:ilvl w:val="0"/>
          <w:numId w:val="9"/>
        </w:numPr>
        <w:rPr>
          <w:color w:val="000000" w:themeColor="text1"/>
        </w:rPr>
      </w:pPr>
      <w:r w:rsidRPr="00BB3CA3">
        <w:rPr>
          <w:color w:val="000000" w:themeColor="text1"/>
        </w:rPr>
        <w:t>Zuordnung zur Liga</w:t>
      </w:r>
    </w:p>
    <w:p w14:paraId="0060E86E" w14:textId="0B3E2FD8" w:rsidR="00BB3CA3" w:rsidRPr="001A55D1" w:rsidRDefault="00BB3CA3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8" w:name="_Toc200630276"/>
      <w:r w:rsidRPr="001A55D1">
        <w:rPr>
          <w:rStyle w:val="IntensiveHervorhebung"/>
          <w:i w:val="0"/>
          <w:iCs w:val="0"/>
          <w:sz w:val="24"/>
          <w:szCs w:val="24"/>
        </w:rPr>
        <w:t>2.6 Statistiken</w:t>
      </w:r>
      <w:bookmarkEnd w:id="8"/>
    </w:p>
    <w:p w14:paraId="769F6079" w14:textId="14700FF2" w:rsidR="00BB3CA3" w:rsidRDefault="00BB3CA3" w:rsidP="00BB3CA3">
      <w:pPr>
        <w:pStyle w:val="Listenabsatz"/>
        <w:numPr>
          <w:ilvl w:val="0"/>
          <w:numId w:val="10"/>
        </w:numPr>
        <w:rPr>
          <w:color w:val="000000" w:themeColor="text1"/>
        </w:rPr>
      </w:pPr>
      <w:r w:rsidRPr="00BB3CA3">
        <w:rPr>
          <w:color w:val="000000" w:themeColor="text1"/>
        </w:rPr>
        <w:t>Pro Spiel können individuelle Statistiken pro Spieler erfasst werden:</w:t>
      </w:r>
      <w:r>
        <w:rPr>
          <w:color w:val="000000" w:themeColor="text1"/>
        </w:rPr>
        <w:br/>
        <w:t>- Punkte</w:t>
      </w:r>
      <w:r>
        <w:rPr>
          <w:color w:val="000000" w:themeColor="text1"/>
        </w:rPr>
        <w:br/>
        <w:t>- Fouls</w:t>
      </w:r>
      <w:r w:rsidR="00EF1C51">
        <w:rPr>
          <w:color w:val="000000" w:themeColor="text1"/>
        </w:rPr>
        <w:br/>
      </w:r>
      <w:r>
        <w:rPr>
          <w:color w:val="000000" w:themeColor="text1"/>
        </w:rPr>
        <w:t>- Starter (ja/nein)</w:t>
      </w:r>
    </w:p>
    <w:p w14:paraId="704704B6" w14:textId="7C93258C" w:rsidR="00BB3CA3" w:rsidRPr="001A55D1" w:rsidRDefault="00EF1C51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9" w:name="_Toc200630277"/>
      <w:r w:rsidRPr="001A55D1">
        <w:rPr>
          <w:rStyle w:val="IntensiveHervorhebung"/>
          <w:i w:val="0"/>
          <w:iCs w:val="0"/>
          <w:sz w:val="24"/>
          <w:szCs w:val="24"/>
        </w:rPr>
        <w:t>2.7 Training</w:t>
      </w:r>
      <w:bookmarkEnd w:id="9"/>
    </w:p>
    <w:p w14:paraId="1500A1E1" w14:textId="09C68680" w:rsidR="00EF1C51" w:rsidRDefault="00EF1C51" w:rsidP="00EF1C51">
      <w:pPr>
        <w:pStyle w:val="Listenabsatz"/>
        <w:numPr>
          <w:ilvl w:val="0"/>
          <w:numId w:val="10"/>
        </w:numPr>
        <w:rPr>
          <w:color w:val="000000" w:themeColor="text1"/>
        </w:rPr>
      </w:pPr>
      <w:r w:rsidRPr="00EF1C51">
        <w:rPr>
          <w:color w:val="000000" w:themeColor="text1"/>
        </w:rPr>
        <w:t>Zuordnung von Trainings zu Mannschaften</w:t>
      </w:r>
    </w:p>
    <w:p w14:paraId="0B03DB8C" w14:textId="4BD45A22" w:rsidR="00EF1C51" w:rsidRDefault="00EF1C51" w:rsidP="00EF1C51">
      <w:pPr>
        <w:pStyle w:val="Listenabsatz"/>
        <w:numPr>
          <w:ilvl w:val="0"/>
          <w:numId w:val="10"/>
        </w:numPr>
        <w:rPr>
          <w:color w:val="000000" w:themeColor="text1"/>
        </w:rPr>
      </w:pPr>
      <w:r w:rsidRPr="00EF1C51">
        <w:rPr>
          <w:color w:val="000000" w:themeColor="text1"/>
        </w:rPr>
        <w:t>Angabe: Wochentag, Dauer, Halle</w:t>
      </w:r>
    </w:p>
    <w:p w14:paraId="1DF46D2E" w14:textId="72A494BD" w:rsidR="00EF1C51" w:rsidRPr="001A55D1" w:rsidRDefault="00EF1C51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10" w:name="_Toc200630278"/>
      <w:r w:rsidRPr="001A55D1">
        <w:rPr>
          <w:rStyle w:val="IntensiveHervorhebung"/>
          <w:i w:val="0"/>
          <w:iCs w:val="0"/>
          <w:sz w:val="24"/>
          <w:szCs w:val="24"/>
        </w:rPr>
        <w:t>2.8 Mitgliedsbeiträge</w:t>
      </w:r>
      <w:bookmarkEnd w:id="10"/>
    </w:p>
    <w:p w14:paraId="085AF62E" w14:textId="0CD3976E" w:rsidR="00EF1C51" w:rsidRDefault="00EF1C51" w:rsidP="00EF1C51">
      <w:pPr>
        <w:pStyle w:val="Listenabsatz"/>
        <w:numPr>
          <w:ilvl w:val="0"/>
          <w:numId w:val="13"/>
        </w:numPr>
        <w:rPr>
          <w:color w:val="000000" w:themeColor="text1"/>
        </w:rPr>
      </w:pPr>
      <w:r w:rsidRPr="00EF1C51">
        <w:rPr>
          <w:color w:val="000000" w:themeColor="text1"/>
        </w:rPr>
        <w:t>Zuordnung von Beiträgen zu Spielern pro Jahr</w:t>
      </w:r>
    </w:p>
    <w:p w14:paraId="3A7C65CD" w14:textId="246919B6" w:rsidR="00EF1C51" w:rsidRDefault="00EF1C51" w:rsidP="00EF1C51">
      <w:pPr>
        <w:pStyle w:val="Listenabsatz"/>
        <w:numPr>
          <w:ilvl w:val="0"/>
          <w:numId w:val="13"/>
        </w:numPr>
        <w:rPr>
          <w:color w:val="000000" w:themeColor="text1"/>
        </w:rPr>
      </w:pPr>
      <w:r w:rsidRPr="00EF1C51">
        <w:rPr>
          <w:color w:val="000000" w:themeColor="text1"/>
        </w:rPr>
        <w:t>Betrag, Datum der Zahlung</w:t>
      </w:r>
    </w:p>
    <w:p w14:paraId="7C4E1C16" w14:textId="77777777" w:rsidR="005D6591" w:rsidRDefault="005D6591" w:rsidP="005D6591">
      <w:pPr>
        <w:pStyle w:val="Listenabsatz"/>
        <w:rPr>
          <w:color w:val="000000" w:themeColor="text1"/>
        </w:rPr>
      </w:pPr>
    </w:p>
    <w:p w14:paraId="3241FF40" w14:textId="771BE872" w:rsidR="005D6591" w:rsidRDefault="005D6591" w:rsidP="005D6591">
      <w:pPr>
        <w:pStyle w:val="berschrift2"/>
        <w:rPr>
          <w:rStyle w:val="IntensiveHervorhebung"/>
          <w:i w:val="0"/>
          <w:iCs w:val="0"/>
        </w:rPr>
      </w:pPr>
      <w:bookmarkStart w:id="11" w:name="_Toc200630279"/>
      <w:r>
        <w:rPr>
          <w:rStyle w:val="IntensiveHervorhebung"/>
          <w:i w:val="0"/>
          <w:iCs w:val="0"/>
        </w:rPr>
        <w:lastRenderedPageBreak/>
        <w:t>3. Tabellenstruktur</w:t>
      </w:r>
      <w:bookmarkEnd w:id="11"/>
    </w:p>
    <w:p w14:paraId="03BAE2BE" w14:textId="05423E89" w:rsidR="005D6591" w:rsidRPr="001A55D1" w:rsidRDefault="005D6591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12" w:name="_Toc200630280"/>
      <w:r w:rsidRPr="001A55D1">
        <w:rPr>
          <w:rStyle w:val="IntensiveHervorhebung"/>
          <w:i w:val="0"/>
          <w:iCs w:val="0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72B881" wp14:editId="0DE9B74D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895465" cy="4048125"/>
            <wp:effectExtent l="0" t="0" r="635" b="9525"/>
            <wp:wrapThrough wrapText="bothSides">
              <wp:wrapPolygon edited="0">
                <wp:start x="14680" y="0"/>
                <wp:lineTo x="7221" y="813"/>
                <wp:lineTo x="6266" y="1016"/>
                <wp:lineTo x="6266" y="3253"/>
                <wp:lineTo x="3640" y="3558"/>
                <wp:lineTo x="3401" y="3659"/>
                <wp:lineTo x="3401" y="8030"/>
                <wp:lineTo x="3580" y="8132"/>
                <wp:lineTo x="6266" y="8132"/>
                <wp:lineTo x="0" y="8742"/>
                <wp:lineTo x="0" y="11893"/>
                <wp:lineTo x="2864" y="13011"/>
                <wp:lineTo x="2864" y="19313"/>
                <wp:lineTo x="7937" y="19516"/>
                <wp:lineTo x="7937" y="21549"/>
                <wp:lineTo x="10682" y="21549"/>
                <wp:lineTo x="10682" y="21143"/>
                <wp:lineTo x="16530" y="21143"/>
                <wp:lineTo x="17425" y="20939"/>
                <wp:lineTo x="17305" y="19516"/>
                <wp:lineTo x="18022" y="19516"/>
                <wp:lineTo x="18380" y="18906"/>
                <wp:lineTo x="18320" y="17890"/>
                <wp:lineTo x="21542" y="17788"/>
                <wp:lineTo x="21542" y="13214"/>
                <wp:lineTo x="18320" y="13011"/>
                <wp:lineTo x="18380" y="2643"/>
                <wp:lineTo x="18201" y="2236"/>
                <wp:lineTo x="17484" y="1626"/>
                <wp:lineTo x="17484" y="0"/>
                <wp:lineTo x="14680" y="0"/>
              </wp:wrapPolygon>
            </wp:wrapThrough>
            <wp:docPr id="9306168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5D1">
        <w:rPr>
          <w:rStyle w:val="IntensiveHervorhebung"/>
          <w:i w:val="0"/>
          <w:iCs w:val="0"/>
          <w:sz w:val="24"/>
          <w:szCs w:val="24"/>
        </w:rPr>
        <w:t>3.1 Beziehungen</w:t>
      </w:r>
      <w:bookmarkEnd w:id="12"/>
    </w:p>
    <w:p w14:paraId="6361D942" w14:textId="49E58593" w:rsidR="005D6591" w:rsidRDefault="005D6591" w:rsidP="005D6591">
      <w:pPr>
        <w:rPr>
          <w:rStyle w:val="IntensiveHervorhebung"/>
          <w:i w:val="0"/>
          <w:iCs w:val="0"/>
        </w:rPr>
      </w:pPr>
    </w:p>
    <w:p w14:paraId="2A14E42D" w14:textId="77777777" w:rsidR="005C6058" w:rsidRPr="005C6058" w:rsidRDefault="005C6058" w:rsidP="005C6058"/>
    <w:p w14:paraId="6B04B00C" w14:textId="77777777" w:rsidR="005C6058" w:rsidRPr="005C6058" w:rsidRDefault="005C6058" w:rsidP="005C6058"/>
    <w:p w14:paraId="6EC4ADEB" w14:textId="77777777" w:rsidR="005C6058" w:rsidRPr="005C6058" w:rsidRDefault="005C6058" w:rsidP="005C6058"/>
    <w:p w14:paraId="616BDAF1" w14:textId="77777777" w:rsidR="005C6058" w:rsidRPr="005C6058" w:rsidRDefault="005C6058" w:rsidP="005C6058"/>
    <w:p w14:paraId="04944E7A" w14:textId="77777777" w:rsidR="005C6058" w:rsidRPr="005C6058" w:rsidRDefault="005C6058" w:rsidP="005C6058"/>
    <w:p w14:paraId="580638A4" w14:textId="77777777" w:rsidR="005C6058" w:rsidRPr="005C6058" w:rsidRDefault="005C6058" w:rsidP="005C6058"/>
    <w:p w14:paraId="06A0F78F" w14:textId="77777777" w:rsidR="005C6058" w:rsidRPr="005C6058" w:rsidRDefault="005C6058" w:rsidP="005C6058"/>
    <w:p w14:paraId="5A06B732" w14:textId="77777777" w:rsidR="005C6058" w:rsidRPr="005C6058" w:rsidRDefault="005C6058" w:rsidP="005C6058"/>
    <w:p w14:paraId="246E78B3" w14:textId="77777777" w:rsidR="005C6058" w:rsidRPr="005C6058" w:rsidRDefault="005C6058" w:rsidP="005C6058"/>
    <w:p w14:paraId="0BDE7C8F" w14:textId="77777777" w:rsidR="005C6058" w:rsidRPr="005C6058" w:rsidRDefault="005C6058" w:rsidP="005C6058"/>
    <w:p w14:paraId="1F6AD759" w14:textId="77777777" w:rsidR="005C6058" w:rsidRPr="005C6058" w:rsidRDefault="005C6058" w:rsidP="005C6058"/>
    <w:p w14:paraId="48E7C497" w14:textId="77777777" w:rsidR="005C6058" w:rsidRPr="005C6058" w:rsidRDefault="005C6058" w:rsidP="005C6058"/>
    <w:p w14:paraId="51ED67A9" w14:textId="77777777" w:rsidR="005C6058" w:rsidRPr="005C6058" w:rsidRDefault="005C6058" w:rsidP="005C6058"/>
    <w:p w14:paraId="3C5E90B0" w14:textId="77777777" w:rsidR="005C6058" w:rsidRDefault="005C6058" w:rsidP="005C6058"/>
    <w:p w14:paraId="3CBE1F3E" w14:textId="77777777" w:rsidR="001A55D1" w:rsidRDefault="001A55D1" w:rsidP="005C6058"/>
    <w:p w14:paraId="67EF8BC0" w14:textId="77777777" w:rsidR="001A55D1" w:rsidRDefault="001A55D1" w:rsidP="005C6058"/>
    <w:p w14:paraId="1B5304A1" w14:textId="551D2F4A" w:rsidR="005C6058" w:rsidRDefault="005C6058" w:rsidP="005C6058">
      <w:pPr>
        <w:pStyle w:val="berschrift2"/>
      </w:pPr>
      <w:bookmarkStart w:id="13" w:name="_Toc200630281"/>
      <w:r>
        <w:t>4. Benutzeroberfläche</w:t>
      </w:r>
      <w:bookmarkEnd w:id="13"/>
    </w:p>
    <w:p w14:paraId="7430FE2F" w14:textId="23FF2546" w:rsidR="005C6058" w:rsidRPr="001A55D1" w:rsidRDefault="005C6058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14" w:name="_Toc200630282"/>
      <w:r w:rsidRPr="001A55D1">
        <w:rPr>
          <w:rStyle w:val="IntensiveHervorhebung"/>
          <w:i w:val="0"/>
          <w:iCs w:val="0"/>
          <w:sz w:val="24"/>
          <w:szCs w:val="24"/>
        </w:rPr>
        <w:t>4.1 Anforderungen</w:t>
      </w:r>
      <w:bookmarkEnd w:id="14"/>
    </w:p>
    <w:p w14:paraId="34387F8D" w14:textId="77777777" w:rsidR="006C51F1" w:rsidRDefault="006C51F1" w:rsidP="005C6058">
      <w:r w:rsidRPr="006C51F1">
        <w:t>Die Benutzeroberfläche der Verwaltungssoftware soll übersichtlich, intuitiv und rollenbasiert aufgebaut sein. Ziel ist es, sowohl Administratoren als auch Trainern eine einfache Navigation und effiziente Bedienung zu ermöglichen.</w:t>
      </w:r>
    </w:p>
    <w:p w14:paraId="1EF3814C" w14:textId="0501E19A" w:rsidR="005C6058" w:rsidRPr="005C6058" w:rsidRDefault="005C6058" w:rsidP="005C6058">
      <w:r w:rsidRPr="005C6058">
        <w:rPr>
          <w:b/>
          <w:bCs/>
        </w:rPr>
        <w:t>Allgemeine Anforderungen:</w:t>
      </w:r>
    </w:p>
    <w:p w14:paraId="7EB40FBB" w14:textId="77777777" w:rsidR="005C6058" w:rsidRPr="005C6058" w:rsidRDefault="005C6058" w:rsidP="005C6058">
      <w:pPr>
        <w:numPr>
          <w:ilvl w:val="0"/>
          <w:numId w:val="14"/>
        </w:numPr>
      </w:pPr>
      <w:r w:rsidRPr="005C6058">
        <w:t>Klare Trennung zwischen Admin- und Trainer-Ansicht</w:t>
      </w:r>
    </w:p>
    <w:p w14:paraId="5CCC71F1" w14:textId="77777777" w:rsidR="005C6058" w:rsidRDefault="005C6058" w:rsidP="005C6058">
      <w:pPr>
        <w:numPr>
          <w:ilvl w:val="0"/>
          <w:numId w:val="14"/>
        </w:numPr>
      </w:pPr>
      <w:r w:rsidRPr="005C6058">
        <w:t>Navigation über ein Menü oder Dashboard</w:t>
      </w:r>
    </w:p>
    <w:p w14:paraId="082E148A" w14:textId="77777777" w:rsidR="001A55D1" w:rsidRDefault="001A55D1" w:rsidP="001A55D1">
      <w:pPr>
        <w:ind w:left="720"/>
      </w:pPr>
    </w:p>
    <w:p w14:paraId="10134600" w14:textId="77777777" w:rsidR="001A55D1" w:rsidRDefault="001A55D1" w:rsidP="001A55D1">
      <w:pPr>
        <w:ind w:left="720"/>
      </w:pPr>
    </w:p>
    <w:p w14:paraId="3F410711" w14:textId="77777777" w:rsidR="001A55D1" w:rsidRDefault="001A55D1" w:rsidP="001A55D1">
      <w:pPr>
        <w:ind w:left="720"/>
      </w:pPr>
    </w:p>
    <w:p w14:paraId="2456BF4A" w14:textId="77777777" w:rsidR="001A55D1" w:rsidRPr="005C6058" w:rsidRDefault="001A55D1" w:rsidP="001A55D1">
      <w:pPr>
        <w:ind w:left="720"/>
      </w:pPr>
    </w:p>
    <w:p w14:paraId="53A8CC40" w14:textId="77777777" w:rsidR="00E053C8" w:rsidRPr="001A55D1" w:rsidRDefault="005C6058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15" w:name="_Toc200630283"/>
      <w:r w:rsidRPr="001A55D1">
        <w:rPr>
          <w:rStyle w:val="IntensiveHervorhebung"/>
          <w:i w:val="0"/>
          <w:iCs w:val="0"/>
          <w:sz w:val="24"/>
          <w:szCs w:val="24"/>
        </w:rPr>
        <w:lastRenderedPageBreak/>
        <w:t>4.2 GUI – Elemente</w:t>
      </w:r>
      <w:bookmarkEnd w:id="15"/>
    </w:p>
    <w:p w14:paraId="5957E2BD" w14:textId="77777777" w:rsidR="006C51F1" w:rsidRDefault="006C51F1" w:rsidP="006C51F1">
      <w:r w:rsidRPr="006C51F1">
        <w:t xml:space="preserve">Es soll ein zentrales </w:t>
      </w:r>
      <w:r w:rsidRPr="006C51F1">
        <w:rPr>
          <w:b/>
          <w:bCs/>
        </w:rPr>
        <w:t>Hauptmenü</w:t>
      </w:r>
      <w:r w:rsidRPr="006C51F1">
        <w:t xml:space="preserve"> vorhanden sein, über das der Benutzer auf die Hauptfunktionen der Software zugreifen kann. Die Menüpunkte umfassen unter anderem:</w:t>
      </w:r>
    </w:p>
    <w:p w14:paraId="1BA25410" w14:textId="77777777" w:rsidR="006C51F1" w:rsidRPr="00F023EA" w:rsidRDefault="006C51F1" w:rsidP="006C51F1">
      <w:pPr>
        <w:numPr>
          <w:ilvl w:val="0"/>
          <w:numId w:val="16"/>
        </w:numPr>
      </w:pPr>
      <w:r w:rsidRPr="006C51F1">
        <w:rPr>
          <w:b/>
          <w:bCs/>
        </w:rPr>
        <w:t>Spieler ansehen</w:t>
      </w:r>
    </w:p>
    <w:p w14:paraId="70FDE959" w14:textId="1CE19BFC" w:rsidR="00F023EA" w:rsidRPr="006C51F1" w:rsidRDefault="00F023EA" w:rsidP="006C51F1">
      <w:pPr>
        <w:numPr>
          <w:ilvl w:val="0"/>
          <w:numId w:val="16"/>
        </w:numPr>
      </w:pPr>
      <w:r>
        <w:rPr>
          <w:b/>
          <w:bCs/>
        </w:rPr>
        <w:t>Trainer ansehen</w:t>
      </w:r>
    </w:p>
    <w:p w14:paraId="3D7FB6C4" w14:textId="0A258222" w:rsidR="006C51F1" w:rsidRPr="006C51F1" w:rsidRDefault="006C51F1" w:rsidP="006C51F1">
      <w:pPr>
        <w:numPr>
          <w:ilvl w:val="0"/>
          <w:numId w:val="16"/>
        </w:numPr>
      </w:pPr>
      <w:r>
        <w:rPr>
          <w:b/>
          <w:bCs/>
        </w:rPr>
        <w:t xml:space="preserve">Interne </w:t>
      </w:r>
      <w:r w:rsidRPr="006C51F1">
        <w:rPr>
          <w:b/>
          <w:bCs/>
        </w:rPr>
        <w:t>Teams ansehen</w:t>
      </w:r>
    </w:p>
    <w:p w14:paraId="67934595" w14:textId="77777777" w:rsidR="006C51F1" w:rsidRPr="006C51F1" w:rsidRDefault="006C51F1" w:rsidP="006C51F1">
      <w:pPr>
        <w:numPr>
          <w:ilvl w:val="0"/>
          <w:numId w:val="16"/>
        </w:numPr>
      </w:pPr>
      <w:r w:rsidRPr="006C51F1">
        <w:rPr>
          <w:b/>
          <w:bCs/>
        </w:rPr>
        <w:t>Spiele ansehen</w:t>
      </w:r>
    </w:p>
    <w:p w14:paraId="51F80CFA" w14:textId="4DA1B974" w:rsidR="006C51F1" w:rsidRPr="006C51F1" w:rsidRDefault="006C51F1" w:rsidP="006C51F1">
      <w:pPr>
        <w:numPr>
          <w:ilvl w:val="0"/>
          <w:numId w:val="16"/>
        </w:numPr>
      </w:pPr>
      <w:r>
        <w:rPr>
          <w:b/>
          <w:bCs/>
        </w:rPr>
        <w:t>Ligen ansehen</w:t>
      </w:r>
    </w:p>
    <w:p w14:paraId="17E150CE" w14:textId="77777777" w:rsidR="006C51F1" w:rsidRPr="006C51F1" w:rsidRDefault="006C51F1" w:rsidP="006C51F1">
      <w:pPr>
        <w:numPr>
          <w:ilvl w:val="0"/>
          <w:numId w:val="16"/>
        </w:numPr>
      </w:pPr>
      <w:r w:rsidRPr="006C51F1">
        <w:rPr>
          <w:b/>
          <w:bCs/>
        </w:rPr>
        <w:t>Trainings ansehen</w:t>
      </w:r>
    </w:p>
    <w:p w14:paraId="39E5A2FD" w14:textId="77777777" w:rsidR="006C51F1" w:rsidRPr="006C51F1" w:rsidRDefault="006C51F1" w:rsidP="006C51F1">
      <w:pPr>
        <w:numPr>
          <w:ilvl w:val="0"/>
          <w:numId w:val="16"/>
        </w:numPr>
      </w:pPr>
      <w:r w:rsidRPr="006C51F1">
        <w:rPr>
          <w:b/>
          <w:bCs/>
        </w:rPr>
        <w:t>Mitgliedsbeiträge ansehen</w:t>
      </w:r>
    </w:p>
    <w:p w14:paraId="39AA8792" w14:textId="77777777" w:rsidR="006C51F1" w:rsidRPr="006C51F1" w:rsidRDefault="006C51F1" w:rsidP="006C51F1">
      <w:pPr>
        <w:numPr>
          <w:ilvl w:val="0"/>
          <w:numId w:val="16"/>
        </w:numPr>
      </w:pPr>
      <w:r w:rsidRPr="006C51F1">
        <w:rPr>
          <w:b/>
          <w:bCs/>
        </w:rPr>
        <w:t>Statistiken ansehen</w:t>
      </w:r>
    </w:p>
    <w:p w14:paraId="47CA06DF" w14:textId="32116D8D" w:rsidR="006C51F1" w:rsidRPr="006C51F1" w:rsidRDefault="006C51F1" w:rsidP="006C51F1">
      <w:r w:rsidRPr="006C51F1">
        <w:t xml:space="preserve">Wählt man </w:t>
      </w:r>
      <w:proofErr w:type="spellStart"/>
      <w:r>
        <w:t>z.b.</w:t>
      </w:r>
      <w:proofErr w:type="spellEnd"/>
      <w:r w:rsidRPr="006C51F1">
        <w:t xml:space="preserve"> den Punkt </w:t>
      </w:r>
      <w:r w:rsidRPr="006C51F1">
        <w:rPr>
          <w:b/>
          <w:bCs/>
        </w:rPr>
        <w:t>„Spieler ansehen“</w:t>
      </w:r>
      <w:r w:rsidRPr="006C51F1">
        <w:t xml:space="preserve">, wird eine tabellarische Übersicht aller vorhandenen Spieler angezeigt. Innerhalb dieser Ansicht gibt es – </w:t>
      </w:r>
      <w:r w:rsidRPr="006C51F1">
        <w:rPr>
          <w:b/>
          <w:bCs/>
        </w:rPr>
        <w:t>je nach Benutzerrolle</w:t>
      </w:r>
      <w:r w:rsidRPr="006C51F1">
        <w:t xml:space="preserve"> – unterschiedliche Möglichkeiten:</w:t>
      </w:r>
    </w:p>
    <w:p w14:paraId="2C767686" w14:textId="77777777" w:rsidR="006C51F1" w:rsidRPr="006C51F1" w:rsidRDefault="006C51F1" w:rsidP="006C51F1">
      <w:pPr>
        <w:numPr>
          <w:ilvl w:val="0"/>
          <w:numId w:val="17"/>
        </w:numPr>
      </w:pPr>
      <w:r w:rsidRPr="006C51F1">
        <w:rPr>
          <w:b/>
          <w:bCs/>
          <w:u w:val="single"/>
        </w:rPr>
        <w:t>Administratoren</w:t>
      </w:r>
      <w:r w:rsidRPr="006C51F1">
        <w:t xml:space="preserve"> können Spieler bearbeiten, neue Spieler anlegen und bestehende löschen.</w:t>
      </w:r>
    </w:p>
    <w:p w14:paraId="57ADCBFE" w14:textId="77777777" w:rsidR="006C51F1" w:rsidRPr="006C51F1" w:rsidRDefault="006C51F1" w:rsidP="006C51F1">
      <w:pPr>
        <w:numPr>
          <w:ilvl w:val="0"/>
          <w:numId w:val="17"/>
        </w:numPr>
      </w:pPr>
      <w:r w:rsidRPr="006C51F1">
        <w:rPr>
          <w:b/>
          <w:bCs/>
          <w:u w:val="single"/>
        </w:rPr>
        <w:t>Trainer</w:t>
      </w:r>
      <w:r w:rsidRPr="006C51F1">
        <w:t xml:space="preserve"> haben lediglich Leserechte und können die Spielerdaten einsehen, jedoch nicht bearbeiten oder neue anlegen.</w:t>
      </w:r>
    </w:p>
    <w:p w14:paraId="4177BCE5" w14:textId="4BDD38A5" w:rsidR="006C51F1" w:rsidRPr="006C51F1" w:rsidRDefault="006C51F1" w:rsidP="006C51F1">
      <w:r w:rsidRPr="006C51F1">
        <w:t xml:space="preserve">Diese Struktur wiederholt sich sinngemäß für alle anderen </w:t>
      </w:r>
      <w:r w:rsidR="00224998">
        <w:t>Punkte</w:t>
      </w:r>
      <w:r w:rsidRPr="006C51F1">
        <w:t xml:space="preserve"> wie </w:t>
      </w:r>
      <w:r w:rsidRPr="006C51F1">
        <w:rPr>
          <w:b/>
          <w:bCs/>
        </w:rPr>
        <w:t>Teams</w:t>
      </w:r>
      <w:r w:rsidRPr="006C51F1">
        <w:t xml:space="preserve">, </w:t>
      </w:r>
      <w:r w:rsidRPr="006C51F1">
        <w:rPr>
          <w:b/>
          <w:bCs/>
        </w:rPr>
        <w:t>Spiele</w:t>
      </w:r>
      <w:r w:rsidRPr="006C51F1">
        <w:t xml:space="preserve"> usw., sodass Benutzer in jeder Übersicht Daten einsehen und – im Fall des Admins – auch verwalten können.</w:t>
      </w:r>
    </w:p>
    <w:p w14:paraId="29966D11" w14:textId="77777777" w:rsidR="006C51F1" w:rsidRDefault="006C51F1" w:rsidP="006C51F1">
      <w:r w:rsidRPr="006C51F1">
        <w:t>Die Bedienung soll konsistent aufgebaut sein, um Wiedererkennung und eine einfache Erlernbarkeit der Software zu gewährleisten.</w:t>
      </w:r>
    </w:p>
    <w:p w14:paraId="69A0C8A5" w14:textId="77777777" w:rsidR="00DD46C3" w:rsidRPr="006C51F1" w:rsidRDefault="00DD46C3" w:rsidP="006C51F1"/>
    <w:p w14:paraId="3A7D4FD6" w14:textId="5F3381BE" w:rsidR="006C51F1" w:rsidRDefault="00DD46C3" w:rsidP="00DD46C3">
      <w:pPr>
        <w:pStyle w:val="berschrift2"/>
      </w:pPr>
      <w:bookmarkStart w:id="16" w:name="_Toc200630284"/>
      <w:r>
        <w:t xml:space="preserve">5. </w:t>
      </w:r>
      <w:r w:rsidRPr="00DD46C3">
        <w:t>Entwicklungsumgebung und Plattformen</w:t>
      </w:r>
      <w:bookmarkEnd w:id="16"/>
    </w:p>
    <w:p w14:paraId="57979A84" w14:textId="77777777" w:rsidR="00DD46C3" w:rsidRPr="00DD46C3" w:rsidRDefault="00DD46C3" w:rsidP="00DD46C3">
      <w:r w:rsidRPr="00DD46C3">
        <w:t>Für die Entwicklung der „Basket Rolling Verwaltungssoftware“ werden folgende Plattformen und Tools verwendet:</w:t>
      </w:r>
    </w:p>
    <w:p w14:paraId="6E0FAE17" w14:textId="77777777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Entwicklungsumgebung:</w:t>
      </w:r>
      <w:r w:rsidRPr="00DD46C3">
        <w:t xml:space="preserve"> </w:t>
      </w:r>
      <w:proofErr w:type="spellStart"/>
      <w:r w:rsidRPr="00DD46C3">
        <w:t>NetBeans</w:t>
      </w:r>
      <w:proofErr w:type="spellEnd"/>
      <w:r w:rsidRPr="00DD46C3">
        <w:t xml:space="preserve"> IDE</w:t>
      </w:r>
    </w:p>
    <w:p w14:paraId="6A969706" w14:textId="35784B0F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Projekttyp:</w:t>
      </w:r>
      <w:r w:rsidRPr="00DD46C3">
        <w:t xml:space="preserve"> Maven-Projekt</w:t>
      </w:r>
    </w:p>
    <w:p w14:paraId="2E2CA5F6" w14:textId="77777777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Programmiersprache:</w:t>
      </w:r>
      <w:r w:rsidRPr="00DD46C3">
        <w:t xml:space="preserve"> Java</w:t>
      </w:r>
    </w:p>
    <w:p w14:paraId="01E78D9C" w14:textId="77777777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Datenbank:</w:t>
      </w:r>
      <w:r w:rsidRPr="00DD46C3">
        <w:t xml:space="preserve"> PostgreSQL, verwaltet über </w:t>
      </w:r>
      <w:proofErr w:type="spellStart"/>
      <w:r w:rsidRPr="00DD46C3">
        <w:rPr>
          <w:b/>
          <w:bCs/>
        </w:rPr>
        <w:t>pgAdmin</w:t>
      </w:r>
      <w:proofErr w:type="spellEnd"/>
    </w:p>
    <w:p w14:paraId="2B3058D7" w14:textId="77777777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GUI-Framework:</w:t>
      </w:r>
      <w:r w:rsidRPr="00DD46C3">
        <w:t xml:space="preserve"> JavaFX (für moderne Benutzeroberflächen)</w:t>
      </w:r>
    </w:p>
    <w:p w14:paraId="78CCE84D" w14:textId="77777777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Versionskontrolle:</w:t>
      </w:r>
      <w:r w:rsidRPr="00DD46C3">
        <w:t xml:space="preserve"> </w:t>
      </w:r>
      <w:proofErr w:type="spellStart"/>
      <w:r w:rsidRPr="00DD46C3">
        <w:t>Git</w:t>
      </w:r>
      <w:proofErr w:type="spellEnd"/>
      <w:r w:rsidRPr="00DD46C3">
        <w:t xml:space="preserve">, gehostet in einem </w:t>
      </w:r>
      <w:r w:rsidRPr="00DD46C3">
        <w:rPr>
          <w:b/>
          <w:bCs/>
        </w:rPr>
        <w:t>privaten GitHub-Repository</w:t>
      </w:r>
    </w:p>
    <w:p w14:paraId="67F8CBA7" w14:textId="77777777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Zielplattform:</w:t>
      </w:r>
      <w:r w:rsidRPr="00DD46C3">
        <w:t xml:space="preserve"> Desktop-Anwendung (plattformunabhängig, Java)</w:t>
      </w:r>
    </w:p>
    <w:p w14:paraId="0FE9622E" w14:textId="77777777" w:rsidR="005C6058" w:rsidRPr="005C6058" w:rsidRDefault="005C6058" w:rsidP="005C6058">
      <w:pPr>
        <w:rPr>
          <w:rStyle w:val="IntensiveHervorhebung"/>
          <w:i w:val="0"/>
          <w:iCs w:val="0"/>
          <w:color w:val="auto"/>
        </w:rPr>
      </w:pPr>
    </w:p>
    <w:sectPr w:rsidR="005C6058" w:rsidRPr="005C60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2E68"/>
    <w:multiLevelType w:val="multilevel"/>
    <w:tmpl w:val="348A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0594F"/>
    <w:multiLevelType w:val="multilevel"/>
    <w:tmpl w:val="D58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63A29"/>
    <w:multiLevelType w:val="hybridMultilevel"/>
    <w:tmpl w:val="D9E4A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C6C51"/>
    <w:multiLevelType w:val="hybridMultilevel"/>
    <w:tmpl w:val="48345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42E95"/>
    <w:multiLevelType w:val="hybridMultilevel"/>
    <w:tmpl w:val="AA921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57655"/>
    <w:multiLevelType w:val="hybridMultilevel"/>
    <w:tmpl w:val="FA9012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3B20AA"/>
    <w:multiLevelType w:val="hybridMultilevel"/>
    <w:tmpl w:val="88408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31670"/>
    <w:multiLevelType w:val="multilevel"/>
    <w:tmpl w:val="F27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13346"/>
    <w:multiLevelType w:val="hybridMultilevel"/>
    <w:tmpl w:val="2DD48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A0CFE"/>
    <w:multiLevelType w:val="hybridMultilevel"/>
    <w:tmpl w:val="2034B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E2134"/>
    <w:multiLevelType w:val="multilevel"/>
    <w:tmpl w:val="254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664F4"/>
    <w:multiLevelType w:val="multilevel"/>
    <w:tmpl w:val="51A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237DD"/>
    <w:multiLevelType w:val="hybridMultilevel"/>
    <w:tmpl w:val="419C6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80B5E"/>
    <w:multiLevelType w:val="hybridMultilevel"/>
    <w:tmpl w:val="ABD6D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04F2D"/>
    <w:multiLevelType w:val="hybridMultilevel"/>
    <w:tmpl w:val="57D4F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B7A5F"/>
    <w:multiLevelType w:val="hybridMultilevel"/>
    <w:tmpl w:val="1AA8112E"/>
    <w:lvl w:ilvl="0" w:tplc="64AC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B422F"/>
    <w:multiLevelType w:val="hybridMultilevel"/>
    <w:tmpl w:val="76586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D5245"/>
    <w:multiLevelType w:val="hybridMultilevel"/>
    <w:tmpl w:val="AA725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11212">
    <w:abstractNumId w:val="14"/>
  </w:num>
  <w:num w:numId="2" w16cid:durableId="584726829">
    <w:abstractNumId w:val="6"/>
  </w:num>
  <w:num w:numId="3" w16cid:durableId="1908030899">
    <w:abstractNumId w:val="12"/>
  </w:num>
  <w:num w:numId="4" w16cid:durableId="557933194">
    <w:abstractNumId w:val="3"/>
  </w:num>
  <w:num w:numId="5" w16cid:durableId="249776870">
    <w:abstractNumId w:val="5"/>
  </w:num>
  <w:num w:numId="6" w16cid:durableId="1509564627">
    <w:abstractNumId w:val="17"/>
  </w:num>
  <w:num w:numId="7" w16cid:durableId="101730023">
    <w:abstractNumId w:val="13"/>
  </w:num>
  <w:num w:numId="8" w16cid:durableId="1980961657">
    <w:abstractNumId w:val="8"/>
  </w:num>
  <w:num w:numId="9" w16cid:durableId="1077821161">
    <w:abstractNumId w:val="4"/>
  </w:num>
  <w:num w:numId="10" w16cid:durableId="1402798193">
    <w:abstractNumId w:val="2"/>
  </w:num>
  <w:num w:numId="11" w16cid:durableId="1896430003">
    <w:abstractNumId w:val="10"/>
  </w:num>
  <w:num w:numId="12" w16cid:durableId="1361322891">
    <w:abstractNumId w:val="9"/>
  </w:num>
  <w:num w:numId="13" w16cid:durableId="1071466743">
    <w:abstractNumId w:val="16"/>
  </w:num>
  <w:num w:numId="14" w16cid:durableId="2025597078">
    <w:abstractNumId w:val="1"/>
  </w:num>
  <w:num w:numId="15" w16cid:durableId="530723832">
    <w:abstractNumId w:val="15"/>
  </w:num>
  <w:num w:numId="16" w16cid:durableId="1994481834">
    <w:abstractNumId w:val="11"/>
  </w:num>
  <w:num w:numId="17" w16cid:durableId="1831170395">
    <w:abstractNumId w:val="0"/>
  </w:num>
  <w:num w:numId="18" w16cid:durableId="1638873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D7"/>
    <w:rsid w:val="000F5F87"/>
    <w:rsid w:val="00100437"/>
    <w:rsid w:val="00162B9F"/>
    <w:rsid w:val="001A55D1"/>
    <w:rsid w:val="001B3959"/>
    <w:rsid w:val="00224998"/>
    <w:rsid w:val="0028708C"/>
    <w:rsid w:val="003026EE"/>
    <w:rsid w:val="0035357D"/>
    <w:rsid w:val="003840D7"/>
    <w:rsid w:val="005C6058"/>
    <w:rsid w:val="005D6591"/>
    <w:rsid w:val="006724EA"/>
    <w:rsid w:val="006C51F1"/>
    <w:rsid w:val="008059A1"/>
    <w:rsid w:val="008C0867"/>
    <w:rsid w:val="009A21FA"/>
    <w:rsid w:val="00A01F70"/>
    <w:rsid w:val="00A25C52"/>
    <w:rsid w:val="00AA531B"/>
    <w:rsid w:val="00BB3CA3"/>
    <w:rsid w:val="00BC1BF4"/>
    <w:rsid w:val="00C22ED7"/>
    <w:rsid w:val="00C55DA0"/>
    <w:rsid w:val="00CA1222"/>
    <w:rsid w:val="00DB68FE"/>
    <w:rsid w:val="00DD46C3"/>
    <w:rsid w:val="00E053C8"/>
    <w:rsid w:val="00EA08D5"/>
    <w:rsid w:val="00EF1C51"/>
    <w:rsid w:val="00F023EA"/>
    <w:rsid w:val="00F9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7F6A"/>
  <w15:chartTrackingRefBased/>
  <w15:docId w15:val="{85A41FBC-0000-4C06-AE03-1A33804F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4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4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4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4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4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4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4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4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4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4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4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4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40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40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40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40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40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40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84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4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4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4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84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40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840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840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4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40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840D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E0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55D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A55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A55D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A55D1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1A55D1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E8DF-0091-4A40-908A-39E570C91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725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Begovic</dc:creator>
  <cp:keywords/>
  <dc:description/>
  <cp:lastModifiedBy>Marko Begovic</cp:lastModifiedBy>
  <cp:revision>16</cp:revision>
  <cp:lastPrinted>2025-06-12T12:18:00Z</cp:lastPrinted>
  <dcterms:created xsi:type="dcterms:W3CDTF">2025-06-11T18:10:00Z</dcterms:created>
  <dcterms:modified xsi:type="dcterms:W3CDTF">2025-06-12T12:19:00Z</dcterms:modified>
</cp:coreProperties>
</file>