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3EBEFB07" w14:textId="4481B147" w:rsidR="00AC1E27" w:rsidRPr="00AC1E27" w:rsidRDefault="00AC1E27" w:rsidP="00AC1E27">
      <w:pPr>
        <w:pStyle w:val="Titel"/>
        <w:jc w:val="left"/>
      </w:pPr>
    </w:p>
    <w:p w14:paraId="3FB10C9E" w14:textId="77777777" w:rsidR="00264E11" w:rsidRPr="00C279A1" w:rsidRDefault="00CA10B2" w:rsidP="00CA10B2">
      <w:pPr>
        <w:pStyle w:val="Titel"/>
        <w:ind w:left="2124"/>
        <w:jc w:val="both"/>
      </w:pPr>
      <w:r>
        <w:t xml:space="preserve">    </w:t>
      </w:r>
      <w:r w:rsidR="6CA5A8CB">
        <w:t>Fachhochschule Kiel</w:t>
      </w:r>
    </w:p>
    <w:p w14:paraId="063DD169" w14:textId="77777777" w:rsidR="00264E11" w:rsidRDefault="6CA5A8CB" w:rsidP="003B6E59">
      <w:pPr>
        <w:pStyle w:val="Titel"/>
      </w:pPr>
      <w:r>
        <w:t xml:space="preserve">Fachbereich Wirtschaft </w:t>
      </w:r>
    </w:p>
    <w:p w14:paraId="0C974B9D" w14:textId="77777777" w:rsidR="009D00B9" w:rsidRDefault="00CC2452" w:rsidP="00AC1E27">
      <w:pPr>
        <w:jc w:val="center"/>
      </w:pPr>
      <w:sdt>
        <w:sdtPr>
          <w:alias w:val="Studiengang"/>
          <w:tag w:val="Studiengang"/>
          <w:id w:val="1321307263"/>
          <w:lock w:val="sdtLocked"/>
          <w:placeholder>
            <w:docPart w:val="951F0C89BA95704F9A2B205A60619A89"/>
          </w:placeholder>
          <w:comboBox>
            <w:listItem w:value="Wählen Sie ein Element aus."/>
            <w:listItem w:displayText="Bachelor-Studiengang Betriebswirtschaftslehre" w:value="Bachelor-Studiengang Betriebswirtschaftslehre"/>
            <w:listItem w:displayText="Bachelor-Studiengang Betriebswirtschaftslehre ONLINE" w:value="Bachelor-Studiengang Betriebswirtschaftslehre ONLINE"/>
            <w:listItem w:displayText="Bachelor-Studiengang Wirtschaftsinformatik" w:value="Bachelor-Studiengang Wirtschaftsinformatik"/>
            <w:listItem w:displayText="Bachelor-Studiengang Wirtschaftsinformatik ONLINE" w:value="Bachelor-Studiengang Wirtschaftsinformatik ONLINE"/>
            <w:listItem w:displayText="Master-Studiengang Betriebswirtschaftslehre (konsekutiv) " w:value="Master-Studiengang Betriebswirtschaftslehre (konsekutiv) "/>
            <w:listItem w:displayText="Master-Studiengang Betriebswirtschaftslehre (nicht konsekutiv)" w:value="Master-Studiengang Betriebswirtschaftslehre (nicht konsekutiv)"/>
            <w:listItem w:displayText="Master-Studiengang Betriebswirtschaftslehre ONLINE " w:value="Master-Studiengang Betriebswirtschaftslehre ONLINE "/>
            <w:listItem w:displayText="Master-Studiengang Technische Betriebswirtschaftslehre (konsekutiv) " w:value="Master-Studiengang Technische Betriebswirtschaftslehre (konsekutiv) "/>
            <w:listItem w:displayText="Master-Studiengang Wirtschaftsinformatik" w:value="Master-Studiengang Wirtschaftsinformatik"/>
            <w:listItem w:displayText="Master-Studiengang Wirtschaftsinformatik ONLINE" w:value="Master-Studiengang Wirtschaftsinformatik ONLINE"/>
          </w:comboBox>
        </w:sdtPr>
        <w:sdtContent>
          <w:r w:rsidR="00B4010B">
            <w:t>Wirtschaftsinformatik</w:t>
          </w:r>
        </w:sdtContent>
      </w:sdt>
    </w:p>
    <w:p w14:paraId="233C8ECB" w14:textId="77777777" w:rsidR="00AC1E27" w:rsidRPr="00AC1E27" w:rsidRDefault="00AC1E27" w:rsidP="00AC1E27">
      <w:pPr>
        <w:jc w:val="center"/>
      </w:pPr>
    </w:p>
    <w:p w14:paraId="653EC388" w14:textId="77777777" w:rsidR="00264E11" w:rsidRDefault="00CC2452" w:rsidP="00AC1E27">
      <w:pPr>
        <w:jc w:val="center"/>
      </w:pPr>
      <w:sdt>
        <w:sdtPr>
          <w:alias w:val="Semester "/>
          <w:tag w:val="Semester "/>
          <w:id w:val="1067071811"/>
          <w:lock w:val="sdtLocked"/>
          <w:placeholder>
            <w:docPart w:val="2195740D12B71A41AA2A668DCA24E7E6"/>
          </w:placeholder>
          <w:comboBox>
            <w:listItem w:value="Wählen Sie ein Element aus."/>
            <w:listItem w:displayText="Sommersemester " w:value="Sommersemester "/>
            <w:listItem w:displayText="Wintersemester" w:value="Wintersemester"/>
          </w:comboBox>
        </w:sdtPr>
        <w:sdtEndPr>
          <w:rPr>
            <w:rStyle w:val="TitelZchn"/>
            <w:b/>
            <w:sz w:val="36"/>
          </w:rPr>
        </w:sdtEndPr>
        <w:sdtContent>
          <w:r w:rsidR="002C235A">
            <w:t>Wintersemester</w:t>
          </w:r>
        </w:sdtContent>
      </w:sdt>
      <w:r w:rsidR="00CA19B1" w:rsidRPr="6CA5A8CB">
        <w:rPr>
          <w:rStyle w:val="TitelZchn"/>
          <w:b w:val="0"/>
          <w:sz w:val="22"/>
        </w:rPr>
        <w:t xml:space="preserve"> </w:t>
      </w:r>
      <w:sdt>
        <w:sdtPr>
          <w:alias w:val="Semesterjahr"/>
          <w:tag w:val="Semesterjahr"/>
          <w:id w:val="-915929427"/>
          <w:lock w:val="sdtLocked"/>
          <w:placeholder>
            <w:docPart w:val="CE3106C372C887438DA82E674196CB9C"/>
          </w:placeholder>
          <w:dropDownList>
            <w:listItem w:value="Wählen Sie ein Element aus."/>
            <w:listItem w:displayText="2015" w:value="2015"/>
            <w:listItem w:displayText="2015/2016" w:value="2015/2016"/>
            <w:listItem w:displayText="2016" w:value="2016"/>
            <w:listItem w:displayText="2016/2017" w:value="2016/2017"/>
            <w:listItem w:displayText="2017" w:value="2017"/>
            <w:listItem w:displayText="2017/2018" w:value="2017/2018"/>
            <w:listItem w:displayText="2018" w:value="2018"/>
          </w:dropDownList>
        </w:sdtPr>
        <w:sdtContent>
          <w:r w:rsidR="002C235A">
            <w:t>2016/2017</w:t>
          </w:r>
        </w:sdtContent>
      </w:sdt>
    </w:p>
    <w:p w14:paraId="33E024AE" w14:textId="77777777" w:rsidR="00AC1E27" w:rsidRPr="00AC1E27" w:rsidRDefault="00AC1E27" w:rsidP="00AC1E27">
      <w:pPr>
        <w:jc w:val="center"/>
      </w:pPr>
    </w:p>
    <w:p w14:paraId="38EBECBF" w14:textId="77777777" w:rsidR="00264E11" w:rsidRPr="009D00B9" w:rsidRDefault="00CC2452" w:rsidP="003B6E59">
      <w:pPr>
        <w:jc w:val="center"/>
      </w:pPr>
      <w:sdt>
        <w:sdtPr>
          <w:alias w:val="Art der Arbeit"/>
          <w:tag w:val="Art der Arbeit"/>
          <w:id w:val="-35039959"/>
          <w:lock w:val="sdtLocked"/>
          <w:placeholder>
            <w:docPart w:val="E06CEB2143EC60439619F0E8EEFCEE7C"/>
          </w:placeholder>
          <w:comboBox>
            <w:listItem w:value="Wählen Sie ein Element aus."/>
            <w:listItem w:displayText="Bachelorarbeit " w:value="Bachelorarbeit "/>
            <w:listItem w:displayText="Hausarbeit" w:value="Hausarbeit"/>
            <w:listItem w:displayText="Masterarbeit" w:value="Masterarbeit"/>
            <w:listItem w:displayText="Seminararbeit" w:value="Seminararbeit"/>
          </w:comboBox>
        </w:sdtPr>
        <w:sdtContent>
          <w:r w:rsidR="00B4010B">
            <w:t>Bachelorthesis</w:t>
          </w:r>
        </w:sdtContent>
      </w:sdt>
      <w:r w:rsidR="00264E11" w:rsidRPr="009D00B9">
        <w:t xml:space="preserve"> zum Thema:</w:t>
      </w:r>
    </w:p>
    <w:p w14:paraId="4DE62471" w14:textId="77777777" w:rsidR="00264E11" w:rsidRPr="009D00B9" w:rsidRDefault="00264E11" w:rsidP="003B6E59">
      <w:pPr>
        <w:pStyle w:val="Titel"/>
      </w:pPr>
    </w:p>
    <w:sdt>
      <w:sdtPr>
        <w:rPr>
          <w:rStyle w:val="TitelZchn"/>
          <w:b/>
        </w:rPr>
        <w:alias w:val="Titel"/>
        <w:tag w:val="Titel"/>
        <w:id w:val="336120372"/>
        <w:lock w:val="sdtLocked"/>
        <w:placeholder>
          <w:docPart w:val="E1F4F0C41C603A4F8462A5FB02D81E24"/>
        </w:placeholder>
        <w:text/>
      </w:sdtPr>
      <w:sdtContent>
        <w:p w14:paraId="1110E0B7" w14:textId="2097C672" w:rsidR="00432134" w:rsidRPr="009D00B9" w:rsidRDefault="00BB4996" w:rsidP="00A47F3A">
          <w:pPr>
            <w:pStyle w:val="Titel"/>
          </w:pPr>
          <w:r>
            <w:rPr>
              <w:rStyle w:val="TitelZchn"/>
              <w:b/>
            </w:rPr>
            <w:t>Behaviour-</w:t>
          </w:r>
          <w:r w:rsidR="005A7C85">
            <w:rPr>
              <w:rStyle w:val="TitelZchn"/>
              <w:b/>
            </w:rPr>
            <w:t>Driven Develop</w:t>
          </w:r>
          <w:r w:rsidR="00462E2B">
            <w:rPr>
              <w:rStyle w:val="TitelZchn"/>
              <w:b/>
            </w:rPr>
            <w:t>ment</w:t>
          </w:r>
          <w:r w:rsidR="00E2701E">
            <w:rPr>
              <w:rStyle w:val="TitelZchn"/>
              <w:b/>
            </w:rPr>
            <w:t xml:space="preserve"> </w:t>
          </w:r>
          <w:r w:rsidR="002B4F16">
            <w:rPr>
              <w:rStyle w:val="TitelZchn"/>
              <w:b/>
            </w:rPr>
            <w:t>unter den Voraussetzungen von</w:t>
          </w:r>
          <w:r w:rsidR="00E2701E">
            <w:rPr>
              <w:rStyle w:val="TitelZchn"/>
              <w:b/>
            </w:rPr>
            <w:t xml:space="preserve"> Contin</w:t>
          </w:r>
          <w:r w:rsidR="000A4BD7">
            <w:rPr>
              <w:rStyle w:val="TitelZchn"/>
              <w:b/>
            </w:rPr>
            <w:t xml:space="preserve">uous Testing – Erfüllt </w:t>
          </w:r>
          <w:r w:rsidR="00E2701E">
            <w:rPr>
              <w:rStyle w:val="TitelZchn"/>
              <w:b/>
            </w:rPr>
            <w:t xml:space="preserve">Cucumber Ansätze beider </w:t>
          </w:r>
          <w:r w:rsidR="002B4F16">
            <w:rPr>
              <w:rStyle w:val="TitelZchn"/>
              <w:b/>
            </w:rPr>
            <w:t>Praktiken</w:t>
          </w:r>
          <w:r w:rsidR="00E2701E">
            <w:rPr>
              <w:rStyle w:val="TitelZchn"/>
              <w:b/>
            </w:rPr>
            <w:t>?</w:t>
          </w:r>
        </w:p>
      </w:sdtContent>
    </w:sdt>
    <w:p w14:paraId="4F8981E7" w14:textId="77777777" w:rsidR="003D4686" w:rsidRDefault="003D4686" w:rsidP="00C279A1"/>
    <w:p w14:paraId="69496850" w14:textId="0D5CEEC6" w:rsidR="004E3CF0" w:rsidRDefault="007C144B" w:rsidP="00C279A1">
      <w:r>
        <w:t>Autor</w:t>
      </w:r>
      <w:r w:rsidR="004E3CF0">
        <w:t>in:</w:t>
      </w:r>
      <w:r w:rsidR="00C279A1">
        <w:tab/>
      </w:r>
      <w:r w:rsidR="004E3CF0">
        <w:tab/>
      </w:r>
      <w:sdt>
        <w:sdtPr>
          <w:rPr>
            <w:rStyle w:val="TitelZchn"/>
            <w:b w:val="0"/>
            <w:sz w:val="22"/>
          </w:rPr>
          <w:alias w:val=" Vorname"/>
          <w:tag w:val=" Vorname"/>
          <w:id w:val="2027746269"/>
          <w:lock w:val="sdtLocked"/>
          <w:placeholder>
            <w:docPart w:val="E1F4F0C41C603A4F8462A5FB02D81E24"/>
          </w:placeholder>
          <w:text/>
        </w:sdtPr>
        <w:sdtContent>
          <w:r w:rsidR="00ED2A27" w:rsidRPr="00ED2A27">
            <w:rPr>
              <w:rStyle w:val="TitelZchn"/>
              <w:b w:val="0"/>
              <w:sz w:val="22"/>
            </w:rPr>
            <w:t>Mareike</w:t>
          </w:r>
          <w:r w:rsidR="00ED2A27">
            <w:rPr>
              <w:rStyle w:val="TitelZchn"/>
              <w:b w:val="0"/>
              <w:sz w:val="22"/>
            </w:rPr>
            <w:t xml:space="preserve"> </w:t>
          </w:r>
        </w:sdtContent>
      </w:sdt>
      <w:sdt>
        <w:sdtPr>
          <w:alias w:val="Zuname"/>
          <w:tag w:val="Zuname"/>
          <w:id w:val="-989017219"/>
          <w:lock w:val="sdtLocked"/>
          <w:placeholder>
            <w:docPart w:val="4F903D66A79B3F40931288574CF2D625"/>
          </w:placeholder>
          <w:text/>
        </w:sdtPr>
        <w:sdtContent>
          <w:r w:rsidR="001D4F7C">
            <w:t>Muus</w:t>
          </w:r>
        </w:sdtContent>
      </w:sdt>
    </w:p>
    <w:p w14:paraId="4033A665" w14:textId="77777777" w:rsidR="004E3CF0" w:rsidRDefault="004E3CF0" w:rsidP="00C279A1">
      <w:r w:rsidRPr="004E3CF0">
        <w:t>Matrike</w:t>
      </w:r>
      <w:r>
        <w:t>l</w:t>
      </w:r>
      <w:r w:rsidRPr="004E3CF0">
        <w:t>nummer</w:t>
      </w:r>
      <w:r>
        <w:t>:</w:t>
      </w:r>
      <w:r>
        <w:tab/>
      </w:r>
      <w:sdt>
        <w:sdtPr>
          <w:rPr>
            <w:rStyle w:val="TitelZchn"/>
          </w:rPr>
          <w:alias w:val="Matrikelnummer"/>
          <w:tag w:val="Matrikelnummer"/>
          <w:id w:val="-1303837177"/>
          <w:lock w:val="sdtLocked"/>
          <w:placeholder>
            <w:docPart w:val="E1F4F0C41C603A4F8462A5FB02D81E24"/>
          </w:placeholder>
          <w:text/>
        </w:sdtPr>
        <w:sdtContent>
          <w:r w:rsidR="00ED2A27">
            <w:t>924027</w:t>
          </w:r>
        </w:sdtContent>
      </w:sdt>
    </w:p>
    <w:p w14:paraId="188348A9" w14:textId="77777777" w:rsidR="004E3CF0" w:rsidRDefault="004E3CF0" w:rsidP="008A3EB2">
      <w:pPr>
        <w:ind w:left="2124" w:hanging="2118"/>
        <w:jc w:val="left"/>
      </w:pPr>
      <w:r w:rsidRPr="004E3CF0">
        <w:t>Adresse</w:t>
      </w:r>
      <w:r>
        <w:t xml:space="preserve">: </w:t>
      </w:r>
      <w:r w:rsidR="009A6B10">
        <w:tab/>
      </w:r>
      <w:sdt>
        <w:sdtPr>
          <w:alias w:val="Straße und Hausnummer"/>
          <w:tag w:val="Straße und Hausnummer"/>
          <w:id w:val="251317939"/>
          <w:lock w:val="sdtLocked"/>
          <w:placeholder>
            <w:docPart w:val="96BDD397155B3343B7D968BB4AF17BC5"/>
          </w:placeholder>
          <w:text/>
        </w:sdtPr>
        <w:sdtContent>
          <w:r w:rsidR="008A3EB2">
            <w:t xml:space="preserve">Veilchenweg </w:t>
          </w:r>
          <w:r w:rsidR="001D4F7C">
            <w:t>37</w:t>
          </w:r>
        </w:sdtContent>
      </w:sdt>
      <w:r w:rsidR="009A6B10">
        <w:br/>
      </w:r>
      <w:sdt>
        <w:sdtPr>
          <w:alias w:val="PLZ"/>
          <w:tag w:val="PLZ"/>
          <w:id w:val="-1271158049"/>
          <w:lock w:val="sdtLocked"/>
          <w:placeholder>
            <w:docPart w:val="E1F4F0C41C603A4F8462A5FB02D81E24"/>
          </w:placeholder>
          <w:text/>
        </w:sdtPr>
        <w:sdtContent>
          <w:r w:rsidR="001D4F7C">
            <w:t>23626</w:t>
          </w:r>
        </w:sdtContent>
      </w:sdt>
      <w:r w:rsidR="00F05B2E">
        <w:t xml:space="preserve"> </w:t>
      </w:r>
      <w:sdt>
        <w:sdtPr>
          <w:alias w:val="Ort"/>
          <w:tag w:val="Ort"/>
          <w:id w:val="-1686278579"/>
          <w:lock w:val="sdtLocked"/>
          <w:placeholder>
            <w:docPart w:val="1D964BD1D6BB3146B1E7FAF2F5CE1FFA"/>
          </w:placeholder>
          <w:text/>
        </w:sdtPr>
        <w:sdtContent>
          <w:r w:rsidR="001D4F7C">
            <w:t>Ratekau</w:t>
          </w:r>
        </w:sdtContent>
      </w:sdt>
    </w:p>
    <w:p w14:paraId="7F87384F" w14:textId="77777777" w:rsidR="004E3CF0" w:rsidRDefault="004E3CF0" w:rsidP="00C279A1">
      <w:r w:rsidRPr="004E3CF0">
        <w:t>E</w:t>
      </w:r>
      <w:r>
        <w:t xml:space="preserve">-Mail: </w:t>
      </w:r>
      <w:r>
        <w:tab/>
      </w:r>
      <w:r w:rsidR="00C279A1">
        <w:tab/>
      </w:r>
      <w:sdt>
        <w:sdtPr>
          <w:alias w:val="E-Mail"/>
          <w:tag w:val="E-Mail"/>
          <w:id w:val="1270506447"/>
          <w:lock w:val="sdtLocked"/>
          <w:placeholder>
            <w:docPart w:val="91AFE0386EB70B4EA48420C50E0F4914"/>
          </w:placeholder>
          <w:text/>
        </w:sdtPr>
        <w:sdtContent>
          <w:r w:rsidR="001D4F7C">
            <w:t>mareike.muus@student.fh-kiel.de</w:t>
          </w:r>
        </w:sdtContent>
      </w:sdt>
    </w:p>
    <w:p w14:paraId="01882265" w14:textId="77777777" w:rsidR="004E3CF0" w:rsidRDefault="004E3CF0" w:rsidP="00C279A1">
      <w:r w:rsidRPr="004E3CF0">
        <w:t>Telefon</w:t>
      </w:r>
      <w:r>
        <w:t>:</w:t>
      </w:r>
      <w:r w:rsidR="00C279A1">
        <w:tab/>
      </w:r>
      <w:r>
        <w:tab/>
      </w:r>
      <w:sdt>
        <w:sdtPr>
          <w:alias w:val="Telefonnummer"/>
          <w:tag w:val="Telefonnummer"/>
          <w:id w:val="2000223024"/>
          <w:lock w:val="sdtLocked"/>
          <w:placeholder>
            <w:docPart w:val="215102E922034F4E9706648BD51D5227"/>
          </w:placeholder>
          <w:text/>
        </w:sdtPr>
        <w:sdtContent>
          <w:r w:rsidR="001D4F7C">
            <w:t>017664919310</w:t>
          </w:r>
        </w:sdtContent>
      </w:sdt>
    </w:p>
    <w:p w14:paraId="5E9C1B30" w14:textId="77777777" w:rsidR="004E3CF0" w:rsidRDefault="004E3CF0" w:rsidP="00223C94"/>
    <w:p w14:paraId="25CBD782" w14:textId="0C4F9A35" w:rsidR="004E3CF0" w:rsidRDefault="007C144B" w:rsidP="004E3CF0">
      <w:r>
        <w:t>Betreuende</w:t>
      </w:r>
      <w:r w:rsidR="6CA5A8CB">
        <w:t xml:space="preserve"> Hochschullehrer</w:t>
      </w:r>
      <w:r>
        <w:t>in</w:t>
      </w:r>
      <w:r w:rsidR="6CA5A8CB">
        <w:t>: Prof. Dr. Doris Weßels</w:t>
      </w:r>
    </w:p>
    <w:p w14:paraId="181757B7" w14:textId="77777777" w:rsidR="004E3CF0" w:rsidRDefault="004E3CF0" w:rsidP="004E3CF0"/>
    <w:p w14:paraId="528CD7E1" w14:textId="77777777" w:rsidR="00292461" w:rsidRDefault="00292461" w:rsidP="004E3CF0"/>
    <w:p w14:paraId="0042A8C3" w14:textId="77777777" w:rsidR="004E3CF0" w:rsidRDefault="004E3CF0" w:rsidP="000F2B53">
      <w:pPr>
        <w:tabs>
          <w:tab w:val="left" w:pos="2127"/>
        </w:tabs>
      </w:pPr>
      <w:r w:rsidRPr="004E3CF0">
        <w:t>Abgabedatum</w:t>
      </w:r>
      <w:r w:rsidR="00985CE2">
        <w:t xml:space="preserve">: </w:t>
      </w:r>
      <w:r w:rsidR="000F2B53">
        <w:tab/>
      </w:r>
      <w:r w:rsidR="00DF44BA">
        <w:t>23.02.2017</w:t>
      </w:r>
    </w:p>
    <w:p w14:paraId="1850E209" w14:textId="77777777" w:rsidR="001A7981" w:rsidRDefault="001A7981" w:rsidP="004E3CF0"/>
    <w:p w14:paraId="71FC38A7" w14:textId="77777777" w:rsidR="0092461B" w:rsidRDefault="0092461B" w:rsidP="005B124E">
      <w:pPr>
        <w:rPr>
          <w:i/>
          <w:iCs/>
        </w:rPr>
      </w:pPr>
    </w:p>
    <w:p w14:paraId="74164E84" w14:textId="77777777" w:rsidR="00594564" w:rsidRDefault="00594564">
      <w:pPr>
        <w:spacing w:before="0" w:after="200" w:line="276" w:lineRule="auto"/>
        <w:jc w:val="left"/>
        <w:rPr>
          <w:i/>
          <w:iCs/>
        </w:rPr>
      </w:pPr>
      <w:r>
        <w:rPr>
          <w:i/>
          <w:iCs/>
        </w:rPr>
        <w:lastRenderedPageBreak/>
        <w:br w:type="page"/>
      </w:r>
    </w:p>
    <w:p w14:paraId="16CF06EE" w14:textId="77777777" w:rsidR="0092461B" w:rsidRDefault="0092461B" w:rsidP="005B124E">
      <w:pPr>
        <w:rPr>
          <w:i/>
          <w:iCs/>
        </w:rPr>
        <w:sectPr w:rsidR="0092461B" w:rsidSect="00DB6F79">
          <w:footerReference w:type="default" r:id="rId9"/>
          <w:pgSz w:w="11906" w:h="16838"/>
          <w:pgMar w:top="1134" w:right="1134" w:bottom="1134" w:left="2268" w:header="709" w:footer="709" w:gutter="0"/>
          <w:cols w:space="708"/>
          <w:docGrid w:linePitch="360"/>
        </w:sectPr>
      </w:pPr>
    </w:p>
    <w:p w14:paraId="1F499E5F" w14:textId="77777777" w:rsidR="001B65A5" w:rsidRDefault="001B65A5" w:rsidP="001B65A5">
      <w:pPr>
        <w:pStyle w:val="berschrift1"/>
        <w:numPr>
          <w:ilvl w:val="0"/>
          <w:numId w:val="0"/>
        </w:numPr>
        <w:ind w:left="431" w:hanging="431"/>
      </w:pPr>
      <w:bookmarkStart w:id="0" w:name="_Toc393815387"/>
      <w:bookmarkStart w:id="1" w:name="_Toc460487887"/>
      <w:bookmarkStart w:id="2" w:name="_Ref464130995"/>
      <w:bookmarkStart w:id="3" w:name="_Toc393815386"/>
      <w:bookmarkStart w:id="4" w:name="_Toc475081884"/>
      <w:bookmarkStart w:id="5" w:name="_Toc475081901"/>
      <w:r>
        <w:lastRenderedPageBreak/>
        <w:t>Inhaltsverzeichnis</w:t>
      </w:r>
      <w:bookmarkEnd w:id="0"/>
      <w:bookmarkEnd w:id="1"/>
      <w:bookmarkEnd w:id="2"/>
      <w:bookmarkEnd w:id="4"/>
      <w:bookmarkEnd w:id="5"/>
      <w:r>
        <w:t xml:space="preserve"> </w:t>
      </w:r>
    </w:p>
    <w:p w14:paraId="3138AC68" w14:textId="77777777" w:rsidR="001C4783" w:rsidRDefault="00AC3647">
      <w:pPr>
        <w:pStyle w:val="Verzeichnis1"/>
        <w:rPr>
          <w:rFonts w:eastAsiaTheme="minorEastAsia"/>
          <w:b w:val="0"/>
          <w:bCs w:val="0"/>
          <w:sz w:val="24"/>
          <w:szCs w:val="24"/>
          <w:lang w:eastAsia="de-DE"/>
        </w:rPr>
      </w:pPr>
      <w:r>
        <w:fldChar w:fldCharType="begin"/>
      </w:r>
      <w:r w:rsidR="008A3EB2">
        <w:instrText xml:space="preserve"> TOC \o "1-1" \h \z \u </w:instrText>
      </w:r>
      <w:r>
        <w:fldChar w:fldCharType="separate"/>
      </w:r>
      <w:hyperlink w:anchor="_Toc475081884" w:history="1">
        <w:r w:rsidR="001C4783" w:rsidRPr="003F4822">
          <w:rPr>
            <w:rStyle w:val="Link"/>
          </w:rPr>
          <w:t>Inhaltsverzeichnis</w:t>
        </w:r>
        <w:r w:rsidR="001C4783">
          <w:rPr>
            <w:webHidden/>
          </w:rPr>
          <w:tab/>
        </w:r>
        <w:r w:rsidR="001C4783">
          <w:rPr>
            <w:webHidden/>
          </w:rPr>
          <w:fldChar w:fldCharType="begin"/>
        </w:r>
        <w:r w:rsidR="001C4783">
          <w:rPr>
            <w:webHidden/>
          </w:rPr>
          <w:instrText xml:space="preserve"> PAGEREF _Toc475081884 \h </w:instrText>
        </w:r>
        <w:r w:rsidR="001C4783">
          <w:rPr>
            <w:webHidden/>
          </w:rPr>
        </w:r>
        <w:r w:rsidR="001C4783">
          <w:rPr>
            <w:webHidden/>
          </w:rPr>
          <w:fldChar w:fldCharType="separate"/>
        </w:r>
        <w:r w:rsidR="001C4783">
          <w:rPr>
            <w:webHidden/>
          </w:rPr>
          <w:t>I</w:t>
        </w:r>
        <w:r w:rsidR="001C4783">
          <w:rPr>
            <w:webHidden/>
          </w:rPr>
          <w:fldChar w:fldCharType="end"/>
        </w:r>
      </w:hyperlink>
    </w:p>
    <w:p w14:paraId="663AEFF7" w14:textId="77777777" w:rsidR="001C4783" w:rsidRDefault="001C4783">
      <w:pPr>
        <w:pStyle w:val="Verzeichnis1"/>
        <w:rPr>
          <w:rFonts w:eastAsiaTheme="minorEastAsia"/>
          <w:b w:val="0"/>
          <w:bCs w:val="0"/>
          <w:sz w:val="24"/>
          <w:szCs w:val="24"/>
          <w:lang w:eastAsia="de-DE"/>
        </w:rPr>
      </w:pPr>
      <w:hyperlink w:anchor="_Toc475081885" w:history="1">
        <w:r w:rsidRPr="003F4822">
          <w:rPr>
            <w:rStyle w:val="Link"/>
          </w:rPr>
          <w:t>Gliederung</w:t>
        </w:r>
        <w:r>
          <w:rPr>
            <w:webHidden/>
          </w:rPr>
          <w:tab/>
        </w:r>
        <w:r>
          <w:rPr>
            <w:webHidden/>
          </w:rPr>
          <w:fldChar w:fldCharType="begin"/>
        </w:r>
        <w:r>
          <w:rPr>
            <w:webHidden/>
          </w:rPr>
          <w:instrText xml:space="preserve"> PAGEREF _Toc475081885 \h </w:instrText>
        </w:r>
        <w:r>
          <w:rPr>
            <w:webHidden/>
          </w:rPr>
        </w:r>
        <w:r>
          <w:rPr>
            <w:webHidden/>
          </w:rPr>
          <w:fldChar w:fldCharType="separate"/>
        </w:r>
        <w:r>
          <w:rPr>
            <w:webHidden/>
          </w:rPr>
          <w:t>II</w:t>
        </w:r>
        <w:r>
          <w:rPr>
            <w:webHidden/>
          </w:rPr>
          <w:fldChar w:fldCharType="end"/>
        </w:r>
      </w:hyperlink>
    </w:p>
    <w:p w14:paraId="7E14BCEE" w14:textId="77777777" w:rsidR="001C4783" w:rsidRDefault="001C4783">
      <w:pPr>
        <w:pStyle w:val="Verzeichnis1"/>
        <w:rPr>
          <w:rFonts w:eastAsiaTheme="minorEastAsia"/>
          <w:b w:val="0"/>
          <w:bCs w:val="0"/>
          <w:sz w:val="24"/>
          <w:szCs w:val="24"/>
          <w:lang w:eastAsia="de-DE"/>
        </w:rPr>
      </w:pPr>
      <w:hyperlink w:anchor="_Toc475081886" w:history="1">
        <w:r w:rsidRPr="003F4822">
          <w:rPr>
            <w:rStyle w:val="Link"/>
            <w:lang w:val="en-US"/>
          </w:rPr>
          <w:t>Abkürzungsverzeichnis</w:t>
        </w:r>
        <w:r>
          <w:rPr>
            <w:webHidden/>
          </w:rPr>
          <w:tab/>
        </w:r>
        <w:r>
          <w:rPr>
            <w:webHidden/>
          </w:rPr>
          <w:fldChar w:fldCharType="begin"/>
        </w:r>
        <w:r>
          <w:rPr>
            <w:webHidden/>
          </w:rPr>
          <w:instrText xml:space="preserve"> PAGEREF _Toc475081886 \h </w:instrText>
        </w:r>
        <w:r>
          <w:rPr>
            <w:webHidden/>
          </w:rPr>
        </w:r>
        <w:r>
          <w:rPr>
            <w:webHidden/>
          </w:rPr>
          <w:fldChar w:fldCharType="separate"/>
        </w:r>
        <w:r>
          <w:rPr>
            <w:webHidden/>
          </w:rPr>
          <w:t>V</w:t>
        </w:r>
        <w:r>
          <w:rPr>
            <w:webHidden/>
          </w:rPr>
          <w:fldChar w:fldCharType="end"/>
        </w:r>
      </w:hyperlink>
    </w:p>
    <w:p w14:paraId="7CA0ED5E" w14:textId="77777777" w:rsidR="001C4783" w:rsidRDefault="001C4783">
      <w:pPr>
        <w:pStyle w:val="Verzeichnis1"/>
        <w:rPr>
          <w:rFonts w:eastAsiaTheme="minorEastAsia"/>
          <w:b w:val="0"/>
          <w:bCs w:val="0"/>
          <w:sz w:val="24"/>
          <w:szCs w:val="24"/>
          <w:lang w:eastAsia="de-DE"/>
        </w:rPr>
      </w:pPr>
      <w:hyperlink w:anchor="_Toc475081887" w:history="1">
        <w:r w:rsidRPr="003F4822">
          <w:rPr>
            <w:rStyle w:val="Link"/>
          </w:rPr>
          <w:t>Abbildungsverzeichnis</w:t>
        </w:r>
        <w:r>
          <w:rPr>
            <w:webHidden/>
          </w:rPr>
          <w:tab/>
        </w:r>
        <w:r>
          <w:rPr>
            <w:webHidden/>
          </w:rPr>
          <w:fldChar w:fldCharType="begin"/>
        </w:r>
        <w:r>
          <w:rPr>
            <w:webHidden/>
          </w:rPr>
          <w:instrText xml:space="preserve"> PAGEREF _Toc475081887 \h </w:instrText>
        </w:r>
        <w:r>
          <w:rPr>
            <w:webHidden/>
          </w:rPr>
        </w:r>
        <w:r>
          <w:rPr>
            <w:webHidden/>
          </w:rPr>
          <w:fldChar w:fldCharType="separate"/>
        </w:r>
        <w:r>
          <w:rPr>
            <w:webHidden/>
          </w:rPr>
          <w:t>VI</w:t>
        </w:r>
        <w:r>
          <w:rPr>
            <w:webHidden/>
          </w:rPr>
          <w:fldChar w:fldCharType="end"/>
        </w:r>
      </w:hyperlink>
    </w:p>
    <w:p w14:paraId="44BF398B" w14:textId="77777777" w:rsidR="001C4783" w:rsidRDefault="001C4783">
      <w:pPr>
        <w:pStyle w:val="Verzeichnis1"/>
        <w:rPr>
          <w:rFonts w:eastAsiaTheme="minorEastAsia"/>
          <w:b w:val="0"/>
          <w:bCs w:val="0"/>
          <w:sz w:val="24"/>
          <w:szCs w:val="24"/>
          <w:lang w:eastAsia="de-DE"/>
        </w:rPr>
      </w:pPr>
      <w:hyperlink w:anchor="_Toc475081888" w:history="1">
        <w:r w:rsidRPr="003F4822">
          <w:rPr>
            <w:rStyle w:val="Link"/>
          </w:rPr>
          <w:t>Anhangsverzeichnis</w:t>
        </w:r>
        <w:r>
          <w:rPr>
            <w:webHidden/>
          </w:rPr>
          <w:tab/>
        </w:r>
        <w:r>
          <w:rPr>
            <w:webHidden/>
          </w:rPr>
          <w:fldChar w:fldCharType="begin"/>
        </w:r>
        <w:r>
          <w:rPr>
            <w:webHidden/>
          </w:rPr>
          <w:instrText xml:space="preserve"> PAGEREF _Toc475081888 \h </w:instrText>
        </w:r>
        <w:r>
          <w:rPr>
            <w:webHidden/>
          </w:rPr>
        </w:r>
        <w:r>
          <w:rPr>
            <w:webHidden/>
          </w:rPr>
          <w:fldChar w:fldCharType="separate"/>
        </w:r>
        <w:r>
          <w:rPr>
            <w:webHidden/>
          </w:rPr>
          <w:t>VII</w:t>
        </w:r>
        <w:r>
          <w:rPr>
            <w:webHidden/>
          </w:rPr>
          <w:fldChar w:fldCharType="end"/>
        </w:r>
      </w:hyperlink>
    </w:p>
    <w:p w14:paraId="770F4FDA" w14:textId="77777777" w:rsidR="001C4783" w:rsidRDefault="001C4783">
      <w:pPr>
        <w:pStyle w:val="Verzeichnis1"/>
        <w:rPr>
          <w:rFonts w:eastAsiaTheme="minorEastAsia"/>
          <w:b w:val="0"/>
          <w:bCs w:val="0"/>
          <w:sz w:val="24"/>
          <w:szCs w:val="24"/>
          <w:lang w:eastAsia="de-DE"/>
        </w:rPr>
      </w:pPr>
      <w:hyperlink w:anchor="_Toc475081889" w:history="1">
        <w:r w:rsidRPr="003F4822">
          <w:rPr>
            <w:rStyle w:val="Link"/>
          </w:rPr>
          <w:t>Programmcodeelementverzeichnis</w:t>
        </w:r>
        <w:r>
          <w:rPr>
            <w:webHidden/>
          </w:rPr>
          <w:tab/>
        </w:r>
        <w:r>
          <w:rPr>
            <w:webHidden/>
          </w:rPr>
          <w:fldChar w:fldCharType="begin"/>
        </w:r>
        <w:r>
          <w:rPr>
            <w:webHidden/>
          </w:rPr>
          <w:instrText xml:space="preserve"> PAGEREF _Toc475081889 \h </w:instrText>
        </w:r>
        <w:r>
          <w:rPr>
            <w:webHidden/>
          </w:rPr>
        </w:r>
        <w:r>
          <w:rPr>
            <w:webHidden/>
          </w:rPr>
          <w:fldChar w:fldCharType="separate"/>
        </w:r>
        <w:r>
          <w:rPr>
            <w:webHidden/>
          </w:rPr>
          <w:t>VIII</w:t>
        </w:r>
        <w:r>
          <w:rPr>
            <w:webHidden/>
          </w:rPr>
          <w:fldChar w:fldCharType="end"/>
        </w:r>
      </w:hyperlink>
    </w:p>
    <w:p w14:paraId="21774D8A" w14:textId="77777777" w:rsidR="001C4783" w:rsidRDefault="001C4783">
      <w:pPr>
        <w:pStyle w:val="Verzeichnis1"/>
        <w:rPr>
          <w:rFonts w:eastAsiaTheme="minorEastAsia"/>
          <w:b w:val="0"/>
          <w:bCs w:val="0"/>
          <w:sz w:val="24"/>
          <w:szCs w:val="24"/>
          <w:lang w:eastAsia="de-DE"/>
        </w:rPr>
      </w:pPr>
      <w:hyperlink w:anchor="_Toc475081890" w:history="1">
        <w:r w:rsidRPr="003F4822">
          <w:rPr>
            <w:rStyle w:val="Link"/>
          </w:rPr>
          <w:t>Tabellenverzeichnis</w:t>
        </w:r>
        <w:r>
          <w:rPr>
            <w:webHidden/>
          </w:rPr>
          <w:tab/>
        </w:r>
        <w:r>
          <w:rPr>
            <w:webHidden/>
          </w:rPr>
          <w:fldChar w:fldCharType="begin"/>
        </w:r>
        <w:r>
          <w:rPr>
            <w:webHidden/>
          </w:rPr>
          <w:instrText xml:space="preserve"> PAGEREF _Toc475081890 \h </w:instrText>
        </w:r>
        <w:r>
          <w:rPr>
            <w:webHidden/>
          </w:rPr>
        </w:r>
        <w:r>
          <w:rPr>
            <w:webHidden/>
          </w:rPr>
          <w:fldChar w:fldCharType="separate"/>
        </w:r>
        <w:r>
          <w:rPr>
            <w:webHidden/>
          </w:rPr>
          <w:t>IX</w:t>
        </w:r>
        <w:r>
          <w:rPr>
            <w:webHidden/>
          </w:rPr>
          <w:fldChar w:fldCharType="end"/>
        </w:r>
      </w:hyperlink>
    </w:p>
    <w:p w14:paraId="78E67DF9" w14:textId="77777777" w:rsidR="001C4783" w:rsidRDefault="001C4783">
      <w:pPr>
        <w:pStyle w:val="Verzeichnis1"/>
        <w:tabs>
          <w:tab w:val="left" w:pos="440"/>
        </w:tabs>
        <w:rPr>
          <w:rFonts w:eastAsiaTheme="minorEastAsia"/>
          <w:b w:val="0"/>
          <w:bCs w:val="0"/>
          <w:sz w:val="24"/>
          <w:szCs w:val="24"/>
          <w:lang w:eastAsia="de-DE"/>
        </w:rPr>
      </w:pPr>
      <w:hyperlink w:anchor="_Toc475081891" w:history="1">
        <w:r w:rsidRPr="003F4822">
          <w:rPr>
            <w:rStyle w:val="Link"/>
          </w:rPr>
          <w:t>1</w:t>
        </w:r>
        <w:r>
          <w:rPr>
            <w:rFonts w:eastAsiaTheme="minorEastAsia"/>
            <w:b w:val="0"/>
            <w:bCs w:val="0"/>
            <w:sz w:val="24"/>
            <w:szCs w:val="24"/>
            <w:lang w:eastAsia="de-DE"/>
          </w:rPr>
          <w:tab/>
        </w:r>
        <w:r w:rsidRPr="003F4822">
          <w:rPr>
            <w:rStyle w:val="Link"/>
          </w:rPr>
          <w:t>Einleitung</w:t>
        </w:r>
        <w:r>
          <w:rPr>
            <w:webHidden/>
          </w:rPr>
          <w:tab/>
        </w:r>
        <w:r>
          <w:rPr>
            <w:webHidden/>
          </w:rPr>
          <w:fldChar w:fldCharType="begin"/>
        </w:r>
        <w:r>
          <w:rPr>
            <w:webHidden/>
          </w:rPr>
          <w:instrText xml:space="preserve"> PAGEREF _Toc475081891 \h </w:instrText>
        </w:r>
        <w:r>
          <w:rPr>
            <w:webHidden/>
          </w:rPr>
        </w:r>
        <w:r>
          <w:rPr>
            <w:webHidden/>
          </w:rPr>
          <w:fldChar w:fldCharType="separate"/>
        </w:r>
        <w:r>
          <w:rPr>
            <w:webHidden/>
          </w:rPr>
          <w:t>1</w:t>
        </w:r>
        <w:r>
          <w:rPr>
            <w:webHidden/>
          </w:rPr>
          <w:fldChar w:fldCharType="end"/>
        </w:r>
      </w:hyperlink>
    </w:p>
    <w:p w14:paraId="3D7BA74D" w14:textId="77777777" w:rsidR="001C4783" w:rsidRDefault="001C4783">
      <w:pPr>
        <w:pStyle w:val="Verzeichnis1"/>
        <w:tabs>
          <w:tab w:val="left" w:pos="440"/>
        </w:tabs>
        <w:rPr>
          <w:rFonts w:eastAsiaTheme="minorEastAsia"/>
          <w:b w:val="0"/>
          <w:bCs w:val="0"/>
          <w:sz w:val="24"/>
          <w:szCs w:val="24"/>
          <w:lang w:eastAsia="de-DE"/>
        </w:rPr>
      </w:pPr>
      <w:hyperlink w:anchor="_Toc475081892" w:history="1">
        <w:r w:rsidRPr="003F4822">
          <w:rPr>
            <w:rStyle w:val="Link"/>
          </w:rPr>
          <w:t>2</w:t>
        </w:r>
        <w:r>
          <w:rPr>
            <w:rFonts w:eastAsiaTheme="minorEastAsia"/>
            <w:b w:val="0"/>
            <w:bCs w:val="0"/>
            <w:sz w:val="24"/>
            <w:szCs w:val="24"/>
            <w:lang w:eastAsia="de-DE"/>
          </w:rPr>
          <w:tab/>
        </w:r>
        <w:r w:rsidRPr="003F4822">
          <w:rPr>
            <w:rStyle w:val="Link"/>
          </w:rPr>
          <w:t>Vorstellung des Unternehmens</w:t>
        </w:r>
        <w:r>
          <w:rPr>
            <w:webHidden/>
          </w:rPr>
          <w:tab/>
        </w:r>
        <w:r>
          <w:rPr>
            <w:webHidden/>
          </w:rPr>
          <w:fldChar w:fldCharType="begin"/>
        </w:r>
        <w:r>
          <w:rPr>
            <w:webHidden/>
          </w:rPr>
          <w:instrText xml:space="preserve"> PAGEREF _Toc475081892 \h </w:instrText>
        </w:r>
        <w:r>
          <w:rPr>
            <w:webHidden/>
          </w:rPr>
        </w:r>
        <w:r>
          <w:rPr>
            <w:webHidden/>
          </w:rPr>
          <w:fldChar w:fldCharType="separate"/>
        </w:r>
        <w:r>
          <w:rPr>
            <w:webHidden/>
          </w:rPr>
          <w:t>4</w:t>
        </w:r>
        <w:r>
          <w:rPr>
            <w:webHidden/>
          </w:rPr>
          <w:fldChar w:fldCharType="end"/>
        </w:r>
      </w:hyperlink>
    </w:p>
    <w:p w14:paraId="4BCE19E7" w14:textId="77777777" w:rsidR="001C4783" w:rsidRDefault="001C4783">
      <w:pPr>
        <w:pStyle w:val="Verzeichnis1"/>
        <w:tabs>
          <w:tab w:val="left" w:pos="440"/>
        </w:tabs>
        <w:rPr>
          <w:rFonts w:eastAsiaTheme="minorEastAsia"/>
          <w:b w:val="0"/>
          <w:bCs w:val="0"/>
          <w:sz w:val="24"/>
          <w:szCs w:val="24"/>
          <w:lang w:eastAsia="de-DE"/>
        </w:rPr>
      </w:pPr>
      <w:hyperlink w:anchor="_Toc475081893" w:history="1">
        <w:r w:rsidRPr="003F4822">
          <w:rPr>
            <w:rStyle w:val="Link"/>
          </w:rPr>
          <w:t>3</w:t>
        </w:r>
        <w:r>
          <w:rPr>
            <w:rFonts w:eastAsiaTheme="minorEastAsia"/>
            <w:b w:val="0"/>
            <w:bCs w:val="0"/>
            <w:sz w:val="24"/>
            <w:szCs w:val="24"/>
            <w:lang w:eastAsia="de-DE"/>
          </w:rPr>
          <w:tab/>
        </w:r>
        <w:r w:rsidRPr="003F4822">
          <w:rPr>
            <w:rStyle w:val="Link"/>
          </w:rPr>
          <w:t>Einführung in die theoretischen Grundlagen</w:t>
        </w:r>
        <w:r>
          <w:rPr>
            <w:webHidden/>
          </w:rPr>
          <w:tab/>
        </w:r>
        <w:r>
          <w:rPr>
            <w:webHidden/>
          </w:rPr>
          <w:fldChar w:fldCharType="begin"/>
        </w:r>
        <w:r>
          <w:rPr>
            <w:webHidden/>
          </w:rPr>
          <w:instrText xml:space="preserve"> PAGEREF _Toc475081893 \h </w:instrText>
        </w:r>
        <w:r>
          <w:rPr>
            <w:webHidden/>
          </w:rPr>
        </w:r>
        <w:r>
          <w:rPr>
            <w:webHidden/>
          </w:rPr>
          <w:fldChar w:fldCharType="separate"/>
        </w:r>
        <w:r>
          <w:rPr>
            <w:webHidden/>
          </w:rPr>
          <w:t>7</w:t>
        </w:r>
        <w:r>
          <w:rPr>
            <w:webHidden/>
          </w:rPr>
          <w:fldChar w:fldCharType="end"/>
        </w:r>
      </w:hyperlink>
    </w:p>
    <w:p w14:paraId="3CC48018" w14:textId="77777777" w:rsidR="001C4783" w:rsidRDefault="001C4783">
      <w:pPr>
        <w:pStyle w:val="Verzeichnis1"/>
        <w:tabs>
          <w:tab w:val="left" w:pos="440"/>
        </w:tabs>
        <w:rPr>
          <w:rFonts w:eastAsiaTheme="minorEastAsia"/>
          <w:b w:val="0"/>
          <w:bCs w:val="0"/>
          <w:sz w:val="24"/>
          <w:szCs w:val="24"/>
          <w:lang w:eastAsia="de-DE"/>
        </w:rPr>
      </w:pPr>
      <w:hyperlink w:anchor="_Toc475081894" w:history="1">
        <w:r w:rsidRPr="003F4822">
          <w:rPr>
            <w:rStyle w:val="Link"/>
          </w:rPr>
          <w:t>4</w:t>
        </w:r>
        <w:r>
          <w:rPr>
            <w:rFonts w:eastAsiaTheme="minorEastAsia"/>
            <w:b w:val="0"/>
            <w:bCs w:val="0"/>
            <w:sz w:val="24"/>
            <w:szCs w:val="24"/>
            <w:lang w:eastAsia="de-DE"/>
          </w:rPr>
          <w:tab/>
        </w:r>
        <w:r w:rsidRPr="003F4822">
          <w:rPr>
            <w:rStyle w:val="Link"/>
          </w:rPr>
          <w:t>Praktische Umsetzung von Behaviour-Driven Development</w:t>
        </w:r>
        <w:r>
          <w:rPr>
            <w:webHidden/>
          </w:rPr>
          <w:tab/>
        </w:r>
        <w:r>
          <w:rPr>
            <w:webHidden/>
          </w:rPr>
          <w:fldChar w:fldCharType="begin"/>
        </w:r>
        <w:r>
          <w:rPr>
            <w:webHidden/>
          </w:rPr>
          <w:instrText xml:space="preserve"> PAGEREF _Toc475081894 \h </w:instrText>
        </w:r>
        <w:r>
          <w:rPr>
            <w:webHidden/>
          </w:rPr>
        </w:r>
        <w:r>
          <w:rPr>
            <w:webHidden/>
          </w:rPr>
          <w:fldChar w:fldCharType="separate"/>
        </w:r>
        <w:r>
          <w:rPr>
            <w:webHidden/>
          </w:rPr>
          <w:t>33</w:t>
        </w:r>
        <w:r>
          <w:rPr>
            <w:webHidden/>
          </w:rPr>
          <w:fldChar w:fldCharType="end"/>
        </w:r>
      </w:hyperlink>
    </w:p>
    <w:p w14:paraId="5972F601" w14:textId="77777777" w:rsidR="001C4783" w:rsidRDefault="001C4783">
      <w:pPr>
        <w:pStyle w:val="Verzeichnis1"/>
        <w:tabs>
          <w:tab w:val="left" w:pos="440"/>
        </w:tabs>
        <w:rPr>
          <w:rFonts w:eastAsiaTheme="minorEastAsia"/>
          <w:b w:val="0"/>
          <w:bCs w:val="0"/>
          <w:sz w:val="24"/>
          <w:szCs w:val="24"/>
          <w:lang w:eastAsia="de-DE"/>
        </w:rPr>
      </w:pPr>
      <w:hyperlink w:anchor="_Toc475081895" w:history="1">
        <w:r w:rsidRPr="003F4822">
          <w:rPr>
            <w:rStyle w:val="Link"/>
          </w:rPr>
          <w:t>5</w:t>
        </w:r>
        <w:r>
          <w:rPr>
            <w:rFonts w:eastAsiaTheme="minorEastAsia"/>
            <w:b w:val="0"/>
            <w:bCs w:val="0"/>
            <w:sz w:val="24"/>
            <w:szCs w:val="24"/>
            <w:lang w:eastAsia="de-DE"/>
          </w:rPr>
          <w:tab/>
        </w:r>
        <w:r w:rsidRPr="003F4822">
          <w:rPr>
            <w:rStyle w:val="Link"/>
          </w:rPr>
          <w:t>Experteninterviews</w:t>
        </w:r>
        <w:r>
          <w:rPr>
            <w:webHidden/>
          </w:rPr>
          <w:tab/>
        </w:r>
        <w:r>
          <w:rPr>
            <w:webHidden/>
          </w:rPr>
          <w:fldChar w:fldCharType="begin"/>
        </w:r>
        <w:r>
          <w:rPr>
            <w:webHidden/>
          </w:rPr>
          <w:instrText xml:space="preserve"> PAGEREF _Toc475081895 \h </w:instrText>
        </w:r>
        <w:r>
          <w:rPr>
            <w:webHidden/>
          </w:rPr>
        </w:r>
        <w:r>
          <w:rPr>
            <w:webHidden/>
          </w:rPr>
          <w:fldChar w:fldCharType="separate"/>
        </w:r>
        <w:r>
          <w:rPr>
            <w:webHidden/>
          </w:rPr>
          <w:t>46</w:t>
        </w:r>
        <w:r>
          <w:rPr>
            <w:webHidden/>
          </w:rPr>
          <w:fldChar w:fldCharType="end"/>
        </w:r>
      </w:hyperlink>
    </w:p>
    <w:p w14:paraId="2A5463AC" w14:textId="77777777" w:rsidR="001C4783" w:rsidRDefault="001C4783">
      <w:pPr>
        <w:pStyle w:val="Verzeichnis1"/>
        <w:tabs>
          <w:tab w:val="left" w:pos="440"/>
        </w:tabs>
        <w:rPr>
          <w:rFonts w:eastAsiaTheme="minorEastAsia"/>
          <w:b w:val="0"/>
          <w:bCs w:val="0"/>
          <w:sz w:val="24"/>
          <w:szCs w:val="24"/>
          <w:lang w:eastAsia="de-DE"/>
        </w:rPr>
      </w:pPr>
      <w:hyperlink w:anchor="_Toc475081896" w:history="1">
        <w:r w:rsidRPr="003F4822">
          <w:rPr>
            <w:rStyle w:val="Link"/>
          </w:rPr>
          <w:t>6</w:t>
        </w:r>
        <w:r>
          <w:rPr>
            <w:rFonts w:eastAsiaTheme="minorEastAsia"/>
            <w:b w:val="0"/>
            <w:bCs w:val="0"/>
            <w:sz w:val="24"/>
            <w:szCs w:val="24"/>
            <w:lang w:eastAsia="de-DE"/>
          </w:rPr>
          <w:tab/>
        </w:r>
        <w:r w:rsidRPr="003F4822">
          <w:rPr>
            <w:rStyle w:val="Link"/>
          </w:rPr>
          <w:t>Zusammenfassung und Ergebnisse</w:t>
        </w:r>
        <w:r>
          <w:rPr>
            <w:webHidden/>
          </w:rPr>
          <w:tab/>
        </w:r>
        <w:r>
          <w:rPr>
            <w:webHidden/>
          </w:rPr>
          <w:fldChar w:fldCharType="begin"/>
        </w:r>
        <w:r>
          <w:rPr>
            <w:webHidden/>
          </w:rPr>
          <w:instrText xml:space="preserve"> PAGEREF _Toc475081896 \h </w:instrText>
        </w:r>
        <w:r>
          <w:rPr>
            <w:webHidden/>
          </w:rPr>
        </w:r>
        <w:r>
          <w:rPr>
            <w:webHidden/>
          </w:rPr>
          <w:fldChar w:fldCharType="separate"/>
        </w:r>
        <w:r>
          <w:rPr>
            <w:webHidden/>
          </w:rPr>
          <w:t>51</w:t>
        </w:r>
        <w:r>
          <w:rPr>
            <w:webHidden/>
          </w:rPr>
          <w:fldChar w:fldCharType="end"/>
        </w:r>
      </w:hyperlink>
    </w:p>
    <w:p w14:paraId="02809920" w14:textId="77777777" w:rsidR="001C4783" w:rsidRDefault="001C4783">
      <w:pPr>
        <w:pStyle w:val="Verzeichnis1"/>
        <w:tabs>
          <w:tab w:val="left" w:pos="440"/>
        </w:tabs>
        <w:rPr>
          <w:rFonts w:eastAsiaTheme="minorEastAsia"/>
          <w:b w:val="0"/>
          <w:bCs w:val="0"/>
          <w:sz w:val="24"/>
          <w:szCs w:val="24"/>
          <w:lang w:eastAsia="de-DE"/>
        </w:rPr>
      </w:pPr>
      <w:hyperlink w:anchor="_Toc475081897" w:history="1">
        <w:r w:rsidRPr="003F4822">
          <w:rPr>
            <w:rStyle w:val="Link"/>
          </w:rPr>
          <w:t>7</w:t>
        </w:r>
        <w:r>
          <w:rPr>
            <w:rFonts w:eastAsiaTheme="minorEastAsia"/>
            <w:b w:val="0"/>
            <w:bCs w:val="0"/>
            <w:sz w:val="24"/>
            <w:szCs w:val="24"/>
            <w:lang w:eastAsia="de-DE"/>
          </w:rPr>
          <w:tab/>
        </w:r>
        <w:r w:rsidRPr="003F4822">
          <w:rPr>
            <w:rStyle w:val="Link"/>
          </w:rPr>
          <w:t>Anhang</w:t>
        </w:r>
        <w:r>
          <w:rPr>
            <w:webHidden/>
          </w:rPr>
          <w:tab/>
        </w:r>
        <w:r>
          <w:rPr>
            <w:webHidden/>
          </w:rPr>
          <w:fldChar w:fldCharType="begin"/>
        </w:r>
        <w:r>
          <w:rPr>
            <w:webHidden/>
          </w:rPr>
          <w:instrText xml:space="preserve"> PAGEREF _Toc475081897 \h </w:instrText>
        </w:r>
        <w:r>
          <w:rPr>
            <w:webHidden/>
          </w:rPr>
        </w:r>
        <w:r>
          <w:rPr>
            <w:webHidden/>
          </w:rPr>
          <w:fldChar w:fldCharType="separate"/>
        </w:r>
        <w:r>
          <w:rPr>
            <w:webHidden/>
          </w:rPr>
          <w:t>54</w:t>
        </w:r>
        <w:r>
          <w:rPr>
            <w:webHidden/>
          </w:rPr>
          <w:fldChar w:fldCharType="end"/>
        </w:r>
      </w:hyperlink>
    </w:p>
    <w:p w14:paraId="1A7F19B9" w14:textId="77777777" w:rsidR="001C4783" w:rsidRDefault="001C4783">
      <w:pPr>
        <w:pStyle w:val="Verzeichnis1"/>
        <w:rPr>
          <w:rFonts w:eastAsiaTheme="minorEastAsia"/>
          <w:b w:val="0"/>
          <w:bCs w:val="0"/>
          <w:sz w:val="24"/>
          <w:szCs w:val="24"/>
          <w:lang w:eastAsia="de-DE"/>
        </w:rPr>
      </w:pPr>
      <w:hyperlink w:anchor="_Toc475081898" w:history="1">
        <w:r w:rsidRPr="003F4822">
          <w:rPr>
            <w:rStyle w:val="Link"/>
          </w:rPr>
          <w:t>Literaturverzeichnis</w:t>
        </w:r>
        <w:r>
          <w:rPr>
            <w:webHidden/>
          </w:rPr>
          <w:tab/>
        </w:r>
        <w:r>
          <w:rPr>
            <w:webHidden/>
          </w:rPr>
          <w:fldChar w:fldCharType="begin"/>
        </w:r>
        <w:r>
          <w:rPr>
            <w:webHidden/>
          </w:rPr>
          <w:instrText xml:space="preserve"> PAGEREF _Toc475081898 \h </w:instrText>
        </w:r>
        <w:r>
          <w:rPr>
            <w:webHidden/>
          </w:rPr>
        </w:r>
        <w:r>
          <w:rPr>
            <w:webHidden/>
          </w:rPr>
          <w:fldChar w:fldCharType="separate"/>
        </w:r>
        <w:r>
          <w:rPr>
            <w:webHidden/>
          </w:rPr>
          <w:t>74</w:t>
        </w:r>
        <w:r>
          <w:rPr>
            <w:webHidden/>
          </w:rPr>
          <w:fldChar w:fldCharType="end"/>
        </w:r>
      </w:hyperlink>
    </w:p>
    <w:p w14:paraId="190A916C" w14:textId="77777777" w:rsidR="001C4783" w:rsidRDefault="001C4783">
      <w:pPr>
        <w:pStyle w:val="Verzeichnis1"/>
        <w:rPr>
          <w:rFonts w:eastAsiaTheme="minorEastAsia"/>
          <w:b w:val="0"/>
          <w:bCs w:val="0"/>
          <w:sz w:val="24"/>
          <w:szCs w:val="24"/>
          <w:lang w:eastAsia="de-DE"/>
        </w:rPr>
      </w:pPr>
      <w:hyperlink w:anchor="_Toc475081899" w:history="1">
        <w:r w:rsidRPr="003F4822">
          <w:rPr>
            <w:rStyle w:val="Link"/>
          </w:rPr>
          <w:t>Internetquellen</w:t>
        </w:r>
        <w:r>
          <w:rPr>
            <w:webHidden/>
          </w:rPr>
          <w:tab/>
        </w:r>
        <w:r>
          <w:rPr>
            <w:webHidden/>
          </w:rPr>
          <w:fldChar w:fldCharType="begin"/>
        </w:r>
        <w:r>
          <w:rPr>
            <w:webHidden/>
          </w:rPr>
          <w:instrText xml:space="preserve"> PAGEREF _Toc475081899 \h </w:instrText>
        </w:r>
        <w:r>
          <w:rPr>
            <w:webHidden/>
          </w:rPr>
        </w:r>
        <w:r>
          <w:rPr>
            <w:webHidden/>
          </w:rPr>
          <w:fldChar w:fldCharType="separate"/>
        </w:r>
        <w:r>
          <w:rPr>
            <w:webHidden/>
          </w:rPr>
          <w:t>76</w:t>
        </w:r>
        <w:r>
          <w:rPr>
            <w:webHidden/>
          </w:rPr>
          <w:fldChar w:fldCharType="end"/>
        </w:r>
      </w:hyperlink>
    </w:p>
    <w:p w14:paraId="4579A417" w14:textId="77777777" w:rsidR="001C4783" w:rsidRDefault="001C4783">
      <w:pPr>
        <w:pStyle w:val="Verzeichnis1"/>
        <w:rPr>
          <w:rFonts w:eastAsiaTheme="minorEastAsia"/>
          <w:b w:val="0"/>
          <w:bCs w:val="0"/>
          <w:sz w:val="24"/>
          <w:szCs w:val="24"/>
          <w:lang w:eastAsia="de-DE"/>
        </w:rPr>
      </w:pPr>
      <w:hyperlink w:anchor="_Toc475081900" w:history="1">
        <w:r w:rsidRPr="003F4822">
          <w:rPr>
            <w:rStyle w:val="Link"/>
          </w:rPr>
          <w:t>Eidesstattliche Versicherung</w:t>
        </w:r>
        <w:r>
          <w:rPr>
            <w:webHidden/>
          </w:rPr>
          <w:tab/>
        </w:r>
        <w:r>
          <w:rPr>
            <w:webHidden/>
          </w:rPr>
          <w:fldChar w:fldCharType="begin"/>
        </w:r>
        <w:r>
          <w:rPr>
            <w:webHidden/>
          </w:rPr>
          <w:instrText xml:space="preserve"> PAGEREF _Toc475081900 \h </w:instrText>
        </w:r>
        <w:r>
          <w:rPr>
            <w:webHidden/>
          </w:rPr>
        </w:r>
        <w:r>
          <w:rPr>
            <w:webHidden/>
          </w:rPr>
          <w:fldChar w:fldCharType="separate"/>
        </w:r>
        <w:r>
          <w:rPr>
            <w:webHidden/>
          </w:rPr>
          <w:t>80</w:t>
        </w:r>
        <w:r>
          <w:rPr>
            <w:webHidden/>
          </w:rPr>
          <w:fldChar w:fldCharType="end"/>
        </w:r>
      </w:hyperlink>
    </w:p>
    <w:p w14:paraId="4E3CC464" w14:textId="77777777" w:rsidR="001B65A5" w:rsidRDefault="00AC3647" w:rsidP="001B65A5">
      <w:r>
        <w:fldChar w:fldCharType="end"/>
      </w:r>
      <w:bookmarkEnd w:id="3"/>
      <w:r w:rsidR="00694D95">
        <w:br w:type="page"/>
      </w:r>
      <w:bookmarkStart w:id="6" w:name="_Toc393815388"/>
    </w:p>
    <w:bookmarkStart w:id="7" w:name="_Toc475081902" w:displacedByCustomXml="next"/>
    <w:bookmarkStart w:id="8" w:name="_Toc475081885" w:displacedByCustomXml="next"/>
    <w:bookmarkStart w:id="9" w:name="_Toc460487889" w:displacedByCustomXml="next"/>
    <w:sdt>
      <w:sdtPr>
        <w:rPr>
          <w:rFonts w:eastAsiaTheme="minorHAnsi" w:cstheme="minorBidi"/>
          <w:b w:val="0"/>
          <w:bCs w:val="0"/>
          <w:szCs w:val="22"/>
        </w:rPr>
        <w:id w:val="-1573033416"/>
        <w:docPartObj>
          <w:docPartGallery w:val="Table of Contents"/>
          <w:docPartUnique/>
        </w:docPartObj>
      </w:sdtPr>
      <w:sdtContent>
        <w:p w14:paraId="0C471E54" w14:textId="77777777" w:rsidR="003D4686" w:rsidRDefault="001B65A5" w:rsidP="006C672A">
          <w:pPr>
            <w:pStyle w:val="berschrift1"/>
            <w:numPr>
              <w:ilvl w:val="0"/>
              <w:numId w:val="0"/>
            </w:numPr>
          </w:pPr>
          <w:r>
            <w:t>Gliederung</w:t>
          </w:r>
          <w:bookmarkEnd w:id="9"/>
          <w:bookmarkEnd w:id="8"/>
          <w:bookmarkEnd w:id="7"/>
        </w:p>
        <w:p w14:paraId="248C4037" w14:textId="77777777" w:rsidR="001C4783" w:rsidRDefault="00AC3647">
          <w:pPr>
            <w:pStyle w:val="Verzeichnis1"/>
            <w:rPr>
              <w:rFonts w:eastAsiaTheme="minorEastAsia"/>
              <w:b w:val="0"/>
              <w:bCs w:val="0"/>
              <w:sz w:val="24"/>
              <w:szCs w:val="24"/>
              <w:lang w:eastAsia="de-DE"/>
            </w:rPr>
          </w:pPr>
          <w:r>
            <w:fldChar w:fldCharType="begin"/>
          </w:r>
          <w:r w:rsidR="001B65A5">
            <w:instrText xml:space="preserve"> TOC \o "1-3" \h \z \u </w:instrText>
          </w:r>
          <w:r>
            <w:fldChar w:fldCharType="separate"/>
          </w:r>
          <w:hyperlink w:anchor="_Toc475081901" w:history="1">
            <w:r w:rsidR="001C4783" w:rsidRPr="00CA310F">
              <w:rPr>
                <w:rStyle w:val="Link"/>
              </w:rPr>
              <w:t>Inhaltsverzeichnis</w:t>
            </w:r>
            <w:r w:rsidR="001C4783">
              <w:rPr>
                <w:webHidden/>
              </w:rPr>
              <w:tab/>
            </w:r>
            <w:r w:rsidR="001C4783">
              <w:rPr>
                <w:webHidden/>
              </w:rPr>
              <w:fldChar w:fldCharType="begin"/>
            </w:r>
            <w:r w:rsidR="001C4783">
              <w:rPr>
                <w:webHidden/>
              </w:rPr>
              <w:instrText xml:space="preserve"> PAGEREF _Toc475081901 \h </w:instrText>
            </w:r>
            <w:r w:rsidR="001C4783">
              <w:rPr>
                <w:webHidden/>
              </w:rPr>
            </w:r>
            <w:r w:rsidR="001C4783">
              <w:rPr>
                <w:webHidden/>
              </w:rPr>
              <w:fldChar w:fldCharType="separate"/>
            </w:r>
            <w:r w:rsidR="001C4783">
              <w:rPr>
                <w:webHidden/>
              </w:rPr>
              <w:t>I</w:t>
            </w:r>
            <w:r w:rsidR="001C4783">
              <w:rPr>
                <w:webHidden/>
              </w:rPr>
              <w:fldChar w:fldCharType="end"/>
            </w:r>
          </w:hyperlink>
        </w:p>
        <w:p w14:paraId="33884C5B" w14:textId="77777777" w:rsidR="001C4783" w:rsidRDefault="001C4783">
          <w:pPr>
            <w:pStyle w:val="Verzeichnis1"/>
            <w:rPr>
              <w:rFonts w:eastAsiaTheme="minorEastAsia"/>
              <w:b w:val="0"/>
              <w:bCs w:val="0"/>
              <w:sz w:val="24"/>
              <w:szCs w:val="24"/>
              <w:lang w:eastAsia="de-DE"/>
            </w:rPr>
          </w:pPr>
          <w:hyperlink w:anchor="_Toc475081902" w:history="1">
            <w:r w:rsidRPr="00CA310F">
              <w:rPr>
                <w:rStyle w:val="Link"/>
              </w:rPr>
              <w:t>Gliederung</w:t>
            </w:r>
            <w:r>
              <w:rPr>
                <w:webHidden/>
              </w:rPr>
              <w:tab/>
            </w:r>
            <w:r>
              <w:rPr>
                <w:webHidden/>
              </w:rPr>
              <w:fldChar w:fldCharType="begin"/>
            </w:r>
            <w:r>
              <w:rPr>
                <w:webHidden/>
              </w:rPr>
              <w:instrText xml:space="preserve"> PAGEREF _Toc475081902 \h </w:instrText>
            </w:r>
            <w:r>
              <w:rPr>
                <w:webHidden/>
              </w:rPr>
            </w:r>
            <w:r>
              <w:rPr>
                <w:webHidden/>
              </w:rPr>
              <w:fldChar w:fldCharType="separate"/>
            </w:r>
            <w:r>
              <w:rPr>
                <w:webHidden/>
              </w:rPr>
              <w:t>II</w:t>
            </w:r>
            <w:r>
              <w:rPr>
                <w:webHidden/>
              </w:rPr>
              <w:fldChar w:fldCharType="end"/>
            </w:r>
          </w:hyperlink>
        </w:p>
        <w:p w14:paraId="0EE618C0" w14:textId="77777777" w:rsidR="001C4783" w:rsidRDefault="001C4783">
          <w:pPr>
            <w:pStyle w:val="Verzeichnis1"/>
            <w:rPr>
              <w:rFonts w:eastAsiaTheme="minorEastAsia"/>
              <w:b w:val="0"/>
              <w:bCs w:val="0"/>
              <w:sz w:val="24"/>
              <w:szCs w:val="24"/>
              <w:lang w:eastAsia="de-DE"/>
            </w:rPr>
          </w:pPr>
          <w:hyperlink w:anchor="_Toc475081903" w:history="1">
            <w:r w:rsidRPr="00CA310F">
              <w:rPr>
                <w:rStyle w:val="Link"/>
                <w:lang w:val="en-US"/>
              </w:rPr>
              <w:t>Abkürzungsverzeichnis</w:t>
            </w:r>
            <w:r>
              <w:rPr>
                <w:webHidden/>
              </w:rPr>
              <w:tab/>
            </w:r>
            <w:r>
              <w:rPr>
                <w:webHidden/>
              </w:rPr>
              <w:fldChar w:fldCharType="begin"/>
            </w:r>
            <w:r>
              <w:rPr>
                <w:webHidden/>
              </w:rPr>
              <w:instrText xml:space="preserve"> PAGEREF _Toc475081903 \h </w:instrText>
            </w:r>
            <w:r>
              <w:rPr>
                <w:webHidden/>
              </w:rPr>
            </w:r>
            <w:r>
              <w:rPr>
                <w:webHidden/>
              </w:rPr>
              <w:fldChar w:fldCharType="separate"/>
            </w:r>
            <w:r>
              <w:rPr>
                <w:webHidden/>
              </w:rPr>
              <w:t>V</w:t>
            </w:r>
            <w:r>
              <w:rPr>
                <w:webHidden/>
              </w:rPr>
              <w:fldChar w:fldCharType="end"/>
            </w:r>
          </w:hyperlink>
        </w:p>
        <w:p w14:paraId="2C50417D" w14:textId="77777777" w:rsidR="001C4783" w:rsidRDefault="001C4783">
          <w:pPr>
            <w:pStyle w:val="Verzeichnis1"/>
            <w:rPr>
              <w:rFonts w:eastAsiaTheme="minorEastAsia"/>
              <w:b w:val="0"/>
              <w:bCs w:val="0"/>
              <w:sz w:val="24"/>
              <w:szCs w:val="24"/>
              <w:lang w:eastAsia="de-DE"/>
            </w:rPr>
          </w:pPr>
          <w:hyperlink w:anchor="_Toc475081904" w:history="1">
            <w:r w:rsidRPr="00CA310F">
              <w:rPr>
                <w:rStyle w:val="Link"/>
              </w:rPr>
              <w:t>Abbildungsverzeichnis</w:t>
            </w:r>
            <w:r>
              <w:rPr>
                <w:webHidden/>
              </w:rPr>
              <w:tab/>
            </w:r>
            <w:r>
              <w:rPr>
                <w:webHidden/>
              </w:rPr>
              <w:fldChar w:fldCharType="begin"/>
            </w:r>
            <w:r>
              <w:rPr>
                <w:webHidden/>
              </w:rPr>
              <w:instrText xml:space="preserve"> PAGEREF _Toc475081904 \h </w:instrText>
            </w:r>
            <w:r>
              <w:rPr>
                <w:webHidden/>
              </w:rPr>
            </w:r>
            <w:r>
              <w:rPr>
                <w:webHidden/>
              </w:rPr>
              <w:fldChar w:fldCharType="separate"/>
            </w:r>
            <w:r>
              <w:rPr>
                <w:webHidden/>
              </w:rPr>
              <w:t>VI</w:t>
            </w:r>
            <w:r>
              <w:rPr>
                <w:webHidden/>
              </w:rPr>
              <w:fldChar w:fldCharType="end"/>
            </w:r>
          </w:hyperlink>
        </w:p>
        <w:p w14:paraId="1DED13AE" w14:textId="77777777" w:rsidR="001C4783" w:rsidRDefault="001C4783">
          <w:pPr>
            <w:pStyle w:val="Verzeichnis1"/>
            <w:rPr>
              <w:rFonts w:eastAsiaTheme="minorEastAsia"/>
              <w:b w:val="0"/>
              <w:bCs w:val="0"/>
              <w:sz w:val="24"/>
              <w:szCs w:val="24"/>
              <w:lang w:eastAsia="de-DE"/>
            </w:rPr>
          </w:pPr>
          <w:hyperlink w:anchor="_Toc475081905" w:history="1">
            <w:r w:rsidRPr="00CA310F">
              <w:rPr>
                <w:rStyle w:val="Link"/>
              </w:rPr>
              <w:t>Anhangsverzeichnis</w:t>
            </w:r>
            <w:r>
              <w:rPr>
                <w:webHidden/>
              </w:rPr>
              <w:tab/>
            </w:r>
            <w:r>
              <w:rPr>
                <w:webHidden/>
              </w:rPr>
              <w:fldChar w:fldCharType="begin"/>
            </w:r>
            <w:r>
              <w:rPr>
                <w:webHidden/>
              </w:rPr>
              <w:instrText xml:space="preserve"> PAGEREF _Toc475081905 \h </w:instrText>
            </w:r>
            <w:r>
              <w:rPr>
                <w:webHidden/>
              </w:rPr>
            </w:r>
            <w:r>
              <w:rPr>
                <w:webHidden/>
              </w:rPr>
              <w:fldChar w:fldCharType="separate"/>
            </w:r>
            <w:r>
              <w:rPr>
                <w:webHidden/>
              </w:rPr>
              <w:t>VII</w:t>
            </w:r>
            <w:r>
              <w:rPr>
                <w:webHidden/>
              </w:rPr>
              <w:fldChar w:fldCharType="end"/>
            </w:r>
          </w:hyperlink>
        </w:p>
        <w:p w14:paraId="2B18C7B0" w14:textId="77777777" w:rsidR="001C4783" w:rsidRDefault="001C4783">
          <w:pPr>
            <w:pStyle w:val="Verzeichnis1"/>
            <w:rPr>
              <w:rFonts w:eastAsiaTheme="minorEastAsia"/>
              <w:b w:val="0"/>
              <w:bCs w:val="0"/>
              <w:sz w:val="24"/>
              <w:szCs w:val="24"/>
              <w:lang w:eastAsia="de-DE"/>
            </w:rPr>
          </w:pPr>
          <w:hyperlink w:anchor="_Toc475081906" w:history="1">
            <w:r w:rsidRPr="00CA310F">
              <w:rPr>
                <w:rStyle w:val="Link"/>
              </w:rPr>
              <w:t>Programmcodeelementverzeichnis</w:t>
            </w:r>
            <w:r>
              <w:rPr>
                <w:webHidden/>
              </w:rPr>
              <w:tab/>
            </w:r>
            <w:r>
              <w:rPr>
                <w:webHidden/>
              </w:rPr>
              <w:fldChar w:fldCharType="begin"/>
            </w:r>
            <w:r>
              <w:rPr>
                <w:webHidden/>
              </w:rPr>
              <w:instrText xml:space="preserve"> PAGEREF _Toc475081906 \h </w:instrText>
            </w:r>
            <w:r>
              <w:rPr>
                <w:webHidden/>
              </w:rPr>
            </w:r>
            <w:r>
              <w:rPr>
                <w:webHidden/>
              </w:rPr>
              <w:fldChar w:fldCharType="separate"/>
            </w:r>
            <w:r>
              <w:rPr>
                <w:webHidden/>
              </w:rPr>
              <w:t>VIII</w:t>
            </w:r>
            <w:r>
              <w:rPr>
                <w:webHidden/>
              </w:rPr>
              <w:fldChar w:fldCharType="end"/>
            </w:r>
          </w:hyperlink>
        </w:p>
        <w:p w14:paraId="70B17DBB" w14:textId="77777777" w:rsidR="001C4783" w:rsidRDefault="001C4783">
          <w:pPr>
            <w:pStyle w:val="Verzeichnis1"/>
            <w:rPr>
              <w:rFonts w:eastAsiaTheme="minorEastAsia"/>
              <w:b w:val="0"/>
              <w:bCs w:val="0"/>
              <w:sz w:val="24"/>
              <w:szCs w:val="24"/>
              <w:lang w:eastAsia="de-DE"/>
            </w:rPr>
          </w:pPr>
          <w:hyperlink w:anchor="_Toc475081907" w:history="1">
            <w:r w:rsidRPr="00CA310F">
              <w:rPr>
                <w:rStyle w:val="Link"/>
              </w:rPr>
              <w:t>Tabellenverzeichnis</w:t>
            </w:r>
            <w:r>
              <w:rPr>
                <w:webHidden/>
              </w:rPr>
              <w:tab/>
            </w:r>
            <w:r>
              <w:rPr>
                <w:webHidden/>
              </w:rPr>
              <w:fldChar w:fldCharType="begin"/>
            </w:r>
            <w:r>
              <w:rPr>
                <w:webHidden/>
              </w:rPr>
              <w:instrText xml:space="preserve"> PAGEREF _Toc475081907 \h </w:instrText>
            </w:r>
            <w:r>
              <w:rPr>
                <w:webHidden/>
              </w:rPr>
            </w:r>
            <w:r>
              <w:rPr>
                <w:webHidden/>
              </w:rPr>
              <w:fldChar w:fldCharType="separate"/>
            </w:r>
            <w:r>
              <w:rPr>
                <w:webHidden/>
              </w:rPr>
              <w:t>IX</w:t>
            </w:r>
            <w:r>
              <w:rPr>
                <w:webHidden/>
              </w:rPr>
              <w:fldChar w:fldCharType="end"/>
            </w:r>
          </w:hyperlink>
        </w:p>
        <w:p w14:paraId="6431641F" w14:textId="77777777" w:rsidR="001C4783" w:rsidRDefault="001C4783">
          <w:pPr>
            <w:pStyle w:val="Verzeichnis1"/>
            <w:tabs>
              <w:tab w:val="left" w:pos="440"/>
            </w:tabs>
            <w:rPr>
              <w:rFonts w:eastAsiaTheme="minorEastAsia"/>
              <w:b w:val="0"/>
              <w:bCs w:val="0"/>
              <w:sz w:val="24"/>
              <w:szCs w:val="24"/>
              <w:lang w:eastAsia="de-DE"/>
            </w:rPr>
          </w:pPr>
          <w:hyperlink w:anchor="_Toc475081908" w:history="1">
            <w:r w:rsidRPr="00CA310F">
              <w:rPr>
                <w:rStyle w:val="Link"/>
              </w:rPr>
              <w:t>1</w:t>
            </w:r>
            <w:r>
              <w:rPr>
                <w:rFonts w:eastAsiaTheme="minorEastAsia"/>
                <w:b w:val="0"/>
                <w:bCs w:val="0"/>
                <w:sz w:val="24"/>
                <w:szCs w:val="24"/>
                <w:lang w:eastAsia="de-DE"/>
              </w:rPr>
              <w:tab/>
            </w:r>
            <w:r w:rsidRPr="00CA310F">
              <w:rPr>
                <w:rStyle w:val="Link"/>
              </w:rPr>
              <w:t>Einleitung</w:t>
            </w:r>
            <w:r>
              <w:rPr>
                <w:webHidden/>
              </w:rPr>
              <w:tab/>
            </w:r>
            <w:r>
              <w:rPr>
                <w:webHidden/>
              </w:rPr>
              <w:fldChar w:fldCharType="begin"/>
            </w:r>
            <w:r>
              <w:rPr>
                <w:webHidden/>
              </w:rPr>
              <w:instrText xml:space="preserve"> PAGEREF _Toc475081908 \h </w:instrText>
            </w:r>
            <w:r>
              <w:rPr>
                <w:webHidden/>
              </w:rPr>
            </w:r>
            <w:r>
              <w:rPr>
                <w:webHidden/>
              </w:rPr>
              <w:fldChar w:fldCharType="separate"/>
            </w:r>
            <w:r>
              <w:rPr>
                <w:webHidden/>
              </w:rPr>
              <w:t>1</w:t>
            </w:r>
            <w:r>
              <w:rPr>
                <w:webHidden/>
              </w:rPr>
              <w:fldChar w:fldCharType="end"/>
            </w:r>
          </w:hyperlink>
        </w:p>
        <w:p w14:paraId="55DAD666" w14:textId="77777777" w:rsidR="001C4783" w:rsidRDefault="001C4783">
          <w:pPr>
            <w:pStyle w:val="Verzeichnis2"/>
            <w:tabs>
              <w:tab w:val="left" w:pos="880"/>
              <w:tab w:val="right" w:leader="dot" w:pos="8494"/>
            </w:tabs>
            <w:rPr>
              <w:rFonts w:eastAsiaTheme="minorEastAsia"/>
              <w:i w:val="0"/>
              <w:iCs w:val="0"/>
              <w:sz w:val="24"/>
              <w:szCs w:val="24"/>
              <w:lang w:eastAsia="de-DE"/>
            </w:rPr>
          </w:pPr>
          <w:hyperlink w:anchor="_Toc475081909" w:history="1">
            <w:r w:rsidRPr="00CA310F">
              <w:rPr>
                <w:rStyle w:val="Link"/>
              </w:rPr>
              <w:t>1.1</w:t>
            </w:r>
            <w:r>
              <w:rPr>
                <w:rFonts w:eastAsiaTheme="minorEastAsia"/>
                <w:i w:val="0"/>
                <w:iCs w:val="0"/>
                <w:sz w:val="24"/>
                <w:szCs w:val="24"/>
                <w:lang w:eastAsia="de-DE"/>
              </w:rPr>
              <w:tab/>
            </w:r>
            <w:r w:rsidRPr="00CA310F">
              <w:rPr>
                <w:rStyle w:val="Link"/>
              </w:rPr>
              <w:t>Motivation und Problemstellung</w:t>
            </w:r>
            <w:r>
              <w:rPr>
                <w:webHidden/>
              </w:rPr>
              <w:tab/>
            </w:r>
            <w:r>
              <w:rPr>
                <w:webHidden/>
              </w:rPr>
              <w:fldChar w:fldCharType="begin"/>
            </w:r>
            <w:r>
              <w:rPr>
                <w:webHidden/>
              </w:rPr>
              <w:instrText xml:space="preserve"> PAGEREF _Toc475081909 \h </w:instrText>
            </w:r>
            <w:r>
              <w:rPr>
                <w:webHidden/>
              </w:rPr>
            </w:r>
            <w:r>
              <w:rPr>
                <w:webHidden/>
              </w:rPr>
              <w:fldChar w:fldCharType="separate"/>
            </w:r>
            <w:r>
              <w:rPr>
                <w:webHidden/>
              </w:rPr>
              <w:t>1</w:t>
            </w:r>
            <w:r>
              <w:rPr>
                <w:webHidden/>
              </w:rPr>
              <w:fldChar w:fldCharType="end"/>
            </w:r>
          </w:hyperlink>
        </w:p>
        <w:p w14:paraId="475FD86D" w14:textId="77777777" w:rsidR="001C4783" w:rsidRDefault="001C4783">
          <w:pPr>
            <w:pStyle w:val="Verzeichnis2"/>
            <w:tabs>
              <w:tab w:val="left" w:pos="880"/>
              <w:tab w:val="right" w:leader="dot" w:pos="8494"/>
            </w:tabs>
            <w:rPr>
              <w:rFonts w:eastAsiaTheme="minorEastAsia"/>
              <w:i w:val="0"/>
              <w:iCs w:val="0"/>
              <w:sz w:val="24"/>
              <w:szCs w:val="24"/>
              <w:lang w:eastAsia="de-DE"/>
            </w:rPr>
          </w:pPr>
          <w:hyperlink w:anchor="_Toc475081910" w:history="1">
            <w:r w:rsidRPr="00CA310F">
              <w:rPr>
                <w:rStyle w:val="Link"/>
              </w:rPr>
              <w:t>1.2</w:t>
            </w:r>
            <w:r>
              <w:rPr>
                <w:rFonts w:eastAsiaTheme="minorEastAsia"/>
                <w:i w:val="0"/>
                <w:iCs w:val="0"/>
                <w:sz w:val="24"/>
                <w:szCs w:val="24"/>
                <w:lang w:eastAsia="de-DE"/>
              </w:rPr>
              <w:tab/>
            </w:r>
            <w:r w:rsidRPr="00CA310F">
              <w:rPr>
                <w:rStyle w:val="Link"/>
              </w:rPr>
              <w:t>Ziel der Arbeit und Forschungsfragen</w:t>
            </w:r>
            <w:r>
              <w:rPr>
                <w:webHidden/>
              </w:rPr>
              <w:tab/>
            </w:r>
            <w:r>
              <w:rPr>
                <w:webHidden/>
              </w:rPr>
              <w:fldChar w:fldCharType="begin"/>
            </w:r>
            <w:r>
              <w:rPr>
                <w:webHidden/>
              </w:rPr>
              <w:instrText xml:space="preserve"> PAGEREF _Toc475081910 \h </w:instrText>
            </w:r>
            <w:r>
              <w:rPr>
                <w:webHidden/>
              </w:rPr>
            </w:r>
            <w:r>
              <w:rPr>
                <w:webHidden/>
              </w:rPr>
              <w:fldChar w:fldCharType="separate"/>
            </w:r>
            <w:r>
              <w:rPr>
                <w:webHidden/>
              </w:rPr>
              <w:t>1</w:t>
            </w:r>
            <w:r>
              <w:rPr>
                <w:webHidden/>
              </w:rPr>
              <w:fldChar w:fldCharType="end"/>
            </w:r>
          </w:hyperlink>
        </w:p>
        <w:p w14:paraId="42FEB17A" w14:textId="77777777" w:rsidR="001C4783" w:rsidRDefault="001C4783">
          <w:pPr>
            <w:pStyle w:val="Verzeichnis2"/>
            <w:tabs>
              <w:tab w:val="left" w:pos="880"/>
              <w:tab w:val="right" w:leader="dot" w:pos="8494"/>
            </w:tabs>
            <w:rPr>
              <w:rFonts w:eastAsiaTheme="minorEastAsia"/>
              <w:i w:val="0"/>
              <w:iCs w:val="0"/>
              <w:sz w:val="24"/>
              <w:szCs w:val="24"/>
              <w:lang w:eastAsia="de-DE"/>
            </w:rPr>
          </w:pPr>
          <w:hyperlink w:anchor="_Toc475081911" w:history="1">
            <w:r w:rsidRPr="00CA310F">
              <w:rPr>
                <w:rStyle w:val="Link"/>
              </w:rPr>
              <w:t>1.3</w:t>
            </w:r>
            <w:r>
              <w:rPr>
                <w:rFonts w:eastAsiaTheme="minorEastAsia"/>
                <w:i w:val="0"/>
                <w:iCs w:val="0"/>
                <w:sz w:val="24"/>
                <w:szCs w:val="24"/>
                <w:lang w:eastAsia="de-DE"/>
              </w:rPr>
              <w:tab/>
            </w:r>
            <w:r w:rsidRPr="00CA310F">
              <w:rPr>
                <w:rStyle w:val="Link"/>
              </w:rPr>
              <w:t>Aufbau der Arbeit</w:t>
            </w:r>
            <w:r>
              <w:rPr>
                <w:webHidden/>
              </w:rPr>
              <w:tab/>
            </w:r>
            <w:r>
              <w:rPr>
                <w:webHidden/>
              </w:rPr>
              <w:fldChar w:fldCharType="begin"/>
            </w:r>
            <w:r>
              <w:rPr>
                <w:webHidden/>
              </w:rPr>
              <w:instrText xml:space="preserve"> PAGEREF _Toc475081911 \h </w:instrText>
            </w:r>
            <w:r>
              <w:rPr>
                <w:webHidden/>
              </w:rPr>
            </w:r>
            <w:r>
              <w:rPr>
                <w:webHidden/>
              </w:rPr>
              <w:fldChar w:fldCharType="separate"/>
            </w:r>
            <w:r>
              <w:rPr>
                <w:webHidden/>
              </w:rPr>
              <w:t>2</w:t>
            </w:r>
            <w:r>
              <w:rPr>
                <w:webHidden/>
              </w:rPr>
              <w:fldChar w:fldCharType="end"/>
            </w:r>
          </w:hyperlink>
        </w:p>
        <w:p w14:paraId="3FEB7408" w14:textId="77777777" w:rsidR="001C4783" w:rsidRDefault="001C4783">
          <w:pPr>
            <w:pStyle w:val="Verzeichnis2"/>
            <w:tabs>
              <w:tab w:val="left" w:pos="880"/>
              <w:tab w:val="right" w:leader="dot" w:pos="8494"/>
            </w:tabs>
            <w:rPr>
              <w:rFonts w:eastAsiaTheme="minorEastAsia"/>
              <w:i w:val="0"/>
              <w:iCs w:val="0"/>
              <w:sz w:val="24"/>
              <w:szCs w:val="24"/>
              <w:lang w:eastAsia="de-DE"/>
            </w:rPr>
          </w:pPr>
          <w:hyperlink w:anchor="_Toc475081912" w:history="1">
            <w:r w:rsidRPr="00CA310F">
              <w:rPr>
                <w:rStyle w:val="Link"/>
              </w:rPr>
              <w:t>1.4</w:t>
            </w:r>
            <w:r>
              <w:rPr>
                <w:rFonts w:eastAsiaTheme="minorEastAsia"/>
                <w:i w:val="0"/>
                <w:iCs w:val="0"/>
                <w:sz w:val="24"/>
                <w:szCs w:val="24"/>
                <w:lang w:eastAsia="de-DE"/>
              </w:rPr>
              <w:tab/>
            </w:r>
            <w:r w:rsidRPr="00CA310F">
              <w:rPr>
                <w:rStyle w:val="Link"/>
              </w:rPr>
              <w:t>Abgrenzung des Themengebiets</w:t>
            </w:r>
            <w:r>
              <w:rPr>
                <w:webHidden/>
              </w:rPr>
              <w:tab/>
            </w:r>
            <w:r>
              <w:rPr>
                <w:webHidden/>
              </w:rPr>
              <w:fldChar w:fldCharType="begin"/>
            </w:r>
            <w:r>
              <w:rPr>
                <w:webHidden/>
              </w:rPr>
              <w:instrText xml:space="preserve"> PAGEREF _Toc475081912 \h </w:instrText>
            </w:r>
            <w:r>
              <w:rPr>
                <w:webHidden/>
              </w:rPr>
            </w:r>
            <w:r>
              <w:rPr>
                <w:webHidden/>
              </w:rPr>
              <w:fldChar w:fldCharType="separate"/>
            </w:r>
            <w:r>
              <w:rPr>
                <w:webHidden/>
              </w:rPr>
              <w:t>3</w:t>
            </w:r>
            <w:r>
              <w:rPr>
                <w:webHidden/>
              </w:rPr>
              <w:fldChar w:fldCharType="end"/>
            </w:r>
          </w:hyperlink>
        </w:p>
        <w:p w14:paraId="46CF2129" w14:textId="77777777" w:rsidR="001C4783" w:rsidRDefault="001C4783">
          <w:pPr>
            <w:pStyle w:val="Verzeichnis1"/>
            <w:tabs>
              <w:tab w:val="left" w:pos="440"/>
            </w:tabs>
            <w:rPr>
              <w:rFonts w:eastAsiaTheme="minorEastAsia"/>
              <w:b w:val="0"/>
              <w:bCs w:val="0"/>
              <w:sz w:val="24"/>
              <w:szCs w:val="24"/>
              <w:lang w:eastAsia="de-DE"/>
            </w:rPr>
          </w:pPr>
          <w:hyperlink w:anchor="_Toc475081913" w:history="1">
            <w:r w:rsidRPr="00CA310F">
              <w:rPr>
                <w:rStyle w:val="Link"/>
              </w:rPr>
              <w:t>2</w:t>
            </w:r>
            <w:r>
              <w:rPr>
                <w:rFonts w:eastAsiaTheme="minorEastAsia"/>
                <w:b w:val="0"/>
                <w:bCs w:val="0"/>
                <w:sz w:val="24"/>
                <w:szCs w:val="24"/>
                <w:lang w:eastAsia="de-DE"/>
              </w:rPr>
              <w:tab/>
            </w:r>
            <w:r w:rsidRPr="00CA310F">
              <w:rPr>
                <w:rStyle w:val="Link"/>
              </w:rPr>
              <w:t>Vorstellung des Unternehmens</w:t>
            </w:r>
            <w:r>
              <w:rPr>
                <w:webHidden/>
              </w:rPr>
              <w:tab/>
            </w:r>
            <w:r>
              <w:rPr>
                <w:webHidden/>
              </w:rPr>
              <w:fldChar w:fldCharType="begin"/>
            </w:r>
            <w:r>
              <w:rPr>
                <w:webHidden/>
              </w:rPr>
              <w:instrText xml:space="preserve"> PAGEREF _Toc475081913 \h </w:instrText>
            </w:r>
            <w:r>
              <w:rPr>
                <w:webHidden/>
              </w:rPr>
            </w:r>
            <w:r>
              <w:rPr>
                <w:webHidden/>
              </w:rPr>
              <w:fldChar w:fldCharType="separate"/>
            </w:r>
            <w:r>
              <w:rPr>
                <w:webHidden/>
              </w:rPr>
              <w:t>4</w:t>
            </w:r>
            <w:r>
              <w:rPr>
                <w:webHidden/>
              </w:rPr>
              <w:fldChar w:fldCharType="end"/>
            </w:r>
          </w:hyperlink>
        </w:p>
        <w:p w14:paraId="1337FBF6" w14:textId="77777777" w:rsidR="001C4783" w:rsidRDefault="001C4783">
          <w:pPr>
            <w:pStyle w:val="Verzeichnis2"/>
            <w:tabs>
              <w:tab w:val="left" w:pos="880"/>
              <w:tab w:val="right" w:leader="dot" w:pos="8494"/>
            </w:tabs>
            <w:rPr>
              <w:rFonts w:eastAsiaTheme="minorEastAsia"/>
              <w:i w:val="0"/>
              <w:iCs w:val="0"/>
              <w:sz w:val="24"/>
              <w:szCs w:val="24"/>
              <w:lang w:eastAsia="de-DE"/>
            </w:rPr>
          </w:pPr>
          <w:hyperlink w:anchor="_Toc475081914" w:history="1">
            <w:r w:rsidRPr="00CA310F">
              <w:rPr>
                <w:rStyle w:val="Link"/>
              </w:rPr>
              <w:t>2.1</w:t>
            </w:r>
            <w:r>
              <w:rPr>
                <w:rFonts w:eastAsiaTheme="minorEastAsia"/>
                <w:i w:val="0"/>
                <w:iCs w:val="0"/>
                <w:sz w:val="24"/>
                <w:szCs w:val="24"/>
                <w:lang w:eastAsia="de-DE"/>
              </w:rPr>
              <w:tab/>
            </w:r>
            <w:r w:rsidRPr="00CA310F">
              <w:rPr>
                <w:rStyle w:val="Link"/>
              </w:rPr>
              <w:t>IBM – International Business Machines</w:t>
            </w:r>
            <w:r>
              <w:rPr>
                <w:webHidden/>
              </w:rPr>
              <w:tab/>
            </w:r>
            <w:r>
              <w:rPr>
                <w:webHidden/>
              </w:rPr>
              <w:fldChar w:fldCharType="begin"/>
            </w:r>
            <w:r>
              <w:rPr>
                <w:webHidden/>
              </w:rPr>
              <w:instrText xml:space="preserve"> PAGEREF _Toc475081914 \h </w:instrText>
            </w:r>
            <w:r>
              <w:rPr>
                <w:webHidden/>
              </w:rPr>
            </w:r>
            <w:r>
              <w:rPr>
                <w:webHidden/>
              </w:rPr>
              <w:fldChar w:fldCharType="separate"/>
            </w:r>
            <w:r>
              <w:rPr>
                <w:webHidden/>
              </w:rPr>
              <w:t>4</w:t>
            </w:r>
            <w:r>
              <w:rPr>
                <w:webHidden/>
              </w:rPr>
              <w:fldChar w:fldCharType="end"/>
            </w:r>
          </w:hyperlink>
        </w:p>
        <w:p w14:paraId="65C9CC94" w14:textId="77777777" w:rsidR="001C4783" w:rsidRDefault="001C4783">
          <w:pPr>
            <w:pStyle w:val="Verzeichnis2"/>
            <w:tabs>
              <w:tab w:val="left" w:pos="880"/>
              <w:tab w:val="right" w:leader="dot" w:pos="8494"/>
            </w:tabs>
            <w:rPr>
              <w:rFonts w:eastAsiaTheme="minorEastAsia"/>
              <w:i w:val="0"/>
              <w:iCs w:val="0"/>
              <w:sz w:val="24"/>
              <w:szCs w:val="24"/>
              <w:lang w:eastAsia="de-DE"/>
            </w:rPr>
          </w:pPr>
          <w:hyperlink w:anchor="_Toc475081915" w:history="1">
            <w:r w:rsidRPr="00CA310F">
              <w:rPr>
                <w:rStyle w:val="Link"/>
              </w:rPr>
              <w:t>2.2</w:t>
            </w:r>
            <w:r>
              <w:rPr>
                <w:rFonts w:eastAsiaTheme="minorEastAsia"/>
                <w:i w:val="0"/>
                <w:iCs w:val="0"/>
                <w:sz w:val="24"/>
                <w:szCs w:val="24"/>
                <w:lang w:eastAsia="de-DE"/>
              </w:rPr>
              <w:tab/>
            </w:r>
            <w:r w:rsidRPr="00CA310F">
              <w:rPr>
                <w:rStyle w:val="Link"/>
              </w:rPr>
              <w:t>IBM – Deutschland</w:t>
            </w:r>
            <w:r>
              <w:rPr>
                <w:webHidden/>
              </w:rPr>
              <w:tab/>
            </w:r>
            <w:r>
              <w:rPr>
                <w:webHidden/>
              </w:rPr>
              <w:fldChar w:fldCharType="begin"/>
            </w:r>
            <w:r>
              <w:rPr>
                <w:webHidden/>
              </w:rPr>
              <w:instrText xml:space="preserve"> PAGEREF _Toc475081915 \h </w:instrText>
            </w:r>
            <w:r>
              <w:rPr>
                <w:webHidden/>
              </w:rPr>
            </w:r>
            <w:r>
              <w:rPr>
                <w:webHidden/>
              </w:rPr>
              <w:fldChar w:fldCharType="separate"/>
            </w:r>
            <w:r>
              <w:rPr>
                <w:webHidden/>
              </w:rPr>
              <w:t>4</w:t>
            </w:r>
            <w:r>
              <w:rPr>
                <w:webHidden/>
              </w:rPr>
              <w:fldChar w:fldCharType="end"/>
            </w:r>
          </w:hyperlink>
        </w:p>
        <w:p w14:paraId="09BA3D29" w14:textId="77777777" w:rsidR="001C4783" w:rsidRDefault="001C4783">
          <w:pPr>
            <w:pStyle w:val="Verzeichnis2"/>
            <w:tabs>
              <w:tab w:val="left" w:pos="880"/>
              <w:tab w:val="right" w:leader="dot" w:pos="8494"/>
            </w:tabs>
            <w:rPr>
              <w:rFonts w:eastAsiaTheme="minorEastAsia"/>
              <w:i w:val="0"/>
              <w:iCs w:val="0"/>
              <w:sz w:val="24"/>
              <w:szCs w:val="24"/>
              <w:lang w:eastAsia="de-DE"/>
            </w:rPr>
          </w:pPr>
          <w:hyperlink w:anchor="_Toc475081916" w:history="1">
            <w:r w:rsidRPr="00CA310F">
              <w:rPr>
                <w:rStyle w:val="Link"/>
                <w:lang w:val="en-US"/>
              </w:rPr>
              <w:t>2.3</w:t>
            </w:r>
            <w:r>
              <w:rPr>
                <w:rFonts w:eastAsiaTheme="minorEastAsia"/>
                <w:i w:val="0"/>
                <w:iCs w:val="0"/>
                <w:sz w:val="24"/>
                <w:szCs w:val="24"/>
                <w:lang w:eastAsia="de-DE"/>
              </w:rPr>
              <w:tab/>
            </w:r>
            <w:r w:rsidRPr="00CA310F">
              <w:rPr>
                <w:rStyle w:val="Link"/>
                <w:lang w:val="en-US"/>
              </w:rPr>
              <w:t>IBM GBS – Global Business Services</w:t>
            </w:r>
            <w:r>
              <w:rPr>
                <w:webHidden/>
              </w:rPr>
              <w:tab/>
            </w:r>
            <w:r>
              <w:rPr>
                <w:webHidden/>
              </w:rPr>
              <w:fldChar w:fldCharType="begin"/>
            </w:r>
            <w:r>
              <w:rPr>
                <w:webHidden/>
              </w:rPr>
              <w:instrText xml:space="preserve"> PAGEREF _Toc475081916 \h </w:instrText>
            </w:r>
            <w:r>
              <w:rPr>
                <w:webHidden/>
              </w:rPr>
            </w:r>
            <w:r>
              <w:rPr>
                <w:webHidden/>
              </w:rPr>
              <w:fldChar w:fldCharType="separate"/>
            </w:r>
            <w:r>
              <w:rPr>
                <w:webHidden/>
              </w:rPr>
              <w:t>5</w:t>
            </w:r>
            <w:r>
              <w:rPr>
                <w:webHidden/>
              </w:rPr>
              <w:fldChar w:fldCharType="end"/>
            </w:r>
          </w:hyperlink>
        </w:p>
        <w:p w14:paraId="48C8F6E1" w14:textId="77777777" w:rsidR="001C4783" w:rsidRDefault="001C4783">
          <w:pPr>
            <w:pStyle w:val="Verzeichnis2"/>
            <w:tabs>
              <w:tab w:val="left" w:pos="880"/>
              <w:tab w:val="right" w:leader="dot" w:pos="8494"/>
            </w:tabs>
            <w:rPr>
              <w:rFonts w:eastAsiaTheme="minorEastAsia"/>
              <w:i w:val="0"/>
              <w:iCs w:val="0"/>
              <w:sz w:val="24"/>
              <w:szCs w:val="24"/>
              <w:lang w:eastAsia="de-DE"/>
            </w:rPr>
          </w:pPr>
          <w:hyperlink w:anchor="_Toc475081917" w:history="1">
            <w:r w:rsidRPr="00CA310F">
              <w:rPr>
                <w:rStyle w:val="Link"/>
                <w:lang w:val="en-US"/>
              </w:rPr>
              <w:t>2.4</w:t>
            </w:r>
            <w:r>
              <w:rPr>
                <w:rFonts w:eastAsiaTheme="minorEastAsia"/>
                <w:i w:val="0"/>
                <w:iCs w:val="0"/>
                <w:sz w:val="24"/>
                <w:szCs w:val="24"/>
                <w:lang w:eastAsia="de-DE"/>
              </w:rPr>
              <w:tab/>
            </w:r>
            <w:r w:rsidRPr="00CA310F">
              <w:rPr>
                <w:rStyle w:val="Link"/>
                <w:lang w:val="en-US"/>
              </w:rPr>
              <w:t>IBM – DevOps Center of Competence Europe</w:t>
            </w:r>
            <w:r>
              <w:rPr>
                <w:webHidden/>
              </w:rPr>
              <w:tab/>
            </w:r>
            <w:r>
              <w:rPr>
                <w:webHidden/>
              </w:rPr>
              <w:fldChar w:fldCharType="begin"/>
            </w:r>
            <w:r>
              <w:rPr>
                <w:webHidden/>
              </w:rPr>
              <w:instrText xml:space="preserve"> PAGEREF _Toc475081917 \h </w:instrText>
            </w:r>
            <w:r>
              <w:rPr>
                <w:webHidden/>
              </w:rPr>
            </w:r>
            <w:r>
              <w:rPr>
                <w:webHidden/>
              </w:rPr>
              <w:fldChar w:fldCharType="separate"/>
            </w:r>
            <w:r>
              <w:rPr>
                <w:webHidden/>
              </w:rPr>
              <w:t>5</w:t>
            </w:r>
            <w:r>
              <w:rPr>
                <w:webHidden/>
              </w:rPr>
              <w:fldChar w:fldCharType="end"/>
            </w:r>
          </w:hyperlink>
        </w:p>
        <w:p w14:paraId="60B3FD4A" w14:textId="77777777" w:rsidR="001C4783" w:rsidRDefault="001C4783">
          <w:pPr>
            <w:pStyle w:val="Verzeichnis1"/>
            <w:tabs>
              <w:tab w:val="left" w:pos="440"/>
            </w:tabs>
            <w:rPr>
              <w:rFonts w:eastAsiaTheme="minorEastAsia"/>
              <w:b w:val="0"/>
              <w:bCs w:val="0"/>
              <w:sz w:val="24"/>
              <w:szCs w:val="24"/>
              <w:lang w:eastAsia="de-DE"/>
            </w:rPr>
          </w:pPr>
          <w:hyperlink w:anchor="_Toc475081918" w:history="1">
            <w:r w:rsidRPr="00CA310F">
              <w:rPr>
                <w:rStyle w:val="Link"/>
              </w:rPr>
              <w:t>3</w:t>
            </w:r>
            <w:r>
              <w:rPr>
                <w:rFonts w:eastAsiaTheme="minorEastAsia"/>
                <w:b w:val="0"/>
                <w:bCs w:val="0"/>
                <w:sz w:val="24"/>
                <w:szCs w:val="24"/>
                <w:lang w:eastAsia="de-DE"/>
              </w:rPr>
              <w:tab/>
            </w:r>
            <w:r w:rsidRPr="00CA310F">
              <w:rPr>
                <w:rStyle w:val="Link"/>
              </w:rPr>
              <w:t>Einführung in die theoretischen Grundlagen</w:t>
            </w:r>
            <w:r>
              <w:rPr>
                <w:webHidden/>
              </w:rPr>
              <w:tab/>
            </w:r>
            <w:r>
              <w:rPr>
                <w:webHidden/>
              </w:rPr>
              <w:fldChar w:fldCharType="begin"/>
            </w:r>
            <w:r>
              <w:rPr>
                <w:webHidden/>
              </w:rPr>
              <w:instrText xml:space="preserve"> PAGEREF _Toc475081918 \h </w:instrText>
            </w:r>
            <w:r>
              <w:rPr>
                <w:webHidden/>
              </w:rPr>
            </w:r>
            <w:r>
              <w:rPr>
                <w:webHidden/>
              </w:rPr>
              <w:fldChar w:fldCharType="separate"/>
            </w:r>
            <w:r>
              <w:rPr>
                <w:webHidden/>
              </w:rPr>
              <w:t>7</w:t>
            </w:r>
            <w:r>
              <w:rPr>
                <w:webHidden/>
              </w:rPr>
              <w:fldChar w:fldCharType="end"/>
            </w:r>
          </w:hyperlink>
        </w:p>
        <w:p w14:paraId="7408DAC5" w14:textId="77777777" w:rsidR="001C4783" w:rsidRDefault="001C4783">
          <w:pPr>
            <w:pStyle w:val="Verzeichnis2"/>
            <w:tabs>
              <w:tab w:val="left" w:pos="880"/>
              <w:tab w:val="right" w:leader="dot" w:pos="8494"/>
            </w:tabs>
            <w:rPr>
              <w:rFonts w:eastAsiaTheme="minorEastAsia"/>
              <w:i w:val="0"/>
              <w:iCs w:val="0"/>
              <w:sz w:val="24"/>
              <w:szCs w:val="24"/>
              <w:lang w:eastAsia="de-DE"/>
            </w:rPr>
          </w:pPr>
          <w:hyperlink w:anchor="_Toc475081919" w:history="1">
            <w:r w:rsidRPr="00CA310F">
              <w:rPr>
                <w:rStyle w:val="Link"/>
              </w:rPr>
              <w:t>3.1</w:t>
            </w:r>
            <w:r>
              <w:rPr>
                <w:rFonts w:eastAsiaTheme="minorEastAsia"/>
                <w:i w:val="0"/>
                <w:iCs w:val="0"/>
                <w:sz w:val="24"/>
                <w:szCs w:val="24"/>
                <w:lang w:eastAsia="de-DE"/>
              </w:rPr>
              <w:tab/>
            </w:r>
            <w:r w:rsidRPr="00CA310F">
              <w:rPr>
                <w:rStyle w:val="Link"/>
              </w:rPr>
              <w:t>Die Softwareentwicklung</w:t>
            </w:r>
            <w:r>
              <w:rPr>
                <w:webHidden/>
              </w:rPr>
              <w:tab/>
            </w:r>
            <w:r>
              <w:rPr>
                <w:webHidden/>
              </w:rPr>
              <w:fldChar w:fldCharType="begin"/>
            </w:r>
            <w:r>
              <w:rPr>
                <w:webHidden/>
              </w:rPr>
              <w:instrText xml:space="preserve"> PAGEREF _Toc475081919 \h </w:instrText>
            </w:r>
            <w:r>
              <w:rPr>
                <w:webHidden/>
              </w:rPr>
            </w:r>
            <w:r>
              <w:rPr>
                <w:webHidden/>
              </w:rPr>
              <w:fldChar w:fldCharType="separate"/>
            </w:r>
            <w:r>
              <w:rPr>
                <w:webHidden/>
              </w:rPr>
              <w:t>7</w:t>
            </w:r>
            <w:r>
              <w:rPr>
                <w:webHidden/>
              </w:rPr>
              <w:fldChar w:fldCharType="end"/>
            </w:r>
          </w:hyperlink>
        </w:p>
        <w:p w14:paraId="12BD9E12" w14:textId="77777777" w:rsidR="001C4783" w:rsidRDefault="001C4783">
          <w:pPr>
            <w:pStyle w:val="Verzeichnis3"/>
            <w:tabs>
              <w:tab w:val="left" w:pos="1100"/>
              <w:tab w:val="right" w:leader="dot" w:pos="8494"/>
            </w:tabs>
            <w:rPr>
              <w:rFonts w:eastAsiaTheme="minorEastAsia"/>
              <w:sz w:val="24"/>
              <w:szCs w:val="24"/>
              <w:lang w:eastAsia="de-DE"/>
            </w:rPr>
          </w:pPr>
          <w:hyperlink w:anchor="_Toc475081920" w:history="1">
            <w:r w:rsidRPr="00CA310F">
              <w:rPr>
                <w:rStyle w:val="Link"/>
              </w:rPr>
              <w:t>3.1.1</w:t>
            </w:r>
            <w:r>
              <w:rPr>
                <w:rFonts w:eastAsiaTheme="minorEastAsia"/>
                <w:sz w:val="24"/>
                <w:szCs w:val="24"/>
                <w:lang w:eastAsia="de-DE"/>
              </w:rPr>
              <w:tab/>
            </w:r>
            <w:r w:rsidRPr="00CA310F">
              <w:rPr>
                <w:rStyle w:val="Link"/>
              </w:rPr>
              <w:t>Klassische Softwareentwicklung</w:t>
            </w:r>
            <w:r>
              <w:rPr>
                <w:webHidden/>
              </w:rPr>
              <w:tab/>
            </w:r>
            <w:r>
              <w:rPr>
                <w:webHidden/>
              </w:rPr>
              <w:fldChar w:fldCharType="begin"/>
            </w:r>
            <w:r>
              <w:rPr>
                <w:webHidden/>
              </w:rPr>
              <w:instrText xml:space="preserve"> PAGEREF _Toc475081920 \h </w:instrText>
            </w:r>
            <w:r>
              <w:rPr>
                <w:webHidden/>
              </w:rPr>
            </w:r>
            <w:r>
              <w:rPr>
                <w:webHidden/>
              </w:rPr>
              <w:fldChar w:fldCharType="separate"/>
            </w:r>
            <w:r>
              <w:rPr>
                <w:webHidden/>
              </w:rPr>
              <w:t>7</w:t>
            </w:r>
            <w:r>
              <w:rPr>
                <w:webHidden/>
              </w:rPr>
              <w:fldChar w:fldCharType="end"/>
            </w:r>
          </w:hyperlink>
        </w:p>
        <w:p w14:paraId="0F65DE9A" w14:textId="77777777" w:rsidR="001C4783" w:rsidRDefault="001C4783">
          <w:pPr>
            <w:pStyle w:val="Verzeichnis3"/>
            <w:tabs>
              <w:tab w:val="left" w:pos="1100"/>
              <w:tab w:val="right" w:leader="dot" w:pos="8494"/>
            </w:tabs>
            <w:rPr>
              <w:rFonts w:eastAsiaTheme="minorEastAsia"/>
              <w:sz w:val="24"/>
              <w:szCs w:val="24"/>
              <w:lang w:eastAsia="de-DE"/>
            </w:rPr>
          </w:pPr>
          <w:hyperlink w:anchor="_Toc475081921" w:history="1">
            <w:r w:rsidRPr="00CA310F">
              <w:rPr>
                <w:rStyle w:val="Link"/>
              </w:rPr>
              <w:t>3.1.2</w:t>
            </w:r>
            <w:r>
              <w:rPr>
                <w:rFonts w:eastAsiaTheme="minorEastAsia"/>
                <w:sz w:val="24"/>
                <w:szCs w:val="24"/>
                <w:lang w:eastAsia="de-DE"/>
              </w:rPr>
              <w:tab/>
            </w:r>
            <w:r w:rsidRPr="00CA310F">
              <w:rPr>
                <w:rStyle w:val="Link"/>
              </w:rPr>
              <w:t>Agile Softwareentwicklung</w:t>
            </w:r>
            <w:r>
              <w:rPr>
                <w:webHidden/>
              </w:rPr>
              <w:tab/>
            </w:r>
            <w:r>
              <w:rPr>
                <w:webHidden/>
              </w:rPr>
              <w:fldChar w:fldCharType="begin"/>
            </w:r>
            <w:r>
              <w:rPr>
                <w:webHidden/>
              </w:rPr>
              <w:instrText xml:space="preserve"> PAGEREF _Toc475081921 \h </w:instrText>
            </w:r>
            <w:r>
              <w:rPr>
                <w:webHidden/>
              </w:rPr>
            </w:r>
            <w:r>
              <w:rPr>
                <w:webHidden/>
              </w:rPr>
              <w:fldChar w:fldCharType="separate"/>
            </w:r>
            <w:r>
              <w:rPr>
                <w:webHidden/>
              </w:rPr>
              <w:t>9</w:t>
            </w:r>
            <w:r>
              <w:rPr>
                <w:webHidden/>
              </w:rPr>
              <w:fldChar w:fldCharType="end"/>
            </w:r>
          </w:hyperlink>
        </w:p>
        <w:p w14:paraId="5219670D" w14:textId="77777777" w:rsidR="001C4783" w:rsidRDefault="001C4783">
          <w:pPr>
            <w:pStyle w:val="Verzeichnis2"/>
            <w:tabs>
              <w:tab w:val="left" w:pos="880"/>
              <w:tab w:val="right" w:leader="dot" w:pos="8494"/>
            </w:tabs>
            <w:rPr>
              <w:rFonts w:eastAsiaTheme="minorEastAsia"/>
              <w:i w:val="0"/>
              <w:iCs w:val="0"/>
              <w:sz w:val="24"/>
              <w:szCs w:val="24"/>
              <w:lang w:eastAsia="de-DE"/>
            </w:rPr>
          </w:pPr>
          <w:hyperlink w:anchor="_Toc475081922" w:history="1">
            <w:r w:rsidRPr="00CA310F">
              <w:rPr>
                <w:rStyle w:val="Link"/>
              </w:rPr>
              <w:t>3.2</w:t>
            </w:r>
            <w:r>
              <w:rPr>
                <w:rFonts w:eastAsiaTheme="minorEastAsia"/>
                <w:i w:val="0"/>
                <w:iCs w:val="0"/>
                <w:sz w:val="24"/>
                <w:szCs w:val="24"/>
                <w:lang w:eastAsia="de-DE"/>
              </w:rPr>
              <w:tab/>
            </w:r>
            <w:r w:rsidRPr="00CA310F">
              <w:rPr>
                <w:rStyle w:val="Link"/>
              </w:rPr>
              <w:t>Behaviour-Driven Development</w:t>
            </w:r>
            <w:r>
              <w:rPr>
                <w:webHidden/>
              </w:rPr>
              <w:tab/>
            </w:r>
            <w:r>
              <w:rPr>
                <w:webHidden/>
              </w:rPr>
              <w:fldChar w:fldCharType="begin"/>
            </w:r>
            <w:r>
              <w:rPr>
                <w:webHidden/>
              </w:rPr>
              <w:instrText xml:space="preserve"> PAGEREF _Toc475081922 \h </w:instrText>
            </w:r>
            <w:r>
              <w:rPr>
                <w:webHidden/>
              </w:rPr>
            </w:r>
            <w:r>
              <w:rPr>
                <w:webHidden/>
              </w:rPr>
              <w:fldChar w:fldCharType="separate"/>
            </w:r>
            <w:r>
              <w:rPr>
                <w:webHidden/>
              </w:rPr>
              <w:t>11</w:t>
            </w:r>
            <w:r>
              <w:rPr>
                <w:webHidden/>
              </w:rPr>
              <w:fldChar w:fldCharType="end"/>
            </w:r>
          </w:hyperlink>
        </w:p>
        <w:p w14:paraId="339344E6" w14:textId="77777777" w:rsidR="001C4783" w:rsidRDefault="001C4783">
          <w:pPr>
            <w:pStyle w:val="Verzeichnis3"/>
            <w:tabs>
              <w:tab w:val="left" w:pos="1100"/>
              <w:tab w:val="right" w:leader="dot" w:pos="8494"/>
            </w:tabs>
            <w:rPr>
              <w:rFonts w:eastAsiaTheme="minorEastAsia"/>
              <w:sz w:val="24"/>
              <w:szCs w:val="24"/>
              <w:lang w:eastAsia="de-DE"/>
            </w:rPr>
          </w:pPr>
          <w:hyperlink w:anchor="_Toc475081923" w:history="1">
            <w:r w:rsidRPr="00CA310F">
              <w:rPr>
                <w:rStyle w:val="Link"/>
              </w:rPr>
              <w:t>3.2.1</w:t>
            </w:r>
            <w:r>
              <w:rPr>
                <w:rFonts w:eastAsiaTheme="minorEastAsia"/>
                <w:sz w:val="24"/>
                <w:szCs w:val="24"/>
                <w:lang w:eastAsia="de-DE"/>
              </w:rPr>
              <w:tab/>
            </w:r>
            <w:r w:rsidRPr="00CA310F">
              <w:rPr>
                <w:rStyle w:val="Link"/>
              </w:rPr>
              <w:t>Bedeutung und Herkunft</w:t>
            </w:r>
            <w:r>
              <w:rPr>
                <w:webHidden/>
              </w:rPr>
              <w:tab/>
            </w:r>
            <w:r>
              <w:rPr>
                <w:webHidden/>
              </w:rPr>
              <w:fldChar w:fldCharType="begin"/>
            </w:r>
            <w:r>
              <w:rPr>
                <w:webHidden/>
              </w:rPr>
              <w:instrText xml:space="preserve"> PAGEREF _Toc475081923 \h </w:instrText>
            </w:r>
            <w:r>
              <w:rPr>
                <w:webHidden/>
              </w:rPr>
            </w:r>
            <w:r>
              <w:rPr>
                <w:webHidden/>
              </w:rPr>
              <w:fldChar w:fldCharType="separate"/>
            </w:r>
            <w:r>
              <w:rPr>
                <w:webHidden/>
              </w:rPr>
              <w:t>12</w:t>
            </w:r>
            <w:r>
              <w:rPr>
                <w:webHidden/>
              </w:rPr>
              <w:fldChar w:fldCharType="end"/>
            </w:r>
          </w:hyperlink>
        </w:p>
        <w:p w14:paraId="33C709F7" w14:textId="77777777" w:rsidR="001C4783" w:rsidRDefault="001C4783">
          <w:pPr>
            <w:pStyle w:val="Verzeichnis3"/>
            <w:tabs>
              <w:tab w:val="left" w:pos="1100"/>
              <w:tab w:val="right" w:leader="dot" w:pos="8494"/>
            </w:tabs>
            <w:rPr>
              <w:rFonts w:eastAsiaTheme="minorEastAsia"/>
              <w:sz w:val="24"/>
              <w:szCs w:val="24"/>
              <w:lang w:eastAsia="de-DE"/>
            </w:rPr>
          </w:pPr>
          <w:hyperlink w:anchor="_Toc475081924" w:history="1">
            <w:r w:rsidRPr="00CA310F">
              <w:rPr>
                <w:rStyle w:val="Link"/>
              </w:rPr>
              <w:t>3.2.2</w:t>
            </w:r>
            <w:r>
              <w:rPr>
                <w:rFonts w:eastAsiaTheme="minorEastAsia"/>
                <w:sz w:val="24"/>
                <w:szCs w:val="24"/>
                <w:lang w:eastAsia="de-DE"/>
              </w:rPr>
              <w:tab/>
            </w:r>
            <w:r w:rsidRPr="00CA310F">
              <w:rPr>
                <w:rStyle w:val="Link"/>
              </w:rPr>
              <w:t>Vorgehensweise bei BDD</w:t>
            </w:r>
            <w:r>
              <w:rPr>
                <w:webHidden/>
              </w:rPr>
              <w:tab/>
            </w:r>
            <w:r>
              <w:rPr>
                <w:webHidden/>
              </w:rPr>
              <w:fldChar w:fldCharType="begin"/>
            </w:r>
            <w:r>
              <w:rPr>
                <w:webHidden/>
              </w:rPr>
              <w:instrText xml:space="preserve"> PAGEREF _Toc475081924 \h </w:instrText>
            </w:r>
            <w:r>
              <w:rPr>
                <w:webHidden/>
              </w:rPr>
            </w:r>
            <w:r>
              <w:rPr>
                <w:webHidden/>
              </w:rPr>
              <w:fldChar w:fldCharType="separate"/>
            </w:r>
            <w:r>
              <w:rPr>
                <w:webHidden/>
              </w:rPr>
              <w:t>14</w:t>
            </w:r>
            <w:r>
              <w:rPr>
                <w:webHidden/>
              </w:rPr>
              <w:fldChar w:fldCharType="end"/>
            </w:r>
          </w:hyperlink>
        </w:p>
        <w:p w14:paraId="75D61D79" w14:textId="77777777" w:rsidR="001C4783" w:rsidRDefault="001C4783">
          <w:pPr>
            <w:pStyle w:val="Verzeichnis3"/>
            <w:tabs>
              <w:tab w:val="left" w:pos="1100"/>
              <w:tab w:val="right" w:leader="dot" w:pos="8494"/>
            </w:tabs>
            <w:rPr>
              <w:rFonts w:eastAsiaTheme="minorEastAsia"/>
              <w:sz w:val="24"/>
              <w:szCs w:val="24"/>
              <w:lang w:eastAsia="de-DE"/>
            </w:rPr>
          </w:pPr>
          <w:hyperlink w:anchor="_Toc475081925" w:history="1">
            <w:r w:rsidRPr="00CA310F">
              <w:rPr>
                <w:rStyle w:val="Link"/>
              </w:rPr>
              <w:t>3.2.3</w:t>
            </w:r>
            <w:r>
              <w:rPr>
                <w:rFonts w:eastAsiaTheme="minorEastAsia"/>
                <w:sz w:val="24"/>
                <w:szCs w:val="24"/>
                <w:lang w:eastAsia="de-DE"/>
              </w:rPr>
              <w:tab/>
            </w:r>
            <w:r w:rsidRPr="00CA310F">
              <w:rPr>
                <w:rStyle w:val="Link"/>
              </w:rPr>
              <w:t>Vor- und Nachteile</w:t>
            </w:r>
            <w:r>
              <w:rPr>
                <w:webHidden/>
              </w:rPr>
              <w:tab/>
            </w:r>
            <w:r>
              <w:rPr>
                <w:webHidden/>
              </w:rPr>
              <w:fldChar w:fldCharType="begin"/>
            </w:r>
            <w:r>
              <w:rPr>
                <w:webHidden/>
              </w:rPr>
              <w:instrText xml:space="preserve"> PAGEREF _Toc475081925 \h </w:instrText>
            </w:r>
            <w:r>
              <w:rPr>
                <w:webHidden/>
              </w:rPr>
            </w:r>
            <w:r>
              <w:rPr>
                <w:webHidden/>
              </w:rPr>
              <w:fldChar w:fldCharType="separate"/>
            </w:r>
            <w:r>
              <w:rPr>
                <w:webHidden/>
              </w:rPr>
              <w:t>17</w:t>
            </w:r>
            <w:r>
              <w:rPr>
                <w:webHidden/>
              </w:rPr>
              <w:fldChar w:fldCharType="end"/>
            </w:r>
          </w:hyperlink>
        </w:p>
        <w:p w14:paraId="32359582" w14:textId="77777777" w:rsidR="001C4783" w:rsidRDefault="001C4783">
          <w:pPr>
            <w:pStyle w:val="Verzeichnis2"/>
            <w:tabs>
              <w:tab w:val="left" w:pos="880"/>
              <w:tab w:val="right" w:leader="dot" w:pos="8494"/>
            </w:tabs>
            <w:rPr>
              <w:rFonts w:eastAsiaTheme="minorEastAsia"/>
              <w:i w:val="0"/>
              <w:iCs w:val="0"/>
              <w:sz w:val="24"/>
              <w:szCs w:val="24"/>
              <w:lang w:eastAsia="de-DE"/>
            </w:rPr>
          </w:pPr>
          <w:hyperlink w:anchor="_Toc475081926" w:history="1">
            <w:r w:rsidRPr="00CA310F">
              <w:rPr>
                <w:rStyle w:val="Link"/>
              </w:rPr>
              <w:t>3.3</w:t>
            </w:r>
            <w:r>
              <w:rPr>
                <w:rFonts w:eastAsiaTheme="minorEastAsia"/>
                <w:i w:val="0"/>
                <w:iCs w:val="0"/>
                <w:sz w:val="24"/>
                <w:szCs w:val="24"/>
                <w:lang w:eastAsia="de-DE"/>
              </w:rPr>
              <w:tab/>
            </w:r>
            <w:r w:rsidRPr="00CA310F">
              <w:rPr>
                <w:rStyle w:val="Link"/>
              </w:rPr>
              <w:t>Der Konflikt innerhalb der IT-Organisation</w:t>
            </w:r>
            <w:r>
              <w:rPr>
                <w:webHidden/>
              </w:rPr>
              <w:tab/>
            </w:r>
            <w:r>
              <w:rPr>
                <w:webHidden/>
              </w:rPr>
              <w:fldChar w:fldCharType="begin"/>
            </w:r>
            <w:r>
              <w:rPr>
                <w:webHidden/>
              </w:rPr>
              <w:instrText xml:space="preserve"> PAGEREF _Toc475081926 \h </w:instrText>
            </w:r>
            <w:r>
              <w:rPr>
                <w:webHidden/>
              </w:rPr>
            </w:r>
            <w:r>
              <w:rPr>
                <w:webHidden/>
              </w:rPr>
              <w:fldChar w:fldCharType="separate"/>
            </w:r>
            <w:r>
              <w:rPr>
                <w:webHidden/>
              </w:rPr>
              <w:t>17</w:t>
            </w:r>
            <w:r>
              <w:rPr>
                <w:webHidden/>
              </w:rPr>
              <w:fldChar w:fldCharType="end"/>
            </w:r>
          </w:hyperlink>
        </w:p>
        <w:p w14:paraId="4CB55B17" w14:textId="77777777" w:rsidR="001C4783" w:rsidRDefault="001C4783">
          <w:pPr>
            <w:pStyle w:val="Verzeichnis2"/>
            <w:tabs>
              <w:tab w:val="left" w:pos="880"/>
              <w:tab w:val="right" w:leader="dot" w:pos="8494"/>
            </w:tabs>
            <w:rPr>
              <w:rFonts w:eastAsiaTheme="minorEastAsia"/>
              <w:i w:val="0"/>
              <w:iCs w:val="0"/>
              <w:sz w:val="24"/>
              <w:szCs w:val="24"/>
              <w:lang w:eastAsia="de-DE"/>
            </w:rPr>
          </w:pPr>
          <w:hyperlink w:anchor="_Toc475081927" w:history="1">
            <w:r w:rsidRPr="00CA310F">
              <w:rPr>
                <w:rStyle w:val="Link"/>
              </w:rPr>
              <w:t>3.4</w:t>
            </w:r>
            <w:r>
              <w:rPr>
                <w:rFonts w:eastAsiaTheme="minorEastAsia"/>
                <w:i w:val="0"/>
                <w:iCs w:val="0"/>
                <w:sz w:val="24"/>
                <w:szCs w:val="24"/>
                <w:lang w:eastAsia="de-DE"/>
              </w:rPr>
              <w:tab/>
            </w:r>
            <w:r w:rsidRPr="00CA310F">
              <w:rPr>
                <w:rStyle w:val="Link"/>
              </w:rPr>
              <w:t>DevOps im Unternehmen</w:t>
            </w:r>
            <w:r>
              <w:rPr>
                <w:webHidden/>
              </w:rPr>
              <w:tab/>
            </w:r>
            <w:r>
              <w:rPr>
                <w:webHidden/>
              </w:rPr>
              <w:fldChar w:fldCharType="begin"/>
            </w:r>
            <w:r>
              <w:rPr>
                <w:webHidden/>
              </w:rPr>
              <w:instrText xml:space="preserve"> PAGEREF _Toc475081927 \h </w:instrText>
            </w:r>
            <w:r>
              <w:rPr>
                <w:webHidden/>
              </w:rPr>
            </w:r>
            <w:r>
              <w:rPr>
                <w:webHidden/>
              </w:rPr>
              <w:fldChar w:fldCharType="separate"/>
            </w:r>
            <w:r>
              <w:rPr>
                <w:webHidden/>
              </w:rPr>
              <w:t>19</w:t>
            </w:r>
            <w:r>
              <w:rPr>
                <w:webHidden/>
              </w:rPr>
              <w:fldChar w:fldCharType="end"/>
            </w:r>
          </w:hyperlink>
        </w:p>
        <w:p w14:paraId="64746A67" w14:textId="77777777" w:rsidR="001C4783" w:rsidRDefault="001C4783">
          <w:pPr>
            <w:pStyle w:val="Verzeichnis3"/>
            <w:tabs>
              <w:tab w:val="left" w:pos="1100"/>
              <w:tab w:val="right" w:leader="dot" w:pos="8494"/>
            </w:tabs>
            <w:rPr>
              <w:rFonts w:eastAsiaTheme="minorEastAsia"/>
              <w:sz w:val="24"/>
              <w:szCs w:val="24"/>
              <w:lang w:eastAsia="de-DE"/>
            </w:rPr>
          </w:pPr>
          <w:hyperlink w:anchor="_Toc475081928" w:history="1">
            <w:r w:rsidRPr="00CA310F">
              <w:rPr>
                <w:rStyle w:val="Link"/>
              </w:rPr>
              <w:t>3.4.1</w:t>
            </w:r>
            <w:r>
              <w:rPr>
                <w:rFonts w:eastAsiaTheme="minorEastAsia"/>
                <w:sz w:val="24"/>
                <w:szCs w:val="24"/>
                <w:lang w:eastAsia="de-DE"/>
              </w:rPr>
              <w:tab/>
            </w:r>
            <w:r w:rsidRPr="00CA310F">
              <w:rPr>
                <w:rStyle w:val="Link"/>
              </w:rPr>
              <w:t>Defintion von DevOps</w:t>
            </w:r>
            <w:r>
              <w:rPr>
                <w:webHidden/>
              </w:rPr>
              <w:tab/>
            </w:r>
            <w:r>
              <w:rPr>
                <w:webHidden/>
              </w:rPr>
              <w:fldChar w:fldCharType="begin"/>
            </w:r>
            <w:r>
              <w:rPr>
                <w:webHidden/>
              </w:rPr>
              <w:instrText xml:space="preserve"> PAGEREF _Toc475081928 \h </w:instrText>
            </w:r>
            <w:r>
              <w:rPr>
                <w:webHidden/>
              </w:rPr>
            </w:r>
            <w:r>
              <w:rPr>
                <w:webHidden/>
              </w:rPr>
              <w:fldChar w:fldCharType="separate"/>
            </w:r>
            <w:r>
              <w:rPr>
                <w:webHidden/>
              </w:rPr>
              <w:t>19</w:t>
            </w:r>
            <w:r>
              <w:rPr>
                <w:webHidden/>
              </w:rPr>
              <w:fldChar w:fldCharType="end"/>
            </w:r>
          </w:hyperlink>
        </w:p>
        <w:p w14:paraId="6122E495" w14:textId="77777777" w:rsidR="001C4783" w:rsidRDefault="001C4783">
          <w:pPr>
            <w:pStyle w:val="Verzeichnis3"/>
            <w:tabs>
              <w:tab w:val="left" w:pos="1100"/>
              <w:tab w:val="right" w:leader="dot" w:pos="8494"/>
            </w:tabs>
            <w:rPr>
              <w:rFonts w:eastAsiaTheme="minorEastAsia"/>
              <w:sz w:val="24"/>
              <w:szCs w:val="24"/>
              <w:lang w:eastAsia="de-DE"/>
            </w:rPr>
          </w:pPr>
          <w:hyperlink w:anchor="_Toc475081929" w:history="1">
            <w:r w:rsidRPr="00CA310F">
              <w:rPr>
                <w:rStyle w:val="Link"/>
              </w:rPr>
              <w:t>3.4.2</w:t>
            </w:r>
            <w:r>
              <w:rPr>
                <w:rFonts w:eastAsiaTheme="minorEastAsia"/>
                <w:sz w:val="24"/>
                <w:szCs w:val="24"/>
                <w:lang w:eastAsia="de-DE"/>
              </w:rPr>
              <w:tab/>
            </w:r>
            <w:r w:rsidRPr="00CA310F">
              <w:rPr>
                <w:rStyle w:val="Link"/>
              </w:rPr>
              <w:t>Kernelemente von DevOps</w:t>
            </w:r>
            <w:r>
              <w:rPr>
                <w:webHidden/>
              </w:rPr>
              <w:tab/>
            </w:r>
            <w:r>
              <w:rPr>
                <w:webHidden/>
              </w:rPr>
              <w:fldChar w:fldCharType="begin"/>
            </w:r>
            <w:r>
              <w:rPr>
                <w:webHidden/>
              </w:rPr>
              <w:instrText xml:space="preserve"> PAGEREF _Toc475081929 \h </w:instrText>
            </w:r>
            <w:r>
              <w:rPr>
                <w:webHidden/>
              </w:rPr>
            </w:r>
            <w:r>
              <w:rPr>
                <w:webHidden/>
              </w:rPr>
              <w:fldChar w:fldCharType="separate"/>
            </w:r>
            <w:r>
              <w:rPr>
                <w:webHidden/>
              </w:rPr>
              <w:t>21</w:t>
            </w:r>
            <w:r>
              <w:rPr>
                <w:webHidden/>
              </w:rPr>
              <w:fldChar w:fldCharType="end"/>
            </w:r>
          </w:hyperlink>
        </w:p>
        <w:p w14:paraId="12A808F0" w14:textId="77777777" w:rsidR="001C4783" w:rsidRDefault="001C4783">
          <w:pPr>
            <w:pStyle w:val="Verzeichnis3"/>
            <w:tabs>
              <w:tab w:val="left" w:pos="1100"/>
              <w:tab w:val="right" w:leader="dot" w:pos="8494"/>
            </w:tabs>
            <w:rPr>
              <w:rFonts w:eastAsiaTheme="minorEastAsia"/>
              <w:sz w:val="24"/>
              <w:szCs w:val="24"/>
              <w:lang w:eastAsia="de-DE"/>
            </w:rPr>
          </w:pPr>
          <w:hyperlink w:anchor="_Toc475081930" w:history="1">
            <w:r w:rsidRPr="00CA310F">
              <w:rPr>
                <w:rStyle w:val="Link"/>
              </w:rPr>
              <w:t>3.4.3</w:t>
            </w:r>
            <w:r>
              <w:rPr>
                <w:rFonts w:eastAsiaTheme="minorEastAsia"/>
                <w:sz w:val="24"/>
                <w:szCs w:val="24"/>
                <w:lang w:eastAsia="de-DE"/>
              </w:rPr>
              <w:tab/>
            </w:r>
            <w:r w:rsidRPr="00CA310F">
              <w:rPr>
                <w:rStyle w:val="Link"/>
              </w:rPr>
              <w:t>Agilität von DevOps</w:t>
            </w:r>
            <w:r>
              <w:rPr>
                <w:webHidden/>
              </w:rPr>
              <w:tab/>
            </w:r>
            <w:r>
              <w:rPr>
                <w:webHidden/>
              </w:rPr>
              <w:fldChar w:fldCharType="begin"/>
            </w:r>
            <w:r>
              <w:rPr>
                <w:webHidden/>
              </w:rPr>
              <w:instrText xml:space="preserve"> PAGEREF _Toc475081930 \h </w:instrText>
            </w:r>
            <w:r>
              <w:rPr>
                <w:webHidden/>
              </w:rPr>
            </w:r>
            <w:r>
              <w:rPr>
                <w:webHidden/>
              </w:rPr>
              <w:fldChar w:fldCharType="separate"/>
            </w:r>
            <w:r>
              <w:rPr>
                <w:webHidden/>
              </w:rPr>
              <w:t>23</w:t>
            </w:r>
            <w:r>
              <w:rPr>
                <w:webHidden/>
              </w:rPr>
              <w:fldChar w:fldCharType="end"/>
            </w:r>
          </w:hyperlink>
        </w:p>
        <w:p w14:paraId="536BACBD" w14:textId="77777777" w:rsidR="001C4783" w:rsidRDefault="001C4783">
          <w:pPr>
            <w:pStyle w:val="Verzeichnis2"/>
            <w:tabs>
              <w:tab w:val="left" w:pos="880"/>
              <w:tab w:val="right" w:leader="dot" w:pos="8494"/>
            </w:tabs>
            <w:rPr>
              <w:rFonts w:eastAsiaTheme="minorEastAsia"/>
              <w:i w:val="0"/>
              <w:iCs w:val="0"/>
              <w:sz w:val="24"/>
              <w:szCs w:val="24"/>
              <w:lang w:eastAsia="de-DE"/>
            </w:rPr>
          </w:pPr>
          <w:hyperlink w:anchor="_Toc475081931" w:history="1">
            <w:r w:rsidRPr="00CA310F">
              <w:rPr>
                <w:rStyle w:val="Link"/>
              </w:rPr>
              <w:t>3.5</w:t>
            </w:r>
            <w:r>
              <w:rPr>
                <w:rFonts w:eastAsiaTheme="minorEastAsia"/>
                <w:i w:val="0"/>
                <w:iCs w:val="0"/>
                <w:sz w:val="24"/>
                <w:szCs w:val="24"/>
                <w:lang w:eastAsia="de-DE"/>
              </w:rPr>
              <w:tab/>
            </w:r>
            <w:r w:rsidRPr="00CA310F">
              <w:rPr>
                <w:rStyle w:val="Link"/>
              </w:rPr>
              <w:t>Die DevOps Praktiken</w:t>
            </w:r>
            <w:r>
              <w:rPr>
                <w:webHidden/>
              </w:rPr>
              <w:tab/>
            </w:r>
            <w:r>
              <w:rPr>
                <w:webHidden/>
              </w:rPr>
              <w:fldChar w:fldCharType="begin"/>
            </w:r>
            <w:r>
              <w:rPr>
                <w:webHidden/>
              </w:rPr>
              <w:instrText xml:space="preserve"> PAGEREF _Toc475081931 \h </w:instrText>
            </w:r>
            <w:r>
              <w:rPr>
                <w:webHidden/>
              </w:rPr>
            </w:r>
            <w:r>
              <w:rPr>
                <w:webHidden/>
              </w:rPr>
              <w:fldChar w:fldCharType="separate"/>
            </w:r>
            <w:r>
              <w:rPr>
                <w:webHidden/>
              </w:rPr>
              <w:t>23</w:t>
            </w:r>
            <w:r>
              <w:rPr>
                <w:webHidden/>
              </w:rPr>
              <w:fldChar w:fldCharType="end"/>
            </w:r>
          </w:hyperlink>
        </w:p>
        <w:p w14:paraId="64CEA86C" w14:textId="77777777" w:rsidR="001C4783" w:rsidRDefault="001C4783">
          <w:pPr>
            <w:pStyle w:val="Verzeichnis3"/>
            <w:tabs>
              <w:tab w:val="left" w:pos="1100"/>
              <w:tab w:val="right" w:leader="dot" w:pos="8494"/>
            </w:tabs>
            <w:rPr>
              <w:rFonts w:eastAsiaTheme="minorEastAsia"/>
              <w:sz w:val="24"/>
              <w:szCs w:val="24"/>
              <w:lang w:eastAsia="de-DE"/>
            </w:rPr>
          </w:pPr>
          <w:hyperlink w:anchor="_Toc475081932" w:history="1">
            <w:r w:rsidRPr="00CA310F">
              <w:rPr>
                <w:rStyle w:val="Link"/>
              </w:rPr>
              <w:t>3.5.1</w:t>
            </w:r>
            <w:r>
              <w:rPr>
                <w:rFonts w:eastAsiaTheme="minorEastAsia"/>
                <w:sz w:val="24"/>
                <w:szCs w:val="24"/>
                <w:lang w:eastAsia="de-DE"/>
              </w:rPr>
              <w:tab/>
            </w:r>
            <w:r w:rsidRPr="00CA310F">
              <w:rPr>
                <w:rStyle w:val="Link"/>
              </w:rPr>
              <w:t>Continuous Integration</w:t>
            </w:r>
            <w:r>
              <w:rPr>
                <w:webHidden/>
              </w:rPr>
              <w:tab/>
            </w:r>
            <w:r>
              <w:rPr>
                <w:webHidden/>
              </w:rPr>
              <w:fldChar w:fldCharType="begin"/>
            </w:r>
            <w:r>
              <w:rPr>
                <w:webHidden/>
              </w:rPr>
              <w:instrText xml:space="preserve"> PAGEREF _Toc475081932 \h </w:instrText>
            </w:r>
            <w:r>
              <w:rPr>
                <w:webHidden/>
              </w:rPr>
            </w:r>
            <w:r>
              <w:rPr>
                <w:webHidden/>
              </w:rPr>
              <w:fldChar w:fldCharType="separate"/>
            </w:r>
            <w:r>
              <w:rPr>
                <w:webHidden/>
              </w:rPr>
              <w:t>24</w:t>
            </w:r>
            <w:r>
              <w:rPr>
                <w:webHidden/>
              </w:rPr>
              <w:fldChar w:fldCharType="end"/>
            </w:r>
          </w:hyperlink>
        </w:p>
        <w:p w14:paraId="6720284D" w14:textId="77777777" w:rsidR="001C4783" w:rsidRDefault="001C4783">
          <w:pPr>
            <w:pStyle w:val="Verzeichnis3"/>
            <w:tabs>
              <w:tab w:val="left" w:pos="1100"/>
              <w:tab w:val="right" w:leader="dot" w:pos="8494"/>
            </w:tabs>
            <w:rPr>
              <w:rFonts w:eastAsiaTheme="minorEastAsia"/>
              <w:sz w:val="24"/>
              <w:szCs w:val="24"/>
              <w:lang w:eastAsia="de-DE"/>
            </w:rPr>
          </w:pPr>
          <w:hyperlink w:anchor="_Toc475081933" w:history="1">
            <w:r w:rsidRPr="00CA310F">
              <w:rPr>
                <w:rStyle w:val="Link"/>
              </w:rPr>
              <w:t>3.5.2</w:t>
            </w:r>
            <w:r>
              <w:rPr>
                <w:rFonts w:eastAsiaTheme="minorEastAsia"/>
                <w:sz w:val="24"/>
                <w:szCs w:val="24"/>
                <w:lang w:eastAsia="de-DE"/>
              </w:rPr>
              <w:tab/>
            </w:r>
            <w:r w:rsidRPr="00CA310F">
              <w:rPr>
                <w:rStyle w:val="Link"/>
              </w:rPr>
              <w:t>Continuous Delivery</w:t>
            </w:r>
            <w:r>
              <w:rPr>
                <w:webHidden/>
              </w:rPr>
              <w:tab/>
            </w:r>
            <w:r>
              <w:rPr>
                <w:webHidden/>
              </w:rPr>
              <w:fldChar w:fldCharType="begin"/>
            </w:r>
            <w:r>
              <w:rPr>
                <w:webHidden/>
              </w:rPr>
              <w:instrText xml:space="preserve"> PAGEREF _Toc475081933 \h </w:instrText>
            </w:r>
            <w:r>
              <w:rPr>
                <w:webHidden/>
              </w:rPr>
            </w:r>
            <w:r>
              <w:rPr>
                <w:webHidden/>
              </w:rPr>
              <w:fldChar w:fldCharType="separate"/>
            </w:r>
            <w:r>
              <w:rPr>
                <w:webHidden/>
              </w:rPr>
              <w:t>25</w:t>
            </w:r>
            <w:r>
              <w:rPr>
                <w:webHidden/>
              </w:rPr>
              <w:fldChar w:fldCharType="end"/>
            </w:r>
          </w:hyperlink>
        </w:p>
        <w:p w14:paraId="57B6EF7B" w14:textId="77777777" w:rsidR="001C4783" w:rsidRDefault="001C4783">
          <w:pPr>
            <w:pStyle w:val="Verzeichnis3"/>
            <w:tabs>
              <w:tab w:val="left" w:pos="1100"/>
              <w:tab w:val="right" w:leader="dot" w:pos="8494"/>
            </w:tabs>
            <w:rPr>
              <w:rFonts w:eastAsiaTheme="minorEastAsia"/>
              <w:sz w:val="24"/>
              <w:szCs w:val="24"/>
              <w:lang w:eastAsia="de-DE"/>
            </w:rPr>
          </w:pPr>
          <w:hyperlink w:anchor="_Toc475081934" w:history="1">
            <w:r w:rsidRPr="00CA310F">
              <w:rPr>
                <w:rStyle w:val="Link"/>
              </w:rPr>
              <w:t>3.5.3</w:t>
            </w:r>
            <w:r>
              <w:rPr>
                <w:rFonts w:eastAsiaTheme="minorEastAsia"/>
                <w:sz w:val="24"/>
                <w:szCs w:val="24"/>
                <w:lang w:eastAsia="de-DE"/>
              </w:rPr>
              <w:tab/>
            </w:r>
            <w:r w:rsidRPr="00CA310F">
              <w:rPr>
                <w:rStyle w:val="Link"/>
              </w:rPr>
              <w:t>Continuous Deployment</w:t>
            </w:r>
            <w:r>
              <w:rPr>
                <w:webHidden/>
              </w:rPr>
              <w:tab/>
            </w:r>
            <w:r>
              <w:rPr>
                <w:webHidden/>
              </w:rPr>
              <w:fldChar w:fldCharType="begin"/>
            </w:r>
            <w:r>
              <w:rPr>
                <w:webHidden/>
              </w:rPr>
              <w:instrText xml:space="preserve"> PAGEREF _Toc475081934 \h </w:instrText>
            </w:r>
            <w:r>
              <w:rPr>
                <w:webHidden/>
              </w:rPr>
            </w:r>
            <w:r>
              <w:rPr>
                <w:webHidden/>
              </w:rPr>
              <w:fldChar w:fldCharType="separate"/>
            </w:r>
            <w:r>
              <w:rPr>
                <w:webHidden/>
              </w:rPr>
              <w:t>27</w:t>
            </w:r>
            <w:r>
              <w:rPr>
                <w:webHidden/>
              </w:rPr>
              <w:fldChar w:fldCharType="end"/>
            </w:r>
          </w:hyperlink>
        </w:p>
        <w:p w14:paraId="200E35E6" w14:textId="77777777" w:rsidR="001C4783" w:rsidRDefault="001C4783">
          <w:pPr>
            <w:pStyle w:val="Verzeichnis3"/>
            <w:tabs>
              <w:tab w:val="left" w:pos="1100"/>
              <w:tab w:val="right" w:leader="dot" w:pos="8494"/>
            </w:tabs>
            <w:rPr>
              <w:rFonts w:eastAsiaTheme="minorEastAsia"/>
              <w:sz w:val="24"/>
              <w:szCs w:val="24"/>
              <w:lang w:eastAsia="de-DE"/>
            </w:rPr>
          </w:pPr>
          <w:hyperlink w:anchor="_Toc475081935" w:history="1">
            <w:r w:rsidRPr="00CA310F">
              <w:rPr>
                <w:rStyle w:val="Link"/>
              </w:rPr>
              <w:t>3.5.4</w:t>
            </w:r>
            <w:r>
              <w:rPr>
                <w:rFonts w:eastAsiaTheme="minorEastAsia"/>
                <w:sz w:val="24"/>
                <w:szCs w:val="24"/>
                <w:lang w:eastAsia="de-DE"/>
              </w:rPr>
              <w:tab/>
            </w:r>
            <w:r w:rsidRPr="00CA310F">
              <w:rPr>
                <w:rStyle w:val="Link"/>
              </w:rPr>
              <w:t>Continuous Testing</w:t>
            </w:r>
            <w:r>
              <w:rPr>
                <w:webHidden/>
              </w:rPr>
              <w:tab/>
            </w:r>
            <w:r>
              <w:rPr>
                <w:webHidden/>
              </w:rPr>
              <w:fldChar w:fldCharType="begin"/>
            </w:r>
            <w:r>
              <w:rPr>
                <w:webHidden/>
              </w:rPr>
              <w:instrText xml:space="preserve"> PAGEREF _Toc475081935 \h </w:instrText>
            </w:r>
            <w:r>
              <w:rPr>
                <w:webHidden/>
              </w:rPr>
            </w:r>
            <w:r>
              <w:rPr>
                <w:webHidden/>
              </w:rPr>
              <w:fldChar w:fldCharType="separate"/>
            </w:r>
            <w:r>
              <w:rPr>
                <w:webHidden/>
              </w:rPr>
              <w:t>28</w:t>
            </w:r>
            <w:r>
              <w:rPr>
                <w:webHidden/>
              </w:rPr>
              <w:fldChar w:fldCharType="end"/>
            </w:r>
          </w:hyperlink>
        </w:p>
        <w:p w14:paraId="5C3687D4" w14:textId="77777777" w:rsidR="001C4783" w:rsidRDefault="001C4783">
          <w:pPr>
            <w:pStyle w:val="Verzeichnis3"/>
            <w:tabs>
              <w:tab w:val="left" w:pos="1100"/>
              <w:tab w:val="right" w:leader="dot" w:pos="8494"/>
            </w:tabs>
            <w:rPr>
              <w:rFonts w:eastAsiaTheme="minorEastAsia"/>
              <w:sz w:val="24"/>
              <w:szCs w:val="24"/>
              <w:lang w:eastAsia="de-DE"/>
            </w:rPr>
          </w:pPr>
          <w:hyperlink w:anchor="_Toc475081936" w:history="1">
            <w:r w:rsidRPr="00CA310F">
              <w:rPr>
                <w:rStyle w:val="Link"/>
              </w:rPr>
              <w:t>3.5.5</w:t>
            </w:r>
            <w:r>
              <w:rPr>
                <w:rFonts w:eastAsiaTheme="minorEastAsia"/>
                <w:sz w:val="24"/>
                <w:szCs w:val="24"/>
                <w:lang w:eastAsia="de-DE"/>
              </w:rPr>
              <w:tab/>
            </w:r>
            <w:r w:rsidRPr="00CA310F">
              <w:rPr>
                <w:rStyle w:val="Link"/>
              </w:rPr>
              <w:t>Continuous Monitoring</w:t>
            </w:r>
            <w:r>
              <w:rPr>
                <w:webHidden/>
              </w:rPr>
              <w:tab/>
            </w:r>
            <w:r>
              <w:rPr>
                <w:webHidden/>
              </w:rPr>
              <w:fldChar w:fldCharType="begin"/>
            </w:r>
            <w:r>
              <w:rPr>
                <w:webHidden/>
              </w:rPr>
              <w:instrText xml:space="preserve"> PAGEREF _Toc475081936 \h </w:instrText>
            </w:r>
            <w:r>
              <w:rPr>
                <w:webHidden/>
              </w:rPr>
            </w:r>
            <w:r>
              <w:rPr>
                <w:webHidden/>
              </w:rPr>
              <w:fldChar w:fldCharType="separate"/>
            </w:r>
            <w:r>
              <w:rPr>
                <w:webHidden/>
              </w:rPr>
              <w:t>30</w:t>
            </w:r>
            <w:r>
              <w:rPr>
                <w:webHidden/>
              </w:rPr>
              <w:fldChar w:fldCharType="end"/>
            </w:r>
          </w:hyperlink>
        </w:p>
        <w:p w14:paraId="3305B099" w14:textId="77777777" w:rsidR="001C4783" w:rsidRDefault="001C4783">
          <w:pPr>
            <w:pStyle w:val="Verzeichnis2"/>
            <w:tabs>
              <w:tab w:val="left" w:pos="880"/>
              <w:tab w:val="right" w:leader="dot" w:pos="8494"/>
            </w:tabs>
            <w:rPr>
              <w:rFonts w:eastAsiaTheme="minorEastAsia"/>
              <w:i w:val="0"/>
              <w:iCs w:val="0"/>
              <w:sz w:val="24"/>
              <w:szCs w:val="24"/>
              <w:lang w:eastAsia="de-DE"/>
            </w:rPr>
          </w:pPr>
          <w:hyperlink w:anchor="_Toc475081937" w:history="1">
            <w:r w:rsidRPr="00CA310F">
              <w:rPr>
                <w:rStyle w:val="Link"/>
              </w:rPr>
              <w:t>3.6</w:t>
            </w:r>
            <w:r>
              <w:rPr>
                <w:rFonts w:eastAsiaTheme="minorEastAsia"/>
                <w:i w:val="0"/>
                <w:iCs w:val="0"/>
                <w:sz w:val="24"/>
                <w:szCs w:val="24"/>
                <w:lang w:eastAsia="de-DE"/>
              </w:rPr>
              <w:tab/>
            </w:r>
            <w:r w:rsidRPr="00CA310F">
              <w:rPr>
                <w:rStyle w:val="Link"/>
              </w:rPr>
              <w:t>Vor- und Nachteile von DevOps</w:t>
            </w:r>
            <w:r>
              <w:rPr>
                <w:webHidden/>
              </w:rPr>
              <w:tab/>
            </w:r>
            <w:r>
              <w:rPr>
                <w:webHidden/>
              </w:rPr>
              <w:fldChar w:fldCharType="begin"/>
            </w:r>
            <w:r>
              <w:rPr>
                <w:webHidden/>
              </w:rPr>
              <w:instrText xml:space="preserve"> PAGEREF _Toc475081937 \h </w:instrText>
            </w:r>
            <w:r>
              <w:rPr>
                <w:webHidden/>
              </w:rPr>
            </w:r>
            <w:r>
              <w:rPr>
                <w:webHidden/>
              </w:rPr>
              <w:fldChar w:fldCharType="separate"/>
            </w:r>
            <w:r>
              <w:rPr>
                <w:webHidden/>
              </w:rPr>
              <w:t>31</w:t>
            </w:r>
            <w:r>
              <w:rPr>
                <w:webHidden/>
              </w:rPr>
              <w:fldChar w:fldCharType="end"/>
            </w:r>
          </w:hyperlink>
        </w:p>
        <w:p w14:paraId="7C54BC96" w14:textId="77777777" w:rsidR="001C4783" w:rsidRDefault="001C4783">
          <w:pPr>
            <w:pStyle w:val="Verzeichnis2"/>
            <w:tabs>
              <w:tab w:val="left" w:pos="880"/>
              <w:tab w:val="right" w:leader="dot" w:pos="8494"/>
            </w:tabs>
            <w:rPr>
              <w:rFonts w:eastAsiaTheme="minorEastAsia"/>
              <w:i w:val="0"/>
              <w:iCs w:val="0"/>
              <w:sz w:val="24"/>
              <w:szCs w:val="24"/>
              <w:lang w:eastAsia="de-DE"/>
            </w:rPr>
          </w:pPr>
          <w:hyperlink w:anchor="_Toc475081938" w:history="1">
            <w:r w:rsidRPr="00CA310F">
              <w:rPr>
                <w:rStyle w:val="Link"/>
              </w:rPr>
              <w:t>3.7</w:t>
            </w:r>
            <w:r>
              <w:rPr>
                <w:rFonts w:eastAsiaTheme="minorEastAsia"/>
                <w:i w:val="0"/>
                <w:iCs w:val="0"/>
                <w:sz w:val="24"/>
                <w:szCs w:val="24"/>
                <w:lang w:eastAsia="de-DE"/>
              </w:rPr>
              <w:tab/>
            </w:r>
            <w:r w:rsidRPr="00CA310F">
              <w:rPr>
                <w:rStyle w:val="Link"/>
              </w:rPr>
              <w:t>Gegenüberstellung von BDD und DevOps</w:t>
            </w:r>
            <w:r>
              <w:rPr>
                <w:webHidden/>
              </w:rPr>
              <w:tab/>
            </w:r>
            <w:r>
              <w:rPr>
                <w:webHidden/>
              </w:rPr>
              <w:fldChar w:fldCharType="begin"/>
            </w:r>
            <w:r>
              <w:rPr>
                <w:webHidden/>
              </w:rPr>
              <w:instrText xml:space="preserve"> PAGEREF _Toc475081938 \h </w:instrText>
            </w:r>
            <w:r>
              <w:rPr>
                <w:webHidden/>
              </w:rPr>
            </w:r>
            <w:r>
              <w:rPr>
                <w:webHidden/>
              </w:rPr>
              <w:fldChar w:fldCharType="separate"/>
            </w:r>
            <w:r>
              <w:rPr>
                <w:webHidden/>
              </w:rPr>
              <w:t>31</w:t>
            </w:r>
            <w:r>
              <w:rPr>
                <w:webHidden/>
              </w:rPr>
              <w:fldChar w:fldCharType="end"/>
            </w:r>
          </w:hyperlink>
        </w:p>
        <w:p w14:paraId="59D3D2FB" w14:textId="77777777" w:rsidR="001C4783" w:rsidRDefault="001C4783">
          <w:pPr>
            <w:pStyle w:val="Verzeichnis1"/>
            <w:tabs>
              <w:tab w:val="left" w:pos="440"/>
            </w:tabs>
            <w:rPr>
              <w:rFonts w:eastAsiaTheme="minorEastAsia"/>
              <w:b w:val="0"/>
              <w:bCs w:val="0"/>
              <w:sz w:val="24"/>
              <w:szCs w:val="24"/>
              <w:lang w:eastAsia="de-DE"/>
            </w:rPr>
          </w:pPr>
          <w:hyperlink w:anchor="_Toc475081939" w:history="1">
            <w:r w:rsidRPr="00CA310F">
              <w:rPr>
                <w:rStyle w:val="Link"/>
              </w:rPr>
              <w:t>4</w:t>
            </w:r>
            <w:r>
              <w:rPr>
                <w:rFonts w:eastAsiaTheme="minorEastAsia"/>
                <w:b w:val="0"/>
                <w:bCs w:val="0"/>
                <w:sz w:val="24"/>
                <w:szCs w:val="24"/>
                <w:lang w:eastAsia="de-DE"/>
              </w:rPr>
              <w:tab/>
            </w:r>
            <w:r w:rsidRPr="00CA310F">
              <w:rPr>
                <w:rStyle w:val="Link"/>
              </w:rPr>
              <w:t>Praktische Umsetzung von Behaviour-Driven Development</w:t>
            </w:r>
            <w:r>
              <w:rPr>
                <w:webHidden/>
              </w:rPr>
              <w:tab/>
            </w:r>
            <w:r>
              <w:rPr>
                <w:webHidden/>
              </w:rPr>
              <w:fldChar w:fldCharType="begin"/>
            </w:r>
            <w:r>
              <w:rPr>
                <w:webHidden/>
              </w:rPr>
              <w:instrText xml:space="preserve"> PAGEREF _Toc475081939 \h </w:instrText>
            </w:r>
            <w:r>
              <w:rPr>
                <w:webHidden/>
              </w:rPr>
            </w:r>
            <w:r>
              <w:rPr>
                <w:webHidden/>
              </w:rPr>
              <w:fldChar w:fldCharType="separate"/>
            </w:r>
            <w:r>
              <w:rPr>
                <w:webHidden/>
              </w:rPr>
              <w:t>33</w:t>
            </w:r>
            <w:r>
              <w:rPr>
                <w:webHidden/>
              </w:rPr>
              <w:fldChar w:fldCharType="end"/>
            </w:r>
          </w:hyperlink>
        </w:p>
        <w:p w14:paraId="2E51D734" w14:textId="77777777" w:rsidR="001C4783" w:rsidRDefault="001C4783">
          <w:pPr>
            <w:pStyle w:val="Verzeichnis2"/>
            <w:tabs>
              <w:tab w:val="left" w:pos="880"/>
              <w:tab w:val="right" w:leader="dot" w:pos="8494"/>
            </w:tabs>
            <w:rPr>
              <w:rFonts w:eastAsiaTheme="minorEastAsia"/>
              <w:i w:val="0"/>
              <w:iCs w:val="0"/>
              <w:sz w:val="24"/>
              <w:szCs w:val="24"/>
              <w:lang w:eastAsia="de-DE"/>
            </w:rPr>
          </w:pPr>
          <w:hyperlink w:anchor="_Toc475081940" w:history="1">
            <w:r w:rsidRPr="00CA310F">
              <w:rPr>
                <w:rStyle w:val="Link"/>
              </w:rPr>
              <w:t>4.1</w:t>
            </w:r>
            <w:r>
              <w:rPr>
                <w:rFonts w:eastAsiaTheme="minorEastAsia"/>
                <w:i w:val="0"/>
                <w:iCs w:val="0"/>
                <w:sz w:val="24"/>
                <w:szCs w:val="24"/>
                <w:lang w:eastAsia="de-DE"/>
              </w:rPr>
              <w:tab/>
            </w:r>
            <w:r w:rsidRPr="00CA310F">
              <w:rPr>
                <w:rStyle w:val="Link"/>
              </w:rPr>
              <w:t>Entwicklung von Testfällen mit Cucumber</w:t>
            </w:r>
            <w:r>
              <w:rPr>
                <w:webHidden/>
              </w:rPr>
              <w:tab/>
            </w:r>
            <w:r>
              <w:rPr>
                <w:webHidden/>
              </w:rPr>
              <w:fldChar w:fldCharType="begin"/>
            </w:r>
            <w:r>
              <w:rPr>
                <w:webHidden/>
              </w:rPr>
              <w:instrText xml:space="preserve"> PAGEREF _Toc475081940 \h </w:instrText>
            </w:r>
            <w:r>
              <w:rPr>
                <w:webHidden/>
              </w:rPr>
            </w:r>
            <w:r>
              <w:rPr>
                <w:webHidden/>
              </w:rPr>
              <w:fldChar w:fldCharType="separate"/>
            </w:r>
            <w:r>
              <w:rPr>
                <w:webHidden/>
              </w:rPr>
              <w:t>33</w:t>
            </w:r>
            <w:r>
              <w:rPr>
                <w:webHidden/>
              </w:rPr>
              <w:fldChar w:fldCharType="end"/>
            </w:r>
          </w:hyperlink>
        </w:p>
        <w:p w14:paraId="14B9AE93" w14:textId="77777777" w:rsidR="001C4783" w:rsidRDefault="001C4783">
          <w:pPr>
            <w:pStyle w:val="Verzeichnis2"/>
            <w:tabs>
              <w:tab w:val="left" w:pos="880"/>
              <w:tab w:val="right" w:leader="dot" w:pos="8494"/>
            </w:tabs>
            <w:rPr>
              <w:rFonts w:eastAsiaTheme="minorEastAsia"/>
              <w:i w:val="0"/>
              <w:iCs w:val="0"/>
              <w:sz w:val="24"/>
              <w:szCs w:val="24"/>
              <w:lang w:eastAsia="de-DE"/>
            </w:rPr>
          </w:pPr>
          <w:hyperlink w:anchor="_Toc475081941" w:history="1">
            <w:r w:rsidRPr="00CA310F">
              <w:rPr>
                <w:rStyle w:val="Link"/>
              </w:rPr>
              <w:t>4.2</w:t>
            </w:r>
            <w:r>
              <w:rPr>
                <w:rFonts w:eastAsiaTheme="minorEastAsia"/>
                <w:i w:val="0"/>
                <w:iCs w:val="0"/>
                <w:sz w:val="24"/>
                <w:szCs w:val="24"/>
                <w:lang w:eastAsia="de-DE"/>
              </w:rPr>
              <w:tab/>
            </w:r>
            <w:r w:rsidRPr="00CA310F">
              <w:rPr>
                <w:rStyle w:val="Link"/>
              </w:rPr>
              <w:t>Vorstellung des Projekts</w:t>
            </w:r>
            <w:r>
              <w:rPr>
                <w:webHidden/>
              </w:rPr>
              <w:tab/>
            </w:r>
            <w:r>
              <w:rPr>
                <w:webHidden/>
              </w:rPr>
              <w:fldChar w:fldCharType="begin"/>
            </w:r>
            <w:r>
              <w:rPr>
                <w:webHidden/>
              </w:rPr>
              <w:instrText xml:space="preserve"> PAGEREF _Toc475081941 \h </w:instrText>
            </w:r>
            <w:r>
              <w:rPr>
                <w:webHidden/>
              </w:rPr>
            </w:r>
            <w:r>
              <w:rPr>
                <w:webHidden/>
              </w:rPr>
              <w:fldChar w:fldCharType="separate"/>
            </w:r>
            <w:r>
              <w:rPr>
                <w:webHidden/>
              </w:rPr>
              <w:t>35</w:t>
            </w:r>
            <w:r>
              <w:rPr>
                <w:webHidden/>
              </w:rPr>
              <w:fldChar w:fldCharType="end"/>
            </w:r>
          </w:hyperlink>
        </w:p>
        <w:p w14:paraId="326AF839" w14:textId="77777777" w:rsidR="001C4783" w:rsidRDefault="001C4783">
          <w:pPr>
            <w:pStyle w:val="Verzeichnis2"/>
            <w:tabs>
              <w:tab w:val="left" w:pos="880"/>
              <w:tab w:val="right" w:leader="dot" w:pos="8494"/>
            </w:tabs>
            <w:rPr>
              <w:rFonts w:eastAsiaTheme="minorEastAsia"/>
              <w:i w:val="0"/>
              <w:iCs w:val="0"/>
              <w:sz w:val="24"/>
              <w:szCs w:val="24"/>
              <w:lang w:eastAsia="de-DE"/>
            </w:rPr>
          </w:pPr>
          <w:hyperlink w:anchor="_Toc475081942" w:history="1">
            <w:r w:rsidRPr="00CA310F">
              <w:rPr>
                <w:rStyle w:val="Link"/>
              </w:rPr>
              <w:t>4.3</w:t>
            </w:r>
            <w:r>
              <w:rPr>
                <w:rFonts w:eastAsiaTheme="minorEastAsia"/>
                <w:i w:val="0"/>
                <w:iCs w:val="0"/>
                <w:sz w:val="24"/>
                <w:szCs w:val="24"/>
                <w:lang w:eastAsia="de-DE"/>
              </w:rPr>
              <w:tab/>
            </w:r>
            <w:r w:rsidRPr="00CA310F">
              <w:rPr>
                <w:rStyle w:val="Link"/>
              </w:rPr>
              <w:t>Anforderungen an das Tool</w:t>
            </w:r>
            <w:r>
              <w:rPr>
                <w:webHidden/>
              </w:rPr>
              <w:tab/>
            </w:r>
            <w:r>
              <w:rPr>
                <w:webHidden/>
              </w:rPr>
              <w:fldChar w:fldCharType="begin"/>
            </w:r>
            <w:r>
              <w:rPr>
                <w:webHidden/>
              </w:rPr>
              <w:instrText xml:space="preserve"> PAGEREF _Toc475081942 \h </w:instrText>
            </w:r>
            <w:r>
              <w:rPr>
                <w:webHidden/>
              </w:rPr>
            </w:r>
            <w:r>
              <w:rPr>
                <w:webHidden/>
              </w:rPr>
              <w:fldChar w:fldCharType="separate"/>
            </w:r>
            <w:r>
              <w:rPr>
                <w:webHidden/>
              </w:rPr>
              <w:t>35</w:t>
            </w:r>
            <w:r>
              <w:rPr>
                <w:webHidden/>
              </w:rPr>
              <w:fldChar w:fldCharType="end"/>
            </w:r>
          </w:hyperlink>
        </w:p>
        <w:p w14:paraId="4CC16CBC" w14:textId="77777777" w:rsidR="001C4783" w:rsidRDefault="001C4783">
          <w:pPr>
            <w:pStyle w:val="Verzeichnis2"/>
            <w:tabs>
              <w:tab w:val="left" w:pos="880"/>
              <w:tab w:val="right" w:leader="dot" w:pos="8494"/>
            </w:tabs>
            <w:rPr>
              <w:rFonts w:eastAsiaTheme="minorEastAsia"/>
              <w:i w:val="0"/>
              <w:iCs w:val="0"/>
              <w:sz w:val="24"/>
              <w:szCs w:val="24"/>
              <w:lang w:eastAsia="de-DE"/>
            </w:rPr>
          </w:pPr>
          <w:hyperlink w:anchor="_Toc475081943" w:history="1">
            <w:r w:rsidRPr="00CA310F">
              <w:rPr>
                <w:rStyle w:val="Link"/>
              </w:rPr>
              <w:t>4.4</w:t>
            </w:r>
            <w:r>
              <w:rPr>
                <w:rFonts w:eastAsiaTheme="minorEastAsia"/>
                <w:i w:val="0"/>
                <w:iCs w:val="0"/>
                <w:sz w:val="24"/>
                <w:szCs w:val="24"/>
                <w:lang w:eastAsia="de-DE"/>
              </w:rPr>
              <w:tab/>
            </w:r>
            <w:r w:rsidRPr="00CA310F">
              <w:rPr>
                <w:rStyle w:val="Link"/>
              </w:rPr>
              <w:t>Selenium</w:t>
            </w:r>
            <w:r>
              <w:rPr>
                <w:webHidden/>
              </w:rPr>
              <w:tab/>
            </w:r>
            <w:r>
              <w:rPr>
                <w:webHidden/>
              </w:rPr>
              <w:fldChar w:fldCharType="begin"/>
            </w:r>
            <w:r>
              <w:rPr>
                <w:webHidden/>
              </w:rPr>
              <w:instrText xml:space="preserve"> PAGEREF _Toc475081943 \h </w:instrText>
            </w:r>
            <w:r>
              <w:rPr>
                <w:webHidden/>
              </w:rPr>
            </w:r>
            <w:r>
              <w:rPr>
                <w:webHidden/>
              </w:rPr>
              <w:fldChar w:fldCharType="separate"/>
            </w:r>
            <w:r>
              <w:rPr>
                <w:webHidden/>
              </w:rPr>
              <w:t>37</w:t>
            </w:r>
            <w:r>
              <w:rPr>
                <w:webHidden/>
              </w:rPr>
              <w:fldChar w:fldCharType="end"/>
            </w:r>
          </w:hyperlink>
        </w:p>
        <w:p w14:paraId="337553D2" w14:textId="77777777" w:rsidR="001C4783" w:rsidRDefault="001C4783">
          <w:pPr>
            <w:pStyle w:val="Verzeichnis2"/>
            <w:tabs>
              <w:tab w:val="left" w:pos="880"/>
              <w:tab w:val="right" w:leader="dot" w:pos="8494"/>
            </w:tabs>
            <w:rPr>
              <w:rFonts w:eastAsiaTheme="minorEastAsia"/>
              <w:i w:val="0"/>
              <w:iCs w:val="0"/>
              <w:sz w:val="24"/>
              <w:szCs w:val="24"/>
              <w:lang w:eastAsia="de-DE"/>
            </w:rPr>
          </w:pPr>
          <w:hyperlink w:anchor="_Toc475081944" w:history="1">
            <w:r w:rsidRPr="00CA310F">
              <w:rPr>
                <w:rStyle w:val="Link"/>
              </w:rPr>
              <w:t>4.5</w:t>
            </w:r>
            <w:r>
              <w:rPr>
                <w:rFonts w:eastAsiaTheme="minorEastAsia"/>
                <w:i w:val="0"/>
                <w:iCs w:val="0"/>
                <w:sz w:val="24"/>
                <w:szCs w:val="24"/>
                <w:lang w:eastAsia="de-DE"/>
              </w:rPr>
              <w:tab/>
            </w:r>
            <w:r w:rsidRPr="00CA310F">
              <w:rPr>
                <w:rStyle w:val="Link"/>
              </w:rPr>
              <w:t>Ordnerstruktur der Tests</w:t>
            </w:r>
            <w:r>
              <w:rPr>
                <w:webHidden/>
              </w:rPr>
              <w:tab/>
            </w:r>
            <w:r>
              <w:rPr>
                <w:webHidden/>
              </w:rPr>
              <w:fldChar w:fldCharType="begin"/>
            </w:r>
            <w:r>
              <w:rPr>
                <w:webHidden/>
              </w:rPr>
              <w:instrText xml:space="preserve"> PAGEREF _Toc475081944 \h </w:instrText>
            </w:r>
            <w:r>
              <w:rPr>
                <w:webHidden/>
              </w:rPr>
            </w:r>
            <w:r>
              <w:rPr>
                <w:webHidden/>
              </w:rPr>
              <w:fldChar w:fldCharType="separate"/>
            </w:r>
            <w:r>
              <w:rPr>
                <w:webHidden/>
              </w:rPr>
              <w:t>37</w:t>
            </w:r>
            <w:r>
              <w:rPr>
                <w:webHidden/>
              </w:rPr>
              <w:fldChar w:fldCharType="end"/>
            </w:r>
          </w:hyperlink>
        </w:p>
        <w:p w14:paraId="371D6BDE" w14:textId="77777777" w:rsidR="001C4783" w:rsidRDefault="001C4783">
          <w:pPr>
            <w:pStyle w:val="Verzeichnis2"/>
            <w:tabs>
              <w:tab w:val="left" w:pos="880"/>
              <w:tab w:val="right" w:leader="dot" w:pos="8494"/>
            </w:tabs>
            <w:rPr>
              <w:rFonts w:eastAsiaTheme="minorEastAsia"/>
              <w:i w:val="0"/>
              <w:iCs w:val="0"/>
              <w:sz w:val="24"/>
              <w:szCs w:val="24"/>
              <w:lang w:eastAsia="de-DE"/>
            </w:rPr>
          </w:pPr>
          <w:hyperlink w:anchor="_Toc475081945" w:history="1">
            <w:r w:rsidRPr="00CA310F">
              <w:rPr>
                <w:rStyle w:val="Link"/>
                <w:lang w:val="en-US"/>
              </w:rPr>
              <w:t>4.6</w:t>
            </w:r>
            <w:r>
              <w:rPr>
                <w:rFonts w:eastAsiaTheme="minorEastAsia"/>
                <w:i w:val="0"/>
                <w:iCs w:val="0"/>
                <w:sz w:val="24"/>
                <w:szCs w:val="24"/>
                <w:lang w:eastAsia="de-DE"/>
              </w:rPr>
              <w:tab/>
            </w:r>
            <w:r w:rsidRPr="00CA310F">
              <w:rPr>
                <w:rStyle w:val="Link"/>
              </w:rPr>
              <w:t>Browser-Steuerung</w:t>
            </w:r>
            <w:r>
              <w:rPr>
                <w:webHidden/>
              </w:rPr>
              <w:tab/>
            </w:r>
            <w:r>
              <w:rPr>
                <w:webHidden/>
              </w:rPr>
              <w:fldChar w:fldCharType="begin"/>
            </w:r>
            <w:r>
              <w:rPr>
                <w:webHidden/>
              </w:rPr>
              <w:instrText xml:space="preserve"> PAGEREF _Toc475081945 \h </w:instrText>
            </w:r>
            <w:r>
              <w:rPr>
                <w:webHidden/>
              </w:rPr>
            </w:r>
            <w:r>
              <w:rPr>
                <w:webHidden/>
              </w:rPr>
              <w:fldChar w:fldCharType="separate"/>
            </w:r>
            <w:r>
              <w:rPr>
                <w:webHidden/>
              </w:rPr>
              <w:t>38</w:t>
            </w:r>
            <w:r>
              <w:rPr>
                <w:webHidden/>
              </w:rPr>
              <w:fldChar w:fldCharType="end"/>
            </w:r>
          </w:hyperlink>
        </w:p>
        <w:p w14:paraId="7EBFEF8C" w14:textId="77777777" w:rsidR="001C4783" w:rsidRDefault="001C4783">
          <w:pPr>
            <w:pStyle w:val="Verzeichnis2"/>
            <w:tabs>
              <w:tab w:val="left" w:pos="880"/>
              <w:tab w:val="right" w:leader="dot" w:pos="8494"/>
            </w:tabs>
            <w:rPr>
              <w:rFonts w:eastAsiaTheme="minorEastAsia"/>
              <w:i w:val="0"/>
              <w:iCs w:val="0"/>
              <w:sz w:val="24"/>
              <w:szCs w:val="24"/>
              <w:lang w:eastAsia="de-DE"/>
            </w:rPr>
          </w:pPr>
          <w:hyperlink w:anchor="_Toc475081946" w:history="1">
            <w:r w:rsidRPr="00CA310F">
              <w:rPr>
                <w:rStyle w:val="Link"/>
              </w:rPr>
              <w:t>4.7</w:t>
            </w:r>
            <w:r>
              <w:rPr>
                <w:rFonts w:eastAsiaTheme="minorEastAsia"/>
                <w:i w:val="0"/>
                <w:iCs w:val="0"/>
                <w:sz w:val="24"/>
                <w:szCs w:val="24"/>
                <w:lang w:eastAsia="de-DE"/>
              </w:rPr>
              <w:tab/>
            </w:r>
            <w:r w:rsidRPr="00CA310F">
              <w:rPr>
                <w:rStyle w:val="Link"/>
              </w:rPr>
              <w:t>Definition von Features und Szenarien</w:t>
            </w:r>
            <w:r>
              <w:rPr>
                <w:webHidden/>
              </w:rPr>
              <w:tab/>
            </w:r>
            <w:r>
              <w:rPr>
                <w:webHidden/>
              </w:rPr>
              <w:fldChar w:fldCharType="begin"/>
            </w:r>
            <w:r>
              <w:rPr>
                <w:webHidden/>
              </w:rPr>
              <w:instrText xml:space="preserve"> PAGEREF _Toc475081946 \h </w:instrText>
            </w:r>
            <w:r>
              <w:rPr>
                <w:webHidden/>
              </w:rPr>
            </w:r>
            <w:r>
              <w:rPr>
                <w:webHidden/>
              </w:rPr>
              <w:fldChar w:fldCharType="separate"/>
            </w:r>
            <w:r>
              <w:rPr>
                <w:webHidden/>
              </w:rPr>
              <w:t>39</w:t>
            </w:r>
            <w:r>
              <w:rPr>
                <w:webHidden/>
              </w:rPr>
              <w:fldChar w:fldCharType="end"/>
            </w:r>
          </w:hyperlink>
        </w:p>
        <w:p w14:paraId="2455CE23" w14:textId="77777777" w:rsidR="001C4783" w:rsidRDefault="001C4783">
          <w:pPr>
            <w:pStyle w:val="Verzeichnis2"/>
            <w:tabs>
              <w:tab w:val="left" w:pos="880"/>
              <w:tab w:val="right" w:leader="dot" w:pos="8494"/>
            </w:tabs>
            <w:rPr>
              <w:rFonts w:eastAsiaTheme="minorEastAsia"/>
              <w:i w:val="0"/>
              <w:iCs w:val="0"/>
              <w:sz w:val="24"/>
              <w:szCs w:val="24"/>
              <w:lang w:eastAsia="de-DE"/>
            </w:rPr>
          </w:pPr>
          <w:hyperlink w:anchor="_Toc475081947" w:history="1">
            <w:r w:rsidRPr="00CA310F">
              <w:rPr>
                <w:rStyle w:val="Link"/>
                <w:lang w:val="en-US"/>
              </w:rPr>
              <w:t>4.8</w:t>
            </w:r>
            <w:r>
              <w:rPr>
                <w:rFonts w:eastAsiaTheme="minorEastAsia"/>
                <w:i w:val="0"/>
                <w:iCs w:val="0"/>
                <w:sz w:val="24"/>
                <w:szCs w:val="24"/>
                <w:lang w:eastAsia="de-DE"/>
              </w:rPr>
              <w:tab/>
            </w:r>
            <w:r w:rsidRPr="00CA310F">
              <w:rPr>
                <w:rStyle w:val="Link"/>
              </w:rPr>
              <w:t>Erläuterung</w:t>
            </w:r>
            <w:r w:rsidRPr="00CA310F">
              <w:rPr>
                <w:rStyle w:val="Link"/>
                <w:lang w:val="en-US"/>
              </w:rPr>
              <w:t xml:space="preserve"> der Step Definition</w:t>
            </w:r>
            <w:r>
              <w:rPr>
                <w:webHidden/>
              </w:rPr>
              <w:tab/>
            </w:r>
            <w:r>
              <w:rPr>
                <w:webHidden/>
              </w:rPr>
              <w:fldChar w:fldCharType="begin"/>
            </w:r>
            <w:r>
              <w:rPr>
                <w:webHidden/>
              </w:rPr>
              <w:instrText xml:space="preserve"> PAGEREF _Toc475081947 \h </w:instrText>
            </w:r>
            <w:r>
              <w:rPr>
                <w:webHidden/>
              </w:rPr>
            </w:r>
            <w:r>
              <w:rPr>
                <w:webHidden/>
              </w:rPr>
              <w:fldChar w:fldCharType="separate"/>
            </w:r>
            <w:r>
              <w:rPr>
                <w:webHidden/>
              </w:rPr>
              <w:t>41</w:t>
            </w:r>
            <w:r>
              <w:rPr>
                <w:webHidden/>
              </w:rPr>
              <w:fldChar w:fldCharType="end"/>
            </w:r>
          </w:hyperlink>
        </w:p>
        <w:p w14:paraId="0AD1ED5C" w14:textId="77777777" w:rsidR="001C4783" w:rsidRDefault="001C4783">
          <w:pPr>
            <w:pStyle w:val="Verzeichnis2"/>
            <w:tabs>
              <w:tab w:val="left" w:pos="880"/>
              <w:tab w:val="right" w:leader="dot" w:pos="8494"/>
            </w:tabs>
            <w:rPr>
              <w:rFonts w:eastAsiaTheme="minorEastAsia"/>
              <w:i w:val="0"/>
              <w:iCs w:val="0"/>
              <w:sz w:val="24"/>
              <w:szCs w:val="24"/>
              <w:lang w:eastAsia="de-DE"/>
            </w:rPr>
          </w:pPr>
          <w:hyperlink w:anchor="_Toc475081948" w:history="1">
            <w:r w:rsidRPr="00CA310F">
              <w:rPr>
                <w:rStyle w:val="Link"/>
              </w:rPr>
              <w:t>4.9</w:t>
            </w:r>
            <w:r>
              <w:rPr>
                <w:rFonts w:eastAsiaTheme="minorEastAsia"/>
                <w:i w:val="0"/>
                <w:iCs w:val="0"/>
                <w:sz w:val="24"/>
                <w:szCs w:val="24"/>
                <w:lang w:eastAsia="de-DE"/>
              </w:rPr>
              <w:tab/>
            </w:r>
            <w:r w:rsidRPr="00CA310F">
              <w:rPr>
                <w:rStyle w:val="Link"/>
              </w:rPr>
              <w:t>Ausführung von Cucumber</w:t>
            </w:r>
            <w:r>
              <w:rPr>
                <w:webHidden/>
              </w:rPr>
              <w:tab/>
            </w:r>
            <w:r>
              <w:rPr>
                <w:webHidden/>
              </w:rPr>
              <w:fldChar w:fldCharType="begin"/>
            </w:r>
            <w:r>
              <w:rPr>
                <w:webHidden/>
              </w:rPr>
              <w:instrText xml:space="preserve"> PAGEREF _Toc475081948 \h </w:instrText>
            </w:r>
            <w:r>
              <w:rPr>
                <w:webHidden/>
              </w:rPr>
            </w:r>
            <w:r>
              <w:rPr>
                <w:webHidden/>
              </w:rPr>
              <w:fldChar w:fldCharType="separate"/>
            </w:r>
            <w:r>
              <w:rPr>
                <w:webHidden/>
              </w:rPr>
              <w:t>44</w:t>
            </w:r>
            <w:r>
              <w:rPr>
                <w:webHidden/>
              </w:rPr>
              <w:fldChar w:fldCharType="end"/>
            </w:r>
          </w:hyperlink>
        </w:p>
        <w:p w14:paraId="328B9154" w14:textId="77777777" w:rsidR="001C4783" w:rsidRDefault="001C4783">
          <w:pPr>
            <w:pStyle w:val="Verzeichnis2"/>
            <w:tabs>
              <w:tab w:val="left" w:pos="880"/>
              <w:tab w:val="right" w:leader="dot" w:pos="8494"/>
            </w:tabs>
            <w:rPr>
              <w:rFonts w:eastAsiaTheme="minorEastAsia"/>
              <w:i w:val="0"/>
              <w:iCs w:val="0"/>
              <w:sz w:val="24"/>
              <w:szCs w:val="24"/>
              <w:lang w:eastAsia="de-DE"/>
            </w:rPr>
          </w:pPr>
          <w:hyperlink w:anchor="_Toc475081949" w:history="1">
            <w:r w:rsidRPr="00CA310F">
              <w:rPr>
                <w:rStyle w:val="Link"/>
              </w:rPr>
              <w:t>4.10</w:t>
            </w:r>
            <w:r>
              <w:rPr>
                <w:rFonts w:eastAsiaTheme="minorEastAsia"/>
                <w:i w:val="0"/>
                <w:iCs w:val="0"/>
                <w:sz w:val="24"/>
                <w:szCs w:val="24"/>
                <w:lang w:eastAsia="de-DE"/>
              </w:rPr>
              <w:tab/>
            </w:r>
            <w:r w:rsidRPr="00CA310F">
              <w:rPr>
                <w:rStyle w:val="Link"/>
              </w:rPr>
              <w:t>Bewertung der Durchführung</w:t>
            </w:r>
            <w:r>
              <w:rPr>
                <w:webHidden/>
              </w:rPr>
              <w:tab/>
            </w:r>
            <w:r>
              <w:rPr>
                <w:webHidden/>
              </w:rPr>
              <w:fldChar w:fldCharType="begin"/>
            </w:r>
            <w:r>
              <w:rPr>
                <w:webHidden/>
              </w:rPr>
              <w:instrText xml:space="preserve"> PAGEREF _Toc475081949 \h </w:instrText>
            </w:r>
            <w:r>
              <w:rPr>
                <w:webHidden/>
              </w:rPr>
            </w:r>
            <w:r>
              <w:rPr>
                <w:webHidden/>
              </w:rPr>
              <w:fldChar w:fldCharType="separate"/>
            </w:r>
            <w:r>
              <w:rPr>
                <w:webHidden/>
              </w:rPr>
              <w:t>45</w:t>
            </w:r>
            <w:r>
              <w:rPr>
                <w:webHidden/>
              </w:rPr>
              <w:fldChar w:fldCharType="end"/>
            </w:r>
          </w:hyperlink>
        </w:p>
        <w:p w14:paraId="2F53121E" w14:textId="77777777" w:rsidR="001C4783" w:rsidRDefault="001C4783">
          <w:pPr>
            <w:pStyle w:val="Verzeichnis1"/>
            <w:tabs>
              <w:tab w:val="left" w:pos="440"/>
            </w:tabs>
            <w:rPr>
              <w:rFonts w:eastAsiaTheme="minorEastAsia"/>
              <w:b w:val="0"/>
              <w:bCs w:val="0"/>
              <w:sz w:val="24"/>
              <w:szCs w:val="24"/>
              <w:lang w:eastAsia="de-DE"/>
            </w:rPr>
          </w:pPr>
          <w:hyperlink w:anchor="_Toc475081950" w:history="1">
            <w:r w:rsidRPr="00CA310F">
              <w:rPr>
                <w:rStyle w:val="Link"/>
              </w:rPr>
              <w:t>5</w:t>
            </w:r>
            <w:r>
              <w:rPr>
                <w:rFonts w:eastAsiaTheme="minorEastAsia"/>
                <w:b w:val="0"/>
                <w:bCs w:val="0"/>
                <w:sz w:val="24"/>
                <w:szCs w:val="24"/>
                <w:lang w:eastAsia="de-DE"/>
              </w:rPr>
              <w:tab/>
            </w:r>
            <w:r w:rsidRPr="00CA310F">
              <w:rPr>
                <w:rStyle w:val="Link"/>
              </w:rPr>
              <w:t>Experteninterviews</w:t>
            </w:r>
            <w:r>
              <w:rPr>
                <w:webHidden/>
              </w:rPr>
              <w:tab/>
            </w:r>
            <w:r>
              <w:rPr>
                <w:webHidden/>
              </w:rPr>
              <w:fldChar w:fldCharType="begin"/>
            </w:r>
            <w:r>
              <w:rPr>
                <w:webHidden/>
              </w:rPr>
              <w:instrText xml:space="preserve"> PAGEREF _Toc475081950 \h </w:instrText>
            </w:r>
            <w:r>
              <w:rPr>
                <w:webHidden/>
              </w:rPr>
            </w:r>
            <w:r>
              <w:rPr>
                <w:webHidden/>
              </w:rPr>
              <w:fldChar w:fldCharType="separate"/>
            </w:r>
            <w:r>
              <w:rPr>
                <w:webHidden/>
              </w:rPr>
              <w:t>46</w:t>
            </w:r>
            <w:r>
              <w:rPr>
                <w:webHidden/>
              </w:rPr>
              <w:fldChar w:fldCharType="end"/>
            </w:r>
          </w:hyperlink>
        </w:p>
        <w:p w14:paraId="20EAD122" w14:textId="77777777" w:rsidR="001C4783" w:rsidRDefault="001C4783">
          <w:pPr>
            <w:pStyle w:val="Verzeichnis2"/>
            <w:tabs>
              <w:tab w:val="left" w:pos="880"/>
              <w:tab w:val="right" w:leader="dot" w:pos="8494"/>
            </w:tabs>
            <w:rPr>
              <w:rFonts w:eastAsiaTheme="minorEastAsia"/>
              <w:i w:val="0"/>
              <w:iCs w:val="0"/>
              <w:sz w:val="24"/>
              <w:szCs w:val="24"/>
              <w:lang w:eastAsia="de-DE"/>
            </w:rPr>
          </w:pPr>
          <w:hyperlink w:anchor="_Toc475081951" w:history="1">
            <w:r w:rsidRPr="00CA310F">
              <w:rPr>
                <w:rStyle w:val="Link"/>
              </w:rPr>
              <w:t>5.1</w:t>
            </w:r>
            <w:r>
              <w:rPr>
                <w:rFonts w:eastAsiaTheme="minorEastAsia"/>
                <w:i w:val="0"/>
                <w:iCs w:val="0"/>
                <w:sz w:val="24"/>
                <w:szCs w:val="24"/>
                <w:lang w:eastAsia="de-DE"/>
              </w:rPr>
              <w:tab/>
            </w:r>
            <w:r w:rsidRPr="00CA310F">
              <w:rPr>
                <w:rStyle w:val="Link"/>
              </w:rPr>
              <w:t>Vorstellung der Gesprächspartner</w:t>
            </w:r>
            <w:r>
              <w:rPr>
                <w:webHidden/>
              </w:rPr>
              <w:tab/>
            </w:r>
            <w:r>
              <w:rPr>
                <w:webHidden/>
              </w:rPr>
              <w:fldChar w:fldCharType="begin"/>
            </w:r>
            <w:r>
              <w:rPr>
                <w:webHidden/>
              </w:rPr>
              <w:instrText xml:space="preserve"> PAGEREF _Toc475081951 \h </w:instrText>
            </w:r>
            <w:r>
              <w:rPr>
                <w:webHidden/>
              </w:rPr>
            </w:r>
            <w:r>
              <w:rPr>
                <w:webHidden/>
              </w:rPr>
              <w:fldChar w:fldCharType="separate"/>
            </w:r>
            <w:r>
              <w:rPr>
                <w:webHidden/>
              </w:rPr>
              <w:t>46</w:t>
            </w:r>
            <w:r>
              <w:rPr>
                <w:webHidden/>
              </w:rPr>
              <w:fldChar w:fldCharType="end"/>
            </w:r>
          </w:hyperlink>
        </w:p>
        <w:p w14:paraId="6B65BCB9" w14:textId="77777777" w:rsidR="001C4783" w:rsidRDefault="001C4783">
          <w:pPr>
            <w:pStyle w:val="Verzeichnis2"/>
            <w:tabs>
              <w:tab w:val="left" w:pos="880"/>
              <w:tab w:val="right" w:leader="dot" w:pos="8494"/>
            </w:tabs>
            <w:rPr>
              <w:rFonts w:eastAsiaTheme="minorEastAsia"/>
              <w:i w:val="0"/>
              <w:iCs w:val="0"/>
              <w:sz w:val="24"/>
              <w:szCs w:val="24"/>
              <w:lang w:eastAsia="de-DE"/>
            </w:rPr>
          </w:pPr>
          <w:hyperlink w:anchor="_Toc475081952" w:history="1">
            <w:r w:rsidRPr="00CA310F">
              <w:rPr>
                <w:rStyle w:val="Link"/>
              </w:rPr>
              <w:t>5.2</w:t>
            </w:r>
            <w:r>
              <w:rPr>
                <w:rFonts w:eastAsiaTheme="minorEastAsia"/>
                <w:i w:val="0"/>
                <w:iCs w:val="0"/>
                <w:sz w:val="24"/>
                <w:szCs w:val="24"/>
                <w:lang w:eastAsia="de-DE"/>
              </w:rPr>
              <w:tab/>
            </w:r>
            <w:r w:rsidRPr="00CA310F">
              <w:rPr>
                <w:rStyle w:val="Link"/>
              </w:rPr>
              <w:t>Analyse der Interviews</w:t>
            </w:r>
            <w:r>
              <w:rPr>
                <w:webHidden/>
              </w:rPr>
              <w:tab/>
            </w:r>
            <w:r>
              <w:rPr>
                <w:webHidden/>
              </w:rPr>
              <w:fldChar w:fldCharType="begin"/>
            </w:r>
            <w:r>
              <w:rPr>
                <w:webHidden/>
              </w:rPr>
              <w:instrText xml:space="preserve"> PAGEREF _Toc475081952 \h </w:instrText>
            </w:r>
            <w:r>
              <w:rPr>
                <w:webHidden/>
              </w:rPr>
            </w:r>
            <w:r>
              <w:rPr>
                <w:webHidden/>
              </w:rPr>
              <w:fldChar w:fldCharType="separate"/>
            </w:r>
            <w:r>
              <w:rPr>
                <w:webHidden/>
              </w:rPr>
              <w:t>47</w:t>
            </w:r>
            <w:r>
              <w:rPr>
                <w:webHidden/>
              </w:rPr>
              <w:fldChar w:fldCharType="end"/>
            </w:r>
          </w:hyperlink>
        </w:p>
        <w:p w14:paraId="3905E7F7" w14:textId="77777777" w:rsidR="001C4783" w:rsidRDefault="001C4783">
          <w:pPr>
            <w:pStyle w:val="Verzeichnis3"/>
            <w:tabs>
              <w:tab w:val="left" w:pos="1100"/>
              <w:tab w:val="right" w:leader="dot" w:pos="8494"/>
            </w:tabs>
            <w:rPr>
              <w:rFonts w:eastAsiaTheme="minorEastAsia"/>
              <w:sz w:val="24"/>
              <w:szCs w:val="24"/>
              <w:lang w:eastAsia="de-DE"/>
            </w:rPr>
          </w:pPr>
          <w:hyperlink w:anchor="_Toc475081953" w:history="1">
            <w:r w:rsidRPr="00CA310F">
              <w:rPr>
                <w:rStyle w:val="Link"/>
              </w:rPr>
              <w:t>5.2.1</w:t>
            </w:r>
            <w:r>
              <w:rPr>
                <w:rFonts w:eastAsiaTheme="minorEastAsia"/>
                <w:sz w:val="24"/>
                <w:szCs w:val="24"/>
                <w:lang w:eastAsia="de-DE"/>
              </w:rPr>
              <w:tab/>
            </w:r>
            <w:r w:rsidRPr="00CA310F">
              <w:rPr>
                <w:rStyle w:val="Link"/>
              </w:rPr>
              <w:t>Requirements Engineering</w:t>
            </w:r>
            <w:r>
              <w:rPr>
                <w:webHidden/>
              </w:rPr>
              <w:tab/>
            </w:r>
            <w:r>
              <w:rPr>
                <w:webHidden/>
              </w:rPr>
              <w:fldChar w:fldCharType="begin"/>
            </w:r>
            <w:r>
              <w:rPr>
                <w:webHidden/>
              </w:rPr>
              <w:instrText xml:space="preserve"> PAGEREF _Toc475081953 \h </w:instrText>
            </w:r>
            <w:r>
              <w:rPr>
                <w:webHidden/>
              </w:rPr>
            </w:r>
            <w:r>
              <w:rPr>
                <w:webHidden/>
              </w:rPr>
              <w:fldChar w:fldCharType="separate"/>
            </w:r>
            <w:r>
              <w:rPr>
                <w:webHidden/>
              </w:rPr>
              <w:t>47</w:t>
            </w:r>
            <w:r>
              <w:rPr>
                <w:webHidden/>
              </w:rPr>
              <w:fldChar w:fldCharType="end"/>
            </w:r>
          </w:hyperlink>
        </w:p>
        <w:p w14:paraId="32A0B1CB" w14:textId="77777777" w:rsidR="001C4783" w:rsidRDefault="001C4783">
          <w:pPr>
            <w:pStyle w:val="Verzeichnis3"/>
            <w:tabs>
              <w:tab w:val="left" w:pos="1100"/>
              <w:tab w:val="right" w:leader="dot" w:pos="8494"/>
            </w:tabs>
            <w:rPr>
              <w:rFonts w:eastAsiaTheme="minorEastAsia"/>
              <w:sz w:val="24"/>
              <w:szCs w:val="24"/>
              <w:lang w:eastAsia="de-DE"/>
            </w:rPr>
          </w:pPr>
          <w:hyperlink w:anchor="_Toc475081954" w:history="1">
            <w:r w:rsidRPr="00CA310F">
              <w:rPr>
                <w:rStyle w:val="Link"/>
              </w:rPr>
              <w:t>5.2.2</w:t>
            </w:r>
            <w:r>
              <w:rPr>
                <w:rFonts w:eastAsiaTheme="minorEastAsia"/>
                <w:sz w:val="24"/>
                <w:szCs w:val="24"/>
                <w:lang w:eastAsia="de-DE"/>
              </w:rPr>
              <w:tab/>
            </w:r>
            <w:r w:rsidRPr="00CA310F">
              <w:rPr>
                <w:rStyle w:val="Link"/>
              </w:rPr>
              <w:t>SAFe und BDD</w:t>
            </w:r>
            <w:r>
              <w:rPr>
                <w:webHidden/>
              </w:rPr>
              <w:tab/>
            </w:r>
            <w:r>
              <w:rPr>
                <w:webHidden/>
              </w:rPr>
              <w:fldChar w:fldCharType="begin"/>
            </w:r>
            <w:r>
              <w:rPr>
                <w:webHidden/>
              </w:rPr>
              <w:instrText xml:space="preserve"> PAGEREF _Toc475081954 \h </w:instrText>
            </w:r>
            <w:r>
              <w:rPr>
                <w:webHidden/>
              </w:rPr>
            </w:r>
            <w:r>
              <w:rPr>
                <w:webHidden/>
              </w:rPr>
              <w:fldChar w:fldCharType="separate"/>
            </w:r>
            <w:r>
              <w:rPr>
                <w:webHidden/>
              </w:rPr>
              <w:t>48</w:t>
            </w:r>
            <w:r>
              <w:rPr>
                <w:webHidden/>
              </w:rPr>
              <w:fldChar w:fldCharType="end"/>
            </w:r>
          </w:hyperlink>
        </w:p>
        <w:p w14:paraId="59D18206" w14:textId="77777777" w:rsidR="001C4783" w:rsidRDefault="001C4783">
          <w:pPr>
            <w:pStyle w:val="Verzeichnis3"/>
            <w:tabs>
              <w:tab w:val="left" w:pos="1100"/>
              <w:tab w:val="right" w:leader="dot" w:pos="8494"/>
            </w:tabs>
            <w:rPr>
              <w:rFonts w:eastAsiaTheme="minorEastAsia"/>
              <w:sz w:val="24"/>
              <w:szCs w:val="24"/>
              <w:lang w:eastAsia="de-DE"/>
            </w:rPr>
          </w:pPr>
          <w:hyperlink w:anchor="_Toc475081955" w:history="1">
            <w:r w:rsidRPr="00CA310F">
              <w:rPr>
                <w:rStyle w:val="Link"/>
              </w:rPr>
              <w:t>5.2.3</w:t>
            </w:r>
            <w:r>
              <w:rPr>
                <w:rFonts w:eastAsiaTheme="minorEastAsia"/>
                <w:sz w:val="24"/>
                <w:szCs w:val="24"/>
                <w:lang w:eastAsia="de-DE"/>
              </w:rPr>
              <w:tab/>
            </w:r>
            <w:r w:rsidRPr="00CA310F">
              <w:rPr>
                <w:rStyle w:val="Link"/>
              </w:rPr>
              <w:t>Rollenverteilung</w:t>
            </w:r>
            <w:r>
              <w:rPr>
                <w:webHidden/>
              </w:rPr>
              <w:tab/>
            </w:r>
            <w:r>
              <w:rPr>
                <w:webHidden/>
              </w:rPr>
              <w:fldChar w:fldCharType="begin"/>
            </w:r>
            <w:r>
              <w:rPr>
                <w:webHidden/>
              </w:rPr>
              <w:instrText xml:space="preserve"> PAGEREF _Toc475081955 \h </w:instrText>
            </w:r>
            <w:r>
              <w:rPr>
                <w:webHidden/>
              </w:rPr>
            </w:r>
            <w:r>
              <w:rPr>
                <w:webHidden/>
              </w:rPr>
              <w:fldChar w:fldCharType="separate"/>
            </w:r>
            <w:r>
              <w:rPr>
                <w:webHidden/>
              </w:rPr>
              <w:t>49</w:t>
            </w:r>
            <w:r>
              <w:rPr>
                <w:webHidden/>
              </w:rPr>
              <w:fldChar w:fldCharType="end"/>
            </w:r>
          </w:hyperlink>
        </w:p>
        <w:p w14:paraId="557612BE" w14:textId="77777777" w:rsidR="001C4783" w:rsidRDefault="001C4783">
          <w:pPr>
            <w:pStyle w:val="Verzeichnis3"/>
            <w:tabs>
              <w:tab w:val="left" w:pos="1100"/>
              <w:tab w:val="right" w:leader="dot" w:pos="8494"/>
            </w:tabs>
            <w:rPr>
              <w:rFonts w:eastAsiaTheme="minorEastAsia"/>
              <w:sz w:val="24"/>
              <w:szCs w:val="24"/>
              <w:lang w:eastAsia="de-DE"/>
            </w:rPr>
          </w:pPr>
          <w:hyperlink w:anchor="_Toc475081956" w:history="1">
            <w:r w:rsidRPr="00CA310F">
              <w:rPr>
                <w:rStyle w:val="Link"/>
              </w:rPr>
              <w:t>5.2.4</w:t>
            </w:r>
            <w:r>
              <w:rPr>
                <w:rFonts w:eastAsiaTheme="minorEastAsia"/>
                <w:sz w:val="24"/>
                <w:szCs w:val="24"/>
                <w:lang w:eastAsia="de-DE"/>
              </w:rPr>
              <w:tab/>
            </w:r>
            <w:r w:rsidRPr="00CA310F">
              <w:rPr>
                <w:rStyle w:val="Link"/>
              </w:rPr>
              <w:t>DevOps und BDD</w:t>
            </w:r>
            <w:r>
              <w:rPr>
                <w:webHidden/>
              </w:rPr>
              <w:tab/>
            </w:r>
            <w:r>
              <w:rPr>
                <w:webHidden/>
              </w:rPr>
              <w:fldChar w:fldCharType="begin"/>
            </w:r>
            <w:r>
              <w:rPr>
                <w:webHidden/>
              </w:rPr>
              <w:instrText xml:space="preserve"> PAGEREF _Toc475081956 \h </w:instrText>
            </w:r>
            <w:r>
              <w:rPr>
                <w:webHidden/>
              </w:rPr>
            </w:r>
            <w:r>
              <w:rPr>
                <w:webHidden/>
              </w:rPr>
              <w:fldChar w:fldCharType="separate"/>
            </w:r>
            <w:r>
              <w:rPr>
                <w:webHidden/>
              </w:rPr>
              <w:t>49</w:t>
            </w:r>
            <w:r>
              <w:rPr>
                <w:webHidden/>
              </w:rPr>
              <w:fldChar w:fldCharType="end"/>
            </w:r>
          </w:hyperlink>
        </w:p>
        <w:p w14:paraId="2DB9F8D0" w14:textId="77777777" w:rsidR="001C4783" w:rsidRDefault="001C4783">
          <w:pPr>
            <w:pStyle w:val="Verzeichnis2"/>
            <w:tabs>
              <w:tab w:val="left" w:pos="880"/>
              <w:tab w:val="right" w:leader="dot" w:pos="8494"/>
            </w:tabs>
            <w:rPr>
              <w:rFonts w:eastAsiaTheme="minorEastAsia"/>
              <w:i w:val="0"/>
              <w:iCs w:val="0"/>
              <w:sz w:val="24"/>
              <w:szCs w:val="24"/>
              <w:lang w:eastAsia="de-DE"/>
            </w:rPr>
          </w:pPr>
          <w:hyperlink w:anchor="_Toc475081957" w:history="1">
            <w:r w:rsidRPr="00CA310F">
              <w:rPr>
                <w:rStyle w:val="Link"/>
              </w:rPr>
              <w:t>5.3</w:t>
            </w:r>
            <w:r>
              <w:rPr>
                <w:rFonts w:eastAsiaTheme="minorEastAsia"/>
                <w:i w:val="0"/>
                <w:iCs w:val="0"/>
                <w:sz w:val="24"/>
                <w:szCs w:val="24"/>
                <w:lang w:eastAsia="de-DE"/>
              </w:rPr>
              <w:tab/>
            </w:r>
            <w:r w:rsidRPr="00CA310F">
              <w:rPr>
                <w:rStyle w:val="Link"/>
              </w:rPr>
              <w:t>Meinungsbild der Experten zu BDD</w:t>
            </w:r>
            <w:r>
              <w:rPr>
                <w:webHidden/>
              </w:rPr>
              <w:tab/>
            </w:r>
            <w:r>
              <w:rPr>
                <w:webHidden/>
              </w:rPr>
              <w:fldChar w:fldCharType="begin"/>
            </w:r>
            <w:r>
              <w:rPr>
                <w:webHidden/>
              </w:rPr>
              <w:instrText xml:space="preserve"> PAGEREF _Toc475081957 \h </w:instrText>
            </w:r>
            <w:r>
              <w:rPr>
                <w:webHidden/>
              </w:rPr>
            </w:r>
            <w:r>
              <w:rPr>
                <w:webHidden/>
              </w:rPr>
              <w:fldChar w:fldCharType="separate"/>
            </w:r>
            <w:r>
              <w:rPr>
                <w:webHidden/>
              </w:rPr>
              <w:t>50</w:t>
            </w:r>
            <w:r>
              <w:rPr>
                <w:webHidden/>
              </w:rPr>
              <w:fldChar w:fldCharType="end"/>
            </w:r>
          </w:hyperlink>
        </w:p>
        <w:p w14:paraId="528B0BB8" w14:textId="77777777" w:rsidR="001C4783" w:rsidRDefault="001C4783">
          <w:pPr>
            <w:pStyle w:val="Verzeichnis1"/>
            <w:tabs>
              <w:tab w:val="left" w:pos="440"/>
            </w:tabs>
            <w:rPr>
              <w:rFonts w:eastAsiaTheme="minorEastAsia"/>
              <w:b w:val="0"/>
              <w:bCs w:val="0"/>
              <w:sz w:val="24"/>
              <w:szCs w:val="24"/>
              <w:lang w:eastAsia="de-DE"/>
            </w:rPr>
          </w:pPr>
          <w:hyperlink w:anchor="_Toc475081958" w:history="1">
            <w:r w:rsidRPr="00CA310F">
              <w:rPr>
                <w:rStyle w:val="Link"/>
              </w:rPr>
              <w:t>6</w:t>
            </w:r>
            <w:r>
              <w:rPr>
                <w:rFonts w:eastAsiaTheme="minorEastAsia"/>
                <w:b w:val="0"/>
                <w:bCs w:val="0"/>
                <w:sz w:val="24"/>
                <w:szCs w:val="24"/>
                <w:lang w:eastAsia="de-DE"/>
              </w:rPr>
              <w:tab/>
            </w:r>
            <w:r w:rsidRPr="00CA310F">
              <w:rPr>
                <w:rStyle w:val="Link"/>
              </w:rPr>
              <w:t>Zusammenfassung und Ergebnisse</w:t>
            </w:r>
            <w:r>
              <w:rPr>
                <w:webHidden/>
              </w:rPr>
              <w:tab/>
            </w:r>
            <w:r>
              <w:rPr>
                <w:webHidden/>
              </w:rPr>
              <w:fldChar w:fldCharType="begin"/>
            </w:r>
            <w:r>
              <w:rPr>
                <w:webHidden/>
              </w:rPr>
              <w:instrText xml:space="preserve"> PAGEREF _Toc475081958 \h </w:instrText>
            </w:r>
            <w:r>
              <w:rPr>
                <w:webHidden/>
              </w:rPr>
            </w:r>
            <w:r>
              <w:rPr>
                <w:webHidden/>
              </w:rPr>
              <w:fldChar w:fldCharType="separate"/>
            </w:r>
            <w:r>
              <w:rPr>
                <w:webHidden/>
              </w:rPr>
              <w:t>51</w:t>
            </w:r>
            <w:r>
              <w:rPr>
                <w:webHidden/>
              </w:rPr>
              <w:fldChar w:fldCharType="end"/>
            </w:r>
          </w:hyperlink>
        </w:p>
        <w:p w14:paraId="3B4D689C" w14:textId="77777777" w:rsidR="001C4783" w:rsidRDefault="001C4783">
          <w:pPr>
            <w:pStyle w:val="Verzeichnis2"/>
            <w:tabs>
              <w:tab w:val="left" w:pos="880"/>
              <w:tab w:val="right" w:leader="dot" w:pos="8494"/>
            </w:tabs>
            <w:rPr>
              <w:rFonts w:eastAsiaTheme="minorEastAsia"/>
              <w:i w:val="0"/>
              <w:iCs w:val="0"/>
              <w:sz w:val="24"/>
              <w:szCs w:val="24"/>
              <w:lang w:eastAsia="de-DE"/>
            </w:rPr>
          </w:pPr>
          <w:hyperlink w:anchor="_Toc475081959" w:history="1">
            <w:r w:rsidRPr="00CA310F">
              <w:rPr>
                <w:rStyle w:val="Link"/>
              </w:rPr>
              <w:t>6.1</w:t>
            </w:r>
            <w:r>
              <w:rPr>
                <w:rFonts w:eastAsiaTheme="minorEastAsia"/>
                <w:i w:val="0"/>
                <w:iCs w:val="0"/>
                <w:sz w:val="24"/>
                <w:szCs w:val="24"/>
                <w:lang w:eastAsia="de-DE"/>
              </w:rPr>
              <w:tab/>
            </w:r>
            <w:r w:rsidRPr="00CA310F">
              <w:rPr>
                <w:rStyle w:val="Link"/>
              </w:rPr>
              <w:t>Beantwortung der Forschungsfragen</w:t>
            </w:r>
            <w:r>
              <w:rPr>
                <w:webHidden/>
              </w:rPr>
              <w:tab/>
            </w:r>
            <w:r>
              <w:rPr>
                <w:webHidden/>
              </w:rPr>
              <w:fldChar w:fldCharType="begin"/>
            </w:r>
            <w:r>
              <w:rPr>
                <w:webHidden/>
              </w:rPr>
              <w:instrText xml:space="preserve"> PAGEREF _Toc475081959 \h </w:instrText>
            </w:r>
            <w:r>
              <w:rPr>
                <w:webHidden/>
              </w:rPr>
            </w:r>
            <w:r>
              <w:rPr>
                <w:webHidden/>
              </w:rPr>
              <w:fldChar w:fldCharType="separate"/>
            </w:r>
            <w:r>
              <w:rPr>
                <w:webHidden/>
              </w:rPr>
              <w:t>51</w:t>
            </w:r>
            <w:r>
              <w:rPr>
                <w:webHidden/>
              </w:rPr>
              <w:fldChar w:fldCharType="end"/>
            </w:r>
          </w:hyperlink>
        </w:p>
        <w:p w14:paraId="23B30F8D" w14:textId="77777777" w:rsidR="001C4783" w:rsidRDefault="001C4783">
          <w:pPr>
            <w:pStyle w:val="Verzeichnis2"/>
            <w:tabs>
              <w:tab w:val="left" w:pos="880"/>
              <w:tab w:val="right" w:leader="dot" w:pos="8494"/>
            </w:tabs>
            <w:rPr>
              <w:rFonts w:eastAsiaTheme="minorEastAsia"/>
              <w:i w:val="0"/>
              <w:iCs w:val="0"/>
              <w:sz w:val="24"/>
              <w:szCs w:val="24"/>
              <w:lang w:eastAsia="de-DE"/>
            </w:rPr>
          </w:pPr>
          <w:hyperlink w:anchor="_Toc475081960" w:history="1">
            <w:r w:rsidRPr="00CA310F">
              <w:rPr>
                <w:rStyle w:val="Link"/>
              </w:rPr>
              <w:t>6.2</w:t>
            </w:r>
            <w:r>
              <w:rPr>
                <w:rFonts w:eastAsiaTheme="minorEastAsia"/>
                <w:i w:val="0"/>
                <w:iCs w:val="0"/>
                <w:sz w:val="24"/>
                <w:szCs w:val="24"/>
                <w:lang w:eastAsia="de-DE"/>
              </w:rPr>
              <w:tab/>
            </w:r>
            <w:r w:rsidRPr="00CA310F">
              <w:rPr>
                <w:rStyle w:val="Link"/>
              </w:rPr>
              <w:t>Fazit</w:t>
            </w:r>
            <w:r>
              <w:rPr>
                <w:webHidden/>
              </w:rPr>
              <w:tab/>
            </w:r>
            <w:r>
              <w:rPr>
                <w:webHidden/>
              </w:rPr>
              <w:fldChar w:fldCharType="begin"/>
            </w:r>
            <w:r>
              <w:rPr>
                <w:webHidden/>
              </w:rPr>
              <w:instrText xml:space="preserve"> PAGEREF _Toc475081960 \h </w:instrText>
            </w:r>
            <w:r>
              <w:rPr>
                <w:webHidden/>
              </w:rPr>
            </w:r>
            <w:r>
              <w:rPr>
                <w:webHidden/>
              </w:rPr>
              <w:fldChar w:fldCharType="separate"/>
            </w:r>
            <w:r>
              <w:rPr>
                <w:webHidden/>
              </w:rPr>
              <w:t>52</w:t>
            </w:r>
            <w:r>
              <w:rPr>
                <w:webHidden/>
              </w:rPr>
              <w:fldChar w:fldCharType="end"/>
            </w:r>
          </w:hyperlink>
        </w:p>
        <w:p w14:paraId="276856C3" w14:textId="77777777" w:rsidR="001C4783" w:rsidRDefault="001C4783">
          <w:pPr>
            <w:pStyle w:val="Verzeichnis2"/>
            <w:tabs>
              <w:tab w:val="left" w:pos="880"/>
              <w:tab w:val="right" w:leader="dot" w:pos="8494"/>
            </w:tabs>
            <w:rPr>
              <w:rFonts w:eastAsiaTheme="minorEastAsia"/>
              <w:i w:val="0"/>
              <w:iCs w:val="0"/>
              <w:sz w:val="24"/>
              <w:szCs w:val="24"/>
              <w:lang w:eastAsia="de-DE"/>
            </w:rPr>
          </w:pPr>
          <w:hyperlink w:anchor="_Toc475081961" w:history="1">
            <w:r w:rsidRPr="00CA310F">
              <w:rPr>
                <w:rStyle w:val="Link"/>
              </w:rPr>
              <w:t>6.3</w:t>
            </w:r>
            <w:r>
              <w:rPr>
                <w:rFonts w:eastAsiaTheme="minorEastAsia"/>
                <w:i w:val="0"/>
                <w:iCs w:val="0"/>
                <w:sz w:val="24"/>
                <w:szCs w:val="24"/>
                <w:lang w:eastAsia="de-DE"/>
              </w:rPr>
              <w:tab/>
            </w:r>
            <w:r w:rsidRPr="00CA310F">
              <w:rPr>
                <w:rStyle w:val="Link"/>
              </w:rPr>
              <w:t>Ausblick</w:t>
            </w:r>
            <w:r>
              <w:rPr>
                <w:webHidden/>
              </w:rPr>
              <w:tab/>
            </w:r>
            <w:r>
              <w:rPr>
                <w:webHidden/>
              </w:rPr>
              <w:fldChar w:fldCharType="begin"/>
            </w:r>
            <w:r>
              <w:rPr>
                <w:webHidden/>
              </w:rPr>
              <w:instrText xml:space="preserve"> PAGEREF _Toc475081961 \h </w:instrText>
            </w:r>
            <w:r>
              <w:rPr>
                <w:webHidden/>
              </w:rPr>
            </w:r>
            <w:r>
              <w:rPr>
                <w:webHidden/>
              </w:rPr>
              <w:fldChar w:fldCharType="separate"/>
            </w:r>
            <w:r>
              <w:rPr>
                <w:webHidden/>
              </w:rPr>
              <w:t>53</w:t>
            </w:r>
            <w:r>
              <w:rPr>
                <w:webHidden/>
              </w:rPr>
              <w:fldChar w:fldCharType="end"/>
            </w:r>
          </w:hyperlink>
        </w:p>
        <w:p w14:paraId="68D535B4" w14:textId="77777777" w:rsidR="001C4783" w:rsidRDefault="001C4783">
          <w:pPr>
            <w:pStyle w:val="Verzeichnis1"/>
            <w:tabs>
              <w:tab w:val="left" w:pos="440"/>
            </w:tabs>
            <w:rPr>
              <w:rFonts w:eastAsiaTheme="minorEastAsia"/>
              <w:b w:val="0"/>
              <w:bCs w:val="0"/>
              <w:sz w:val="24"/>
              <w:szCs w:val="24"/>
              <w:lang w:eastAsia="de-DE"/>
            </w:rPr>
          </w:pPr>
          <w:hyperlink w:anchor="_Toc475081962" w:history="1">
            <w:r w:rsidRPr="00CA310F">
              <w:rPr>
                <w:rStyle w:val="Link"/>
              </w:rPr>
              <w:t>7</w:t>
            </w:r>
            <w:r>
              <w:rPr>
                <w:rFonts w:eastAsiaTheme="minorEastAsia"/>
                <w:b w:val="0"/>
                <w:bCs w:val="0"/>
                <w:sz w:val="24"/>
                <w:szCs w:val="24"/>
                <w:lang w:eastAsia="de-DE"/>
              </w:rPr>
              <w:tab/>
            </w:r>
            <w:r w:rsidRPr="00CA310F">
              <w:rPr>
                <w:rStyle w:val="Link"/>
              </w:rPr>
              <w:t>Anhang</w:t>
            </w:r>
            <w:r>
              <w:rPr>
                <w:webHidden/>
              </w:rPr>
              <w:tab/>
            </w:r>
            <w:r>
              <w:rPr>
                <w:webHidden/>
              </w:rPr>
              <w:fldChar w:fldCharType="begin"/>
            </w:r>
            <w:r>
              <w:rPr>
                <w:webHidden/>
              </w:rPr>
              <w:instrText xml:space="preserve"> PAGEREF _Toc475081962 \h </w:instrText>
            </w:r>
            <w:r>
              <w:rPr>
                <w:webHidden/>
              </w:rPr>
            </w:r>
            <w:r>
              <w:rPr>
                <w:webHidden/>
              </w:rPr>
              <w:fldChar w:fldCharType="separate"/>
            </w:r>
            <w:r>
              <w:rPr>
                <w:webHidden/>
              </w:rPr>
              <w:t>54</w:t>
            </w:r>
            <w:r>
              <w:rPr>
                <w:webHidden/>
              </w:rPr>
              <w:fldChar w:fldCharType="end"/>
            </w:r>
          </w:hyperlink>
        </w:p>
        <w:p w14:paraId="567A2370" w14:textId="77777777" w:rsidR="001C4783" w:rsidRDefault="001C4783">
          <w:pPr>
            <w:pStyle w:val="Verzeichnis1"/>
            <w:rPr>
              <w:rFonts w:eastAsiaTheme="minorEastAsia"/>
              <w:b w:val="0"/>
              <w:bCs w:val="0"/>
              <w:sz w:val="24"/>
              <w:szCs w:val="24"/>
              <w:lang w:eastAsia="de-DE"/>
            </w:rPr>
          </w:pPr>
          <w:hyperlink w:anchor="_Toc475081963" w:history="1">
            <w:r w:rsidRPr="00CA310F">
              <w:rPr>
                <w:rStyle w:val="Link"/>
              </w:rPr>
              <w:t>Literaturverzeichnis</w:t>
            </w:r>
            <w:r>
              <w:rPr>
                <w:webHidden/>
              </w:rPr>
              <w:tab/>
            </w:r>
            <w:r>
              <w:rPr>
                <w:webHidden/>
              </w:rPr>
              <w:fldChar w:fldCharType="begin"/>
            </w:r>
            <w:r>
              <w:rPr>
                <w:webHidden/>
              </w:rPr>
              <w:instrText xml:space="preserve"> PAGEREF _Toc475081963 \h </w:instrText>
            </w:r>
            <w:r>
              <w:rPr>
                <w:webHidden/>
              </w:rPr>
            </w:r>
            <w:r>
              <w:rPr>
                <w:webHidden/>
              </w:rPr>
              <w:fldChar w:fldCharType="separate"/>
            </w:r>
            <w:r>
              <w:rPr>
                <w:webHidden/>
              </w:rPr>
              <w:t>74</w:t>
            </w:r>
            <w:r>
              <w:rPr>
                <w:webHidden/>
              </w:rPr>
              <w:fldChar w:fldCharType="end"/>
            </w:r>
          </w:hyperlink>
        </w:p>
        <w:p w14:paraId="26AE72DB" w14:textId="77777777" w:rsidR="001C4783" w:rsidRDefault="001C4783">
          <w:pPr>
            <w:pStyle w:val="Verzeichnis1"/>
            <w:rPr>
              <w:rFonts w:eastAsiaTheme="minorEastAsia"/>
              <w:b w:val="0"/>
              <w:bCs w:val="0"/>
              <w:sz w:val="24"/>
              <w:szCs w:val="24"/>
              <w:lang w:eastAsia="de-DE"/>
            </w:rPr>
          </w:pPr>
          <w:hyperlink w:anchor="_Toc475081964" w:history="1">
            <w:r w:rsidRPr="00CA310F">
              <w:rPr>
                <w:rStyle w:val="Link"/>
              </w:rPr>
              <w:t>Internetquellen</w:t>
            </w:r>
            <w:r>
              <w:rPr>
                <w:webHidden/>
              </w:rPr>
              <w:tab/>
            </w:r>
            <w:r>
              <w:rPr>
                <w:webHidden/>
              </w:rPr>
              <w:fldChar w:fldCharType="begin"/>
            </w:r>
            <w:r>
              <w:rPr>
                <w:webHidden/>
              </w:rPr>
              <w:instrText xml:space="preserve"> PAGEREF _Toc475081964 \h </w:instrText>
            </w:r>
            <w:r>
              <w:rPr>
                <w:webHidden/>
              </w:rPr>
            </w:r>
            <w:r>
              <w:rPr>
                <w:webHidden/>
              </w:rPr>
              <w:fldChar w:fldCharType="separate"/>
            </w:r>
            <w:r>
              <w:rPr>
                <w:webHidden/>
              </w:rPr>
              <w:t>76</w:t>
            </w:r>
            <w:r>
              <w:rPr>
                <w:webHidden/>
              </w:rPr>
              <w:fldChar w:fldCharType="end"/>
            </w:r>
          </w:hyperlink>
        </w:p>
        <w:p w14:paraId="0D78F602" w14:textId="77777777" w:rsidR="001C4783" w:rsidRDefault="001C4783">
          <w:pPr>
            <w:pStyle w:val="Verzeichnis1"/>
            <w:rPr>
              <w:rFonts w:eastAsiaTheme="minorEastAsia"/>
              <w:b w:val="0"/>
              <w:bCs w:val="0"/>
              <w:sz w:val="24"/>
              <w:szCs w:val="24"/>
              <w:lang w:eastAsia="de-DE"/>
            </w:rPr>
          </w:pPr>
          <w:hyperlink w:anchor="_Toc475081965" w:history="1">
            <w:r w:rsidRPr="00CA310F">
              <w:rPr>
                <w:rStyle w:val="Link"/>
              </w:rPr>
              <w:t>Eidesstattliche Versicherung</w:t>
            </w:r>
            <w:r>
              <w:rPr>
                <w:webHidden/>
              </w:rPr>
              <w:tab/>
            </w:r>
            <w:r>
              <w:rPr>
                <w:webHidden/>
              </w:rPr>
              <w:fldChar w:fldCharType="begin"/>
            </w:r>
            <w:r>
              <w:rPr>
                <w:webHidden/>
              </w:rPr>
              <w:instrText xml:space="preserve"> PAGEREF _Toc475081965 \h </w:instrText>
            </w:r>
            <w:r>
              <w:rPr>
                <w:webHidden/>
              </w:rPr>
            </w:r>
            <w:r>
              <w:rPr>
                <w:webHidden/>
              </w:rPr>
              <w:fldChar w:fldCharType="separate"/>
            </w:r>
            <w:r>
              <w:rPr>
                <w:webHidden/>
              </w:rPr>
              <w:t>80</w:t>
            </w:r>
            <w:r>
              <w:rPr>
                <w:webHidden/>
              </w:rPr>
              <w:fldChar w:fldCharType="end"/>
            </w:r>
          </w:hyperlink>
        </w:p>
        <w:p w14:paraId="2D3A9028" w14:textId="4D463DE7" w:rsidR="003A239D" w:rsidRPr="001336CF" w:rsidRDefault="00AC3647" w:rsidP="003A239D">
          <w:r>
            <w:rPr>
              <w:b/>
              <w:bCs/>
            </w:rPr>
            <w:fldChar w:fldCharType="end"/>
          </w:r>
        </w:p>
      </w:sdtContent>
    </w:sdt>
    <w:bookmarkStart w:id="10" w:name="_Toc460487890" w:displacedByCustomXml="prev"/>
    <w:p w14:paraId="3AB91C02" w14:textId="77777777" w:rsidR="00315694" w:rsidRDefault="00694D95" w:rsidP="00315694">
      <w:pPr>
        <w:pStyle w:val="berschrift1"/>
        <w:numPr>
          <w:ilvl w:val="0"/>
          <w:numId w:val="0"/>
        </w:numPr>
        <w:ind w:left="431" w:hanging="431"/>
        <w:rPr>
          <w:lang w:val="en-US"/>
        </w:rPr>
      </w:pPr>
      <w:bookmarkStart w:id="11" w:name="_Toc475081886"/>
      <w:bookmarkStart w:id="12" w:name="_Toc475081903"/>
      <w:r w:rsidRPr="00A96861">
        <w:rPr>
          <w:lang w:val="en-US"/>
        </w:rPr>
        <w:lastRenderedPageBreak/>
        <w:t>Abkürzungsverzeichnis</w:t>
      </w:r>
      <w:bookmarkEnd w:id="6"/>
      <w:bookmarkEnd w:id="10"/>
      <w:bookmarkEnd w:id="11"/>
      <w:bookmarkEnd w:id="12"/>
    </w:p>
    <w:p w14:paraId="6A744B85" w14:textId="77777777" w:rsidR="00DF44BA" w:rsidRPr="00DF44BA" w:rsidRDefault="00DF44BA" w:rsidP="00DF44BA">
      <w:pPr>
        <w:rPr>
          <w:lang w:val="en-US"/>
        </w:rPr>
      </w:pPr>
      <w:r>
        <w:rPr>
          <w:lang w:val="en-US"/>
        </w:rPr>
        <w:t>BDD</w:t>
      </w:r>
      <w:r>
        <w:rPr>
          <w:lang w:val="en-US"/>
        </w:rPr>
        <w:tab/>
      </w:r>
      <w:r>
        <w:rPr>
          <w:lang w:val="en-US"/>
        </w:rPr>
        <w:tab/>
        <w:t>Behaviour-Driven Development</w:t>
      </w:r>
    </w:p>
    <w:p w14:paraId="0A822282" w14:textId="77777777" w:rsidR="002D77C2" w:rsidRDefault="002D77C2" w:rsidP="002D77C2">
      <w:pPr>
        <w:rPr>
          <w:lang w:val="en-US"/>
        </w:rPr>
      </w:pPr>
      <w:r>
        <w:rPr>
          <w:lang w:val="en-US"/>
        </w:rPr>
        <w:t>CD</w:t>
      </w:r>
      <w:r>
        <w:rPr>
          <w:lang w:val="en-US"/>
        </w:rPr>
        <w:tab/>
      </w:r>
      <w:r>
        <w:rPr>
          <w:lang w:val="en-US"/>
        </w:rPr>
        <w:tab/>
        <w:t>Continuous Delivery</w:t>
      </w:r>
    </w:p>
    <w:p w14:paraId="581AE5C1" w14:textId="1AED05DE" w:rsidR="001603E1" w:rsidRDefault="002D77C2" w:rsidP="002D77C2">
      <w:pPr>
        <w:rPr>
          <w:lang w:val="en-US"/>
        </w:rPr>
      </w:pPr>
      <w:r>
        <w:rPr>
          <w:lang w:val="en-US"/>
        </w:rPr>
        <w:t>CI</w:t>
      </w:r>
      <w:r>
        <w:rPr>
          <w:lang w:val="en-US"/>
        </w:rPr>
        <w:tab/>
      </w:r>
      <w:r>
        <w:rPr>
          <w:lang w:val="en-US"/>
        </w:rPr>
        <w:tab/>
        <w:t>Continuous Integration</w:t>
      </w:r>
    </w:p>
    <w:p w14:paraId="458815C9" w14:textId="4D4AD01E" w:rsidR="001603E1" w:rsidRDefault="001603E1" w:rsidP="002D77C2">
      <w:pPr>
        <w:rPr>
          <w:lang w:val="en-US"/>
        </w:rPr>
      </w:pPr>
      <w:r>
        <w:rPr>
          <w:lang w:val="en-US"/>
        </w:rPr>
        <w:t>CLM</w:t>
      </w:r>
      <w:r>
        <w:rPr>
          <w:lang w:val="en-US"/>
        </w:rPr>
        <w:tab/>
      </w:r>
      <w:r>
        <w:rPr>
          <w:lang w:val="en-US"/>
        </w:rPr>
        <w:tab/>
        <w:t>Collaboration Lifecycle Management</w:t>
      </w:r>
    </w:p>
    <w:p w14:paraId="31B0501D" w14:textId="77777777" w:rsidR="002D77C2" w:rsidRDefault="002D77C2" w:rsidP="002D77C2">
      <w:pPr>
        <w:rPr>
          <w:lang w:val="en-US"/>
        </w:rPr>
      </w:pPr>
      <w:r>
        <w:rPr>
          <w:lang w:val="en-US"/>
        </w:rPr>
        <w:t>CM</w:t>
      </w:r>
      <w:r>
        <w:rPr>
          <w:lang w:val="en-US"/>
        </w:rPr>
        <w:tab/>
      </w:r>
      <w:r>
        <w:rPr>
          <w:lang w:val="en-US"/>
        </w:rPr>
        <w:tab/>
        <w:t>Continuous Monitoring</w:t>
      </w:r>
    </w:p>
    <w:p w14:paraId="1206C694" w14:textId="1AF509DD" w:rsidR="001603E1" w:rsidRDefault="001603E1" w:rsidP="002D77C2">
      <w:pPr>
        <w:rPr>
          <w:lang w:val="en-US"/>
        </w:rPr>
      </w:pPr>
      <w:r>
        <w:rPr>
          <w:lang w:val="en-US"/>
        </w:rPr>
        <w:t>CoC</w:t>
      </w:r>
      <w:r>
        <w:rPr>
          <w:lang w:val="en-US"/>
        </w:rPr>
        <w:tab/>
      </w:r>
      <w:r>
        <w:rPr>
          <w:lang w:val="en-US"/>
        </w:rPr>
        <w:tab/>
        <w:t>Center of Competence</w:t>
      </w:r>
    </w:p>
    <w:p w14:paraId="5AFA9D6B" w14:textId="77777777" w:rsidR="002D77C2" w:rsidRPr="000D2E99" w:rsidRDefault="002D77C2" w:rsidP="002D77C2">
      <w:r w:rsidRPr="000D2E99">
        <w:t>CT</w:t>
      </w:r>
      <w:r w:rsidRPr="000D2E99">
        <w:tab/>
      </w:r>
      <w:r w:rsidRPr="000D2E99">
        <w:tab/>
        <w:t>Continuous Testing</w:t>
      </w:r>
    </w:p>
    <w:p w14:paraId="5B75F8D2" w14:textId="5937BE53" w:rsidR="003F6A95" w:rsidRPr="000D2E99" w:rsidRDefault="003F6A95" w:rsidP="004C45D1">
      <w:r w:rsidRPr="000D2E99">
        <w:t>Dev</w:t>
      </w:r>
      <w:r w:rsidRPr="000D2E99">
        <w:tab/>
      </w:r>
      <w:r w:rsidRPr="000D2E99">
        <w:tab/>
        <w:t>Anwendungsentwicklung</w:t>
      </w:r>
      <w:r w:rsidR="007C144B">
        <w:t xml:space="preserve"> (abgekürzt von D</w:t>
      </w:r>
      <w:r w:rsidR="00945656" w:rsidRPr="000D2E99">
        <w:t>evelopment)</w:t>
      </w:r>
    </w:p>
    <w:p w14:paraId="57D78028" w14:textId="77777777" w:rsidR="00315694" w:rsidRDefault="002C11B0" w:rsidP="004C45D1">
      <w:pPr>
        <w:rPr>
          <w:lang w:val="en-US"/>
        </w:rPr>
      </w:pPr>
      <w:r>
        <w:rPr>
          <w:lang w:val="en-US"/>
        </w:rPr>
        <w:t>DevOps</w:t>
      </w:r>
      <w:r>
        <w:rPr>
          <w:lang w:val="en-US"/>
        </w:rPr>
        <w:tab/>
        <w:t>Development/</w:t>
      </w:r>
      <w:r w:rsidR="00315694">
        <w:rPr>
          <w:lang w:val="en-US"/>
        </w:rPr>
        <w:t xml:space="preserve"> Operation</w:t>
      </w:r>
      <w:r w:rsidR="00A77819">
        <w:rPr>
          <w:lang w:val="en-US"/>
        </w:rPr>
        <w:t>s</w:t>
      </w:r>
    </w:p>
    <w:p w14:paraId="10DF64AE" w14:textId="25C9EDB2" w:rsidR="00E24DBC" w:rsidRDefault="00D775F4" w:rsidP="004C45D1">
      <w:pPr>
        <w:rPr>
          <w:lang w:val="en-US"/>
        </w:rPr>
      </w:pPr>
      <w:r>
        <w:rPr>
          <w:lang w:val="en-US"/>
        </w:rPr>
        <w:t>R</w:t>
      </w:r>
      <w:r w:rsidR="00E24DBC">
        <w:rPr>
          <w:lang w:val="en-US"/>
        </w:rPr>
        <w:t>DNG</w:t>
      </w:r>
      <w:r w:rsidR="00E24DBC">
        <w:rPr>
          <w:lang w:val="en-US"/>
        </w:rPr>
        <w:tab/>
      </w:r>
      <w:r w:rsidR="00E24DBC">
        <w:rPr>
          <w:lang w:val="en-US"/>
        </w:rPr>
        <w:tab/>
      </w:r>
      <w:r>
        <w:rPr>
          <w:lang w:val="en-US"/>
        </w:rPr>
        <w:t xml:space="preserve">Rational </w:t>
      </w:r>
      <w:r w:rsidR="00E24DBC">
        <w:rPr>
          <w:lang w:val="en-US"/>
        </w:rPr>
        <w:t>DOORS next Generation</w:t>
      </w:r>
    </w:p>
    <w:p w14:paraId="7769BFB2" w14:textId="2EFD8F6E" w:rsidR="001603E1" w:rsidRDefault="001603E1" w:rsidP="004C45D1">
      <w:pPr>
        <w:rPr>
          <w:lang w:val="en-US"/>
        </w:rPr>
      </w:pPr>
      <w:r>
        <w:rPr>
          <w:lang w:val="en-US"/>
        </w:rPr>
        <w:t>IBM</w:t>
      </w:r>
      <w:r>
        <w:rPr>
          <w:lang w:val="en-US"/>
        </w:rPr>
        <w:tab/>
      </w:r>
      <w:r>
        <w:rPr>
          <w:lang w:val="en-US"/>
        </w:rPr>
        <w:tab/>
        <w:t>International Business Machine</w:t>
      </w:r>
      <w:r w:rsidR="0029274F">
        <w:rPr>
          <w:lang w:val="en-US"/>
        </w:rPr>
        <w:t>s</w:t>
      </w:r>
    </w:p>
    <w:p w14:paraId="272331DC" w14:textId="77777777" w:rsidR="00C90B78" w:rsidRDefault="00C90B78" w:rsidP="00315694">
      <w:pPr>
        <w:rPr>
          <w:lang w:val="en-US"/>
        </w:rPr>
      </w:pPr>
      <w:r w:rsidRPr="00490148">
        <w:rPr>
          <w:lang w:val="en-US"/>
        </w:rPr>
        <w:t>IT</w:t>
      </w:r>
      <w:r w:rsidRPr="00490148">
        <w:rPr>
          <w:lang w:val="en-US"/>
        </w:rPr>
        <w:tab/>
      </w:r>
      <w:r w:rsidRPr="00490148">
        <w:rPr>
          <w:lang w:val="en-US"/>
        </w:rPr>
        <w:tab/>
        <w:t>Informationstechnik</w:t>
      </w:r>
    </w:p>
    <w:p w14:paraId="2EC54505" w14:textId="33DA4878" w:rsidR="001603E1" w:rsidRDefault="001603E1" w:rsidP="00315694">
      <w:pPr>
        <w:rPr>
          <w:lang w:val="en-US"/>
        </w:rPr>
      </w:pPr>
      <w:r>
        <w:rPr>
          <w:lang w:val="en-US"/>
        </w:rPr>
        <w:t>GBS</w:t>
      </w:r>
      <w:r>
        <w:rPr>
          <w:lang w:val="en-US"/>
        </w:rPr>
        <w:tab/>
      </w:r>
      <w:r>
        <w:rPr>
          <w:lang w:val="en-US"/>
        </w:rPr>
        <w:tab/>
        <w:t>Global Business Services</w:t>
      </w:r>
    </w:p>
    <w:p w14:paraId="633CC51D" w14:textId="1A75631F" w:rsidR="00E24DBC" w:rsidRDefault="00E24DBC" w:rsidP="00315694">
      <w:pPr>
        <w:rPr>
          <w:lang w:val="en-US"/>
        </w:rPr>
      </w:pPr>
      <w:r>
        <w:rPr>
          <w:lang w:val="en-US"/>
        </w:rPr>
        <w:t>RQM</w:t>
      </w:r>
      <w:r>
        <w:rPr>
          <w:lang w:val="en-US"/>
        </w:rPr>
        <w:tab/>
      </w:r>
      <w:r>
        <w:rPr>
          <w:lang w:val="en-US"/>
        </w:rPr>
        <w:tab/>
        <w:t>Rational Quality Manager</w:t>
      </w:r>
    </w:p>
    <w:p w14:paraId="0991A216" w14:textId="24686E63" w:rsidR="00E24DBC" w:rsidRDefault="00E24DBC" w:rsidP="00315694">
      <w:pPr>
        <w:rPr>
          <w:lang w:val="en-US"/>
        </w:rPr>
      </w:pPr>
      <w:r>
        <w:rPr>
          <w:lang w:val="en-US"/>
        </w:rPr>
        <w:t>RTC</w:t>
      </w:r>
      <w:r>
        <w:rPr>
          <w:lang w:val="en-US"/>
        </w:rPr>
        <w:tab/>
      </w:r>
      <w:r>
        <w:rPr>
          <w:lang w:val="en-US"/>
        </w:rPr>
        <w:tab/>
        <w:t>Rational Team Concert</w:t>
      </w:r>
    </w:p>
    <w:p w14:paraId="5E0E860E" w14:textId="054B3C63" w:rsidR="00DE1C07" w:rsidRPr="00490148" w:rsidRDefault="00DE1C07" w:rsidP="00315694">
      <w:pPr>
        <w:rPr>
          <w:lang w:val="en-US"/>
        </w:rPr>
      </w:pPr>
      <w:r>
        <w:rPr>
          <w:lang w:val="en-US"/>
        </w:rPr>
        <w:t>SAFe</w:t>
      </w:r>
      <w:r>
        <w:rPr>
          <w:lang w:val="en-US"/>
        </w:rPr>
        <w:tab/>
      </w:r>
      <w:r>
        <w:rPr>
          <w:lang w:val="en-US"/>
        </w:rPr>
        <w:tab/>
        <w:t>Scaled Agile Framework</w:t>
      </w:r>
    </w:p>
    <w:p w14:paraId="4761635A" w14:textId="373708C9" w:rsidR="00DE1C07" w:rsidRPr="0052377D" w:rsidRDefault="00DE1C07" w:rsidP="00315694">
      <w:pPr>
        <w:rPr>
          <w:lang w:val="en-US"/>
        </w:rPr>
      </w:pPr>
      <w:r w:rsidRPr="0052377D">
        <w:rPr>
          <w:lang w:val="en-US"/>
        </w:rPr>
        <w:t>Ops</w:t>
      </w:r>
      <w:r w:rsidRPr="0052377D">
        <w:rPr>
          <w:lang w:val="en-US"/>
        </w:rPr>
        <w:tab/>
      </w:r>
      <w:r w:rsidRPr="0052377D">
        <w:rPr>
          <w:lang w:val="en-US"/>
        </w:rPr>
        <w:tab/>
        <w:t>IT-Betrieb</w:t>
      </w:r>
      <w:r w:rsidR="007C144B" w:rsidRPr="0052377D">
        <w:rPr>
          <w:lang w:val="en-US"/>
        </w:rPr>
        <w:t xml:space="preserve"> (abgekürzt von Operations)</w:t>
      </w:r>
    </w:p>
    <w:p w14:paraId="0C3C9C97" w14:textId="77777777" w:rsidR="00DF44BA" w:rsidRPr="00490148" w:rsidRDefault="00DF44BA" w:rsidP="00315694">
      <w:pPr>
        <w:rPr>
          <w:lang w:val="en-US"/>
        </w:rPr>
      </w:pPr>
      <w:r w:rsidRPr="00490148">
        <w:rPr>
          <w:lang w:val="en-US"/>
        </w:rPr>
        <w:t>TDD</w:t>
      </w:r>
      <w:r w:rsidRPr="00490148">
        <w:rPr>
          <w:lang w:val="en-US"/>
        </w:rPr>
        <w:tab/>
      </w:r>
      <w:r w:rsidRPr="00490148">
        <w:rPr>
          <w:lang w:val="en-US"/>
        </w:rPr>
        <w:tab/>
        <w:t>Test-Driven Development</w:t>
      </w:r>
    </w:p>
    <w:p w14:paraId="77262C26" w14:textId="77777777" w:rsidR="000F3C81" w:rsidRPr="00DE1C07" w:rsidRDefault="000F3C81" w:rsidP="007273B8">
      <w:pPr>
        <w:rPr>
          <w:lang w:val="en-US"/>
        </w:rPr>
      </w:pPr>
      <w:r w:rsidRPr="00DE1C07">
        <w:rPr>
          <w:lang w:val="en-US"/>
        </w:rPr>
        <w:t>XP</w:t>
      </w:r>
      <w:r w:rsidRPr="00DE1C07">
        <w:rPr>
          <w:lang w:val="en-US"/>
        </w:rPr>
        <w:tab/>
      </w:r>
      <w:r w:rsidRPr="00DE1C07">
        <w:rPr>
          <w:lang w:val="en-US"/>
        </w:rPr>
        <w:tab/>
        <w:t>eXtreme Programming</w:t>
      </w:r>
    </w:p>
    <w:p w14:paraId="0E789788" w14:textId="77777777" w:rsidR="00694D95" w:rsidRPr="00DE1C07" w:rsidRDefault="00694D95">
      <w:pPr>
        <w:spacing w:before="0" w:after="200" w:line="276" w:lineRule="auto"/>
        <w:jc w:val="left"/>
        <w:rPr>
          <w:lang w:val="en-US"/>
        </w:rPr>
      </w:pPr>
      <w:r w:rsidRPr="00DE1C07">
        <w:rPr>
          <w:lang w:val="en-US"/>
        </w:rPr>
        <w:br w:type="page"/>
      </w:r>
    </w:p>
    <w:p w14:paraId="5B5636D9" w14:textId="77777777" w:rsidR="00987424" w:rsidRDefault="00987424" w:rsidP="002C11B0">
      <w:pPr>
        <w:pStyle w:val="berschrift1"/>
        <w:numPr>
          <w:ilvl w:val="0"/>
          <w:numId w:val="0"/>
        </w:numPr>
        <w:ind w:left="431" w:hanging="431"/>
      </w:pPr>
      <w:bookmarkStart w:id="13" w:name="_Toc393815390"/>
      <w:bookmarkStart w:id="14" w:name="_Toc460487892"/>
      <w:bookmarkStart w:id="15" w:name="_Toc475081887"/>
      <w:bookmarkStart w:id="16" w:name="_Toc475081904"/>
      <w:r>
        <w:lastRenderedPageBreak/>
        <w:t>Abbildungsverzeichnis</w:t>
      </w:r>
      <w:bookmarkEnd w:id="15"/>
      <w:bookmarkEnd w:id="16"/>
    </w:p>
    <w:p w14:paraId="68D2D749" w14:textId="77777777" w:rsidR="001C4783" w:rsidRDefault="007307FD">
      <w:pPr>
        <w:pStyle w:val="Abbildungsverzeichnis"/>
        <w:tabs>
          <w:tab w:val="right" w:leader="dot" w:pos="8494"/>
        </w:tabs>
        <w:rPr>
          <w:rFonts w:asciiTheme="minorHAnsi" w:eastAsiaTheme="minorEastAsia" w:hAnsiTheme="minorHAnsi"/>
          <w:sz w:val="24"/>
          <w:szCs w:val="24"/>
          <w:lang w:eastAsia="de-DE"/>
        </w:rPr>
      </w:pPr>
      <w:r>
        <w:fldChar w:fldCharType="begin"/>
      </w:r>
      <w:r>
        <w:instrText xml:space="preserve"> TOC \c "Abbildung" </w:instrText>
      </w:r>
      <w:r>
        <w:fldChar w:fldCharType="separate"/>
      </w:r>
      <w:r w:rsidR="001C4783">
        <w:t>Abbildung 1: Die Unternehmensstruktur der IBM</w:t>
      </w:r>
      <w:r w:rsidR="001C4783">
        <w:tab/>
      </w:r>
      <w:r w:rsidR="001C4783">
        <w:fldChar w:fldCharType="begin"/>
      </w:r>
      <w:r w:rsidR="001C4783">
        <w:instrText xml:space="preserve"> PAGEREF _Toc475081966 \h </w:instrText>
      </w:r>
      <w:r w:rsidR="001C4783">
        <w:fldChar w:fldCharType="separate"/>
      </w:r>
      <w:r w:rsidR="001C4783">
        <w:t>5</w:t>
      </w:r>
      <w:r w:rsidR="001C4783">
        <w:fldChar w:fldCharType="end"/>
      </w:r>
    </w:p>
    <w:p w14:paraId="7B99EC2C"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Abbildung 2: Das Wasserfallmodell nach Boehm</w:t>
      </w:r>
      <w:r>
        <w:tab/>
      </w:r>
      <w:r>
        <w:fldChar w:fldCharType="begin"/>
      </w:r>
      <w:r>
        <w:instrText xml:space="preserve"> PAGEREF _Toc475081967 \h </w:instrText>
      </w:r>
      <w:r>
        <w:fldChar w:fldCharType="separate"/>
      </w:r>
      <w:r>
        <w:t>8</w:t>
      </w:r>
      <w:r>
        <w:fldChar w:fldCharType="end"/>
      </w:r>
    </w:p>
    <w:p w14:paraId="5B066053"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Abbildung 3: Die XP-Praktiken im Überblick</w:t>
      </w:r>
      <w:r>
        <w:tab/>
      </w:r>
      <w:r>
        <w:fldChar w:fldCharType="begin"/>
      </w:r>
      <w:r>
        <w:instrText xml:space="preserve"> PAGEREF _Toc475081968 \h </w:instrText>
      </w:r>
      <w:r>
        <w:fldChar w:fldCharType="separate"/>
      </w:r>
      <w:r>
        <w:t>10</w:t>
      </w:r>
      <w:r>
        <w:fldChar w:fldCharType="end"/>
      </w:r>
    </w:p>
    <w:p w14:paraId="1EAA323C"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Abbildung 4: Der XP-Prozess</w:t>
      </w:r>
      <w:r>
        <w:tab/>
      </w:r>
      <w:r>
        <w:fldChar w:fldCharType="begin"/>
      </w:r>
      <w:r>
        <w:instrText xml:space="preserve"> PAGEREF _Toc475081969 \h </w:instrText>
      </w:r>
      <w:r>
        <w:fldChar w:fldCharType="separate"/>
      </w:r>
      <w:r>
        <w:t>11</w:t>
      </w:r>
      <w:r>
        <w:fldChar w:fldCharType="end"/>
      </w:r>
    </w:p>
    <w:p w14:paraId="0255F8B9"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Abbildung 5: Der Red-Green-Refactor Cycle</w:t>
      </w:r>
      <w:r>
        <w:tab/>
      </w:r>
      <w:r>
        <w:fldChar w:fldCharType="begin"/>
      </w:r>
      <w:r>
        <w:instrText xml:space="preserve"> PAGEREF _Toc475081970 \h </w:instrText>
      </w:r>
      <w:r>
        <w:fldChar w:fldCharType="separate"/>
      </w:r>
      <w:r>
        <w:t>14</w:t>
      </w:r>
      <w:r>
        <w:fldChar w:fldCharType="end"/>
      </w:r>
    </w:p>
    <w:p w14:paraId="37338B47"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Abbildung 6: Die Isolation innerhalb der IT-Organisation</w:t>
      </w:r>
      <w:r>
        <w:tab/>
      </w:r>
      <w:r>
        <w:fldChar w:fldCharType="begin"/>
      </w:r>
      <w:r>
        <w:instrText xml:space="preserve"> PAGEREF _Toc475081971 \h </w:instrText>
      </w:r>
      <w:r>
        <w:fldChar w:fldCharType="separate"/>
      </w:r>
      <w:r>
        <w:t>18</w:t>
      </w:r>
      <w:r>
        <w:fldChar w:fldCharType="end"/>
      </w:r>
    </w:p>
    <w:p w14:paraId="4F72F3DE"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Abbildung 7: Die Einbindung der Einheiten der IT-Organisation in DevOps</w:t>
      </w:r>
      <w:r>
        <w:tab/>
      </w:r>
      <w:r>
        <w:fldChar w:fldCharType="begin"/>
      </w:r>
      <w:r>
        <w:instrText xml:space="preserve"> PAGEREF _Toc475081972 \h </w:instrText>
      </w:r>
      <w:r>
        <w:fldChar w:fldCharType="separate"/>
      </w:r>
      <w:r>
        <w:t>20</w:t>
      </w:r>
      <w:r>
        <w:fldChar w:fldCharType="end"/>
      </w:r>
    </w:p>
    <w:p w14:paraId="08026AA9"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Abbildung 8: Die Kernelemente von DevOps</w:t>
      </w:r>
      <w:r>
        <w:tab/>
      </w:r>
      <w:r>
        <w:fldChar w:fldCharType="begin"/>
      </w:r>
      <w:r>
        <w:instrText xml:space="preserve"> PAGEREF _Toc475081973 \h </w:instrText>
      </w:r>
      <w:r>
        <w:fldChar w:fldCharType="separate"/>
      </w:r>
      <w:r>
        <w:t>22</w:t>
      </w:r>
      <w:r>
        <w:fldChar w:fldCharType="end"/>
      </w:r>
    </w:p>
    <w:p w14:paraId="5FC29528"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Abbildung 9: Der Mehrwert von DevOps</w:t>
      </w:r>
      <w:r>
        <w:tab/>
      </w:r>
      <w:r>
        <w:fldChar w:fldCharType="begin"/>
      </w:r>
      <w:r>
        <w:instrText xml:space="preserve"> PAGEREF _Toc475081974 \h </w:instrText>
      </w:r>
      <w:r>
        <w:fldChar w:fldCharType="separate"/>
      </w:r>
      <w:r>
        <w:t>22</w:t>
      </w:r>
      <w:r>
        <w:fldChar w:fldCharType="end"/>
      </w:r>
    </w:p>
    <w:p w14:paraId="46E10F79"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Abbildung 10: Die Reichweiten der verschiedenen DevOps Praktiken</w:t>
      </w:r>
      <w:r>
        <w:tab/>
      </w:r>
      <w:r>
        <w:fldChar w:fldCharType="begin"/>
      </w:r>
      <w:r>
        <w:instrText xml:space="preserve"> PAGEREF _Toc475081975 \h </w:instrText>
      </w:r>
      <w:r>
        <w:fldChar w:fldCharType="separate"/>
      </w:r>
      <w:r>
        <w:t>24</w:t>
      </w:r>
      <w:r>
        <w:fldChar w:fldCharType="end"/>
      </w:r>
    </w:p>
    <w:p w14:paraId="431B7D08"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Abbildung 11: Der Continuous Integration-Prozess</w:t>
      </w:r>
      <w:r>
        <w:tab/>
      </w:r>
      <w:r>
        <w:fldChar w:fldCharType="begin"/>
      </w:r>
      <w:r>
        <w:instrText xml:space="preserve"> PAGEREF _Toc475081976 \h </w:instrText>
      </w:r>
      <w:r>
        <w:fldChar w:fldCharType="separate"/>
      </w:r>
      <w:r>
        <w:t>25</w:t>
      </w:r>
      <w:r>
        <w:fldChar w:fldCharType="end"/>
      </w:r>
    </w:p>
    <w:p w14:paraId="10988136"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Abbildung 12: Die CD-Pipeline</w:t>
      </w:r>
      <w:r>
        <w:tab/>
      </w:r>
      <w:r>
        <w:fldChar w:fldCharType="begin"/>
      </w:r>
      <w:r>
        <w:instrText xml:space="preserve"> PAGEREF _Toc475081977 \h </w:instrText>
      </w:r>
      <w:r>
        <w:fldChar w:fldCharType="separate"/>
      </w:r>
      <w:r>
        <w:t>26</w:t>
      </w:r>
      <w:r>
        <w:fldChar w:fldCharType="end"/>
      </w:r>
    </w:p>
    <w:p w14:paraId="45A1BE46"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Abbildung 13: Die Continuous Deployment-Pipeline im Vergleich</w:t>
      </w:r>
      <w:r>
        <w:tab/>
      </w:r>
      <w:r>
        <w:fldChar w:fldCharType="begin"/>
      </w:r>
      <w:r>
        <w:instrText xml:space="preserve"> PAGEREF _Toc475081978 \h </w:instrText>
      </w:r>
      <w:r>
        <w:fldChar w:fldCharType="separate"/>
      </w:r>
      <w:r>
        <w:t>27</w:t>
      </w:r>
      <w:r>
        <w:fldChar w:fldCharType="end"/>
      </w:r>
    </w:p>
    <w:p w14:paraId="690D4C1C"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Abbildung 14: Der CT-Prozess</w:t>
      </w:r>
      <w:r>
        <w:tab/>
      </w:r>
      <w:r>
        <w:fldChar w:fldCharType="begin"/>
      </w:r>
      <w:r>
        <w:instrText xml:space="preserve"> PAGEREF _Toc475081979 \h </w:instrText>
      </w:r>
      <w:r>
        <w:fldChar w:fldCharType="separate"/>
      </w:r>
      <w:r>
        <w:t>29</w:t>
      </w:r>
      <w:r>
        <w:fldChar w:fldCharType="end"/>
      </w:r>
    </w:p>
    <w:p w14:paraId="3E2DAF5B"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Abbildung 15: Der CM-Prozess</w:t>
      </w:r>
      <w:r>
        <w:tab/>
      </w:r>
      <w:r>
        <w:fldChar w:fldCharType="begin"/>
      </w:r>
      <w:r>
        <w:instrText xml:space="preserve"> PAGEREF _Toc475081980 \h </w:instrText>
      </w:r>
      <w:r>
        <w:fldChar w:fldCharType="separate"/>
      </w:r>
      <w:r>
        <w:t>30</w:t>
      </w:r>
      <w:r>
        <w:fldChar w:fldCharType="end"/>
      </w:r>
    </w:p>
    <w:p w14:paraId="79AD0016"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Abbildung 16: Die Funktionsweise von Cucumber</w:t>
      </w:r>
      <w:r>
        <w:tab/>
      </w:r>
      <w:r>
        <w:fldChar w:fldCharType="begin"/>
      </w:r>
      <w:r>
        <w:instrText xml:space="preserve"> PAGEREF _Toc475081981 \h </w:instrText>
      </w:r>
      <w:r>
        <w:fldChar w:fldCharType="separate"/>
      </w:r>
      <w:r>
        <w:t>34</w:t>
      </w:r>
      <w:r>
        <w:fldChar w:fldCharType="end"/>
      </w:r>
    </w:p>
    <w:p w14:paraId="7CE93783"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Abbildung 17: Das Tool im Überblick</w:t>
      </w:r>
      <w:r>
        <w:tab/>
      </w:r>
      <w:r>
        <w:fldChar w:fldCharType="begin"/>
      </w:r>
      <w:r>
        <w:instrText xml:space="preserve"> PAGEREF _Toc475081982 \h </w:instrText>
      </w:r>
      <w:r>
        <w:fldChar w:fldCharType="separate"/>
      </w:r>
      <w:r>
        <w:t>36</w:t>
      </w:r>
      <w:r>
        <w:fldChar w:fldCharType="end"/>
      </w:r>
    </w:p>
    <w:p w14:paraId="1A038F9B"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Abbildung 18: Der Überblick der Ordnerstruktur</w:t>
      </w:r>
      <w:r>
        <w:tab/>
      </w:r>
      <w:r>
        <w:fldChar w:fldCharType="begin"/>
      </w:r>
      <w:r>
        <w:instrText xml:space="preserve"> PAGEREF _Toc475081983 \h </w:instrText>
      </w:r>
      <w:r>
        <w:fldChar w:fldCharType="separate"/>
      </w:r>
      <w:r>
        <w:t>37</w:t>
      </w:r>
      <w:r>
        <w:fldChar w:fldCharType="end"/>
      </w:r>
    </w:p>
    <w:p w14:paraId="15A90042"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Abbildung 19: Die Übersicht der fehlenden Schritte in Cucumber</w:t>
      </w:r>
      <w:r>
        <w:tab/>
      </w:r>
      <w:r>
        <w:fldChar w:fldCharType="begin"/>
      </w:r>
      <w:r>
        <w:instrText xml:space="preserve"> PAGEREF _Toc475081984 \h </w:instrText>
      </w:r>
      <w:r>
        <w:fldChar w:fldCharType="separate"/>
      </w:r>
      <w:r>
        <w:t>40</w:t>
      </w:r>
      <w:r>
        <w:fldChar w:fldCharType="end"/>
      </w:r>
    </w:p>
    <w:p w14:paraId="0F7B9A61"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Abbildung 20: Die Anzeige einer fehlenden Funktion</w:t>
      </w:r>
      <w:r>
        <w:tab/>
      </w:r>
      <w:r>
        <w:fldChar w:fldCharType="begin"/>
      </w:r>
      <w:r>
        <w:instrText xml:space="preserve"> PAGEREF _Toc475081985 \h </w:instrText>
      </w:r>
      <w:r>
        <w:fldChar w:fldCharType="separate"/>
      </w:r>
      <w:r>
        <w:t>41</w:t>
      </w:r>
      <w:r>
        <w:fldChar w:fldCharType="end"/>
      </w:r>
    </w:p>
    <w:p w14:paraId="13DE29C6"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Abbildung 21: Das erfolgreiche Testresultat</w:t>
      </w:r>
      <w:r>
        <w:tab/>
      </w:r>
      <w:r>
        <w:fldChar w:fldCharType="begin"/>
      </w:r>
      <w:r>
        <w:instrText xml:space="preserve"> PAGEREF _Toc475081986 \h </w:instrText>
      </w:r>
      <w:r>
        <w:fldChar w:fldCharType="separate"/>
      </w:r>
      <w:r>
        <w:t>44</w:t>
      </w:r>
      <w:r>
        <w:fldChar w:fldCharType="end"/>
      </w:r>
    </w:p>
    <w:p w14:paraId="4CF53CB0"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Abbildung 22: Der Mehrwert durch die Einführung von BDD</w:t>
      </w:r>
      <w:r>
        <w:tab/>
      </w:r>
      <w:r>
        <w:fldChar w:fldCharType="begin"/>
      </w:r>
      <w:r>
        <w:instrText xml:space="preserve"> PAGEREF _Toc475081987 \h </w:instrText>
      </w:r>
      <w:r>
        <w:fldChar w:fldCharType="separate"/>
      </w:r>
      <w:r>
        <w:t>50</w:t>
      </w:r>
      <w:r>
        <w:fldChar w:fldCharType="end"/>
      </w:r>
    </w:p>
    <w:p w14:paraId="3AD7DB92" w14:textId="77777777" w:rsidR="00987424" w:rsidRPr="00987424" w:rsidRDefault="007307FD" w:rsidP="00987424">
      <w:r>
        <w:fldChar w:fldCharType="end"/>
      </w:r>
    </w:p>
    <w:p w14:paraId="4359FB45" w14:textId="1583006C" w:rsidR="008D5FFF" w:rsidRPr="008D5FFF" w:rsidRDefault="008D5FFF" w:rsidP="002C11B0">
      <w:pPr>
        <w:pStyle w:val="berschrift1"/>
        <w:numPr>
          <w:ilvl w:val="0"/>
          <w:numId w:val="0"/>
        </w:numPr>
        <w:ind w:left="431" w:hanging="431"/>
      </w:pPr>
      <w:bookmarkStart w:id="17" w:name="_Toc475081888"/>
      <w:bookmarkStart w:id="18" w:name="_Toc475081905"/>
      <w:r w:rsidRPr="008D5FFF">
        <w:lastRenderedPageBreak/>
        <w:t>Anhangsverzeichnis</w:t>
      </w:r>
      <w:bookmarkEnd w:id="17"/>
      <w:bookmarkEnd w:id="18"/>
    </w:p>
    <w:p w14:paraId="2643C875" w14:textId="77777777" w:rsidR="001C4783" w:rsidRDefault="00AC3647">
      <w:pPr>
        <w:pStyle w:val="Abbildungsverzeichnis"/>
        <w:tabs>
          <w:tab w:val="right" w:leader="dot" w:pos="8494"/>
        </w:tabs>
        <w:rPr>
          <w:rFonts w:asciiTheme="minorHAnsi" w:eastAsiaTheme="minorEastAsia" w:hAnsiTheme="minorHAnsi"/>
          <w:sz w:val="24"/>
          <w:szCs w:val="24"/>
          <w:lang w:eastAsia="de-DE"/>
        </w:rPr>
      </w:pPr>
      <w:r>
        <w:rPr>
          <w:lang w:val="en-US"/>
        </w:rPr>
        <w:fldChar w:fldCharType="begin"/>
      </w:r>
      <w:r w:rsidR="008D5FFF" w:rsidRPr="008D5FFF">
        <w:instrText xml:space="preserve"> TOC \c "Anhang" </w:instrText>
      </w:r>
      <w:r>
        <w:rPr>
          <w:lang w:val="en-US"/>
        </w:rPr>
        <w:fldChar w:fldCharType="separate"/>
      </w:r>
      <w:r w:rsidR="001C4783">
        <w:t xml:space="preserve">Anhang I: Prinzipien von XP </w:t>
      </w:r>
      <w:r w:rsidR="001C4783">
        <w:tab/>
      </w:r>
      <w:r w:rsidR="001C4783">
        <w:fldChar w:fldCharType="begin"/>
      </w:r>
      <w:r w:rsidR="001C4783">
        <w:instrText xml:space="preserve"> PAGEREF _Toc475081988 \h </w:instrText>
      </w:r>
      <w:r w:rsidR="001C4783">
        <w:fldChar w:fldCharType="separate"/>
      </w:r>
      <w:r w:rsidR="001C4783">
        <w:t>54</w:t>
      </w:r>
      <w:r w:rsidR="001C4783">
        <w:fldChar w:fldCharType="end"/>
      </w:r>
    </w:p>
    <w:p w14:paraId="116DF3DE"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 xml:space="preserve">Anhang II: Primärpraktiken von XP </w:t>
      </w:r>
      <w:r>
        <w:tab/>
      </w:r>
      <w:r>
        <w:fldChar w:fldCharType="begin"/>
      </w:r>
      <w:r>
        <w:instrText xml:space="preserve"> PAGEREF _Toc475081989 \h </w:instrText>
      </w:r>
      <w:r>
        <w:fldChar w:fldCharType="separate"/>
      </w:r>
      <w:r>
        <w:t>57</w:t>
      </w:r>
      <w:r>
        <w:fldChar w:fldCharType="end"/>
      </w:r>
    </w:p>
    <w:p w14:paraId="42314A70"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rsidRPr="006B7965">
        <w:rPr>
          <w:color w:val="000000" w:themeColor="text1"/>
        </w:rPr>
        <w:t xml:space="preserve">Anhang III: Folgepraktiken von XP </w:t>
      </w:r>
      <w:r>
        <w:tab/>
      </w:r>
      <w:r>
        <w:fldChar w:fldCharType="begin"/>
      </w:r>
      <w:r>
        <w:instrText xml:space="preserve"> PAGEREF _Toc475081990 \h </w:instrText>
      </w:r>
      <w:r>
        <w:fldChar w:fldCharType="separate"/>
      </w:r>
      <w:r>
        <w:t>59</w:t>
      </w:r>
      <w:r>
        <w:fldChar w:fldCharType="end"/>
      </w:r>
    </w:p>
    <w:p w14:paraId="78018CC4"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rsidRPr="006B7965">
        <w:rPr>
          <w:color w:val="000000" w:themeColor="text1"/>
        </w:rPr>
        <w:t>Anhang IV: Weitere User-Stories und Szenarien</w:t>
      </w:r>
      <w:r>
        <w:tab/>
      </w:r>
      <w:r>
        <w:fldChar w:fldCharType="begin"/>
      </w:r>
      <w:r>
        <w:instrText xml:space="preserve"> PAGEREF _Toc475081991 \h </w:instrText>
      </w:r>
      <w:r>
        <w:fldChar w:fldCharType="separate"/>
      </w:r>
      <w:r>
        <w:t>62</w:t>
      </w:r>
      <w:r>
        <w:fldChar w:fldCharType="end"/>
      </w:r>
    </w:p>
    <w:p w14:paraId="6E82327D"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rsidRPr="006B7965">
        <w:rPr>
          <w:color w:val="000000" w:themeColor="text1"/>
        </w:rPr>
        <w:t>Anhang V: Interview Leitfaden</w:t>
      </w:r>
      <w:r>
        <w:tab/>
      </w:r>
      <w:r>
        <w:fldChar w:fldCharType="begin"/>
      </w:r>
      <w:r>
        <w:instrText xml:space="preserve"> PAGEREF _Toc475081992 \h </w:instrText>
      </w:r>
      <w:r>
        <w:fldChar w:fldCharType="separate"/>
      </w:r>
      <w:r>
        <w:t>67</w:t>
      </w:r>
      <w:r>
        <w:fldChar w:fldCharType="end"/>
      </w:r>
    </w:p>
    <w:p w14:paraId="5907D43D" w14:textId="77777777" w:rsidR="008D5FFF" w:rsidRPr="008D5FFF" w:rsidRDefault="00AC3647" w:rsidP="008D5FFF">
      <w:r>
        <w:rPr>
          <w:lang w:val="en-US"/>
        </w:rPr>
        <w:fldChar w:fldCharType="end"/>
      </w:r>
    </w:p>
    <w:p w14:paraId="61AE48A2" w14:textId="77777777" w:rsidR="007307FD" w:rsidRDefault="007307FD" w:rsidP="007307FD">
      <w:pPr>
        <w:pStyle w:val="berschrift1"/>
        <w:numPr>
          <w:ilvl w:val="0"/>
          <w:numId w:val="0"/>
        </w:numPr>
      </w:pPr>
      <w:bookmarkStart w:id="19" w:name="_Toc475081889"/>
      <w:bookmarkStart w:id="20" w:name="_Toc475081906"/>
      <w:r>
        <w:lastRenderedPageBreak/>
        <w:t>Programmcodeelementverzeichnis</w:t>
      </w:r>
      <w:bookmarkEnd w:id="19"/>
      <w:bookmarkEnd w:id="20"/>
    </w:p>
    <w:p w14:paraId="09875027" w14:textId="77777777" w:rsidR="001C4783" w:rsidRDefault="007307FD">
      <w:pPr>
        <w:pStyle w:val="Abbildungsverzeichnis"/>
        <w:tabs>
          <w:tab w:val="right" w:leader="dot" w:pos="8494"/>
        </w:tabs>
        <w:rPr>
          <w:rFonts w:asciiTheme="minorHAnsi" w:eastAsiaTheme="minorEastAsia" w:hAnsiTheme="minorHAnsi"/>
          <w:sz w:val="24"/>
          <w:szCs w:val="24"/>
          <w:lang w:eastAsia="de-DE"/>
        </w:rPr>
      </w:pPr>
      <w:r>
        <w:fldChar w:fldCharType="begin"/>
      </w:r>
      <w:r>
        <w:instrText xml:space="preserve"> TOC \c "Programmcodeelement" </w:instrText>
      </w:r>
      <w:r>
        <w:fldChar w:fldCharType="separate"/>
      </w:r>
      <w:r w:rsidR="001C4783">
        <w:t>Programmcodeelement 1: Beispiel für ein Feature und Szenario in Cucumber</w:t>
      </w:r>
      <w:r w:rsidR="001C4783">
        <w:tab/>
      </w:r>
      <w:r w:rsidR="001C4783">
        <w:fldChar w:fldCharType="begin"/>
      </w:r>
      <w:r w:rsidR="001C4783">
        <w:instrText xml:space="preserve"> PAGEREF _Toc475081993 \h </w:instrText>
      </w:r>
      <w:r w:rsidR="001C4783">
        <w:fldChar w:fldCharType="separate"/>
      </w:r>
      <w:r w:rsidR="001C4783">
        <w:t>34</w:t>
      </w:r>
      <w:r w:rsidR="001C4783">
        <w:fldChar w:fldCharType="end"/>
      </w:r>
    </w:p>
    <w:p w14:paraId="271A8FBB"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Programmcodeelement 2: Supportcode</w:t>
      </w:r>
      <w:r>
        <w:tab/>
      </w:r>
      <w:r>
        <w:fldChar w:fldCharType="begin"/>
      </w:r>
      <w:r>
        <w:instrText xml:space="preserve"> PAGEREF _Toc475081994 \h </w:instrText>
      </w:r>
      <w:r>
        <w:fldChar w:fldCharType="separate"/>
      </w:r>
      <w:r>
        <w:t>38</w:t>
      </w:r>
      <w:r>
        <w:fldChar w:fldCharType="end"/>
      </w:r>
    </w:p>
    <w:p w14:paraId="4108CF2D"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Programmcodeelement 3: Feature</w:t>
      </w:r>
      <w:r>
        <w:tab/>
      </w:r>
      <w:r>
        <w:fldChar w:fldCharType="begin"/>
      </w:r>
      <w:r>
        <w:instrText xml:space="preserve"> PAGEREF _Toc475081995 \h </w:instrText>
      </w:r>
      <w:r>
        <w:fldChar w:fldCharType="separate"/>
      </w:r>
      <w:r>
        <w:t>39</w:t>
      </w:r>
      <w:r>
        <w:fldChar w:fldCharType="end"/>
      </w:r>
    </w:p>
    <w:p w14:paraId="0A00CDD0"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Programmcodeelement 4: Background und Szenarien</w:t>
      </w:r>
      <w:r>
        <w:tab/>
      </w:r>
      <w:r>
        <w:fldChar w:fldCharType="begin"/>
      </w:r>
      <w:r>
        <w:instrText xml:space="preserve"> PAGEREF _Toc475081996 \h </w:instrText>
      </w:r>
      <w:r>
        <w:fldChar w:fldCharType="separate"/>
      </w:r>
      <w:r>
        <w:t>40</w:t>
      </w:r>
      <w:r>
        <w:fldChar w:fldCharType="end"/>
      </w:r>
    </w:p>
    <w:p w14:paraId="5BE45D95"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Programmcodeelement 5: Aufruf der Treiber</w:t>
      </w:r>
      <w:r>
        <w:tab/>
      </w:r>
      <w:r>
        <w:fldChar w:fldCharType="begin"/>
      </w:r>
      <w:r>
        <w:instrText xml:space="preserve"> PAGEREF _Toc475081997 \h </w:instrText>
      </w:r>
      <w:r>
        <w:fldChar w:fldCharType="separate"/>
      </w:r>
      <w:r>
        <w:t>41</w:t>
      </w:r>
      <w:r>
        <w:fldChar w:fldCharType="end"/>
      </w:r>
    </w:p>
    <w:p w14:paraId="62E6FFBC"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Programmcodeelement 6: Given-Schritt</w:t>
      </w:r>
      <w:r>
        <w:tab/>
      </w:r>
      <w:r>
        <w:fldChar w:fldCharType="begin"/>
      </w:r>
      <w:r>
        <w:instrText xml:space="preserve"> PAGEREF _Toc475081998 \h </w:instrText>
      </w:r>
      <w:r>
        <w:fldChar w:fldCharType="separate"/>
      </w:r>
      <w:r>
        <w:t>42</w:t>
      </w:r>
      <w:r>
        <w:fldChar w:fldCharType="end"/>
      </w:r>
    </w:p>
    <w:p w14:paraId="52EDAAA2"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Programmcodeelement 7: When-Information mit der Eingabe des richtigen Passworts</w:t>
      </w:r>
      <w:r>
        <w:tab/>
      </w:r>
      <w:r>
        <w:fldChar w:fldCharType="begin"/>
      </w:r>
      <w:r>
        <w:instrText xml:space="preserve"> PAGEREF _Toc475081999 \h </w:instrText>
      </w:r>
      <w:r>
        <w:fldChar w:fldCharType="separate"/>
      </w:r>
      <w:r>
        <w:t>42</w:t>
      </w:r>
      <w:r>
        <w:fldChar w:fldCharType="end"/>
      </w:r>
    </w:p>
    <w:p w14:paraId="02B7F2CE"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Programmcodeelement 8: Then-Information für  den erfolgreichen Login</w:t>
      </w:r>
      <w:r>
        <w:tab/>
      </w:r>
      <w:r>
        <w:fldChar w:fldCharType="begin"/>
      </w:r>
      <w:r>
        <w:instrText xml:space="preserve"> PAGEREF _Toc475082000 \h </w:instrText>
      </w:r>
      <w:r>
        <w:fldChar w:fldCharType="separate"/>
      </w:r>
      <w:r>
        <w:t>43</w:t>
      </w:r>
      <w:r>
        <w:fldChar w:fldCharType="end"/>
      </w:r>
    </w:p>
    <w:p w14:paraId="65EA762A"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Programmcodeelement 9: When-Information mit der Eingabe eines falschen Passworts</w:t>
      </w:r>
      <w:r>
        <w:tab/>
      </w:r>
      <w:r>
        <w:fldChar w:fldCharType="begin"/>
      </w:r>
      <w:r>
        <w:instrText xml:space="preserve"> PAGEREF _Toc475082001 \h </w:instrText>
      </w:r>
      <w:r>
        <w:fldChar w:fldCharType="separate"/>
      </w:r>
      <w:r>
        <w:t>43</w:t>
      </w:r>
      <w:r>
        <w:fldChar w:fldCharType="end"/>
      </w:r>
    </w:p>
    <w:p w14:paraId="6EC42557"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r>
        <w:t>Programmcodeelement 10: Then-Information für den fehlgeschlagenen Login</w:t>
      </w:r>
      <w:r>
        <w:tab/>
      </w:r>
      <w:r>
        <w:fldChar w:fldCharType="begin"/>
      </w:r>
      <w:r>
        <w:instrText xml:space="preserve"> PAGEREF _Toc475082002 \h </w:instrText>
      </w:r>
      <w:r>
        <w:fldChar w:fldCharType="separate"/>
      </w:r>
      <w:r>
        <w:t>43</w:t>
      </w:r>
      <w:r>
        <w:fldChar w:fldCharType="end"/>
      </w:r>
    </w:p>
    <w:p w14:paraId="1C6604C6" w14:textId="09E46635" w:rsidR="002C11B0" w:rsidRPr="00B95E7F" w:rsidRDefault="007307FD" w:rsidP="007307FD">
      <w:pPr>
        <w:pStyle w:val="berschrift1"/>
        <w:numPr>
          <w:ilvl w:val="0"/>
          <w:numId w:val="0"/>
        </w:numPr>
        <w:ind w:left="431" w:hanging="431"/>
      </w:pPr>
      <w:r>
        <w:lastRenderedPageBreak/>
        <w:fldChar w:fldCharType="end"/>
      </w:r>
      <w:bookmarkStart w:id="21" w:name="_Toc475081890"/>
      <w:bookmarkStart w:id="22" w:name="_Toc475081907"/>
      <w:r w:rsidR="00694D95" w:rsidRPr="00B95E7F">
        <w:t>Tabellenverzeichnis</w:t>
      </w:r>
      <w:bookmarkEnd w:id="13"/>
      <w:bookmarkEnd w:id="14"/>
      <w:bookmarkEnd w:id="21"/>
      <w:bookmarkEnd w:id="22"/>
    </w:p>
    <w:bookmarkStart w:id="23" w:name="_GoBack"/>
    <w:bookmarkEnd w:id="23"/>
    <w:p w14:paraId="666538A7" w14:textId="77777777" w:rsidR="001C4783" w:rsidRDefault="00AC3647">
      <w:pPr>
        <w:pStyle w:val="Abbildungsverzeichnis"/>
        <w:tabs>
          <w:tab w:val="right" w:leader="dot" w:pos="8494"/>
        </w:tabs>
        <w:rPr>
          <w:rFonts w:asciiTheme="minorHAnsi" w:eastAsiaTheme="minorEastAsia" w:hAnsiTheme="minorHAnsi"/>
          <w:sz w:val="24"/>
          <w:szCs w:val="24"/>
          <w:lang w:eastAsia="de-DE"/>
        </w:rPr>
      </w:pPr>
      <w:r>
        <w:fldChar w:fldCharType="begin"/>
      </w:r>
      <w:r w:rsidR="00F960A2" w:rsidRPr="00B95E7F">
        <w:instrText xml:space="preserve"> TOC \h \z \c "Tabelle" </w:instrText>
      </w:r>
      <w:r>
        <w:fldChar w:fldCharType="separate"/>
      </w:r>
      <w:hyperlink w:anchor="_Toc475082003" w:history="1">
        <w:r w:rsidR="001C4783" w:rsidRPr="00B8596D">
          <w:rPr>
            <w:rStyle w:val="Link"/>
          </w:rPr>
          <w:t>Tabelle 1: Vorstellung der wichtigsten Testarten</w:t>
        </w:r>
        <w:r w:rsidR="001C4783">
          <w:rPr>
            <w:webHidden/>
          </w:rPr>
          <w:tab/>
        </w:r>
        <w:r w:rsidR="001C4783">
          <w:rPr>
            <w:webHidden/>
          </w:rPr>
          <w:fldChar w:fldCharType="begin"/>
        </w:r>
        <w:r w:rsidR="001C4783">
          <w:rPr>
            <w:webHidden/>
          </w:rPr>
          <w:instrText xml:space="preserve"> PAGEREF _Toc475082003 \h </w:instrText>
        </w:r>
        <w:r w:rsidR="001C4783">
          <w:rPr>
            <w:webHidden/>
          </w:rPr>
        </w:r>
        <w:r w:rsidR="001C4783">
          <w:rPr>
            <w:webHidden/>
          </w:rPr>
          <w:fldChar w:fldCharType="separate"/>
        </w:r>
        <w:r w:rsidR="001C4783">
          <w:rPr>
            <w:webHidden/>
          </w:rPr>
          <w:t>12</w:t>
        </w:r>
        <w:r w:rsidR="001C4783">
          <w:rPr>
            <w:webHidden/>
          </w:rPr>
          <w:fldChar w:fldCharType="end"/>
        </w:r>
      </w:hyperlink>
    </w:p>
    <w:p w14:paraId="543B4BEA"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hyperlink w:anchor="_Toc475082004" w:history="1">
        <w:r w:rsidRPr="00B8596D">
          <w:rPr>
            <w:rStyle w:val="Link"/>
          </w:rPr>
          <w:t>Tabelle 2: Beispiel für eine User-Story</w:t>
        </w:r>
        <w:r>
          <w:rPr>
            <w:webHidden/>
          </w:rPr>
          <w:tab/>
        </w:r>
        <w:r>
          <w:rPr>
            <w:webHidden/>
          </w:rPr>
          <w:fldChar w:fldCharType="begin"/>
        </w:r>
        <w:r>
          <w:rPr>
            <w:webHidden/>
          </w:rPr>
          <w:instrText xml:space="preserve"> PAGEREF _Toc475082004 \h </w:instrText>
        </w:r>
        <w:r>
          <w:rPr>
            <w:webHidden/>
          </w:rPr>
        </w:r>
        <w:r>
          <w:rPr>
            <w:webHidden/>
          </w:rPr>
          <w:fldChar w:fldCharType="separate"/>
        </w:r>
        <w:r>
          <w:rPr>
            <w:webHidden/>
          </w:rPr>
          <w:t>15</w:t>
        </w:r>
        <w:r>
          <w:rPr>
            <w:webHidden/>
          </w:rPr>
          <w:fldChar w:fldCharType="end"/>
        </w:r>
      </w:hyperlink>
    </w:p>
    <w:p w14:paraId="01DC2368"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hyperlink w:anchor="_Toc475082005" w:history="1">
        <w:r w:rsidRPr="00B8596D">
          <w:rPr>
            <w:rStyle w:val="Link"/>
          </w:rPr>
          <w:t>Tabelle 3: Aufbau einer User-Story</w:t>
        </w:r>
        <w:r>
          <w:rPr>
            <w:webHidden/>
          </w:rPr>
          <w:tab/>
        </w:r>
        <w:r>
          <w:rPr>
            <w:webHidden/>
          </w:rPr>
          <w:fldChar w:fldCharType="begin"/>
        </w:r>
        <w:r>
          <w:rPr>
            <w:webHidden/>
          </w:rPr>
          <w:instrText xml:space="preserve"> PAGEREF _Toc475082005 \h </w:instrText>
        </w:r>
        <w:r>
          <w:rPr>
            <w:webHidden/>
          </w:rPr>
        </w:r>
        <w:r>
          <w:rPr>
            <w:webHidden/>
          </w:rPr>
          <w:fldChar w:fldCharType="separate"/>
        </w:r>
        <w:r>
          <w:rPr>
            <w:webHidden/>
          </w:rPr>
          <w:t>15</w:t>
        </w:r>
        <w:r>
          <w:rPr>
            <w:webHidden/>
          </w:rPr>
          <w:fldChar w:fldCharType="end"/>
        </w:r>
      </w:hyperlink>
    </w:p>
    <w:p w14:paraId="7547069F"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hyperlink w:anchor="_Toc475082006" w:history="1">
        <w:r w:rsidRPr="00B8596D">
          <w:rPr>
            <w:rStyle w:val="Link"/>
          </w:rPr>
          <w:t>Tabelle 4: Beispiel für ein Szenario</w:t>
        </w:r>
        <w:r>
          <w:rPr>
            <w:webHidden/>
          </w:rPr>
          <w:tab/>
        </w:r>
        <w:r>
          <w:rPr>
            <w:webHidden/>
          </w:rPr>
          <w:fldChar w:fldCharType="begin"/>
        </w:r>
        <w:r>
          <w:rPr>
            <w:webHidden/>
          </w:rPr>
          <w:instrText xml:space="preserve"> PAGEREF _Toc475082006 \h </w:instrText>
        </w:r>
        <w:r>
          <w:rPr>
            <w:webHidden/>
          </w:rPr>
        </w:r>
        <w:r>
          <w:rPr>
            <w:webHidden/>
          </w:rPr>
          <w:fldChar w:fldCharType="separate"/>
        </w:r>
        <w:r>
          <w:rPr>
            <w:webHidden/>
          </w:rPr>
          <w:t>16</w:t>
        </w:r>
        <w:r>
          <w:rPr>
            <w:webHidden/>
          </w:rPr>
          <w:fldChar w:fldCharType="end"/>
        </w:r>
      </w:hyperlink>
    </w:p>
    <w:p w14:paraId="40D60AA9" w14:textId="77777777" w:rsidR="001C4783" w:rsidRDefault="001C4783">
      <w:pPr>
        <w:pStyle w:val="Abbildungsverzeichnis"/>
        <w:tabs>
          <w:tab w:val="right" w:leader="dot" w:pos="8494"/>
        </w:tabs>
        <w:rPr>
          <w:rFonts w:asciiTheme="minorHAnsi" w:eastAsiaTheme="minorEastAsia" w:hAnsiTheme="minorHAnsi"/>
          <w:sz w:val="24"/>
          <w:szCs w:val="24"/>
          <w:lang w:eastAsia="de-DE"/>
        </w:rPr>
      </w:pPr>
      <w:hyperlink w:anchor="_Toc475082007" w:history="1">
        <w:r w:rsidRPr="00B8596D">
          <w:rPr>
            <w:rStyle w:val="Link"/>
          </w:rPr>
          <w:t>Tabelle 5: Vergleich von BDD und DevOps</w:t>
        </w:r>
        <w:r>
          <w:rPr>
            <w:webHidden/>
          </w:rPr>
          <w:tab/>
        </w:r>
        <w:r>
          <w:rPr>
            <w:webHidden/>
          </w:rPr>
          <w:fldChar w:fldCharType="begin"/>
        </w:r>
        <w:r>
          <w:rPr>
            <w:webHidden/>
          </w:rPr>
          <w:instrText xml:space="preserve"> PAGEREF _Toc475082007 \h </w:instrText>
        </w:r>
        <w:r>
          <w:rPr>
            <w:webHidden/>
          </w:rPr>
        </w:r>
        <w:r>
          <w:rPr>
            <w:webHidden/>
          </w:rPr>
          <w:fldChar w:fldCharType="separate"/>
        </w:r>
        <w:r>
          <w:rPr>
            <w:webHidden/>
          </w:rPr>
          <w:t>32</w:t>
        </w:r>
        <w:r>
          <w:rPr>
            <w:webHidden/>
          </w:rPr>
          <w:fldChar w:fldCharType="end"/>
        </w:r>
      </w:hyperlink>
    </w:p>
    <w:p w14:paraId="3840B201" w14:textId="5CB017DB" w:rsidR="00694D95" w:rsidRDefault="00AC3647" w:rsidP="008733AF">
      <w:pPr>
        <w:sectPr w:rsidR="00694D95" w:rsidSect="005B124E">
          <w:headerReference w:type="default" r:id="rId10"/>
          <w:footerReference w:type="default" r:id="rId11"/>
          <w:pgSz w:w="11906" w:h="16838"/>
          <w:pgMar w:top="1134" w:right="1134" w:bottom="1134" w:left="2268" w:header="709" w:footer="709" w:gutter="0"/>
          <w:pgNumType w:fmt="upperRoman" w:start="1"/>
          <w:cols w:space="708"/>
          <w:docGrid w:linePitch="360"/>
        </w:sectPr>
      </w:pPr>
      <w:r>
        <w:fldChar w:fldCharType="end"/>
      </w:r>
    </w:p>
    <w:p w14:paraId="24F9A8C8" w14:textId="77777777" w:rsidR="003A239D" w:rsidRPr="003A239D" w:rsidRDefault="008D5FFF" w:rsidP="006D2337">
      <w:pPr>
        <w:pStyle w:val="berschrift1"/>
      </w:pPr>
      <w:bookmarkStart w:id="24" w:name="_Toc393815392"/>
      <w:bookmarkStart w:id="25" w:name="_Toc460487894"/>
      <w:bookmarkStart w:id="26" w:name="_Toc475081891"/>
      <w:bookmarkStart w:id="27" w:name="_Toc475081908"/>
      <w:r>
        <w:lastRenderedPageBreak/>
        <w:t>Einleitung</w:t>
      </w:r>
      <w:bookmarkEnd w:id="26"/>
      <w:bookmarkEnd w:id="27"/>
    </w:p>
    <w:bookmarkEnd w:id="24"/>
    <w:bookmarkEnd w:id="25"/>
    <w:p w14:paraId="0215B7C9" w14:textId="4A158E53" w:rsidR="00A245F8" w:rsidRDefault="009313C9" w:rsidP="00A245F8">
      <w:pPr>
        <w:rPr>
          <w:color w:val="000000" w:themeColor="text1"/>
        </w:rPr>
      </w:pPr>
      <w:r w:rsidRPr="009313C9">
        <w:rPr>
          <w:color w:val="000000" w:themeColor="text1"/>
        </w:rPr>
        <w:t>Dieses Kapitel befasst sich mit der Problemstellung</w:t>
      </w:r>
      <w:r w:rsidR="0058453F">
        <w:rPr>
          <w:color w:val="000000" w:themeColor="text1"/>
        </w:rPr>
        <w:t>,</w:t>
      </w:r>
      <w:r w:rsidRPr="009313C9">
        <w:rPr>
          <w:color w:val="000000" w:themeColor="text1"/>
        </w:rPr>
        <w:t xml:space="preserve"> die im Verlauf dieser Arbeit analysiert werden soll.</w:t>
      </w:r>
    </w:p>
    <w:p w14:paraId="44E4B69C" w14:textId="77777777" w:rsidR="00C21689" w:rsidRPr="009313C9" w:rsidRDefault="00C21689" w:rsidP="00A245F8">
      <w:pPr>
        <w:rPr>
          <w:color w:val="000000" w:themeColor="text1"/>
        </w:rPr>
      </w:pPr>
    </w:p>
    <w:p w14:paraId="06333325" w14:textId="10DC9A5A" w:rsidR="00F565AC" w:rsidRPr="0007682E" w:rsidRDefault="009F0475" w:rsidP="00F565AC">
      <w:pPr>
        <w:pStyle w:val="berschrift2"/>
      </w:pPr>
      <w:bookmarkStart w:id="28" w:name="_Toc475081909"/>
      <w:r w:rsidRPr="0007682E">
        <w:t>Motivation</w:t>
      </w:r>
      <w:r w:rsidR="00C82CF0" w:rsidRPr="0007682E">
        <w:t xml:space="preserve"> und Problemstellung</w:t>
      </w:r>
      <w:bookmarkEnd w:id="28"/>
    </w:p>
    <w:p w14:paraId="7FBE03F2" w14:textId="5AC0318E" w:rsidR="001E1A75" w:rsidRDefault="007D63EF" w:rsidP="00F565AC">
      <w:r>
        <w:t xml:space="preserve">Die heutige Branche der Informationstechnik (IT) ist geprägt durch ihre Schnelllebigkeit. Kunden bestehen auf </w:t>
      </w:r>
      <w:r w:rsidR="006257EC">
        <w:t>möglichst</w:t>
      </w:r>
      <w:r w:rsidR="0007682E">
        <w:t xml:space="preserve"> </w:t>
      </w:r>
      <w:r w:rsidR="006257EC">
        <w:t xml:space="preserve">kurze Reaktionszeiten des Softwareentwicklungsteams und bei Bedarf auch flexibilität in Bezug auf Änderungen. </w:t>
      </w:r>
      <w:r>
        <w:t xml:space="preserve">Durch diese Bedingung ist </w:t>
      </w:r>
      <w:r w:rsidR="00DC7F88">
        <w:t xml:space="preserve">der </w:t>
      </w:r>
      <w:r>
        <w:t xml:space="preserve">Einsatz von agilen Methoden unabdinglich. DevOps bietet zur agilen Vorgehensweise eine optimale Ergänzung, da hier </w:t>
      </w:r>
      <w:r w:rsidR="0007682E">
        <w:t xml:space="preserve">ebenfalls </w:t>
      </w:r>
      <w:r>
        <w:t>die Zielsetzung der schnell verfügbaren und fehlerfreien Software verfolgt wird.</w:t>
      </w:r>
      <w:r w:rsidR="001E1A75">
        <w:t xml:space="preserve"> </w:t>
      </w:r>
      <w:r w:rsidR="00511933">
        <w:t>K</w:t>
      </w:r>
      <w:r w:rsidR="001E1A75">
        <w:t>ulturelle Aspekt</w:t>
      </w:r>
      <w:r w:rsidR="00511933">
        <w:t>e</w:t>
      </w:r>
      <w:r w:rsidR="001E1A75">
        <w:t xml:space="preserve"> aber auch die Automatisierung von Prozessen w</w:t>
      </w:r>
      <w:r w:rsidR="00DC7F88">
        <w:t xml:space="preserve">ird im Bereich DevOps außerdem </w:t>
      </w:r>
      <w:r w:rsidR="008A0996">
        <w:t>fokussiert</w:t>
      </w:r>
      <w:r w:rsidR="001E1A75">
        <w:t>.</w:t>
      </w:r>
      <w:r>
        <w:t xml:space="preserve"> Um </w:t>
      </w:r>
      <w:r w:rsidR="001E1A75">
        <w:t xml:space="preserve">eine </w:t>
      </w:r>
      <w:r>
        <w:t xml:space="preserve">fehlerfreie </w:t>
      </w:r>
      <w:r w:rsidRPr="00511933">
        <w:t xml:space="preserve">Software </w:t>
      </w:r>
      <w:r w:rsidR="00511933" w:rsidRPr="00511933">
        <w:t xml:space="preserve">zu </w:t>
      </w:r>
      <w:r w:rsidR="007C144B" w:rsidRPr="00511933">
        <w:t>erstellen</w:t>
      </w:r>
      <w:r w:rsidR="00DC7F88" w:rsidRPr="00511933">
        <w:t>,</w:t>
      </w:r>
      <w:r w:rsidRPr="00511933">
        <w:t xml:space="preserve"> bildet</w:t>
      </w:r>
      <w:r>
        <w:t xml:space="preserve"> das Testen</w:t>
      </w:r>
      <w:r w:rsidR="007F07EA">
        <w:t xml:space="preserve"> in Form von Continuous Testing</w:t>
      </w:r>
      <w:r>
        <w:t xml:space="preserve"> eine der Kernpraktiken von DevOps. </w:t>
      </w:r>
    </w:p>
    <w:p w14:paraId="1DDECFD6" w14:textId="16D0AE56" w:rsidR="008A0996" w:rsidRDefault="007D63EF" w:rsidP="00F565AC">
      <w:r>
        <w:t>An diesem Ansatz ents</w:t>
      </w:r>
      <w:r w:rsidR="0007682E">
        <w:t>teht die Überschneidung zu der Softwareentwicklungsp</w:t>
      </w:r>
      <w:r>
        <w:t>raktik Behaviour-Driven Development</w:t>
      </w:r>
      <w:r w:rsidR="00511933">
        <w:t>. Diese Praktik untersucht die Software auf Grundlage ihrer</w:t>
      </w:r>
      <w:r w:rsidR="007C144B">
        <w:t xml:space="preserve"> Verhaltensweise</w:t>
      </w:r>
      <w:r w:rsidR="00511933">
        <w:t xml:space="preserve">n. </w:t>
      </w:r>
      <w:r w:rsidR="0007682E">
        <w:t>Es werden</w:t>
      </w:r>
      <w:r>
        <w:t xml:space="preserve"> Automatisierungsprozesse eingesetzt und die Kommunikation zwischen den einzelnen Parteien </w:t>
      </w:r>
      <w:r w:rsidR="0007682E">
        <w:t>bildet den Kern des Vorgehens</w:t>
      </w:r>
      <w:r>
        <w:t xml:space="preserve">. </w:t>
      </w:r>
    </w:p>
    <w:p w14:paraId="1A05813A" w14:textId="5B8232E5" w:rsidR="007D63EF" w:rsidRDefault="007C144B" w:rsidP="00F565AC">
      <w:r>
        <w:t>Aber i</w:t>
      </w:r>
      <w:r w:rsidR="008A0996">
        <w:t>st ein Zusammenspiel</w:t>
      </w:r>
      <w:r w:rsidR="007D63EF">
        <w:t xml:space="preserve"> von dem sehr modernen DevOps-Ansatz und</w:t>
      </w:r>
      <w:r w:rsidR="000A104A">
        <w:t xml:space="preserve"> der</w:t>
      </w:r>
      <w:r w:rsidR="007D63EF">
        <w:t xml:space="preserve"> etwas älteren </w:t>
      </w:r>
      <w:r w:rsidR="000A104A">
        <w:t>Praktik</w:t>
      </w:r>
      <w:r w:rsidR="007D63EF">
        <w:t xml:space="preserve"> Behaviour-Driven Development </w:t>
      </w:r>
      <w:r w:rsidR="008A0996">
        <w:t>möglich?</w:t>
      </w:r>
      <w:r w:rsidR="000A104A">
        <w:t xml:space="preserve"> </w:t>
      </w:r>
    </w:p>
    <w:p w14:paraId="753DD6EC" w14:textId="77777777" w:rsidR="00BA4CA8" w:rsidRDefault="00BA4CA8" w:rsidP="00F565AC"/>
    <w:p w14:paraId="606B1CAF" w14:textId="77777777" w:rsidR="00D110F7" w:rsidRDefault="00D110F7" w:rsidP="00D110F7">
      <w:pPr>
        <w:pStyle w:val="berschrift2"/>
      </w:pPr>
      <w:bookmarkStart w:id="29" w:name="_Ref473113759"/>
      <w:bookmarkStart w:id="30" w:name="_Ref473113764"/>
      <w:bookmarkStart w:id="31" w:name="_Toc393815395"/>
      <w:bookmarkStart w:id="32" w:name="_Toc460487897"/>
      <w:bookmarkStart w:id="33" w:name="_Toc475081910"/>
      <w:r>
        <w:t>Ziel der Arbeit und Forschungsfragen</w:t>
      </w:r>
      <w:bookmarkEnd w:id="29"/>
      <w:bookmarkEnd w:id="30"/>
      <w:bookmarkEnd w:id="33"/>
    </w:p>
    <w:p w14:paraId="083856A5" w14:textId="48C662D5" w:rsidR="00D110F7" w:rsidRDefault="6CA5A8CB" w:rsidP="00D110F7">
      <w:r>
        <w:t xml:space="preserve">Da das Thema DevOps </w:t>
      </w:r>
      <w:r w:rsidR="0011541A">
        <w:t>in vielen Unternehmen heutzutage die strategischen Ziele mit abbildet</w:t>
      </w:r>
      <w:r>
        <w:t xml:space="preserve">, </w:t>
      </w:r>
      <w:r w:rsidR="008A0996">
        <w:t>liegt der Fokus darauf</w:t>
      </w:r>
      <w:r w:rsidR="0011541A">
        <w:t>, wie Behaviour-Driven Development im Bereich DevOps eingesetzt werden kann.</w:t>
      </w:r>
    </w:p>
    <w:p w14:paraId="7460AF16" w14:textId="695E3E46" w:rsidR="00315694" w:rsidRDefault="6CA5A8CB" w:rsidP="00315694">
      <w:r>
        <w:t xml:space="preserve">Die folgenden Forschungsfragen werden </w:t>
      </w:r>
      <w:r w:rsidR="00EE25CC">
        <w:t>im Verlauf beantwortet:</w:t>
      </w:r>
    </w:p>
    <w:p w14:paraId="3C29D335" w14:textId="1DD2CEF9" w:rsidR="00864E93" w:rsidRDefault="004F7D74" w:rsidP="000C5C94">
      <w:pPr>
        <w:pStyle w:val="Listenabsatz"/>
        <w:numPr>
          <w:ilvl w:val="0"/>
          <w:numId w:val="2"/>
        </w:numPr>
      </w:pPr>
      <w:r>
        <w:t xml:space="preserve">Besteht </w:t>
      </w:r>
      <w:r w:rsidR="001369E2">
        <w:t xml:space="preserve">Einklang </w:t>
      </w:r>
      <w:r>
        <w:t>zwischen den Behaviour-Driven Development-Ans</w:t>
      </w:r>
      <w:r w:rsidR="007C144B">
        <w:t>atz</w:t>
      </w:r>
      <w:r>
        <w:t xml:space="preserve"> und DevOps-Praktiken</w:t>
      </w:r>
      <w:r w:rsidR="001369E2">
        <w:t>?</w:t>
      </w:r>
    </w:p>
    <w:p w14:paraId="2B98679B" w14:textId="77777777" w:rsidR="000F253D" w:rsidRDefault="004F7D74" w:rsidP="000C5C94">
      <w:pPr>
        <w:pStyle w:val="Listenabsatz"/>
        <w:numPr>
          <w:ilvl w:val="0"/>
          <w:numId w:val="2"/>
        </w:numPr>
      </w:pPr>
      <w:r>
        <w:t>Ist Behaviour-Driven Development mit Cucumber im Bereich Continuous Testing möglich</w:t>
      </w:r>
      <w:r w:rsidR="001369E2">
        <w:t>?</w:t>
      </w:r>
    </w:p>
    <w:bookmarkEnd w:id="31"/>
    <w:bookmarkEnd w:id="32"/>
    <w:p w14:paraId="41B8F62B" w14:textId="3B5ADB48" w:rsidR="00D64A88" w:rsidRDefault="00D64A88" w:rsidP="00D64A88">
      <w:pPr>
        <w:pStyle w:val="Listenabsatz"/>
        <w:numPr>
          <w:ilvl w:val="0"/>
          <w:numId w:val="2"/>
        </w:numPr>
        <w:rPr>
          <w:color w:val="000000" w:themeColor="text1"/>
        </w:rPr>
      </w:pPr>
      <w:r w:rsidRPr="009313C9">
        <w:rPr>
          <w:color w:val="000000" w:themeColor="text1"/>
        </w:rPr>
        <w:t xml:space="preserve">Wie beurteilen </w:t>
      </w:r>
      <w:r>
        <w:rPr>
          <w:color w:val="000000" w:themeColor="text1"/>
        </w:rPr>
        <w:t xml:space="preserve">projekterfahrene </w:t>
      </w:r>
      <w:r w:rsidRPr="009313C9">
        <w:rPr>
          <w:color w:val="000000" w:themeColor="text1"/>
        </w:rPr>
        <w:t xml:space="preserve">Experten </w:t>
      </w:r>
      <w:r>
        <w:rPr>
          <w:color w:val="000000" w:themeColor="text1"/>
        </w:rPr>
        <w:t>Behaviour-Driven Development</w:t>
      </w:r>
      <w:r w:rsidR="007C144B">
        <w:rPr>
          <w:color w:val="000000" w:themeColor="text1"/>
        </w:rPr>
        <w:t xml:space="preserve"> mit Cucumber</w:t>
      </w:r>
      <w:r w:rsidRPr="009313C9">
        <w:rPr>
          <w:color w:val="000000" w:themeColor="text1"/>
        </w:rPr>
        <w:t>?</w:t>
      </w:r>
    </w:p>
    <w:p w14:paraId="5428A877" w14:textId="77777777" w:rsidR="0092463D" w:rsidRDefault="0092463D">
      <w:pPr>
        <w:spacing w:before="0" w:after="200" w:line="276" w:lineRule="auto"/>
        <w:jc w:val="left"/>
        <w:rPr>
          <w:rFonts w:asciiTheme="majorHAnsi" w:eastAsiaTheme="majorEastAsia" w:hAnsiTheme="majorHAnsi" w:cstheme="majorBidi"/>
          <w:b/>
          <w:color w:val="000000" w:themeColor="text1"/>
          <w:szCs w:val="26"/>
          <w:highlight w:val="yellow"/>
        </w:rPr>
      </w:pPr>
      <w:r>
        <w:rPr>
          <w:highlight w:val="yellow"/>
        </w:rPr>
        <w:br w:type="page"/>
      </w:r>
    </w:p>
    <w:p w14:paraId="2A19310E" w14:textId="77777777" w:rsidR="00785B91" w:rsidRDefault="006C68FE" w:rsidP="006C68FE">
      <w:pPr>
        <w:pStyle w:val="berschrift2"/>
      </w:pPr>
      <w:bookmarkStart w:id="34" w:name="_Toc475081911"/>
      <w:r w:rsidRPr="00540113">
        <w:lastRenderedPageBreak/>
        <w:t xml:space="preserve">Aufbau der </w:t>
      </w:r>
      <w:r w:rsidR="00193EAF" w:rsidRPr="00540113">
        <w:t>Arbeit</w:t>
      </w:r>
      <w:bookmarkEnd w:id="34"/>
    </w:p>
    <w:p w14:paraId="7CBB54A1" w14:textId="279B352C" w:rsidR="006C68FE" w:rsidRDefault="6CA5A8CB" w:rsidP="00785B91">
      <w:r>
        <w:t xml:space="preserve">Zur Einleitung beschreibt das </w:t>
      </w:r>
      <w:r w:rsidR="00EE25CC">
        <w:t xml:space="preserve">erste </w:t>
      </w:r>
      <w:r>
        <w:t>Kapitel die Problemstellung</w:t>
      </w:r>
      <w:r w:rsidR="004827AF">
        <w:t xml:space="preserve"> und deren Hintergründe, mit denen</w:t>
      </w:r>
      <w:r>
        <w:t xml:space="preserve"> sich diese Arbeit beschäftigt. Die Zielstellung</w:t>
      </w:r>
      <w:r w:rsidR="001124BB">
        <w:t>, aus der sich die Forschungsfragen ableiten</w:t>
      </w:r>
      <w:r w:rsidR="00C21689">
        <w:t>,</w:t>
      </w:r>
      <w:r w:rsidR="00B65118">
        <w:t xml:space="preserve"> wird definiert. D</w:t>
      </w:r>
      <w:r w:rsidR="00A44CCC">
        <w:t xml:space="preserve">ie Beantwortung dieser </w:t>
      </w:r>
      <w:r w:rsidR="0006087A">
        <w:t>Fragen</w:t>
      </w:r>
      <w:r w:rsidR="00EE25CC">
        <w:t xml:space="preserve"> </w:t>
      </w:r>
      <w:r w:rsidR="00A44CCC">
        <w:t>folgt im weiteren Verlauf</w:t>
      </w:r>
      <w:r w:rsidR="0006087A">
        <w:t>.</w:t>
      </w:r>
    </w:p>
    <w:p w14:paraId="44A37347" w14:textId="77777777" w:rsidR="001A5867" w:rsidRPr="001A5867" w:rsidRDefault="001A5867" w:rsidP="001A5867">
      <w:pPr>
        <w:rPr>
          <w:rFonts w:eastAsia="Times New Roman"/>
          <w:sz w:val="24"/>
          <w:szCs w:val="24"/>
          <w:lang w:eastAsia="de-DE"/>
        </w:rPr>
      </w:pPr>
      <w:r w:rsidRPr="001A5867">
        <w:rPr>
          <w:rFonts w:eastAsia="Times New Roman"/>
          <w:lang w:eastAsia="de-DE"/>
        </w:rPr>
        <w:t>Im zweiten Kapitel findet die Vorstellung des Unternehmens International Business Machines statt. Die Strukturen des Unternehmens werden erläutert und es wird genauer auf das Team eingegangen, das das Projekt für diese Ausarbeitung bearbeitet hat.</w:t>
      </w:r>
    </w:p>
    <w:p w14:paraId="39AA9E53" w14:textId="473EF7B4" w:rsidR="00340CF3" w:rsidRDefault="6CA5A8CB" w:rsidP="009E1619">
      <w:r>
        <w:t xml:space="preserve">Im </w:t>
      </w:r>
      <w:r w:rsidR="00890C21">
        <w:t>dritte</w:t>
      </w:r>
      <w:r w:rsidR="00EE25CC">
        <w:t xml:space="preserve">n </w:t>
      </w:r>
      <w:r>
        <w:t>Kapitel</w:t>
      </w:r>
      <w:r w:rsidR="009F25CA">
        <w:t xml:space="preserve"> </w:t>
      </w:r>
      <w:r>
        <w:t xml:space="preserve">werden die theoretischen Grundlagen erläutert. </w:t>
      </w:r>
      <w:r w:rsidR="00BC3F42">
        <w:t>Die</w:t>
      </w:r>
      <w:r w:rsidR="00B81FC7">
        <w:t xml:space="preserve"> klassische</w:t>
      </w:r>
      <w:r>
        <w:t xml:space="preserve"> </w:t>
      </w:r>
      <w:r w:rsidR="00B56BE6">
        <w:t>und</w:t>
      </w:r>
      <w:r>
        <w:t xml:space="preserve"> </w:t>
      </w:r>
      <w:r w:rsidR="007C144B">
        <w:t>agile</w:t>
      </w:r>
      <w:r w:rsidR="00BB21FF">
        <w:t xml:space="preserve"> </w:t>
      </w:r>
      <w:r>
        <w:t xml:space="preserve">Softwareentwicklung </w:t>
      </w:r>
      <w:r w:rsidR="00B56BE6">
        <w:t xml:space="preserve">werden anhand von </w:t>
      </w:r>
      <w:r w:rsidR="00BB21FF">
        <w:t>unterschiedliche</w:t>
      </w:r>
      <w:r w:rsidR="00B56BE6">
        <w:t>n</w:t>
      </w:r>
      <w:r w:rsidR="00340CF3">
        <w:t xml:space="preserve"> Vorgehensmodelle</w:t>
      </w:r>
      <w:r w:rsidR="00B56BE6">
        <w:t>n</w:t>
      </w:r>
      <w:r w:rsidR="00340CF3">
        <w:t xml:space="preserve"> </w:t>
      </w:r>
      <w:r w:rsidR="007C144B">
        <w:t>erklärt</w:t>
      </w:r>
      <w:r>
        <w:t xml:space="preserve">. Des Weiteren </w:t>
      </w:r>
      <w:r w:rsidR="00A44CCC">
        <w:t xml:space="preserve">wird der </w:t>
      </w:r>
      <w:r w:rsidR="00BB21FF">
        <w:t xml:space="preserve">Bereich des Testens in der Softwareentwicklung genauer betrachtet. Das Prinzip Behaviour-Driven Development </w:t>
      </w:r>
      <w:r w:rsidR="00A44CCC">
        <w:t xml:space="preserve">wird </w:t>
      </w:r>
      <w:r w:rsidR="00BB21FF">
        <w:t xml:space="preserve">dem klassischen Test-Driven Development gegenübergestellt. Außerdem </w:t>
      </w:r>
      <w:r>
        <w:t xml:space="preserve">werden die </w:t>
      </w:r>
      <w:r w:rsidR="00340CF3">
        <w:t xml:space="preserve">Kernelemente sowie </w:t>
      </w:r>
      <w:r>
        <w:t xml:space="preserve">Praktiken von DevOps beschrieben. </w:t>
      </w:r>
      <w:r w:rsidR="00AB6A52">
        <w:t>So wird ein</w:t>
      </w:r>
      <w:r w:rsidR="00BB21FF">
        <w:t xml:space="preserve"> Überblick zu den</w:t>
      </w:r>
      <w:r w:rsidR="00340CF3">
        <w:t xml:space="preserve"> Themenbereich</w:t>
      </w:r>
      <w:r w:rsidR="00BB21FF">
        <w:t>en</w:t>
      </w:r>
      <w:r w:rsidR="00340CF3">
        <w:t xml:space="preserve"> Behaviour-Driven Development</w:t>
      </w:r>
      <w:r w:rsidR="00BB21FF">
        <w:t xml:space="preserve"> und DevOps</w:t>
      </w:r>
      <w:r w:rsidR="00E37A80">
        <w:t xml:space="preserve"> </w:t>
      </w:r>
      <w:r w:rsidR="006155D5">
        <w:t>gegeben</w:t>
      </w:r>
      <w:r w:rsidR="00340CF3">
        <w:t xml:space="preserve">. Im weiteren Verlauf dieses Kapitels wird der Zusammenhang zwischen DevOps und Behaviour-Driven Development erläutert. </w:t>
      </w:r>
    </w:p>
    <w:p w14:paraId="6188971D" w14:textId="674FE863" w:rsidR="00BB21FF" w:rsidRDefault="00A44CCC" w:rsidP="009E1619">
      <w:r>
        <w:t xml:space="preserve">Das </w:t>
      </w:r>
      <w:r w:rsidR="00890C21">
        <w:t>vierte</w:t>
      </w:r>
      <w:r w:rsidR="00EE25CC">
        <w:t xml:space="preserve"> </w:t>
      </w:r>
      <w:r w:rsidR="00BB21FF">
        <w:t xml:space="preserve">Kapitel </w:t>
      </w:r>
      <w:r w:rsidR="007C144B">
        <w:t>konzentriert</w:t>
      </w:r>
      <w:r w:rsidR="00B81FC7">
        <w:t xml:space="preserve"> sich auf </w:t>
      </w:r>
      <w:r w:rsidR="00BB21FF">
        <w:t xml:space="preserve">die praktische Anwendung </w:t>
      </w:r>
      <w:r>
        <w:t>von Behaviour-Driven Development</w:t>
      </w:r>
      <w:r w:rsidR="007C144B">
        <w:t xml:space="preserve"> mit Cucumber</w:t>
      </w:r>
      <w:r w:rsidR="00BB21FF">
        <w:t xml:space="preserve">. </w:t>
      </w:r>
      <w:r>
        <w:t>Diese erfolgt an einem</w:t>
      </w:r>
      <w:r w:rsidR="00BB21FF">
        <w:t xml:space="preserve"> Softwareprojekt</w:t>
      </w:r>
      <w:r>
        <w:t xml:space="preserve">, welches zunächst </w:t>
      </w:r>
      <w:r w:rsidR="00394D56">
        <w:t>erläutert</w:t>
      </w:r>
      <w:r>
        <w:t xml:space="preserve"> wird</w:t>
      </w:r>
      <w:r w:rsidR="0010151F">
        <w:t>. A</w:t>
      </w:r>
      <w:r w:rsidR="00BB21FF">
        <w:t xml:space="preserve">ußerdem </w:t>
      </w:r>
      <w:r>
        <w:t xml:space="preserve">findet die Vorstellung des </w:t>
      </w:r>
      <w:r w:rsidR="00BB21FF">
        <w:t>im weiteren Verlauf verwendete</w:t>
      </w:r>
      <w:r w:rsidR="00D47566">
        <w:t>n</w:t>
      </w:r>
      <w:r w:rsidR="00BB21FF">
        <w:t xml:space="preserve"> Tool</w:t>
      </w:r>
      <w:r>
        <w:t>s</w:t>
      </w:r>
      <w:r w:rsidR="00BB21FF">
        <w:t xml:space="preserve"> Cucumber </w:t>
      </w:r>
      <w:r>
        <w:t>statt</w:t>
      </w:r>
      <w:r w:rsidR="00BB21FF">
        <w:t xml:space="preserve">. Das vorgestellte Projekt wird nun mittels Cucumber analysiert und getestet. </w:t>
      </w:r>
    </w:p>
    <w:p w14:paraId="501A1FE1" w14:textId="33948E0F" w:rsidR="00BB21FF" w:rsidRPr="009313C9" w:rsidRDefault="00BB21FF" w:rsidP="009E1619">
      <w:pPr>
        <w:rPr>
          <w:color w:val="000000" w:themeColor="text1"/>
        </w:rPr>
      </w:pPr>
      <w:r w:rsidRPr="00511933">
        <w:rPr>
          <w:color w:val="000000" w:themeColor="text1"/>
        </w:rPr>
        <w:t xml:space="preserve">Im </w:t>
      </w:r>
      <w:r w:rsidR="00511933">
        <w:rPr>
          <w:color w:val="000000" w:themeColor="text1"/>
        </w:rPr>
        <w:t xml:space="preserve">Rahmen des </w:t>
      </w:r>
      <w:r w:rsidR="00890C21" w:rsidRPr="00511933">
        <w:rPr>
          <w:color w:val="000000" w:themeColor="text1"/>
        </w:rPr>
        <w:t>fünften</w:t>
      </w:r>
      <w:r w:rsidR="00EE25CC" w:rsidRPr="00511933">
        <w:rPr>
          <w:color w:val="000000" w:themeColor="text1"/>
        </w:rPr>
        <w:t xml:space="preserve"> Kapitel</w:t>
      </w:r>
      <w:r w:rsidR="00511933">
        <w:rPr>
          <w:color w:val="000000" w:themeColor="text1"/>
        </w:rPr>
        <w:t>s wird sich auf Interviews mit praxiserfahrenen IBM Experten bezogen. Die Bereiche, die im Interview fokussiert betrachtet wurden, werden in diesem Kapitel analysiert. Im Anschluss daran eine Zusammenfassung der Meinungsbilder der Experten statt.</w:t>
      </w:r>
    </w:p>
    <w:p w14:paraId="1545ED9B" w14:textId="553BA431" w:rsidR="00BB21FF" w:rsidRDefault="00EE25CC" w:rsidP="009E1619">
      <w:r w:rsidRPr="00511933">
        <w:t xml:space="preserve">Das abschließende </w:t>
      </w:r>
      <w:r w:rsidR="00890C21" w:rsidRPr="00511933">
        <w:t>sechste</w:t>
      </w:r>
      <w:r w:rsidRPr="00511933">
        <w:t xml:space="preserve"> Kapitel </w:t>
      </w:r>
      <w:r w:rsidR="00BB21FF" w:rsidRPr="00511933">
        <w:t xml:space="preserve">beschäftigt sich mit </w:t>
      </w:r>
      <w:r w:rsidR="00511933" w:rsidRPr="00511933">
        <w:t>der Zusammenfassung der Ausarbeitung. Es findet</w:t>
      </w:r>
      <w:r w:rsidR="00511933">
        <w:t xml:space="preserve"> außerdem</w:t>
      </w:r>
      <w:r w:rsidR="00511933" w:rsidRPr="00511933">
        <w:t xml:space="preserve"> eine Beantwortung der Forschungsfragen statt</w:t>
      </w:r>
      <w:r w:rsidR="00511933">
        <w:t>. Im Rahmen eines Fazits wird die Fragestellung des Titels „</w:t>
      </w:r>
      <w:r w:rsidR="00511933" w:rsidRPr="00511933">
        <w:t>Erfüllt Cucumber Ansätze beider Praktiken?</w:t>
      </w:r>
      <w:r w:rsidR="00511933">
        <w:t>“</w:t>
      </w:r>
      <w:r w:rsidR="00511933" w:rsidRPr="00511933">
        <w:t xml:space="preserve"> </w:t>
      </w:r>
      <w:r w:rsidR="00511933">
        <w:t>b</w:t>
      </w:r>
      <w:r w:rsidR="00511933" w:rsidRPr="00511933">
        <w:t>eantwortet.</w:t>
      </w:r>
      <w:r w:rsidR="00511933">
        <w:t xml:space="preserve"> Außerdem wird ein Ausblick über Themengebiete von BDD und Cucumber gegeben, die noch untersucht werden müssen.</w:t>
      </w:r>
    </w:p>
    <w:p w14:paraId="25587AFD" w14:textId="1E4A95D6" w:rsidR="001A5867" w:rsidRDefault="001A5867">
      <w:pPr>
        <w:spacing w:before="0" w:after="200" w:line="276" w:lineRule="auto"/>
        <w:jc w:val="left"/>
        <w:rPr>
          <w:rFonts w:asciiTheme="majorHAnsi" w:eastAsiaTheme="majorEastAsia" w:hAnsiTheme="majorHAnsi" w:cstheme="majorBidi"/>
          <w:b/>
          <w:color w:val="000000" w:themeColor="text1"/>
          <w:szCs w:val="26"/>
        </w:rPr>
      </w:pPr>
    </w:p>
    <w:p w14:paraId="1B19BA74" w14:textId="77777777" w:rsidR="00FC7F23" w:rsidRDefault="00FC7F23">
      <w:pPr>
        <w:spacing w:before="0" w:after="200" w:line="276" w:lineRule="auto"/>
        <w:jc w:val="left"/>
        <w:rPr>
          <w:rFonts w:asciiTheme="majorHAnsi" w:eastAsiaTheme="majorEastAsia" w:hAnsiTheme="majorHAnsi" w:cstheme="majorBidi"/>
          <w:b/>
          <w:color w:val="000000" w:themeColor="text1"/>
          <w:szCs w:val="26"/>
        </w:rPr>
      </w:pPr>
      <w:r>
        <w:br w:type="page"/>
      </w:r>
    </w:p>
    <w:p w14:paraId="75E3E08E" w14:textId="2726EB33" w:rsidR="004F7D74" w:rsidRPr="00540113" w:rsidRDefault="00C5210D" w:rsidP="004F7D74">
      <w:pPr>
        <w:pStyle w:val="berschrift2"/>
      </w:pPr>
      <w:bookmarkStart w:id="35" w:name="_Toc475081912"/>
      <w:r w:rsidRPr="00540113">
        <w:lastRenderedPageBreak/>
        <w:t>Abgrenzung des Themengebiets</w:t>
      </w:r>
      <w:bookmarkEnd w:id="35"/>
    </w:p>
    <w:p w14:paraId="4E97F4D1" w14:textId="744F351F" w:rsidR="00BA2B23" w:rsidRDefault="004F7D74" w:rsidP="004F7D74">
      <w:r>
        <w:t xml:space="preserve">Es </w:t>
      </w:r>
      <w:r w:rsidR="007C144B">
        <w:t>findet</w:t>
      </w:r>
      <w:r>
        <w:t xml:space="preserve"> keine quantitativ</w:t>
      </w:r>
      <w:r w:rsidR="00394D56">
        <w:t>e Untersuchung des Themengebiets</w:t>
      </w:r>
      <w:r w:rsidR="00A44CCC">
        <w:t>, sondern lediglich die q</w:t>
      </w:r>
      <w:r>
        <w:t>ualitative Überprüfung</w:t>
      </w:r>
      <w:r w:rsidR="000B06D9">
        <w:t xml:space="preserve"> statt</w:t>
      </w:r>
      <w:r>
        <w:t xml:space="preserve">. </w:t>
      </w:r>
      <w:r w:rsidR="00497AB5">
        <w:t>Dies bedeutet, dass der Einsatz von BDD mit dem Tool Cucumber nur anhand eines Beispiels erprobt wird. Außerdem</w:t>
      </w:r>
      <w:r w:rsidR="00E2701E">
        <w:t xml:space="preserve"> wird festgehalten</w:t>
      </w:r>
      <w:r w:rsidR="00A44CCC">
        <w:t>,</w:t>
      </w:r>
      <w:r w:rsidR="00E2701E">
        <w:t xml:space="preserve"> da</w:t>
      </w:r>
      <w:r w:rsidR="00A44CCC">
        <w:t>s</w:t>
      </w:r>
      <w:r w:rsidR="00497AB5">
        <w:t>s</w:t>
      </w:r>
      <w:r w:rsidR="00E2701E">
        <w:t xml:space="preserve"> keine weiteren Analysen zu zusätzlichen Funktionsweisen des Tools Cucumber </w:t>
      </w:r>
      <w:r w:rsidR="00B91B20">
        <w:t>erfolgen</w:t>
      </w:r>
      <w:r w:rsidR="00E2701E">
        <w:t xml:space="preserve">, sondern </w:t>
      </w:r>
      <w:r w:rsidR="00875DE9">
        <w:t xml:space="preserve">nur </w:t>
      </w:r>
      <w:r w:rsidR="000141A5">
        <w:t>der</w:t>
      </w:r>
      <w:r w:rsidR="00E2701E">
        <w:t xml:space="preserve"> Bereich des Testens konzentriert </w:t>
      </w:r>
      <w:r w:rsidR="0014491F">
        <w:t xml:space="preserve">betrachtet </w:t>
      </w:r>
      <w:r w:rsidR="00E2701E">
        <w:t>wird.</w:t>
      </w:r>
      <w:r w:rsidR="00890C21">
        <w:t xml:space="preserve"> </w:t>
      </w:r>
      <w:r w:rsidR="00497AB5">
        <w:t>Es</w:t>
      </w:r>
      <w:r w:rsidR="00890C21">
        <w:t xml:space="preserve"> findet keine Analyse zu weiteren Strukturen, in die Cucumber eingegliedert werden könnte statt, sondern lediglich die Untersuchung im Rahmen von DevOps.</w:t>
      </w:r>
    </w:p>
    <w:p w14:paraId="3697E412" w14:textId="77777777" w:rsidR="00BA2B23" w:rsidRPr="002C235A" w:rsidRDefault="00BA2B23" w:rsidP="00BA2B23">
      <w:pPr>
        <w:pStyle w:val="berschrift1"/>
      </w:pPr>
      <w:bookmarkStart w:id="36" w:name="_Toc460487898"/>
      <w:bookmarkStart w:id="37" w:name="_Toc468447086"/>
      <w:bookmarkStart w:id="38" w:name="_Toc468447105"/>
      <w:bookmarkStart w:id="39" w:name="_Toc471799622"/>
      <w:bookmarkStart w:id="40" w:name="_Toc475081892"/>
      <w:bookmarkStart w:id="41" w:name="_Toc475081913"/>
      <w:r w:rsidRPr="002C235A">
        <w:lastRenderedPageBreak/>
        <w:t>Vorstellung des Unternehmens</w:t>
      </w:r>
      <w:bookmarkEnd w:id="36"/>
      <w:bookmarkEnd w:id="37"/>
      <w:bookmarkEnd w:id="38"/>
      <w:bookmarkEnd w:id="39"/>
      <w:bookmarkEnd w:id="40"/>
      <w:bookmarkEnd w:id="41"/>
    </w:p>
    <w:p w14:paraId="7C1560D3" w14:textId="021D1ED3" w:rsidR="00BA2B23" w:rsidRDefault="008C6A0F" w:rsidP="00BA2B23">
      <w:r>
        <w:t>Im</w:t>
      </w:r>
      <w:r w:rsidR="00BA2B23">
        <w:t xml:space="preserve"> Folgenden </w:t>
      </w:r>
      <w:r>
        <w:t>wird das Unternehmen</w:t>
      </w:r>
      <w:r w:rsidR="00DB4B94">
        <w:t xml:space="preserve"> </w:t>
      </w:r>
      <w:r w:rsidR="00BA2B23">
        <w:t>vorgestellt</w:t>
      </w:r>
      <w:r w:rsidR="00DB4B94">
        <w:t xml:space="preserve">, in dem </w:t>
      </w:r>
      <w:r w:rsidR="00BA6512">
        <w:t>d</w:t>
      </w:r>
      <w:r w:rsidR="00D22469">
        <w:t>ie pra</w:t>
      </w:r>
      <w:r w:rsidR="005D2329">
        <w:t>k</w:t>
      </w:r>
      <w:r w:rsidR="00D22469">
        <w:t xml:space="preserve">tische Anwendung </w:t>
      </w:r>
      <w:r w:rsidR="001674B6">
        <w:t>umgesetzt wurde</w:t>
      </w:r>
      <w:r w:rsidR="00BA2B23">
        <w:t>. Die unterschiedlichen Bereiche des Unternehmens werden erläutert.</w:t>
      </w:r>
    </w:p>
    <w:p w14:paraId="5B307A22" w14:textId="77777777" w:rsidR="00BA2B23" w:rsidRDefault="00BA2B23" w:rsidP="00BA2B23"/>
    <w:p w14:paraId="6DCA5160" w14:textId="77777777" w:rsidR="00BA2B23" w:rsidRDefault="00BA2B23" w:rsidP="00BA2B23">
      <w:pPr>
        <w:pStyle w:val="berschrift2"/>
      </w:pPr>
      <w:bookmarkStart w:id="42" w:name="_Toc460487899"/>
      <w:bookmarkStart w:id="43" w:name="_Toc468447106"/>
      <w:bookmarkStart w:id="44" w:name="_Toc471799623"/>
      <w:bookmarkStart w:id="45" w:name="_Toc475081914"/>
      <w:r>
        <w:t>IBM – International Business Machines</w:t>
      </w:r>
      <w:bookmarkEnd w:id="42"/>
      <w:bookmarkEnd w:id="43"/>
      <w:bookmarkEnd w:id="44"/>
      <w:bookmarkEnd w:id="45"/>
    </w:p>
    <w:p w14:paraId="4546BBFC" w14:textId="27BB586E" w:rsidR="00BA2B23" w:rsidRDefault="00BA2B23" w:rsidP="00BA2B23">
      <w:r>
        <w:t xml:space="preserve">International Business Machines (IBM) ist eines der weltweit führenden Unternehmen in der Branche der </w:t>
      </w:r>
      <w:r w:rsidR="0029274F">
        <w:t>IT</w:t>
      </w:r>
      <w:r>
        <w:t>. Im Jahr 1911 wurde das Unternehmen mit dem Hauptsitz in Armonk, New York, gegründet. Derzeit leitet Virginia Rometty die IBM.</w:t>
      </w:r>
      <w:r w:rsidR="00153523">
        <w:t xml:space="preserve"> </w:t>
      </w:r>
      <w:r>
        <w:t>Im Jahr 2015 erzielte das Unternehmen einen Jahresumsatz von 81,7 Milliarden US-Dollar und präsentiert sich mit Niederlassungen in mehr als 170 Ländern.</w:t>
      </w:r>
      <w:r>
        <w:rPr>
          <w:rStyle w:val="Funotenzeichen"/>
        </w:rPr>
        <w:footnoteReference w:id="1"/>
      </w:r>
    </w:p>
    <w:p w14:paraId="45A6966D" w14:textId="77777777" w:rsidR="00BA2B23" w:rsidRDefault="00BA2B23" w:rsidP="00BA2B23">
      <w:r>
        <w:t xml:space="preserve">Als Hauptstrategie wird Innovation genannt. Durch einen hohen Einsatz in Forschung und Entwicklung konnte sich die IBM immer wieder neu definieren. So wurden </w:t>
      </w:r>
      <w:r w:rsidRPr="00465A80">
        <w:t>2015</w:t>
      </w:r>
      <w:r>
        <w:t xml:space="preserve"> mit Investitionen von mehr als sechs Milliarden US-Dollar mehr als 7.355 US-Patente erteilt. Mehr als 2.000 Patente davon beschäftigen sich mit den modernen Bereichen Cognitive und Cloud-Computing. Die IBM belegt damit zum 22. Mal in Folge den Spitzenplatz in der Rangliste des US-Patentamts.</w:t>
      </w:r>
    </w:p>
    <w:p w14:paraId="22E5B24F" w14:textId="38B3DB3C" w:rsidR="00BA2B23" w:rsidRPr="00F10C4E" w:rsidRDefault="00BA2B23" w:rsidP="00BA2B23">
      <w:pPr>
        <w:rPr>
          <w:color w:val="000000" w:themeColor="text1"/>
        </w:rPr>
      </w:pPr>
      <w:r w:rsidRPr="00F10C4E">
        <w:rPr>
          <w:color w:val="000000" w:themeColor="text1"/>
        </w:rPr>
        <w:t xml:space="preserve">Die Mitarbeiterinnen und Mitarbeiter der IBM arbeiten mit den Kunden in Form von Unternehmen, öffentlichen Auftraggebern und Non-Profit-Organisationen zusammen, um IT-Lösungen zu entwickeln, die die Kunden dynamischer und effizienter agieren lassen. </w:t>
      </w:r>
    </w:p>
    <w:p w14:paraId="60F64AF4" w14:textId="3DCDF426" w:rsidR="00BA2B23" w:rsidRPr="002C235A" w:rsidRDefault="00BA2B23" w:rsidP="00BA2B23">
      <w:pPr>
        <w:spacing w:before="0" w:after="200" w:line="276" w:lineRule="auto"/>
        <w:jc w:val="left"/>
        <w:rPr>
          <w:color w:val="FF0000"/>
        </w:rPr>
      </w:pPr>
    </w:p>
    <w:p w14:paraId="63A64CB4" w14:textId="77777777" w:rsidR="00BA2B23" w:rsidRDefault="00BA2B23" w:rsidP="00BA2B23">
      <w:pPr>
        <w:pStyle w:val="berschrift2"/>
      </w:pPr>
      <w:bookmarkStart w:id="46" w:name="_Toc460487900"/>
      <w:bookmarkStart w:id="47" w:name="_Toc468447107"/>
      <w:bookmarkStart w:id="48" w:name="_Toc471799624"/>
      <w:bookmarkStart w:id="49" w:name="_Toc475081915"/>
      <w:r>
        <w:t>IBM – Deutschland</w:t>
      </w:r>
      <w:bookmarkEnd w:id="46"/>
      <w:bookmarkEnd w:id="47"/>
      <w:bookmarkEnd w:id="48"/>
      <w:bookmarkEnd w:id="49"/>
    </w:p>
    <w:p w14:paraId="7DD97BF7" w14:textId="52493487" w:rsidR="00BA2B23" w:rsidRDefault="00BA2B23" w:rsidP="00BA2B23">
      <w:r>
        <w:t xml:space="preserve">Die IBM Deutschland mit dem Hauptsitz in Ehningen wird seit 2011 von </w:t>
      </w:r>
      <w:r w:rsidR="00890C21">
        <w:t>Martina Koederitz, einer Diplom-</w:t>
      </w:r>
      <w:r>
        <w:t>Betriebswirtin, geleitet. Im Jahr 2013 wurde die DACH-Region (Deutschland, Österreich, Schweiz) als übergeordnete Organisation für IBM Deutschland eingeführt.</w:t>
      </w:r>
    </w:p>
    <w:p w14:paraId="1B75A61F" w14:textId="77777777" w:rsidR="00BA2B23" w:rsidRDefault="00BA2B23" w:rsidP="00BA2B23">
      <w:r>
        <w:t>Bei der deutschen Unternehmung ist das 2015 gegründete IBM Watson Innovation Center in München zu unterstreichen, denn dies soll als weltweite Zentrale des Bereichs Watson / Internet of Things dienen.</w:t>
      </w:r>
      <w:r>
        <w:rPr>
          <w:rStyle w:val="Funotenzeichen"/>
        </w:rPr>
        <w:footnoteReference w:id="2"/>
      </w:r>
    </w:p>
    <w:p w14:paraId="0B72C29D" w14:textId="77777777" w:rsidR="00BA2B23" w:rsidRPr="002C11B0" w:rsidRDefault="00BA2B23" w:rsidP="00BA2B23">
      <w:r w:rsidRPr="002C11B0">
        <w:t>IBM Deutschland ist in vier Kernkompetenzen gegliedert. Die Aufgabengebiete der jeweiligen Kernkompetenzen werden</w:t>
      </w:r>
      <w:r>
        <w:t xml:space="preserve"> in Abbildung 1 dargestellt.</w:t>
      </w:r>
    </w:p>
    <w:p w14:paraId="393E9550" w14:textId="77777777" w:rsidR="00805CBB" w:rsidRDefault="00BA2B23" w:rsidP="00805CBB">
      <w:pPr>
        <w:pStyle w:val="Beschriftung"/>
        <w:keepNext/>
      </w:pPr>
      <w:bookmarkStart w:id="50" w:name="_Ref463187308"/>
      <w:r w:rsidRPr="00F14BC7">
        <w:rPr>
          <w:color w:val="000000" w:themeColor="text1"/>
          <w:lang w:eastAsia="de-DE"/>
        </w:rPr>
        <w:lastRenderedPageBreak/>
        <w:drawing>
          <wp:inline distT="0" distB="0" distL="0" distR="0" wp14:anchorId="2E624DB1" wp14:editId="23CE58EB">
            <wp:extent cx="4673940" cy="2538405"/>
            <wp:effectExtent l="25400" t="25400" r="0" b="52705"/>
            <wp:docPr id="24"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3659B0B9" w14:textId="10E0BACF" w:rsidR="00BA2B23" w:rsidRDefault="00805CBB" w:rsidP="00805CBB">
      <w:pPr>
        <w:pStyle w:val="Beschriftung"/>
      </w:pPr>
      <w:bookmarkStart w:id="51" w:name="_Toc475081966"/>
      <w:r>
        <w:t xml:space="preserve">Abbildung </w:t>
      </w:r>
      <w:r w:rsidR="008C6A0F">
        <w:fldChar w:fldCharType="begin"/>
      </w:r>
      <w:r w:rsidR="008C6A0F">
        <w:instrText xml:space="preserve"> SEQ Abbildung \* ARABIC </w:instrText>
      </w:r>
      <w:r w:rsidR="008C6A0F">
        <w:fldChar w:fldCharType="separate"/>
      </w:r>
      <w:r w:rsidR="0002494D">
        <w:t>1</w:t>
      </w:r>
      <w:r w:rsidR="008C6A0F">
        <w:fldChar w:fldCharType="end"/>
      </w:r>
      <w:r>
        <w:t xml:space="preserve">: </w:t>
      </w:r>
      <w:r w:rsidRPr="00205FBD">
        <w:t>Die Unternehmensstruktur der IBM</w:t>
      </w:r>
      <w:r w:rsidRPr="008B4172">
        <w:rPr>
          <w:rStyle w:val="Funotenzeichen"/>
          <w:color w:val="000000" w:themeColor="text1"/>
        </w:rPr>
        <w:footnoteReference w:id="3"/>
      </w:r>
      <w:bookmarkEnd w:id="50"/>
      <w:bookmarkEnd w:id="51"/>
    </w:p>
    <w:p w14:paraId="76575C93" w14:textId="77777777" w:rsidR="00805CBB" w:rsidRPr="00805CBB" w:rsidRDefault="00805CBB" w:rsidP="00805CBB"/>
    <w:p w14:paraId="29DD6F44" w14:textId="77777777" w:rsidR="00BA2B23" w:rsidRPr="002C11B0" w:rsidRDefault="00BA2B23" w:rsidP="00BA2B23">
      <w:pPr>
        <w:pStyle w:val="berschrift2"/>
        <w:rPr>
          <w:lang w:val="en-US"/>
        </w:rPr>
      </w:pPr>
      <w:bookmarkStart w:id="52" w:name="_Toc460487901"/>
      <w:bookmarkStart w:id="53" w:name="_Toc468447108"/>
      <w:bookmarkStart w:id="54" w:name="_Toc471799625"/>
      <w:bookmarkStart w:id="55" w:name="_Toc475081916"/>
      <w:r w:rsidRPr="002C11B0">
        <w:rPr>
          <w:lang w:val="en-US"/>
        </w:rPr>
        <w:t>IBM GBS – Global Business Services</w:t>
      </w:r>
      <w:bookmarkEnd w:id="52"/>
      <w:bookmarkEnd w:id="53"/>
      <w:bookmarkEnd w:id="54"/>
      <w:bookmarkEnd w:id="55"/>
    </w:p>
    <w:p w14:paraId="2F02572D" w14:textId="77777777" w:rsidR="00BA2B23" w:rsidRDefault="00BA2B23" w:rsidP="00BA2B23">
      <w:pPr>
        <w:rPr>
          <w:color w:val="000000" w:themeColor="text1"/>
        </w:rPr>
      </w:pPr>
      <w:r w:rsidRPr="008B4172">
        <w:rPr>
          <w:color w:val="000000" w:themeColor="text1"/>
        </w:rPr>
        <w:t>IBM Global Business Services (GBS) ist in den Kernbereich Solutions &amp; Services einzuordnen. Dieser Bereich ist ebenfalls in 170 Ländern mit rund 125</w:t>
      </w:r>
      <w:r>
        <w:rPr>
          <w:color w:val="000000" w:themeColor="text1"/>
        </w:rPr>
        <w:t>.</w:t>
      </w:r>
      <w:r w:rsidRPr="008B4172">
        <w:rPr>
          <w:color w:val="000000" w:themeColor="text1"/>
        </w:rPr>
        <w:t>000 Beratern vertreten. Mit einem Jahresumsatz von 17 Milliarden US-Dollar im Jahr 2015 erreicht die GBS rund ein Viertel des gesamten Jahresumsatzes der IBM. Die Leistungserbringung erstreckt sich dabei über die gesamte Wertschöpfungskette eines Unternehmens.</w:t>
      </w:r>
      <w:r w:rsidRPr="008B4172">
        <w:rPr>
          <w:rStyle w:val="Funotenzeichen"/>
          <w:color w:val="000000" w:themeColor="text1"/>
        </w:rPr>
        <w:footnoteReference w:id="4"/>
      </w:r>
    </w:p>
    <w:p w14:paraId="211C3351" w14:textId="77777777" w:rsidR="00007113" w:rsidRPr="00E36C82" w:rsidRDefault="00007113" w:rsidP="00BA2B23">
      <w:pPr>
        <w:rPr>
          <w:color w:val="000000" w:themeColor="text1"/>
        </w:rPr>
      </w:pPr>
    </w:p>
    <w:p w14:paraId="72E9CD8C" w14:textId="62F75A6B" w:rsidR="006747D6" w:rsidRPr="006747D6" w:rsidRDefault="00BA2B23" w:rsidP="006747D6">
      <w:pPr>
        <w:pStyle w:val="berschrift2"/>
        <w:rPr>
          <w:lang w:val="en-US"/>
        </w:rPr>
      </w:pPr>
      <w:bookmarkStart w:id="56" w:name="_Toc460487902"/>
      <w:bookmarkStart w:id="57" w:name="_Toc468447109"/>
      <w:bookmarkStart w:id="58" w:name="_Toc471799626"/>
      <w:bookmarkStart w:id="59" w:name="_Toc475081917"/>
      <w:r w:rsidRPr="00F10C4E">
        <w:rPr>
          <w:lang w:val="en-US"/>
        </w:rPr>
        <w:t>IBM</w:t>
      </w:r>
      <w:r w:rsidR="006747D6" w:rsidRPr="002C11B0">
        <w:rPr>
          <w:lang w:val="en-US"/>
        </w:rPr>
        <w:t xml:space="preserve"> – </w:t>
      </w:r>
      <w:r w:rsidR="0032528D">
        <w:rPr>
          <w:lang w:val="en-US"/>
        </w:rPr>
        <w:t>DevOps</w:t>
      </w:r>
      <w:r w:rsidRPr="00F10C4E">
        <w:rPr>
          <w:lang w:val="en-US"/>
        </w:rPr>
        <w:t xml:space="preserve"> Center of Competence</w:t>
      </w:r>
      <w:bookmarkEnd w:id="56"/>
      <w:bookmarkEnd w:id="57"/>
      <w:bookmarkEnd w:id="58"/>
      <w:r w:rsidR="0032528D">
        <w:rPr>
          <w:lang w:val="en-US"/>
        </w:rPr>
        <w:t xml:space="preserve"> Europe</w:t>
      </w:r>
      <w:bookmarkEnd w:id="59"/>
    </w:p>
    <w:p w14:paraId="6213754D" w14:textId="46549DED" w:rsidR="00BA2B23" w:rsidRPr="00B07CF4" w:rsidRDefault="00BA2B23" w:rsidP="00BA2B23">
      <w:r>
        <w:t xml:space="preserve">Das </w:t>
      </w:r>
      <w:r w:rsidR="0032528D">
        <w:t xml:space="preserve">DevOps Center of Competence (CoC) Europe </w:t>
      </w:r>
      <w:r>
        <w:t xml:space="preserve">wird von Dr. Frank Hollenberg geleitet und ist dem Bereich IBM GBS zugeordnet. </w:t>
      </w:r>
    </w:p>
    <w:p w14:paraId="1F880615" w14:textId="0949D05D" w:rsidR="00BA2B23" w:rsidRDefault="00BA2B23" w:rsidP="00BA2B23">
      <w:r>
        <w:t xml:space="preserve">Im Jahr 2003 wurde die Firma „Rational“ durch die IBM aufgekauft, seither ist das Team um Dr. Frank Hollenberg auf die Beratung, Unterstützung und Bereitstellung der Rational Jazz-Produkte spezialisiert. Die Rational Jazz-Produkte bestehen aus den Tools </w:t>
      </w:r>
      <w:r w:rsidR="003753F0">
        <w:t>„</w:t>
      </w:r>
      <w:r>
        <w:t>Rational Team Concert</w:t>
      </w:r>
      <w:r w:rsidR="003753F0">
        <w:t>“</w:t>
      </w:r>
      <w:r w:rsidR="00E24DBC">
        <w:t>(RTC)</w:t>
      </w:r>
      <w:r>
        <w:t xml:space="preserve">, </w:t>
      </w:r>
      <w:r w:rsidR="003753F0">
        <w:t>„</w:t>
      </w:r>
      <w:r w:rsidR="00153523">
        <w:t xml:space="preserve">Rational </w:t>
      </w:r>
      <w:r>
        <w:t>DOORS next Generation</w:t>
      </w:r>
      <w:r w:rsidR="003753F0">
        <w:t>“</w:t>
      </w:r>
      <w:r w:rsidR="00E24DBC">
        <w:t xml:space="preserve"> (</w:t>
      </w:r>
      <w:r w:rsidR="00153523">
        <w:t>R</w:t>
      </w:r>
      <w:r w:rsidR="00E24DBC">
        <w:t>DNG)</w:t>
      </w:r>
      <w:r>
        <w:t xml:space="preserve"> und </w:t>
      </w:r>
      <w:r w:rsidR="003753F0">
        <w:t>„</w:t>
      </w:r>
      <w:r w:rsidR="00E24DBC">
        <w:t xml:space="preserve">Rational </w:t>
      </w:r>
      <w:r>
        <w:t>Quality Manager</w:t>
      </w:r>
      <w:r w:rsidR="003753F0">
        <w:t>“</w:t>
      </w:r>
      <w:r w:rsidR="00E24DBC">
        <w:t xml:space="preserve"> (RQM)</w:t>
      </w:r>
      <w:r>
        <w:t xml:space="preserve">. Die </w:t>
      </w:r>
      <w:r w:rsidR="0054445D">
        <w:t>Arbeitsablaufsplanung sowie das Management in diesem Bereich wird</w:t>
      </w:r>
      <w:r>
        <w:t xml:space="preserve"> durch das RTC abgedeckt. </w:t>
      </w:r>
      <w:r w:rsidR="0054445D">
        <w:t xml:space="preserve">Außerdem werden Build-Prozesse sowie das Source Code Management durch das RTC abgedeckt. </w:t>
      </w:r>
      <w:r>
        <w:t xml:space="preserve">Im </w:t>
      </w:r>
      <w:r w:rsidR="00D97CF3">
        <w:t>R</w:t>
      </w:r>
      <w:r>
        <w:t xml:space="preserve">DNG wird das Requirements Management angeboten und das </w:t>
      </w:r>
      <w:r w:rsidR="00E24DBC">
        <w:t>R</w:t>
      </w:r>
      <w:r>
        <w:t xml:space="preserve">QM wird zum Anlegen des Testmanagements genutzt. Die Tools bilden so sämtliche Tätigkeiten </w:t>
      </w:r>
      <w:r w:rsidR="00D97CF3">
        <w:t xml:space="preserve">des </w:t>
      </w:r>
      <w:r w:rsidR="00D97CF3">
        <w:lastRenderedPageBreak/>
        <w:t xml:space="preserve">Softwarelebenszyklus </w:t>
      </w:r>
      <w:r>
        <w:t>ab und werden deshalb auch als Collaborative LifeCycle Management Tools bezeichnet.</w:t>
      </w:r>
    </w:p>
    <w:p w14:paraId="405E17D0" w14:textId="6FCB31D6" w:rsidR="00BA2B23" w:rsidRPr="00BB0DFD" w:rsidRDefault="00BB0DFD" w:rsidP="00BA2B23">
      <w:r>
        <w:t xml:space="preserve">Seit September 2016 ist diese Produktpalette </w:t>
      </w:r>
      <w:r w:rsidR="00D97CF3">
        <w:t xml:space="preserve">durch das DevOps CoC </w:t>
      </w:r>
      <w:r>
        <w:t xml:space="preserve">um </w:t>
      </w:r>
      <w:r w:rsidR="00BA2B23" w:rsidRPr="00BB0DFD">
        <w:t>Open Sour</w:t>
      </w:r>
      <w:r>
        <w:t>ce und Third Party Produkte erweitert worden</w:t>
      </w:r>
      <w:r w:rsidR="00E937EB">
        <w:t>, um den Ansprüchen von Projekten im DevOps Umfeld zu genügen</w:t>
      </w:r>
      <w:r w:rsidR="00BA2B23" w:rsidRPr="00BB0DFD">
        <w:t xml:space="preserve">. </w:t>
      </w:r>
    </w:p>
    <w:p w14:paraId="422AA637" w14:textId="690F8B6D" w:rsidR="005610B6" w:rsidRPr="004F7D74" w:rsidRDefault="00BA2B23" w:rsidP="00BA2B23">
      <w:r w:rsidRPr="00D97CF3">
        <w:t>Das Ziel des Teams ist, die Arbeit in den Projekt</w:t>
      </w:r>
      <w:r w:rsidR="009F48EB" w:rsidRPr="00D97CF3">
        <w:t>en</w:t>
      </w:r>
      <w:r w:rsidRPr="00D97CF3">
        <w:t xml:space="preserve"> durch den Einsatz der Jazz-Produkte und </w:t>
      </w:r>
      <w:r w:rsidR="00D97CF3" w:rsidRPr="00D97CF3">
        <w:t>Open Sourcee und Third Party</w:t>
      </w:r>
      <w:r w:rsidRPr="00D97CF3">
        <w:t xml:space="preserve"> Produkte zu optimieren und zu beschleunigen. Projektbüros sind aus Sicht des </w:t>
      </w:r>
      <w:r w:rsidR="00D97CF3" w:rsidRPr="00D97CF3">
        <w:t xml:space="preserve">DevOps </w:t>
      </w:r>
      <w:r w:rsidRPr="00D97CF3">
        <w:t>CoC Projekte bei Kunden der IBM, in denen IBM Mitarbeiter aus anderen Geschäftszweigen Tätigkeiten übernommen haben.</w:t>
      </w:r>
      <w:r w:rsidR="005610B6">
        <w:br w:type="page"/>
      </w:r>
    </w:p>
    <w:p w14:paraId="793764EB" w14:textId="77777777" w:rsidR="00ED2A27" w:rsidRDefault="00ED2A27" w:rsidP="001B65A5">
      <w:pPr>
        <w:pStyle w:val="berschrift1"/>
      </w:pPr>
      <w:bookmarkStart w:id="60" w:name="_Toc460487903"/>
      <w:bookmarkStart w:id="61" w:name="_Toc475081893"/>
      <w:bookmarkStart w:id="62" w:name="_Toc475081918"/>
      <w:r>
        <w:lastRenderedPageBreak/>
        <w:t xml:space="preserve">Einführung </w:t>
      </w:r>
      <w:r w:rsidR="001B65A5">
        <w:t>in die theoretischen Grundlagen</w:t>
      </w:r>
      <w:bookmarkEnd w:id="60"/>
      <w:bookmarkEnd w:id="61"/>
      <w:bookmarkEnd w:id="62"/>
    </w:p>
    <w:p w14:paraId="5D277C83" w14:textId="470EBF18" w:rsidR="00B049E7" w:rsidRPr="00540113" w:rsidRDefault="6CA5A8CB" w:rsidP="00B049E7">
      <w:pPr>
        <w:rPr>
          <w:color w:val="000000" w:themeColor="text1"/>
        </w:rPr>
      </w:pPr>
      <w:r w:rsidRPr="00540113">
        <w:rPr>
          <w:color w:val="000000" w:themeColor="text1"/>
        </w:rPr>
        <w:t>In diesem Kapitel</w:t>
      </w:r>
      <w:r w:rsidR="0073058C" w:rsidRPr="00540113">
        <w:rPr>
          <w:color w:val="000000" w:themeColor="text1"/>
        </w:rPr>
        <w:t xml:space="preserve"> werden</w:t>
      </w:r>
      <w:r w:rsidRPr="00540113">
        <w:rPr>
          <w:color w:val="000000" w:themeColor="text1"/>
        </w:rPr>
        <w:t xml:space="preserve"> die theoret</w:t>
      </w:r>
      <w:r w:rsidR="004415C3" w:rsidRPr="00540113">
        <w:rPr>
          <w:color w:val="000000" w:themeColor="text1"/>
        </w:rPr>
        <w:t>ischen Grundlagen erklärt</w:t>
      </w:r>
      <w:r w:rsidR="00241DFD" w:rsidRPr="00540113">
        <w:rPr>
          <w:color w:val="000000" w:themeColor="text1"/>
        </w:rPr>
        <w:t xml:space="preserve">. </w:t>
      </w:r>
      <w:r w:rsidR="00540113" w:rsidRPr="00540113">
        <w:rPr>
          <w:color w:val="000000" w:themeColor="text1"/>
        </w:rPr>
        <w:t xml:space="preserve">Der </w:t>
      </w:r>
      <w:r w:rsidR="00C21689">
        <w:rPr>
          <w:color w:val="000000" w:themeColor="text1"/>
        </w:rPr>
        <w:t xml:space="preserve">Einstieg </w:t>
      </w:r>
      <w:r w:rsidR="00540113" w:rsidRPr="00540113">
        <w:rPr>
          <w:color w:val="000000" w:themeColor="text1"/>
        </w:rPr>
        <w:t xml:space="preserve">in Thematik erfolgt über </w:t>
      </w:r>
      <w:r w:rsidR="009F48EB">
        <w:rPr>
          <w:color w:val="000000" w:themeColor="text1"/>
        </w:rPr>
        <w:t xml:space="preserve">die Erläuterung von </w:t>
      </w:r>
      <w:r w:rsidR="00540113" w:rsidRPr="00540113">
        <w:rPr>
          <w:color w:val="000000" w:themeColor="text1"/>
        </w:rPr>
        <w:t>unterschiedli</w:t>
      </w:r>
      <w:r w:rsidR="00C21689">
        <w:rPr>
          <w:color w:val="000000" w:themeColor="text1"/>
        </w:rPr>
        <w:t>che</w:t>
      </w:r>
      <w:r w:rsidR="009F48EB">
        <w:rPr>
          <w:color w:val="000000" w:themeColor="text1"/>
        </w:rPr>
        <w:t>n</w:t>
      </w:r>
      <w:r w:rsidR="00C21689">
        <w:rPr>
          <w:color w:val="000000" w:themeColor="text1"/>
        </w:rPr>
        <w:t xml:space="preserve"> Ansätze</w:t>
      </w:r>
      <w:r w:rsidR="009F48EB">
        <w:rPr>
          <w:color w:val="000000" w:themeColor="text1"/>
        </w:rPr>
        <w:t>n der</w:t>
      </w:r>
      <w:r w:rsidR="00C21689">
        <w:rPr>
          <w:color w:val="000000" w:themeColor="text1"/>
        </w:rPr>
        <w:t xml:space="preserve"> Softwareentwicklung. Außerdem wird die</w:t>
      </w:r>
      <w:r w:rsidR="00540113" w:rsidRPr="00540113">
        <w:rPr>
          <w:color w:val="000000" w:themeColor="text1"/>
        </w:rPr>
        <w:t xml:space="preserve"> Praktik Behaviour-Driven Development vorgestellt und es findet eine Überleitung </w:t>
      </w:r>
      <w:r w:rsidRPr="00540113">
        <w:rPr>
          <w:color w:val="000000" w:themeColor="text1"/>
        </w:rPr>
        <w:t xml:space="preserve">in die Thematik DevOps </w:t>
      </w:r>
      <w:r w:rsidR="00540113" w:rsidRPr="00540113">
        <w:rPr>
          <w:color w:val="000000" w:themeColor="text1"/>
        </w:rPr>
        <w:t>statt</w:t>
      </w:r>
      <w:r w:rsidRPr="00540113">
        <w:rPr>
          <w:color w:val="000000" w:themeColor="text1"/>
        </w:rPr>
        <w:t xml:space="preserve">. </w:t>
      </w:r>
    </w:p>
    <w:p w14:paraId="4EE09238" w14:textId="77777777" w:rsidR="00AA650E" w:rsidRPr="00073904" w:rsidRDefault="00AA650E" w:rsidP="00B049E7"/>
    <w:p w14:paraId="18564603" w14:textId="77777777" w:rsidR="006C68FE" w:rsidRDefault="006C68FE" w:rsidP="006C68FE">
      <w:pPr>
        <w:pStyle w:val="berschrift2"/>
      </w:pPr>
      <w:bookmarkStart w:id="63" w:name="_Toc475081919"/>
      <w:r>
        <w:t>Die Software</w:t>
      </w:r>
      <w:r w:rsidR="002E21CF">
        <w:t>entwicklung</w:t>
      </w:r>
      <w:bookmarkEnd w:id="63"/>
    </w:p>
    <w:p w14:paraId="1464B6C2" w14:textId="77777777" w:rsidR="00D97CF3" w:rsidRDefault="00AA650E" w:rsidP="005C5B09">
      <w:r>
        <w:t xml:space="preserve">Ziel der Softwareentwicklung ist es, ein Softwaresystem </w:t>
      </w:r>
      <w:r w:rsidR="00413C9D">
        <w:t>zu entwickeln</w:t>
      </w:r>
      <w:r>
        <w:t xml:space="preserve">, das </w:t>
      </w:r>
      <w:r w:rsidR="00A44CCC">
        <w:t>den q</w:t>
      </w:r>
      <w:r w:rsidR="00280F45">
        <w:t>ualitativen Ansprüchen des Auftraggebers</w:t>
      </w:r>
      <w:r>
        <w:t xml:space="preserve"> entspricht. Es werden auf Grundlage der </w:t>
      </w:r>
      <w:r w:rsidR="00280F45">
        <w:t xml:space="preserve">vom Auftraggeber definierten Ziele </w:t>
      </w:r>
      <w:r>
        <w:t>Anforderungen entwickelt, welche dann in der Entwicklung der Software erfüllt werden müssen.</w:t>
      </w:r>
      <w:r>
        <w:rPr>
          <w:rStyle w:val="Funotenzeichen"/>
        </w:rPr>
        <w:footnoteReference w:id="5"/>
      </w:r>
      <w:r w:rsidR="00280F45">
        <w:t xml:space="preserve"> Diese Tätigkeit wird als Requirements Engineering bezeichnet. </w:t>
      </w:r>
    </w:p>
    <w:p w14:paraId="40C8A87F" w14:textId="76C3E200" w:rsidR="00884E60" w:rsidRDefault="00AA650E" w:rsidP="005C5B09">
      <w:r>
        <w:t xml:space="preserve">Für </w:t>
      </w:r>
      <w:r w:rsidR="00280F45">
        <w:t xml:space="preserve">den Prozess </w:t>
      </w:r>
      <w:r>
        <w:t xml:space="preserve">bis hin zur fertiggestellten Software </w:t>
      </w:r>
      <w:r w:rsidR="00003E62">
        <w:t>werden verschiedene Ansätze v</w:t>
      </w:r>
      <w:r w:rsidR="00646F7C">
        <w:t>e</w:t>
      </w:r>
      <w:r w:rsidR="00003E62">
        <w:t>rfolgt</w:t>
      </w:r>
      <w:r>
        <w:t xml:space="preserve">. </w:t>
      </w:r>
      <w:r w:rsidR="00FA732B">
        <w:t xml:space="preserve">Es wird jedoch darin unterschieden, in welcher Reihenfolge diese Schritte durchgeführt werden. </w:t>
      </w:r>
      <w:r>
        <w:t xml:space="preserve">Im </w:t>
      </w:r>
      <w:r w:rsidR="00413C9D">
        <w:t>Folgenden</w:t>
      </w:r>
      <w:r>
        <w:t xml:space="preserve"> wird der klassische </w:t>
      </w:r>
      <w:r w:rsidR="00413C9D">
        <w:t>Softwareentwicklungsprozess</w:t>
      </w:r>
      <w:r>
        <w:t xml:space="preserve"> anhand des Wasserfallmodells und de</w:t>
      </w:r>
      <w:r w:rsidR="0073058C">
        <w:t>r</w:t>
      </w:r>
      <w:r>
        <w:t xml:space="preserve"> agile Softwareentwicklungsansatz</w:t>
      </w:r>
      <w:r w:rsidR="0073058C">
        <w:t xml:space="preserve"> am Beispiel von </w:t>
      </w:r>
      <w:r w:rsidR="0032528D">
        <w:t xml:space="preserve">eXtreme Programming (XP) </w:t>
      </w:r>
      <w:r>
        <w:t>vorgestellt.</w:t>
      </w:r>
    </w:p>
    <w:p w14:paraId="6CF4EDF2" w14:textId="77777777" w:rsidR="00AA650E" w:rsidRDefault="00AA650E" w:rsidP="005C5B09"/>
    <w:p w14:paraId="0B5946A4" w14:textId="77777777" w:rsidR="006C68FE" w:rsidRPr="007E5E30" w:rsidRDefault="006C68FE" w:rsidP="006C68FE">
      <w:pPr>
        <w:pStyle w:val="berschrift3"/>
      </w:pPr>
      <w:bookmarkStart w:id="64" w:name="_Toc475081920"/>
      <w:r w:rsidRPr="007E5E30">
        <w:t>Klassische Softwareentwicklung</w:t>
      </w:r>
      <w:bookmarkEnd w:id="64"/>
    </w:p>
    <w:p w14:paraId="7AF7C071" w14:textId="03A408BE" w:rsidR="00E77848" w:rsidRDefault="00E77848" w:rsidP="00E77848">
      <w:pPr>
        <w:rPr>
          <w:sz w:val="24"/>
          <w:szCs w:val="24"/>
          <w:lang w:eastAsia="de-DE"/>
        </w:rPr>
      </w:pPr>
      <w:r>
        <w:t xml:space="preserve">Das bekannteste Modell der klassischen Softwareentwicklung ist das Wasserfallmodell. Im Jahr 1970 erläuterte Winston </w:t>
      </w:r>
      <w:r w:rsidR="001A307D">
        <w:t xml:space="preserve">W. </w:t>
      </w:r>
      <w:r>
        <w:t xml:space="preserve">Royce dieses zum ersten Mal in seinem </w:t>
      </w:r>
      <w:r w:rsidRPr="00F93CA9">
        <w:t xml:space="preserve">Artikel </w:t>
      </w:r>
      <w:r>
        <w:t>„</w:t>
      </w:r>
      <w:r w:rsidRPr="00F93CA9">
        <w:rPr>
          <w:iCs/>
        </w:rPr>
        <w:t>Managing the Development of Large Software Systems</w:t>
      </w:r>
      <w:r>
        <w:rPr>
          <w:iCs/>
        </w:rPr>
        <w:t>“</w:t>
      </w:r>
      <w:r>
        <w:t>. Dieses Modell wurde 1981 von Berry Boehm aufgegriffen und erstmals als Wasserfallmodell bezeichnet.</w:t>
      </w:r>
      <w:r w:rsidR="003363E3">
        <w:rPr>
          <w:rStyle w:val="Funotenzeichen"/>
        </w:rPr>
        <w:footnoteReference w:id="6"/>
      </w:r>
      <w:r>
        <w:t xml:space="preserve"> Dieser Name steht für die fließende Bewegung von einer Phase zur nächsten und </w:t>
      </w:r>
      <w:r w:rsidR="00665AAA">
        <w:t xml:space="preserve">ist </w:t>
      </w:r>
      <w:r>
        <w:t xml:space="preserve">damit </w:t>
      </w:r>
      <w:r w:rsidR="00665AAA">
        <w:t xml:space="preserve">auf den </w:t>
      </w:r>
      <w:r>
        <w:t>Grundgedanken des Modells zurückzuführen.</w:t>
      </w:r>
    </w:p>
    <w:p w14:paraId="0D9E981B" w14:textId="53C21CAD" w:rsidR="00E77848" w:rsidRPr="00BA5010" w:rsidRDefault="00E77848" w:rsidP="00E77848">
      <w:r w:rsidRPr="005D1834">
        <w:t xml:space="preserve">Das Wasserfallmodell </w:t>
      </w:r>
      <w:r>
        <w:t xml:space="preserve">verläuft in </w:t>
      </w:r>
      <w:r w:rsidRPr="005D1834">
        <w:rPr>
          <w:color w:val="000000" w:themeColor="text1"/>
        </w:rPr>
        <w:t>sieben</w:t>
      </w:r>
      <w:r>
        <w:t xml:space="preserve"> Phasen</w:t>
      </w:r>
      <w:r w:rsidRPr="005D1834">
        <w:t xml:space="preserve">. Begonnen wird mit einer Vorstudie, welche sich mit der Definition und Analyse des Problems, </w:t>
      </w:r>
      <w:r w:rsidR="00665AAA">
        <w:t>das</w:t>
      </w:r>
      <w:r w:rsidRPr="005D1834">
        <w:t xml:space="preserve"> durch die Software gelöst werden soll</w:t>
      </w:r>
      <w:r>
        <w:t>,</w:t>
      </w:r>
      <w:r w:rsidR="00665AAA">
        <w:t xml:space="preserve"> beschäftigt. In der a</w:t>
      </w:r>
      <w:r w:rsidRPr="005D1834">
        <w:t>nschließenden Phase der „Systemspezifikation“ werden die Anforderungen an das System gesammelt und festge</w:t>
      </w:r>
      <w:r w:rsidRPr="00B95E14">
        <w:t xml:space="preserve">halten. Außerdem werden die Anforderungen auf </w:t>
      </w:r>
      <w:r w:rsidRPr="00B95E14">
        <w:rPr>
          <w:color w:val="000000" w:themeColor="text1"/>
        </w:rPr>
        <w:t>Machbarkeit, Priorität und Vollständigkeit geprüft. In der Phase des Grob-Design</w:t>
      </w:r>
      <w:r>
        <w:rPr>
          <w:color w:val="000000" w:themeColor="text1"/>
        </w:rPr>
        <w:t>s</w:t>
      </w:r>
      <w:r w:rsidRPr="00B95E14">
        <w:rPr>
          <w:color w:val="000000" w:themeColor="text1"/>
        </w:rPr>
        <w:t xml:space="preserve"> werden die Strukturen der Software- sowie der Hardware-Architektur festgelegt.</w:t>
      </w:r>
      <w:r w:rsidR="008D6BE1">
        <w:rPr>
          <w:color w:val="000000" w:themeColor="text1"/>
        </w:rPr>
        <w:t xml:space="preserve"> Es</w:t>
      </w:r>
      <w:r w:rsidRPr="00B95E14">
        <w:rPr>
          <w:color w:val="000000" w:themeColor="text1"/>
        </w:rPr>
        <w:t xml:space="preserve"> werden bereits erste Entwürfe für </w:t>
      </w:r>
      <w:r>
        <w:rPr>
          <w:color w:val="000000" w:themeColor="text1"/>
        </w:rPr>
        <w:t>Benutzer</w:t>
      </w:r>
      <w:r w:rsidRPr="00B95E14">
        <w:rPr>
          <w:color w:val="000000" w:themeColor="text1"/>
        </w:rPr>
        <w:t xml:space="preserve">-Handbücher und Testpläne entwickelt. Im Fein-Design wird die </w:t>
      </w:r>
      <w:r w:rsidRPr="00B95E14">
        <w:rPr>
          <w:color w:val="000000" w:themeColor="text1"/>
        </w:rPr>
        <w:lastRenderedPageBreak/>
        <w:t>bisherige Design-Ausarbeitung in den Punkten Datenstruktur, Oberflächenanforderungen und Algorithmen überarbeitet. Idealerweise werden auch Klassen- oder Ablauf-Diagramme genutzt.</w:t>
      </w:r>
      <w:r w:rsidRPr="00B95E14">
        <w:rPr>
          <w:color w:val="FF0000"/>
        </w:rPr>
        <w:t xml:space="preserve"> </w:t>
      </w:r>
      <w:r w:rsidR="00665AAA">
        <w:t>Während der Implementierungsphase wird die eigentliche Programmierung vorgenommen, die mit dem Testen endet</w:t>
      </w:r>
      <w:r w:rsidRPr="00B95E14">
        <w:t>. Die entwickelte Software</w:t>
      </w:r>
      <w:r w:rsidRPr="005D1834">
        <w:t xml:space="preserve"> wird in dieser Phase auf ihre Korrektheit überprüft. </w:t>
      </w:r>
      <w:r>
        <w:t xml:space="preserve">Ist </w:t>
      </w:r>
      <w:r w:rsidRPr="005D1834">
        <w:t>d</w:t>
      </w:r>
      <w:r>
        <w:t>ie Software funktionsfähig</w:t>
      </w:r>
      <w:r w:rsidR="00665AAA">
        <w:t>,</w:t>
      </w:r>
      <w:r>
        <w:t xml:space="preserve"> wird diese</w:t>
      </w:r>
      <w:r w:rsidRPr="005D1834">
        <w:t xml:space="preserve"> durch den Kunden abgenommen und in Betrieb genommen. </w:t>
      </w:r>
      <w:r>
        <w:t>Während des gesamten Entwicklungsprozess</w:t>
      </w:r>
      <w:r w:rsidR="00665AAA">
        <w:t>es</w:t>
      </w:r>
      <w:r>
        <w:t xml:space="preserve"> gilt, dass jede</w:t>
      </w:r>
      <w:r w:rsidR="00665AAA">
        <w:t xml:space="preserve"> Phase erst nach dem positiven Verlauf</w:t>
      </w:r>
      <w:r>
        <w:t xml:space="preserve"> der Qualitätskontrolle vollständig abgeschlossen werden kann. Dieses Kontrollelement hat Boehm in das Modell von Royce integriert.</w:t>
      </w:r>
      <w:r w:rsidRPr="005D1834">
        <w:rPr>
          <w:rStyle w:val="Funotenzeichen"/>
        </w:rPr>
        <w:footnoteReference w:id="7"/>
      </w:r>
      <w:r>
        <w:t xml:space="preserve"> Durch die Validierung wird der Nutzen geprüft und über die Verifizierung findet die Überprüfung der Vorgaben der Anforderungen statt.</w:t>
      </w:r>
      <w:r w:rsidRPr="00B95E14">
        <w:rPr>
          <w:rStyle w:val="Funotenzeichen"/>
        </w:rPr>
        <w:footnoteReference w:id="8"/>
      </w:r>
      <w:r>
        <w:t xml:space="preserve"> In der folgenden </w:t>
      </w:r>
      <w:r w:rsidR="008C6A0F">
        <w:fldChar w:fldCharType="begin"/>
      </w:r>
      <w:r w:rsidR="008C6A0F">
        <w:instrText xml:space="preserve"> REF _Ref472072287 </w:instrText>
      </w:r>
      <w:r w:rsidR="008C6A0F">
        <w:fldChar w:fldCharType="separate"/>
      </w:r>
      <w:r w:rsidR="0002494D">
        <w:t>Abbildung 2</w:t>
      </w:r>
      <w:r w:rsidR="008C6A0F">
        <w:fldChar w:fldCharType="end"/>
      </w:r>
      <w:r w:rsidR="00306B78">
        <w:t xml:space="preserve"> </w:t>
      </w:r>
      <w:r>
        <w:t>ist das Wasserfallmodell grafisch dargestellt.</w:t>
      </w:r>
      <w:bookmarkStart w:id="65" w:name="_Ref463877439"/>
      <w:bookmarkStart w:id="66" w:name="_Ref463877433"/>
      <w:r>
        <w:t xml:space="preserve"> </w:t>
      </w:r>
    </w:p>
    <w:bookmarkEnd w:id="65"/>
    <w:bookmarkEnd w:id="66"/>
    <w:p w14:paraId="183DEA66" w14:textId="77777777" w:rsidR="00E77848" w:rsidRDefault="00E77848" w:rsidP="00E77848">
      <w:pPr>
        <w:keepNext/>
      </w:pPr>
      <w:r>
        <w:rPr>
          <w:lang w:eastAsia="de-DE"/>
        </w:rPr>
        <w:drawing>
          <wp:inline distT="0" distB="0" distL="0" distR="0" wp14:anchorId="7E44FCE0" wp14:editId="40DB74C9">
            <wp:extent cx="5403911" cy="2982291"/>
            <wp:effectExtent l="0" t="0" r="0" b="0"/>
            <wp:docPr id="11" name="Bild 11" descr="/Users/Mareike/Dropbox/Fachhochschule/Thesis-neu/Abbildungen/Wasserfallmodell nach Boeh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reike/Dropbox/Fachhochschule/Thesis-neu/Abbildungen/Wasserfallmodell nach Boehm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35095" cy="2999501"/>
                    </a:xfrm>
                    <a:prstGeom prst="rect">
                      <a:avLst/>
                    </a:prstGeom>
                    <a:noFill/>
                    <a:ln>
                      <a:noFill/>
                    </a:ln>
                  </pic:spPr>
                </pic:pic>
              </a:graphicData>
            </a:graphic>
          </wp:inline>
        </w:drawing>
      </w:r>
    </w:p>
    <w:p w14:paraId="1A561370" w14:textId="240352CA" w:rsidR="00E77848" w:rsidRDefault="00E77848" w:rsidP="00E77848">
      <w:pPr>
        <w:pStyle w:val="Beschriftung"/>
      </w:pPr>
      <w:bookmarkStart w:id="67" w:name="_Ref472072287"/>
      <w:bookmarkStart w:id="68" w:name="_Toc475081967"/>
      <w:r>
        <w:t xml:space="preserve">Abbildung </w:t>
      </w:r>
      <w:r w:rsidR="008C6A0F">
        <w:fldChar w:fldCharType="begin"/>
      </w:r>
      <w:r w:rsidR="008C6A0F">
        <w:instrText xml:space="preserve"> SEQ Abbildung \* ARABIC </w:instrText>
      </w:r>
      <w:r w:rsidR="008C6A0F">
        <w:fldChar w:fldCharType="separate"/>
      </w:r>
      <w:r w:rsidR="0002494D">
        <w:t>2</w:t>
      </w:r>
      <w:r w:rsidR="008C6A0F">
        <w:fldChar w:fldCharType="end"/>
      </w:r>
      <w:bookmarkEnd w:id="67"/>
      <w:r>
        <w:t xml:space="preserve">: Das Wasserfallmodell nach </w:t>
      </w:r>
      <w:r w:rsidR="001C4783">
        <w:t>Boehm</w:t>
      </w:r>
      <w:r>
        <w:rPr>
          <w:rStyle w:val="Funotenzeichen"/>
        </w:rPr>
        <w:footnoteReference w:id="9"/>
      </w:r>
      <w:bookmarkEnd w:id="68"/>
    </w:p>
    <w:p w14:paraId="733474FE" w14:textId="13BE22C6" w:rsidR="00E77848" w:rsidRDefault="00E77848" w:rsidP="00E77848">
      <w:r>
        <w:t>Die Modelle von Boehm und Royce unterscheiden sich in der zuvor erläuterten Qualität</w:t>
      </w:r>
      <w:r w:rsidR="00665AAA">
        <w:t>skontrolle, welche Royce nicht eingeplant</w:t>
      </w:r>
      <w:r>
        <w:t xml:space="preserve"> hat. </w:t>
      </w:r>
    </w:p>
    <w:p w14:paraId="3E793527" w14:textId="45E49367" w:rsidR="00E77848" w:rsidRDefault="00E77848" w:rsidP="00E77848">
      <w:r>
        <w:t>Das Modell nach Royce setzte sich in der Praxis aufgrund der mangelnden Qualitätskontrolle nicht durch.</w:t>
      </w:r>
      <w:r w:rsidR="001D330A">
        <w:rPr>
          <w:rStyle w:val="Funotenzeichen"/>
        </w:rPr>
        <w:footnoteReference w:id="10"/>
      </w:r>
      <w:r>
        <w:t xml:space="preserve"> </w:t>
      </w:r>
      <w:r w:rsidR="00C54E76">
        <w:t>Durch</w:t>
      </w:r>
      <w:r>
        <w:t xml:space="preserve"> </w:t>
      </w:r>
      <w:r w:rsidR="00C54E76">
        <w:t>die</w:t>
      </w:r>
      <w:r>
        <w:t xml:space="preserve"> erst weit</w:t>
      </w:r>
      <w:r w:rsidR="00665AAA">
        <w:t xml:space="preserve"> </w:t>
      </w:r>
      <w:r w:rsidR="000A0E57">
        <w:t>hinten angesiedelte</w:t>
      </w:r>
      <w:r>
        <w:t xml:space="preserve"> Überprüfung der Software können die Folgen von </w:t>
      </w:r>
      <w:r w:rsidR="000A0E57">
        <w:t>Mängeln</w:t>
      </w:r>
      <w:r>
        <w:t xml:space="preserve"> so ausgeprägt sein, dass </w:t>
      </w:r>
      <w:r w:rsidR="00665AAA">
        <w:t>sowohl die angesetzten Kosten</w:t>
      </w:r>
      <w:r>
        <w:t xml:space="preserve"> als auch der Zeitrahmen deutlich überschritten werden. </w:t>
      </w:r>
    </w:p>
    <w:p w14:paraId="4AF8DCD4" w14:textId="4151934A" w:rsidR="00E77848" w:rsidRDefault="00E77848" w:rsidP="00E77848">
      <w:r>
        <w:lastRenderedPageBreak/>
        <w:t xml:space="preserve">Das Modell nach Boehm besticht durch Einfachheit, jedoch sind an dieser Stelle auch die Grenzen des Vorgehensmodells gesetzt. </w:t>
      </w:r>
      <w:r w:rsidR="00FC7F23">
        <w:t xml:space="preserve">Durch die erst spät angesiedelte Testphase sind </w:t>
      </w:r>
      <w:r w:rsidR="00FC7F23" w:rsidRPr="00FC7F23">
        <w:t xml:space="preserve">nachträgliche Änderungen oft notwendig, da Probleme der Software auftreten. So entstehen große Aufwände, sowohl im monetären als auch zeitlichen Rahmen, da durch einen Rücksprung </w:t>
      </w:r>
      <w:r w:rsidR="00FC7F23">
        <w:t xml:space="preserve">in den Phase </w:t>
      </w:r>
      <w:r w:rsidR="00FC7F23" w:rsidRPr="00FC7F23">
        <w:t>alle folgenden Phasen nochmals bearbeitet werden müssen.</w:t>
      </w:r>
      <w:r w:rsidR="00665AAA" w:rsidRPr="00FC7F23">
        <w:t xml:space="preserve"> S</w:t>
      </w:r>
      <w:r w:rsidRPr="00FC7F23">
        <w:t>o ist das Modell</w:t>
      </w:r>
      <w:r>
        <w:t xml:space="preserve"> nur zu empfehlen, wenn alle Anforderungen zu Beginn des Projektverlaufs bekannt sind. </w:t>
      </w:r>
    </w:p>
    <w:p w14:paraId="483C8BAE" w14:textId="77777777" w:rsidR="00D61E58" w:rsidRDefault="00D61E58" w:rsidP="008B1B43">
      <w:pPr>
        <w:spacing w:before="0" w:after="200" w:line="276" w:lineRule="auto"/>
        <w:jc w:val="left"/>
      </w:pPr>
    </w:p>
    <w:p w14:paraId="55C763CF" w14:textId="77777777" w:rsidR="006C68FE" w:rsidRPr="007074A3" w:rsidRDefault="006C68FE" w:rsidP="00992633">
      <w:pPr>
        <w:pStyle w:val="berschrift3"/>
      </w:pPr>
      <w:bookmarkStart w:id="69" w:name="_Toc475081921"/>
      <w:r w:rsidRPr="007074A3">
        <w:t>Agile Softwareentwicklung</w:t>
      </w:r>
      <w:bookmarkEnd w:id="69"/>
    </w:p>
    <w:p w14:paraId="5D4CCE9E" w14:textId="77777777" w:rsidR="00366515" w:rsidRDefault="6CA5A8CB" w:rsidP="00366515">
      <w:r>
        <w:t xml:space="preserve">Im Jahr 2001 wurde das agile Manifest als Basis der agilen Softwareentwicklung erarbeitet. Die Grundsätze des Manifests lauten: </w:t>
      </w:r>
    </w:p>
    <w:p w14:paraId="03928713" w14:textId="1FB9CA79" w:rsidR="00237849" w:rsidRPr="00237849" w:rsidRDefault="6CA5A8CB" w:rsidP="00237849">
      <w:pPr>
        <w:rPr>
          <w:i/>
          <w:iCs/>
        </w:rPr>
      </w:pPr>
      <w:r w:rsidRPr="6CA5A8CB">
        <w:rPr>
          <w:i/>
          <w:iCs/>
        </w:rPr>
        <w:t>„</w:t>
      </w:r>
      <w:r w:rsidR="00237849">
        <w:rPr>
          <w:i/>
          <w:iCs/>
        </w:rPr>
        <w:t xml:space="preserve">Wir erschließen </w:t>
      </w:r>
      <w:r w:rsidR="00237849" w:rsidRPr="00237849">
        <w:rPr>
          <w:i/>
          <w:iCs/>
        </w:rPr>
        <w:t>bessere Wege, Software zu entwickeln,</w:t>
      </w:r>
      <w:r w:rsidR="00237849" w:rsidRPr="00237849">
        <w:rPr>
          <w:i/>
          <w:iCs/>
        </w:rPr>
        <w:br/>
        <w:t>indem wir es selbst tun und anderen dabei helfen.</w:t>
      </w:r>
      <w:r w:rsidR="00237849" w:rsidRPr="00237849">
        <w:rPr>
          <w:i/>
          <w:iCs/>
        </w:rPr>
        <w:br/>
        <w:t>Durch diese Tätigkeit haben wir diese Werte zu schätzen gelernt:</w:t>
      </w:r>
    </w:p>
    <w:p w14:paraId="669F7C1B" w14:textId="77777777" w:rsidR="00366515" w:rsidRPr="00D845A1" w:rsidRDefault="6CA5A8CB" w:rsidP="00366515">
      <w:pPr>
        <w:rPr>
          <w:i/>
        </w:rPr>
      </w:pPr>
      <w:r w:rsidRPr="6CA5A8CB">
        <w:rPr>
          <w:i/>
          <w:iCs/>
        </w:rPr>
        <w:t>Individuen und Interaktionen mehr als Prozesse und Werkzeuge</w:t>
      </w:r>
    </w:p>
    <w:p w14:paraId="0F69098E" w14:textId="77777777" w:rsidR="00366515" w:rsidRPr="00D845A1" w:rsidRDefault="6CA5A8CB" w:rsidP="00366515">
      <w:pPr>
        <w:rPr>
          <w:i/>
        </w:rPr>
      </w:pPr>
      <w:r w:rsidRPr="6CA5A8CB">
        <w:rPr>
          <w:i/>
          <w:iCs/>
        </w:rPr>
        <w:t>Funktionierende Software mehr als umfassende Dokumentation</w:t>
      </w:r>
    </w:p>
    <w:p w14:paraId="4BA035B9" w14:textId="77777777" w:rsidR="00366515" w:rsidRPr="00D845A1" w:rsidRDefault="6CA5A8CB" w:rsidP="00366515">
      <w:pPr>
        <w:rPr>
          <w:i/>
        </w:rPr>
      </w:pPr>
      <w:r w:rsidRPr="6CA5A8CB">
        <w:rPr>
          <w:i/>
          <w:iCs/>
        </w:rPr>
        <w:t>Zusammenarbeit mit dem Kunden mehr als Vertragsverhandlung</w:t>
      </w:r>
    </w:p>
    <w:p w14:paraId="1BC5E898" w14:textId="77777777" w:rsidR="009F48EB" w:rsidRDefault="00366515" w:rsidP="00366515">
      <w:pPr>
        <w:rPr>
          <w:i/>
          <w:iCs/>
        </w:rPr>
      </w:pPr>
      <w:r w:rsidRPr="6CA5A8CB">
        <w:rPr>
          <w:i/>
          <w:iCs/>
        </w:rPr>
        <w:t>Reagieren auf Veränderung mehr als das Befolgen eines Plans</w:t>
      </w:r>
    </w:p>
    <w:p w14:paraId="5C39C954" w14:textId="10D60C36" w:rsidR="00366515" w:rsidRPr="009F48EB" w:rsidRDefault="009F48EB" w:rsidP="00366515">
      <w:pPr>
        <w:rPr>
          <w:rFonts w:eastAsia="Times New Roman"/>
          <w:i/>
          <w:sz w:val="24"/>
          <w:szCs w:val="24"/>
          <w:lang w:eastAsia="de-DE"/>
        </w:rPr>
      </w:pPr>
      <w:r w:rsidRPr="009F48EB">
        <w:rPr>
          <w:rFonts w:eastAsia="Times New Roman"/>
          <w:i/>
          <w:lang w:eastAsia="de-DE"/>
        </w:rPr>
        <w:t>Das heißt, obwohl wir die Werte auf der rechten Seite wichtig finden,</w:t>
      </w:r>
      <w:r w:rsidRPr="009F48EB">
        <w:rPr>
          <w:rFonts w:eastAsia="Times New Roman"/>
          <w:i/>
          <w:sz w:val="24"/>
          <w:szCs w:val="24"/>
          <w:lang w:eastAsia="de-DE"/>
        </w:rPr>
        <w:br/>
      </w:r>
      <w:r w:rsidRPr="009F48EB">
        <w:rPr>
          <w:rFonts w:eastAsia="Times New Roman"/>
          <w:i/>
          <w:lang w:eastAsia="de-DE"/>
        </w:rPr>
        <w:t>schätzen wir die Werte auf der linken Seite höher ein.</w:t>
      </w:r>
      <w:r w:rsidR="00E206EC">
        <w:t>“</w:t>
      </w:r>
      <w:r w:rsidR="00366515">
        <w:rPr>
          <w:rStyle w:val="Funotenzeichen"/>
        </w:rPr>
        <w:footnoteReference w:id="11"/>
      </w:r>
    </w:p>
    <w:p w14:paraId="2FED9487" w14:textId="77777777" w:rsidR="00873C2C" w:rsidRDefault="007D5FEC" w:rsidP="001C15CD">
      <w:r>
        <w:t xml:space="preserve">Diese Grundsätze beschreiben die </w:t>
      </w:r>
      <w:r w:rsidR="005F5AAB">
        <w:t xml:space="preserve">Flexibilität </w:t>
      </w:r>
      <w:r>
        <w:t>der agilen Softwareentwicklung</w:t>
      </w:r>
      <w:r w:rsidR="005F5AAB">
        <w:t>.</w:t>
      </w:r>
      <w:r w:rsidR="004D1428">
        <w:t xml:space="preserve"> </w:t>
      </w:r>
    </w:p>
    <w:p w14:paraId="4867BFEE" w14:textId="1EB90AC8" w:rsidR="00655469" w:rsidRDefault="00773DED" w:rsidP="001C15CD">
      <w:r>
        <w:t>Um die</w:t>
      </w:r>
      <w:r w:rsidR="005F5AAB">
        <w:t xml:space="preserve"> Ausgestaltung der agilen Softwareentwicklung</w:t>
      </w:r>
      <w:r w:rsidR="6CA5A8CB">
        <w:t xml:space="preserve"> </w:t>
      </w:r>
      <w:r>
        <w:t>hervorzuheben</w:t>
      </w:r>
      <w:r w:rsidR="001124BB">
        <w:t>,</w:t>
      </w:r>
      <w:r w:rsidR="6CA5A8CB">
        <w:t xml:space="preserve"> w</w:t>
      </w:r>
      <w:r w:rsidR="003B0942">
        <w:t>ird</w:t>
      </w:r>
      <w:r w:rsidR="005F5AAB">
        <w:t xml:space="preserve"> im Folgenden </w:t>
      </w:r>
      <w:r w:rsidR="0032528D">
        <w:t>XP</w:t>
      </w:r>
      <w:r w:rsidR="009F25CA">
        <w:t xml:space="preserve"> </w:t>
      </w:r>
      <w:r w:rsidR="00655469">
        <w:t>erläutert</w:t>
      </w:r>
      <w:r w:rsidR="6CA5A8CB">
        <w:t>.</w:t>
      </w:r>
    </w:p>
    <w:p w14:paraId="30AC9049" w14:textId="52549A1F" w:rsidR="007C4391" w:rsidRDefault="009F25CA" w:rsidP="007C4391">
      <w:r>
        <w:t>Dieses agile Vorgehensm</w:t>
      </w:r>
      <w:r w:rsidR="00574C21" w:rsidRPr="00E34971">
        <w:t xml:space="preserve">odell </w:t>
      </w:r>
      <w:r w:rsidR="00D56403" w:rsidRPr="00E34971">
        <w:t>wurde im Jahr 2000 von Kent B</w:t>
      </w:r>
      <w:r w:rsidR="00E050EC" w:rsidRPr="00E34971">
        <w:t xml:space="preserve">eck erstmals vorgestellt. </w:t>
      </w:r>
      <w:r>
        <w:t xml:space="preserve">Beck bezieht sich mit diesem Modell auf die Werte </w:t>
      </w:r>
      <w:r w:rsidR="007C4391">
        <w:t>Kommunika</w:t>
      </w:r>
      <w:r w:rsidR="00004B2F">
        <w:t>tion,</w:t>
      </w:r>
      <w:r w:rsidR="00110335">
        <w:t xml:space="preserve"> Feedback</w:t>
      </w:r>
      <w:r w:rsidR="00004B2F">
        <w:t>, Einfachheit</w:t>
      </w:r>
      <w:r w:rsidR="007C4391">
        <w:t xml:space="preserve"> sowie </w:t>
      </w:r>
      <w:r w:rsidR="00337EEA">
        <w:t xml:space="preserve">Mut </w:t>
      </w:r>
      <w:r w:rsidR="00E34971">
        <w:t xml:space="preserve">und Respekt </w:t>
      </w:r>
      <w:r w:rsidR="00337EEA">
        <w:t>der einzelnen Te</w:t>
      </w:r>
      <w:r w:rsidR="007C4391">
        <w:t>ammitglieder</w:t>
      </w:r>
      <w:r w:rsidR="00F5228A">
        <w:t>.</w:t>
      </w:r>
      <w:r w:rsidR="00110335">
        <w:rPr>
          <w:rStyle w:val="Funotenzeichen"/>
        </w:rPr>
        <w:footnoteReference w:id="12"/>
      </w:r>
      <w:r w:rsidR="00F5228A">
        <w:t xml:space="preserve"> Projektspezifische Werte können </w:t>
      </w:r>
      <w:r w:rsidR="007C4391">
        <w:t>durch das Team ermittelt werden, f</w:t>
      </w:r>
      <w:r w:rsidR="00D56403">
        <w:t>alls dies notwendig ist. Laut B</w:t>
      </w:r>
      <w:r w:rsidR="007C4391">
        <w:t>eck sind diese wichtig, um einen Hintergrund und ein Ziel für die von ihm definierten Prinzipien</w:t>
      </w:r>
      <w:r w:rsidR="007C4391">
        <w:rPr>
          <w:rStyle w:val="Funotenzeichen"/>
        </w:rPr>
        <w:footnoteReference w:id="13"/>
      </w:r>
      <w:r w:rsidR="007C4391">
        <w:t xml:space="preserve"> herzustellen.</w:t>
      </w:r>
      <w:r w:rsidR="00110335">
        <w:rPr>
          <w:rStyle w:val="Funotenzeichen"/>
        </w:rPr>
        <w:footnoteReference w:id="14"/>
      </w:r>
    </w:p>
    <w:p w14:paraId="67281F74" w14:textId="77777777" w:rsidR="00337EEA" w:rsidRDefault="00337EEA" w:rsidP="007C4391">
      <w:r>
        <w:lastRenderedPageBreak/>
        <w:t xml:space="preserve">Das Team besteht bei diesem Vorgehensmodell aus Entwicklern, neben diesen </w:t>
      </w:r>
      <w:r w:rsidR="007459D5">
        <w:t>wird noch die Rolle des</w:t>
      </w:r>
      <w:r>
        <w:t xml:space="preserve"> </w:t>
      </w:r>
      <w:r w:rsidR="007459D5">
        <w:t>Kunden fest definiert. Weitere Rollen</w:t>
      </w:r>
      <w:r w:rsidR="00004B2F">
        <w:t>,</w:t>
      </w:r>
      <w:r w:rsidR="007459D5">
        <w:t xml:space="preserve"> wie z.B. die eines </w:t>
      </w:r>
      <w:r w:rsidR="00114949">
        <w:t>Coach</w:t>
      </w:r>
      <w:r w:rsidR="007459D5">
        <w:t>s</w:t>
      </w:r>
      <w:r w:rsidR="00004B2F">
        <w:t>,</w:t>
      </w:r>
      <w:r w:rsidR="007459D5">
        <w:t xml:space="preserve"> können in Abhängigkeit </w:t>
      </w:r>
      <w:r w:rsidR="00A44CCC">
        <w:t xml:space="preserve">der </w:t>
      </w:r>
      <w:r w:rsidR="007459D5">
        <w:t>Anforderungen des Projekts eingesetzt werden.</w:t>
      </w:r>
      <w:r w:rsidR="00114949">
        <w:rPr>
          <w:rStyle w:val="Funotenzeichen"/>
        </w:rPr>
        <w:footnoteReference w:id="15"/>
      </w:r>
    </w:p>
    <w:p w14:paraId="094B844E" w14:textId="77777777" w:rsidR="002E2E51" w:rsidRDefault="007C4391" w:rsidP="002E2E51">
      <w:r>
        <w:t xml:space="preserve">Bei der Anwendung von XP </w:t>
      </w:r>
      <w:r w:rsidR="007459D5">
        <w:t>werden</w:t>
      </w:r>
      <w:r>
        <w:t xml:space="preserve"> Primärpraktiken</w:t>
      </w:r>
      <w:r w:rsidR="007459D5">
        <w:rPr>
          <w:rStyle w:val="Funotenzeichen"/>
        </w:rPr>
        <w:footnoteReference w:id="16"/>
      </w:r>
      <w:r>
        <w:t xml:space="preserve"> und </w:t>
      </w:r>
      <w:r w:rsidR="007459D5">
        <w:t xml:space="preserve">bei </w:t>
      </w:r>
      <w:r>
        <w:t>erfahrene</w:t>
      </w:r>
      <w:r w:rsidR="007459D5">
        <w:t>n</w:t>
      </w:r>
      <w:r>
        <w:t xml:space="preserve"> Team</w:t>
      </w:r>
      <w:r w:rsidR="007459D5">
        <w:t>s auch</w:t>
      </w:r>
      <w:r>
        <w:t xml:space="preserve"> Folgepraktiken</w:t>
      </w:r>
      <w:r w:rsidR="007459D5">
        <w:rPr>
          <w:rStyle w:val="Funotenzeichen"/>
        </w:rPr>
        <w:footnoteReference w:id="17"/>
      </w:r>
      <w:r>
        <w:t xml:space="preserve"> aus</w:t>
      </w:r>
      <w:r w:rsidR="007459D5">
        <w:t>gewählt</w:t>
      </w:r>
      <w:r>
        <w:t>. Die sinnvolle Kombination ergibt sich dabei aus den definierten Werten und Prinzipien.</w:t>
      </w:r>
      <w:r w:rsidR="007459D5">
        <w:t xml:space="preserve"> Die </w:t>
      </w:r>
      <w:r w:rsidR="008C6A0F">
        <w:fldChar w:fldCharType="begin"/>
      </w:r>
      <w:r w:rsidR="008C6A0F">
        <w:instrText xml:space="preserve"> REF _Ref472072329 </w:instrText>
      </w:r>
      <w:r w:rsidR="008C6A0F">
        <w:fldChar w:fldCharType="separate"/>
      </w:r>
      <w:r w:rsidR="0002494D">
        <w:t>Abbildung 3</w:t>
      </w:r>
      <w:r w:rsidR="008C6A0F">
        <w:fldChar w:fldCharType="end"/>
      </w:r>
      <w:r w:rsidR="00306B78">
        <w:t xml:space="preserve"> </w:t>
      </w:r>
      <w:r w:rsidR="00004B2F">
        <w:t>stellt</w:t>
      </w:r>
      <w:r w:rsidR="00DE788D">
        <w:t xml:space="preserve"> die Primärpraktiken im äußeren und die Folgeprakti</w:t>
      </w:r>
      <w:r w:rsidR="00410A9E">
        <w:t>k</w:t>
      </w:r>
      <w:r w:rsidR="00DE788D">
        <w:t>en im inneren Kreis</w:t>
      </w:r>
      <w:r w:rsidR="007459D5">
        <w:t xml:space="preserve"> </w:t>
      </w:r>
      <w:r w:rsidR="00004B2F">
        <w:t>dar</w:t>
      </w:r>
      <w:r w:rsidR="007459D5">
        <w:t>.</w:t>
      </w:r>
    </w:p>
    <w:p w14:paraId="311F4BAD" w14:textId="77777777" w:rsidR="0029469C" w:rsidRDefault="006E2CD1" w:rsidP="002E2E51">
      <w:r>
        <w:rPr>
          <w:lang w:eastAsia="de-DE"/>
        </w:rPr>
        <w:drawing>
          <wp:inline distT="0" distB="0" distL="0" distR="0" wp14:anchorId="798DB299" wp14:editId="3A074E96">
            <wp:extent cx="5355634" cy="3189933"/>
            <wp:effectExtent l="0" t="0" r="0" b="0"/>
            <wp:docPr id="1" name="Bild 1" descr="Abbildungen/XP-Praktik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bildungen/XP-Praktike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52751" cy="3247778"/>
                    </a:xfrm>
                    <a:prstGeom prst="rect">
                      <a:avLst/>
                    </a:prstGeom>
                    <a:noFill/>
                    <a:ln>
                      <a:noFill/>
                    </a:ln>
                  </pic:spPr>
                </pic:pic>
              </a:graphicData>
            </a:graphic>
          </wp:inline>
        </w:drawing>
      </w:r>
    </w:p>
    <w:p w14:paraId="18A6ED30" w14:textId="77777777" w:rsidR="00410A9E" w:rsidRDefault="0029469C" w:rsidP="0029469C">
      <w:pPr>
        <w:pStyle w:val="Beschriftung"/>
      </w:pPr>
      <w:bookmarkStart w:id="70" w:name="_Ref472072329"/>
      <w:bookmarkStart w:id="71" w:name="_Toc475081968"/>
      <w:r>
        <w:t xml:space="preserve">Abbildung </w:t>
      </w:r>
      <w:r w:rsidR="008C6A0F">
        <w:fldChar w:fldCharType="begin"/>
      </w:r>
      <w:r w:rsidR="008C6A0F">
        <w:instrText xml:space="preserve"> SEQ Abbildung \* ARABIC </w:instrText>
      </w:r>
      <w:r w:rsidR="008C6A0F">
        <w:fldChar w:fldCharType="separate"/>
      </w:r>
      <w:r w:rsidR="0002494D">
        <w:t>3</w:t>
      </w:r>
      <w:r w:rsidR="008C6A0F">
        <w:fldChar w:fldCharType="end"/>
      </w:r>
      <w:bookmarkEnd w:id="70"/>
      <w:r>
        <w:t>: Die XP-Praktiken im Überblick</w:t>
      </w:r>
      <w:r w:rsidR="001A6BB5">
        <w:rPr>
          <w:rStyle w:val="Funotenzeichen"/>
        </w:rPr>
        <w:footnoteReference w:id="18"/>
      </w:r>
      <w:bookmarkEnd w:id="71"/>
    </w:p>
    <w:p w14:paraId="426D5168" w14:textId="462D6317" w:rsidR="004371E6" w:rsidRDefault="004371E6" w:rsidP="004371E6">
      <w:r>
        <w:t>Die Anforderungen werden in Form von User-Stories durch den Kunden formuliert. Diese sind Beschreibungen von dem, was das System leisten soll.</w:t>
      </w:r>
      <w:r>
        <w:rPr>
          <w:rStyle w:val="Funotenzeichen"/>
        </w:rPr>
        <w:footnoteReference w:id="19"/>
      </w:r>
      <w:r>
        <w:t xml:space="preserve"> Der Projektverlauf mit dem Vorgehensmodell XP sieht nun vor, dass der Kunde die User-Stories für das erste Release auswählt und diese dann von den Entwicklern geschätzt werden. Nach der Schätzung wird eine Rücksprache mit dem Kunden gehalten und entschieden, ob mehr oder weniger der User-Stories bearbeitet werden sollen. Die so priorisierten User-Stories werden von den Entwicklern bearbeitet. Bei Rückfragen wird der Kunde von den Softwareentwicklern kontaktiert. Am Ende der Iteration erhält der Kunde eine Rückmeldung der Entwickler durch die Präsentation des </w:t>
      </w:r>
      <w:r>
        <w:lastRenderedPageBreak/>
        <w:t>Ergebnisses der Iteration. Dann erfolgt die Planung der nächsten Iteration. Ist ein Release fertiggestellt, so wird wieder bei der Planung des Release angesetzt.</w:t>
      </w:r>
      <w:r>
        <w:rPr>
          <w:rStyle w:val="Funotenzeichen"/>
        </w:rPr>
        <w:footnoteReference w:id="20"/>
      </w:r>
      <w:r>
        <w:t xml:space="preserve"> Die folgende </w:t>
      </w:r>
      <w:r>
        <w:fldChar w:fldCharType="begin"/>
      </w:r>
      <w:r>
        <w:instrText xml:space="preserve"> REF _Ref474482529 \h </w:instrText>
      </w:r>
      <w:r>
        <w:fldChar w:fldCharType="separate"/>
      </w:r>
      <w:r w:rsidR="0002494D">
        <w:t>Abbildung 4</w:t>
      </w:r>
      <w:r>
        <w:fldChar w:fldCharType="end"/>
      </w:r>
      <w:r>
        <w:t xml:space="preserve"> verdeutlicht diesen Prozess.</w:t>
      </w:r>
    </w:p>
    <w:p w14:paraId="76D8D98C" w14:textId="77777777" w:rsidR="004371E6" w:rsidRDefault="004371E6" w:rsidP="004371E6"/>
    <w:p w14:paraId="781EB6BC" w14:textId="7539DF93" w:rsidR="004371E6" w:rsidRDefault="00A56EDD" w:rsidP="004371E6">
      <w:pPr>
        <w:keepNext/>
        <w:spacing w:before="0" w:after="200" w:line="276" w:lineRule="auto"/>
        <w:jc w:val="left"/>
      </w:pPr>
      <w:r>
        <w:rPr>
          <w:lang w:eastAsia="de-DE"/>
        </w:rPr>
        <w:drawing>
          <wp:inline distT="0" distB="0" distL="0" distR="0" wp14:anchorId="6072ED0C" wp14:editId="4F0C8EB9">
            <wp:extent cx="3298549" cy="3644474"/>
            <wp:effectExtent l="0" t="0" r="0" b="0"/>
            <wp:docPr id="16" name="Bild 16" descr="Abbildungen/XP%20Proz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bildungen/XP%20Prozes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0999" cy="3680327"/>
                    </a:xfrm>
                    <a:prstGeom prst="rect">
                      <a:avLst/>
                    </a:prstGeom>
                    <a:noFill/>
                    <a:ln>
                      <a:noFill/>
                    </a:ln>
                  </pic:spPr>
                </pic:pic>
              </a:graphicData>
            </a:graphic>
          </wp:inline>
        </w:drawing>
      </w:r>
    </w:p>
    <w:p w14:paraId="4D553345" w14:textId="77777777" w:rsidR="004371E6" w:rsidRDefault="004371E6" w:rsidP="004371E6">
      <w:pPr>
        <w:pStyle w:val="Beschriftung"/>
        <w:jc w:val="left"/>
      </w:pPr>
      <w:bookmarkStart w:id="72" w:name="_Ref474482529"/>
      <w:bookmarkStart w:id="73" w:name="_Toc475081969"/>
      <w:r>
        <w:t xml:space="preserve">Abbildung </w:t>
      </w:r>
      <w:r>
        <w:fldChar w:fldCharType="begin"/>
      </w:r>
      <w:r>
        <w:instrText xml:space="preserve"> SEQ Abbildung \* ARABIC </w:instrText>
      </w:r>
      <w:r>
        <w:fldChar w:fldCharType="separate"/>
      </w:r>
      <w:r w:rsidR="0002494D">
        <w:t>4</w:t>
      </w:r>
      <w:r>
        <w:fldChar w:fldCharType="end"/>
      </w:r>
      <w:bookmarkEnd w:id="72"/>
      <w:r>
        <w:t>: Der XP-Prozess</w:t>
      </w:r>
      <w:r>
        <w:rPr>
          <w:rStyle w:val="Funotenzeichen"/>
        </w:rPr>
        <w:footnoteReference w:id="21"/>
      </w:r>
      <w:bookmarkEnd w:id="73"/>
    </w:p>
    <w:p w14:paraId="634F3A1D" w14:textId="77777777" w:rsidR="00A036B1" w:rsidRPr="00A036B1" w:rsidRDefault="00A036B1" w:rsidP="00A036B1">
      <w:bookmarkStart w:id="74" w:name="_Ref472415259"/>
      <w:bookmarkStart w:id="75" w:name="_Ref472415264"/>
    </w:p>
    <w:p w14:paraId="077765BD" w14:textId="42DBDDAB" w:rsidR="00871258" w:rsidRDefault="00B5667E" w:rsidP="00871258">
      <w:pPr>
        <w:pStyle w:val="berschrift2"/>
      </w:pPr>
      <w:bookmarkStart w:id="76" w:name="_Ref473094483"/>
      <w:bookmarkStart w:id="77" w:name="_Ref473094494"/>
      <w:bookmarkStart w:id="78" w:name="_Ref473094513"/>
      <w:bookmarkStart w:id="79" w:name="_Ref473101740"/>
      <w:bookmarkStart w:id="80" w:name="_Ref473101749"/>
      <w:bookmarkStart w:id="81" w:name="_Toc475081922"/>
      <w:r>
        <w:t>Behaviour-</w:t>
      </w:r>
      <w:r w:rsidR="00871258">
        <w:t>Driven Development</w:t>
      </w:r>
      <w:bookmarkEnd w:id="74"/>
      <w:bookmarkEnd w:id="75"/>
      <w:bookmarkEnd w:id="76"/>
      <w:bookmarkEnd w:id="77"/>
      <w:bookmarkEnd w:id="78"/>
      <w:bookmarkEnd w:id="79"/>
      <w:bookmarkEnd w:id="80"/>
      <w:bookmarkEnd w:id="81"/>
    </w:p>
    <w:p w14:paraId="0A86A9BA" w14:textId="55E1B13D" w:rsidR="006915DB" w:rsidRPr="00DF44BA" w:rsidRDefault="00871258" w:rsidP="00871258">
      <w:r w:rsidRPr="00DF44BA">
        <w:t xml:space="preserve">BDD ist ein Prinzip der Softwareentwicklung, welches seinen Ursprung im Test-Driven Development (TDD) hat. Dies wird unter anderem im Rahmen von XP als </w:t>
      </w:r>
      <w:r w:rsidR="00452717">
        <w:t>Folge</w:t>
      </w:r>
      <w:r w:rsidR="006735D8" w:rsidRPr="00DF44BA">
        <w:t>praktik</w:t>
      </w:r>
      <w:r w:rsidRPr="00DF44BA">
        <w:t xml:space="preserve"> genutzt.</w:t>
      </w:r>
      <w:r w:rsidR="006735D8" w:rsidRPr="00DF44BA">
        <w:rPr>
          <w:rStyle w:val="Funotenzeichen"/>
        </w:rPr>
        <w:footnoteReference w:id="22"/>
      </w:r>
      <w:r w:rsidRPr="00DF44BA">
        <w:t xml:space="preserve"> </w:t>
      </w:r>
    </w:p>
    <w:p w14:paraId="6B2A0289" w14:textId="7BCF49DB" w:rsidR="006915DB" w:rsidRPr="001D330A" w:rsidRDefault="00CC1F50" w:rsidP="00CC1F50">
      <w:r>
        <w:t>Im</w:t>
      </w:r>
      <w:r w:rsidR="006915DB" w:rsidRPr="001D330A">
        <w:t xml:space="preserve"> Folgenden </w:t>
      </w:r>
      <w:r>
        <w:t xml:space="preserve">wird </w:t>
      </w:r>
      <w:r w:rsidR="006915DB" w:rsidRPr="001D330A">
        <w:t>die Bedeutung vom Testen sowie TDD als Ursprungsform von BDD erläutert.</w:t>
      </w:r>
    </w:p>
    <w:p w14:paraId="45B023ED" w14:textId="77777777" w:rsidR="00871258" w:rsidRPr="00B37272" w:rsidRDefault="00871258" w:rsidP="00871258"/>
    <w:p w14:paraId="115F1324" w14:textId="77777777" w:rsidR="00871258" w:rsidRPr="00706114" w:rsidRDefault="00686BA2" w:rsidP="00871258">
      <w:pPr>
        <w:pStyle w:val="berschrift3"/>
        <w:rPr>
          <w:color w:val="000000" w:themeColor="text1"/>
        </w:rPr>
      </w:pPr>
      <w:bookmarkStart w:id="82" w:name="_Toc475081923"/>
      <w:r>
        <w:rPr>
          <w:color w:val="000000" w:themeColor="text1"/>
        </w:rPr>
        <w:lastRenderedPageBreak/>
        <w:t>Bedeutung und Herkunft</w:t>
      </w:r>
      <w:bookmarkEnd w:id="82"/>
    </w:p>
    <w:p w14:paraId="718C61C2" w14:textId="4ECE3B6D" w:rsidR="00FC7F23" w:rsidRDefault="00871258" w:rsidP="00871258">
      <w:pPr>
        <w:rPr>
          <w:color w:val="000000" w:themeColor="text1"/>
        </w:rPr>
      </w:pPr>
      <w:r w:rsidRPr="00706114">
        <w:rPr>
          <w:color w:val="000000" w:themeColor="text1"/>
        </w:rPr>
        <w:t xml:space="preserve">Software wird getestet, </w:t>
      </w:r>
      <w:r w:rsidR="00AF7607">
        <w:rPr>
          <w:color w:val="000000" w:themeColor="text1"/>
        </w:rPr>
        <w:t xml:space="preserve">um sicherzustellen, dass diese </w:t>
      </w:r>
      <w:r w:rsidRPr="00706114">
        <w:rPr>
          <w:color w:val="000000" w:themeColor="text1"/>
        </w:rPr>
        <w:t xml:space="preserve">einwandfrei an den Kunden ausgeliefert </w:t>
      </w:r>
      <w:r w:rsidR="00AF7607">
        <w:rPr>
          <w:color w:val="000000" w:themeColor="text1"/>
        </w:rPr>
        <w:t>wird</w:t>
      </w:r>
      <w:r w:rsidRPr="00706114">
        <w:rPr>
          <w:color w:val="000000" w:themeColor="text1"/>
        </w:rPr>
        <w:t xml:space="preserve">. Durch Testen werden also </w:t>
      </w:r>
      <w:r w:rsidR="00AF7607">
        <w:rPr>
          <w:color w:val="000000" w:themeColor="text1"/>
        </w:rPr>
        <w:t xml:space="preserve">die </w:t>
      </w:r>
      <w:r w:rsidRPr="00706114">
        <w:rPr>
          <w:color w:val="000000" w:themeColor="text1"/>
        </w:rPr>
        <w:t xml:space="preserve">Mängel in der Software </w:t>
      </w:r>
      <w:r w:rsidR="00AF7607">
        <w:rPr>
          <w:color w:val="000000" w:themeColor="text1"/>
        </w:rPr>
        <w:t xml:space="preserve">vor der Auslieferung an den Kunden </w:t>
      </w:r>
      <w:r w:rsidRPr="00706114">
        <w:rPr>
          <w:color w:val="000000" w:themeColor="text1"/>
        </w:rPr>
        <w:t xml:space="preserve">festgestellt. Es werden </w:t>
      </w:r>
      <w:r w:rsidR="00CB3419">
        <w:rPr>
          <w:color w:val="000000" w:themeColor="text1"/>
        </w:rPr>
        <w:t xml:space="preserve">im Folgenden beispielhaft </w:t>
      </w:r>
      <w:r w:rsidR="00AF7607">
        <w:rPr>
          <w:color w:val="000000" w:themeColor="text1"/>
        </w:rPr>
        <w:t xml:space="preserve">die </w:t>
      </w:r>
      <w:r w:rsidR="00ED0924">
        <w:rPr>
          <w:color w:val="000000" w:themeColor="text1"/>
        </w:rPr>
        <w:t>vier</w:t>
      </w:r>
      <w:r w:rsidR="00CB3419">
        <w:rPr>
          <w:color w:val="000000" w:themeColor="text1"/>
        </w:rPr>
        <w:t xml:space="preserve"> </w:t>
      </w:r>
      <w:r w:rsidR="00AF7607">
        <w:rPr>
          <w:color w:val="000000" w:themeColor="text1"/>
        </w:rPr>
        <w:t xml:space="preserve">wichtigsten </w:t>
      </w:r>
      <w:r w:rsidRPr="00706114">
        <w:rPr>
          <w:color w:val="000000" w:themeColor="text1"/>
        </w:rPr>
        <w:t xml:space="preserve">Testarten </w:t>
      </w:r>
      <w:r w:rsidR="00CB3419">
        <w:rPr>
          <w:color w:val="000000" w:themeColor="text1"/>
        </w:rPr>
        <w:t xml:space="preserve">vorgestellt. </w:t>
      </w:r>
    </w:p>
    <w:tbl>
      <w:tblPr>
        <w:tblStyle w:val="Rastertabelle1hell-Akzent11"/>
        <w:tblW w:w="0" w:type="auto"/>
        <w:tblLook w:val="04A0" w:firstRow="1" w:lastRow="0" w:firstColumn="1" w:lastColumn="0" w:noHBand="0" w:noVBand="1"/>
      </w:tblPr>
      <w:tblGrid>
        <w:gridCol w:w="4322"/>
        <w:gridCol w:w="4322"/>
      </w:tblGrid>
      <w:tr w:rsidR="00FC7F23" w14:paraId="4139FA47" w14:textId="77777777" w:rsidTr="00FC7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AFA0CBE" w14:textId="46546AFF" w:rsidR="00FC7F23" w:rsidRDefault="00FC7F23" w:rsidP="00871258">
            <w:pPr>
              <w:rPr>
                <w:color w:val="000000" w:themeColor="text1"/>
              </w:rPr>
            </w:pPr>
            <w:r>
              <w:rPr>
                <w:color w:val="000000" w:themeColor="text1"/>
              </w:rPr>
              <w:t>Testart</w:t>
            </w:r>
          </w:p>
        </w:tc>
        <w:tc>
          <w:tcPr>
            <w:tcW w:w="4322" w:type="dxa"/>
          </w:tcPr>
          <w:p w14:paraId="35C77E03" w14:textId="2F998451" w:rsidR="00FC7F23" w:rsidRDefault="00FC7F23" w:rsidP="00871258">
            <w:pP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Beschreibung</w:t>
            </w:r>
          </w:p>
        </w:tc>
      </w:tr>
      <w:tr w:rsidR="00FC7F23" w14:paraId="0030778B" w14:textId="77777777" w:rsidTr="00FC7F23">
        <w:tc>
          <w:tcPr>
            <w:cnfStyle w:val="001000000000" w:firstRow="0" w:lastRow="0" w:firstColumn="1" w:lastColumn="0" w:oddVBand="0" w:evenVBand="0" w:oddHBand="0" w:evenHBand="0" w:firstRowFirstColumn="0" w:firstRowLastColumn="0" w:lastRowFirstColumn="0" w:lastRowLastColumn="0"/>
            <w:tcW w:w="4322" w:type="dxa"/>
          </w:tcPr>
          <w:p w14:paraId="684350AE" w14:textId="2F75DC70" w:rsidR="00FC7F23" w:rsidRDefault="00FC7F23" w:rsidP="00871258">
            <w:pPr>
              <w:rPr>
                <w:color w:val="000000" w:themeColor="text1"/>
              </w:rPr>
            </w:pPr>
            <w:r>
              <w:rPr>
                <w:color w:val="000000" w:themeColor="text1"/>
              </w:rPr>
              <w:t>Unit Test</w:t>
            </w:r>
          </w:p>
        </w:tc>
        <w:tc>
          <w:tcPr>
            <w:tcW w:w="4322" w:type="dxa"/>
          </w:tcPr>
          <w:p w14:paraId="797B09B6" w14:textId="78960CE6" w:rsidR="00FC7F23" w:rsidRDefault="00FC7F23" w:rsidP="00FC7F2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Der Test wird als erstes </w:t>
            </w:r>
            <w:r w:rsidRPr="00706114">
              <w:rPr>
                <w:color w:val="000000" w:themeColor="text1"/>
              </w:rPr>
              <w:t>durchgeführt</w:t>
            </w:r>
            <w:r>
              <w:rPr>
                <w:color w:val="000000" w:themeColor="text1"/>
              </w:rPr>
              <w:t xml:space="preserve"> und </w:t>
            </w:r>
            <w:r w:rsidRPr="00706114">
              <w:rPr>
                <w:color w:val="000000" w:themeColor="text1"/>
              </w:rPr>
              <w:t>testet</w:t>
            </w:r>
            <w:r>
              <w:rPr>
                <w:color w:val="000000" w:themeColor="text1"/>
              </w:rPr>
              <w:t xml:space="preserve"> den Programmcode auf die Richtigkeit.</w:t>
            </w:r>
          </w:p>
        </w:tc>
      </w:tr>
      <w:tr w:rsidR="00ED0924" w14:paraId="0D61E1E4" w14:textId="77777777" w:rsidTr="00FC7F23">
        <w:tc>
          <w:tcPr>
            <w:cnfStyle w:val="001000000000" w:firstRow="0" w:lastRow="0" w:firstColumn="1" w:lastColumn="0" w:oddVBand="0" w:evenVBand="0" w:oddHBand="0" w:evenHBand="0" w:firstRowFirstColumn="0" w:firstRowLastColumn="0" w:lastRowFirstColumn="0" w:lastRowLastColumn="0"/>
            <w:tcW w:w="4322" w:type="dxa"/>
          </w:tcPr>
          <w:p w14:paraId="7B87D4D4" w14:textId="6A04AD27" w:rsidR="00ED0924" w:rsidRDefault="00ED0924" w:rsidP="00871258">
            <w:pPr>
              <w:rPr>
                <w:color w:val="000000" w:themeColor="text1"/>
              </w:rPr>
            </w:pPr>
            <w:r>
              <w:rPr>
                <w:color w:val="000000" w:themeColor="text1"/>
              </w:rPr>
              <w:t>Akzeptanztest</w:t>
            </w:r>
          </w:p>
        </w:tc>
        <w:tc>
          <w:tcPr>
            <w:tcW w:w="4322" w:type="dxa"/>
          </w:tcPr>
          <w:p w14:paraId="24FCB2BE" w14:textId="5E1C573E" w:rsidR="00ED0924" w:rsidRDefault="00ED0924" w:rsidP="00FC7F2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Dieser Test beschäftigt sich mit der Überprüfung der Funktionen der Software anhand der vom Kunden erstellten Anforderungen.</w:t>
            </w:r>
          </w:p>
        </w:tc>
      </w:tr>
      <w:tr w:rsidR="00FC7F23" w14:paraId="7821C6F2" w14:textId="77777777" w:rsidTr="00FC7F23">
        <w:tc>
          <w:tcPr>
            <w:cnfStyle w:val="001000000000" w:firstRow="0" w:lastRow="0" w:firstColumn="1" w:lastColumn="0" w:oddVBand="0" w:evenVBand="0" w:oddHBand="0" w:evenHBand="0" w:firstRowFirstColumn="0" w:firstRowLastColumn="0" w:lastRowFirstColumn="0" w:lastRowLastColumn="0"/>
            <w:tcW w:w="4322" w:type="dxa"/>
          </w:tcPr>
          <w:p w14:paraId="5E66BCAD" w14:textId="57967354" w:rsidR="00FC7F23" w:rsidRDefault="00FC7F23" w:rsidP="00871258">
            <w:pPr>
              <w:rPr>
                <w:color w:val="000000" w:themeColor="text1"/>
              </w:rPr>
            </w:pPr>
            <w:r>
              <w:rPr>
                <w:color w:val="000000" w:themeColor="text1"/>
              </w:rPr>
              <w:t>Integration Test</w:t>
            </w:r>
          </w:p>
        </w:tc>
        <w:tc>
          <w:tcPr>
            <w:tcW w:w="4322" w:type="dxa"/>
          </w:tcPr>
          <w:p w14:paraId="266126FF" w14:textId="7943B087" w:rsidR="00FC7F23" w:rsidRDefault="00FC7F23" w:rsidP="0087125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Dieser Test stellt </w:t>
            </w:r>
            <w:r w:rsidRPr="00706114">
              <w:rPr>
                <w:color w:val="000000" w:themeColor="text1"/>
              </w:rPr>
              <w:t>die Zusammenwirkung der einzelnen Softwareelemente sicher</w:t>
            </w:r>
            <w:r>
              <w:rPr>
                <w:color w:val="000000" w:themeColor="text1"/>
              </w:rPr>
              <w:t>.</w:t>
            </w:r>
          </w:p>
        </w:tc>
      </w:tr>
      <w:tr w:rsidR="00FC7F23" w14:paraId="022A2CF4" w14:textId="77777777" w:rsidTr="00FC7F23">
        <w:tc>
          <w:tcPr>
            <w:cnfStyle w:val="001000000000" w:firstRow="0" w:lastRow="0" w:firstColumn="1" w:lastColumn="0" w:oddVBand="0" w:evenVBand="0" w:oddHBand="0" w:evenHBand="0" w:firstRowFirstColumn="0" w:firstRowLastColumn="0" w:lastRowFirstColumn="0" w:lastRowLastColumn="0"/>
            <w:tcW w:w="4322" w:type="dxa"/>
          </w:tcPr>
          <w:p w14:paraId="4B86C2A2" w14:textId="270B2B5D" w:rsidR="00FC7F23" w:rsidRDefault="00FC7F23" w:rsidP="00871258">
            <w:pPr>
              <w:rPr>
                <w:color w:val="000000" w:themeColor="text1"/>
              </w:rPr>
            </w:pPr>
            <w:r>
              <w:rPr>
                <w:color w:val="000000" w:themeColor="text1"/>
              </w:rPr>
              <w:t>System Test</w:t>
            </w:r>
          </w:p>
        </w:tc>
        <w:tc>
          <w:tcPr>
            <w:tcW w:w="4322" w:type="dxa"/>
          </w:tcPr>
          <w:p w14:paraId="0BE598F9" w14:textId="77EBC350" w:rsidR="00FC7F23" w:rsidRDefault="00FC7F23" w:rsidP="00ED0924">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Es werden</w:t>
            </w:r>
            <w:r w:rsidRPr="00706114">
              <w:rPr>
                <w:color w:val="000000" w:themeColor="text1"/>
              </w:rPr>
              <w:t xml:space="preserve"> sämtliche Anforderungen</w:t>
            </w:r>
            <w:r>
              <w:rPr>
                <w:color w:val="000000" w:themeColor="text1"/>
              </w:rPr>
              <w:t>,</w:t>
            </w:r>
            <w:r w:rsidRPr="00706114">
              <w:rPr>
                <w:color w:val="000000" w:themeColor="text1"/>
              </w:rPr>
              <w:t xml:space="preserve"> die vom Kunden erstellt</w:t>
            </w:r>
            <w:r>
              <w:rPr>
                <w:color w:val="000000" w:themeColor="text1"/>
              </w:rPr>
              <w:t xml:space="preserve"> wurden geprüft</w:t>
            </w:r>
            <w:r w:rsidR="00ED0924">
              <w:rPr>
                <w:color w:val="000000" w:themeColor="text1"/>
              </w:rPr>
              <w:t xml:space="preserve"> und das gesamte erstellte System daraufhingehend getestet</w:t>
            </w:r>
            <w:r w:rsidRPr="00706114">
              <w:rPr>
                <w:color w:val="000000" w:themeColor="text1"/>
              </w:rPr>
              <w:t xml:space="preserve">. </w:t>
            </w:r>
          </w:p>
        </w:tc>
      </w:tr>
    </w:tbl>
    <w:p w14:paraId="62AB6F7A" w14:textId="004BCF7A" w:rsidR="00FC7F23" w:rsidRDefault="00FC7F23" w:rsidP="00FC7F23">
      <w:pPr>
        <w:pStyle w:val="Beschriftung"/>
        <w:rPr>
          <w:color w:val="000000" w:themeColor="text1"/>
        </w:rPr>
      </w:pPr>
      <w:bookmarkStart w:id="83" w:name="_Toc475082003"/>
      <w:r>
        <w:t xml:space="preserve">Tabelle </w:t>
      </w:r>
      <w:r>
        <w:fldChar w:fldCharType="begin"/>
      </w:r>
      <w:r>
        <w:instrText xml:space="preserve"> SEQ Tabelle \* ARABIC </w:instrText>
      </w:r>
      <w:r>
        <w:fldChar w:fldCharType="separate"/>
      </w:r>
      <w:r w:rsidR="0002494D">
        <w:t>1</w:t>
      </w:r>
      <w:r>
        <w:fldChar w:fldCharType="end"/>
      </w:r>
      <w:r>
        <w:t>: Vorstellung der wichtigsten Testarten</w:t>
      </w:r>
      <w:r w:rsidR="00ED0924">
        <w:rPr>
          <w:rStyle w:val="Funotenzeichen"/>
        </w:rPr>
        <w:footnoteReference w:id="23"/>
      </w:r>
      <w:bookmarkEnd w:id="83"/>
    </w:p>
    <w:p w14:paraId="0A22B0A9" w14:textId="2E910997" w:rsidR="009B4DDD" w:rsidRDefault="00ED0924" w:rsidP="00871258">
      <w:r>
        <w:rPr>
          <w:color w:val="000000" w:themeColor="text1"/>
        </w:rPr>
        <w:t xml:space="preserve">Es ist anzumerken, dass </w:t>
      </w:r>
      <w:r w:rsidR="009B4DDD">
        <w:rPr>
          <w:color w:val="000000" w:themeColor="text1"/>
        </w:rPr>
        <w:t xml:space="preserve">Anforderungen </w:t>
      </w:r>
      <w:r>
        <w:rPr>
          <w:color w:val="000000" w:themeColor="text1"/>
        </w:rPr>
        <w:t>sich in</w:t>
      </w:r>
      <w:r w:rsidR="009B4DDD">
        <w:rPr>
          <w:color w:val="000000" w:themeColor="text1"/>
        </w:rPr>
        <w:t xml:space="preserve"> in funktionale und nichtfunktionale Anforderungen</w:t>
      </w:r>
      <w:r>
        <w:rPr>
          <w:color w:val="000000" w:themeColor="text1"/>
        </w:rPr>
        <w:t xml:space="preserve"> aufgliedern</w:t>
      </w:r>
      <w:r w:rsidR="009B4DDD">
        <w:rPr>
          <w:color w:val="000000" w:themeColor="text1"/>
        </w:rPr>
        <w:t xml:space="preserve">. </w:t>
      </w:r>
      <w:r w:rsidR="009B4DDD" w:rsidRPr="00706114">
        <w:rPr>
          <w:color w:val="000000" w:themeColor="text1"/>
        </w:rPr>
        <w:t xml:space="preserve">Die funktionalen Anforderungen </w:t>
      </w:r>
      <w:r w:rsidR="009B4DDD">
        <w:rPr>
          <w:color w:val="000000" w:themeColor="text1"/>
        </w:rPr>
        <w:t>konzentrieren sich auf</w:t>
      </w:r>
      <w:r w:rsidR="009B4DDD" w:rsidRPr="00706114">
        <w:rPr>
          <w:color w:val="000000" w:themeColor="text1"/>
        </w:rPr>
        <w:t xml:space="preserve"> die zu erfüllenden Leistungen der Software. </w:t>
      </w:r>
      <w:r w:rsidR="009B4DDD">
        <w:rPr>
          <w:color w:val="000000" w:themeColor="text1"/>
        </w:rPr>
        <w:t>Sie betreffen somit die</w:t>
      </w:r>
      <w:r w:rsidR="009B4DDD" w:rsidRPr="00706114">
        <w:rPr>
          <w:color w:val="000000" w:themeColor="text1"/>
        </w:rPr>
        <w:t xml:space="preserve"> Funktionalität der Software. Nichtfunktionale Anforderungen dagegen beschäftigen sich mit der Qualität, in der die geforderte Funktionalität zu leisten ist. Weshalb sich die nicht-funktionalen Anforderungen auch mit dem Design der Software be</w:t>
      </w:r>
      <w:r w:rsidR="009B4DDD">
        <w:rPr>
          <w:color w:val="000000" w:themeColor="text1"/>
        </w:rPr>
        <w:t>fassen</w:t>
      </w:r>
      <w:r w:rsidR="009B4DDD" w:rsidRPr="00706114">
        <w:rPr>
          <w:color w:val="000000" w:themeColor="text1"/>
        </w:rPr>
        <w:t>, um beispielsweise die notwendige Performance garantieren zu können.</w:t>
      </w:r>
      <w:r w:rsidR="009B4DDD">
        <w:rPr>
          <w:rStyle w:val="Funotenzeichen"/>
          <w:color w:val="000000" w:themeColor="text1"/>
        </w:rPr>
        <w:footnoteReference w:id="24"/>
      </w:r>
    </w:p>
    <w:p w14:paraId="24673FF0" w14:textId="04DC5AE1" w:rsidR="00871258" w:rsidRDefault="00871258" w:rsidP="00871258">
      <w:r>
        <w:t xml:space="preserve">Es werden unterschiedliche Vereinbarungen </w:t>
      </w:r>
      <w:r w:rsidR="00394D56">
        <w:t>getroffen</w:t>
      </w:r>
      <w:r>
        <w:t>, wann Tests durchgeführt werden. Wenn der Test als letztes durchgeführt wird, ergeben sich oft Probleme</w:t>
      </w:r>
      <w:r w:rsidR="00A92C06">
        <w:t>,</w:t>
      </w:r>
      <w:r>
        <w:t xml:space="preserve"> die das Projekt sogar noch zum Scheitern verurteilen können. Denn wird ein Fehler während dieser Tests kurz vor der </w:t>
      </w:r>
      <w:r>
        <w:lastRenderedPageBreak/>
        <w:t>Auslieferung der Software entdeckt, f</w:t>
      </w:r>
      <w:r w:rsidR="00890C21">
        <w:t>ührt dies zu enormen Kosten und</w:t>
      </w:r>
      <w:r>
        <w:t xml:space="preserve"> eine</w:t>
      </w:r>
      <w:r w:rsidR="00394D56">
        <w:t>m</w:t>
      </w:r>
      <w:r>
        <w:t xml:space="preserve"> hohen Zeitaufwand</w:t>
      </w:r>
      <w:r w:rsidR="00FC7F23">
        <w:t>, wie bei dem Wasserfallmodell</w:t>
      </w:r>
      <w:r w:rsidR="00FC7F23">
        <w:rPr>
          <w:rStyle w:val="Funotenzeichen"/>
        </w:rPr>
        <w:footnoteReference w:id="25"/>
      </w:r>
      <w:r>
        <w:t>.</w:t>
      </w:r>
      <w:r w:rsidR="00C56F3C">
        <w:rPr>
          <w:rStyle w:val="Funotenzeichen"/>
        </w:rPr>
        <w:footnoteReference w:id="26"/>
      </w:r>
      <w:r>
        <w:t xml:space="preserve"> </w:t>
      </w:r>
    </w:p>
    <w:p w14:paraId="280C9F6C" w14:textId="35DB1790" w:rsidR="00871258" w:rsidRDefault="00B8262A" w:rsidP="00871258">
      <w:pPr>
        <w:rPr>
          <w:color w:val="000000" w:themeColor="text1"/>
        </w:rPr>
      </w:pPr>
      <w:r w:rsidRPr="00FC7F23">
        <w:t>Um</w:t>
      </w:r>
      <w:r w:rsidR="00FC7F23" w:rsidRPr="00FC7F23">
        <w:t xml:space="preserve"> diese</w:t>
      </w:r>
      <w:r w:rsidRPr="00FC7F23">
        <w:t xml:space="preserve"> ernormen Aufwände zu reduzieren empfiehlt die agile Vorgehensweise XP in einer der Folgepraktiken </w:t>
      </w:r>
      <w:r w:rsidR="00CC1F50" w:rsidRPr="00FC7F23">
        <w:t xml:space="preserve">vor dem Schreiben des Programmcodes </w:t>
      </w:r>
      <w:r w:rsidR="00497AB5">
        <w:t>zu testen. D</w:t>
      </w:r>
      <w:r w:rsidR="00871258" w:rsidRPr="00FC7F23">
        <w:t xml:space="preserve">ie Testfälle </w:t>
      </w:r>
      <w:r w:rsidR="00FC7F23" w:rsidRPr="00FC7F23">
        <w:t>müssen</w:t>
      </w:r>
      <w:r w:rsidR="00497AB5">
        <w:t xml:space="preserve"> also</w:t>
      </w:r>
      <w:r w:rsidR="00FC7F23" w:rsidRPr="00FC7F23">
        <w:t xml:space="preserve"> </w:t>
      </w:r>
      <w:r w:rsidR="00871258" w:rsidRPr="00FC7F23">
        <w:t xml:space="preserve">geschrieben </w:t>
      </w:r>
      <w:r w:rsidR="00CF03DE" w:rsidRPr="00FC7F23">
        <w:t xml:space="preserve">werden, </w:t>
      </w:r>
      <w:r w:rsidR="00871258" w:rsidRPr="00FC7F23">
        <w:t>bevor die Software entwickelt wird. Dieses Vorgehen wird Test-Driven Development</w:t>
      </w:r>
      <w:r w:rsidR="00871258" w:rsidRPr="00FC7F23">
        <w:rPr>
          <w:rStyle w:val="Funotenzeichen"/>
        </w:rPr>
        <w:footnoteReference w:id="27"/>
      </w:r>
      <w:r w:rsidR="00871258" w:rsidRPr="00FC7F23">
        <w:t xml:space="preserve"> (TDD) genannt. Nach</w:t>
      </w:r>
      <w:r w:rsidR="00871258">
        <w:t xml:space="preserve"> der Programmierung einer Funktion wird nun der zuvor erstellte Testfall durchgeführt. Erst</w:t>
      </w:r>
      <w:r w:rsidR="005455F6">
        <w:t>,</w:t>
      </w:r>
      <w:r w:rsidR="00871258">
        <w:t xml:space="preserve"> wenn dieser positiv verläuft</w:t>
      </w:r>
      <w:r w:rsidR="00ED5470">
        <w:t>,</w:t>
      </w:r>
      <w:r w:rsidR="00871258">
        <w:t xml:space="preserve"> ist die </w:t>
      </w:r>
      <w:r w:rsidR="00871258" w:rsidRPr="00982DC0">
        <w:rPr>
          <w:color w:val="000000" w:themeColor="text1"/>
        </w:rPr>
        <w:t xml:space="preserve">Funktion fehlerfrei erstellt worden. </w:t>
      </w:r>
      <w:r w:rsidR="00871258">
        <w:rPr>
          <w:color w:val="000000" w:themeColor="text1"/>
        </w:rPr>
        <w:t>Der Entwicklungsr</w:t>
      </w:r>
      <w:r w:rsidR="00C73289">
        <w:rPr>
          <w:color w:val="000000" w:themeColor="text1"/>
        </w:rPr>
        <w:t>h</w:t>
      </w:r>
      <w:r w:rsidR="00871258">
        <w:rPr>
          <w:color w:val="000000" w:themeColor="text1"/>
        </w:rPr>
        <w:t>ythmus verläuft wie folgt:</w:t>
      </w:r>
    </w:p>
    <w:p w14:paraId="074CC5C9" w14:textId="77777777" w:rsidR="00871258" w:rsidRDefault="00871258" w:rsidP="00AF1682">
      <w:pPr>
        <w:pStyle w:val="Listenabsatz"/>
        <w:numPr>
          <w:ilvl w:val="0"/>
          <w:numId w:val="5"/>
        </w:numPr>
        <w:rPr>
          <w:color w:val="000000" w:themeColor="text1"/>
        </w:rPr>
      </w:pPr>
      <w:r>
        <w:rPr>
          <w:color w:val="000000" w:themeColor="text1"/>
        </w:rPr>
        <w:t>Erstellen einer Liste von Tests für die zu entwickelnde Funktion.</w:t>
      </w:r>
    </w:p>
    <w:p w14:paraId="274C5170" w14:textId="77777777" w:rsidR="00871258" w:rsidRDefault="00871258" w:rsidP="00AF1682">
      <w:pPr>
        <w:pStyle w:val="Listenabsatz"/>
        <w:numPr>
          <w:ilvl w:val="0"/>
          <w:numId w:val="5"/>
        </w:numPr>
        <w:rPr>
          <w:color w:val="000000" w:themeColor="text1"/>
        </w:rPr>
      </w:pPr>
      <w:r>
        <w:rPr>
          <w:color w:val="000000" w:themeColor="text1"/>
        </w:rPr>
        <w:t>Einen Test aus der zuvor erstellten Liste auswählen.</w:t>
      </w:r>
    </w:p>
    <w:p w14:paraId="35DD0FFA" w14:textId="77777777" w:rsidR="00871258" w:rsidRDefault="00871258" w:rsidP="00AF1682">
      <w:pPr>
        <w:pStyle w:val="Listenabsatz"/>
        <w:numPr>
          <w:ilvl w:val="0"/>
          <w:numId w:val="5"/>
        </w:numPr>
        <w:rPr>
          <w:color w:val="000000" w:themeColor="text1"/>
        </w:rPr>
      </w:pPr>
      <w:r>
        <w:rPr>
          <w:color w:val="000000" w:themeColor="text1"/>
        </w:rPr>
        <w:t>An der Erstellung des Tests arbeiten.</w:t>
      </w:r>
    </w:p>
    <w:p w14:paraId="233BE437" w14:textId="0BACBE37" w:rsidR="00871258" w:rsidRDefault="00871258" w:rsidP="00AF1682">
      <w:pPr>
        <w:pStyle w:val="Listenabsatz"/>
        <w:numPr>
          <w:ilvl w:val="0"/>
          <w:numId w:val="5"/>
        </w:numPr>
        <w:rPr>
          <w:color w:val="000000" w:themeColor="text1"/>
        </w:rPr>
      </w:pPr>
      <w:r>
        <w:rPr>
          <w:color w:val="000000" w:themeColor="text1"/>
        </w:rPr>
        <w:t>Die Ausführung des Tests folgt. Allerdings wird dieser fehlschlagen</w:t>
      </w:r>
      <w:r w:rsidR="00CC1F50">
        <w:rPr>
          <w:color w:val="000000" w:themeColor="text1"/>
        </w:rPr>
        <w:t>, da noch kein Programmcode erstellt ist</w:t>
      </w:r>
      <w:r>
        <w:rPr>
          <w:color w:val="000000" w:themeColor="text1"/>
        </w:rPr>
        <w:t>.</w:t>
      </w:r>
    </w:p>
    <w:p w14:paraId="4BAEE287" w14:textId="7D73BDF0" w:rsidR="00871258" w:rsidRDefault="00B8262A" w:rsidP="00AF1682">
      <w:pPr>
        <w:pStyle w:val="Listenabsatz"/>
        <w:numPr>
          <w:ilvl w:val="0"/>
          <w:numId w:val="5"/>
        </w:numPr>
        <w:rPr>
          <w:color w:val="000000" w:themeColor="text1"/>
        </w:rPr>
      </w:pPr>
      <w:r>
        <w:rPr>
          <w:color w:val="000000" w:themeColor="text1"/>
        </w:rPr>
        <w:t xml:space="preserve">Erstellung/ </w:t>
      </w:r>
      <w:r w:rsidR="00871258">
        <w:rPr>
          <w:color w:val="000000" w:themeColor="text1"/>
        </w:rPr>
        <w:t xml:space="preserve">Veränderung des </w:t>
      </w:r>
      <w:r w:rsidR="00CC1F50">
        <w:rPr>
          <w:color w:val="000000" w:themeColor="text1"/>
        </w:rPr>
        <w:t>Programmcodes</w:t>
      </w:r>
      <w:r w:rsidR="00871258">
        <w:rPr>
          <w:color w:val="000000" w:themeColor="text1"/>
        </w:rPr>
        <w:t>, bis der Test erfolgreich verläuft.</w:t>
      </w:r>
    </w:p>
    <w:p w14:paraId="0F353900" w14:textId="69774631" w:rsidR="00871258" w:rsidRPr="004B0502" w:rsidRDefault="00871258" w:rsidP="00AF1682">
      <w:pPr>
        <w:pStyle w:val="Listenabsatz"/>
        <w:numPr>
          <w:ilvl w:val="0"/>
          <w:numId w:val="5"/>
        </w:numPr>
        <w:rPr>
          <w:color w:val="000000" w:themeColor="text1"/>
        </w:rPr>
      </w:pPr>
      <w:r>
        <w:rPr>
          <w:color w:val="000000" w:themeColor="text1"/>
        </w:rPr>
        <w:t xml:space="preserve">Restrukturierung des </w:t>
      </w:r>
      <w:r w:rsidR="00CC1F50">
        <w:rPr>
          <w:color w:val="000000" w:themeColor="text1"/>
        </w:rPr>
        <w:t>Programmcodes</w:t>
      </w:r>
      <w:r w:rsidR="00984FC1">
        <w:rPr>
          <w:color w:val="000000" w:themeColor="text1"/>
        </w:rPr>
        <w:t xml:space="preserve"> im Hinblick darauf</w:t>
      </w:r>
      <w:r>
        <w:rPr>
          <w:color w:val="000000" w:themeColor="text1"/>
        </w:rPr>
        <w:t>, dass er kompakt formuliert ist und allen Standards der Programmierung entspricht.</w:t>
      </w:r>
    </w:p>
    <w:p w14:paraId="07D87451" w14:textId="77777777" w:rsidR="00871258" w:rsidRPr="004B0502" w:rsidRDefault="00871258" w:rsidP="00AF1682">
      <w:pPr>
        <w:pStyle w:val="Listenabsatz"/>
        <w:numPr>
          <w:ilvl w:val="0"/>
          <w:numId w:val="5"/>
        </w:numPr>
        <w:rPr>
          <w:color w:val="000000" w:themeColor="text1"/>
        </w:rPr>
      </w:pPr>
      <w:r>
        <w:rPr>
          <w:color w:val="000000" w:themeColor="text1"/>
        </w:rPr>
        <w:t>Erneute Durchführung der Tests, um sicherzustellen, dass kein Problem durch die Restrukturierung entstanden ist.</w:t>
      </w:r>
    </w:p>
    <w:p w14:paraId="15F30D90" w14:textId="77777777" w:rsidR="00871258" w:rsidRDefault="00871258" w:rsidP="00871258">
      <w:pPr>
        <w:rPr>
          <w:color w:val="000000" w:themeColor="text1"/>
        </w:rPr>
      </w:pPr>
      <w:r>
        <w:rPr>
          <w:color w:val="000000" w:themeColor="text1"/>
        </w:rPr>
        <w:t>Ist dieser Rhythmus abgeschlossen, wird wieder am Punkt 2 angesetzt, umso die gesamte Anforderung zu implementieren.</w:t>
      </w:r>
      <w:r>
        <w:rPr>
          <w:rStyle w:val="Funotenzeichen"/>
          <w:color w:val="000000" w:themeColor="text1"/>
        </w:rPr>
        <w:footnoteReference w:id="28"/>
      </w:r>
    </w:p>
    <w:p w14:paraId="285C0164" w14:textId="75428411" w:rsidR="00871258" w:rsidRPr="00982DC0" w:rsidRDefault="00871258" w:rsidP="00871258">
      <w:pPr>
        <w:rPr>
          <w:color w:val="000000" w:themeColor="text1"/>
        </w:rPr>
      </w:pPr>
      <w:r>
        <w:rPr>
          <w:color w:val="000000" w:themeColor="text1"/>
        </w:rPr>
        <w:t xml:space="preserve">Die Kurzvariante von TDD nennt sich Test-Code-Refactor. Bei dieser </w:t>
      </w:r>
      <w:r w:rsidRPr="00982DC0">
        <w:rPr>
          <w:color w:val="000000" w:themeColor="text1"/>
        </w:rPr>
        <w:t>wird ein Red-Green-Refactor Cycle verfolgt. Dieser Kreislauf ist durch das Schreiben eines Tests</w:t>
      </w:r>
      <w:r>
        <w:rPr>
          <w:color w:val="000000" w:themeColor="text1"/>
        </w:rPr>
        <w:t xml:space="preserve"> bestimmt. Da der Test vor dem</w:t>
      </w:r>
      <w:r w:rsidR="009F25CA">
        <w:rPr>
          <w:color w:val="000000" w:themeColor="text1"/>
        </w:rPr>
        <w:t xml:space="preserve"> Programmc</w:t>
      </w:r>
      <w:r>
        <w:rPr>
          <w:color w:val="000000" w:themeColor="text1"/>
        </w:rPr>
        <w:t xml:space="preserve">ode </w:t>
      </w:r>
      <w:r w:rsidR="00C21689">
        <w:rPr>
          <w:color w:val="000000" w:themeColor="text1"/>
        </w:rPr>
        <w:t xml:space="preserve">so </w:t>
      </w:r>
      <w:r>
        <w:rPr>
          <w:color w:val="000000" w:themeColor="text1"/>
        </w:rPr>
        <w:t xml:space="preserve">geschrieben wird, schlägt dieser zu Anfang fehl. </w:t>
      </w:r>
      <w:r w:rsidRPr="00982DC0">
        <w:rPr>
          <w:color w:val="000000" w:themeColor="text1"/>
        </w:rPr>
        <w:t xml:space="preserve">Der </w:t>
      </w:r>
      <w:r>
        <w:rPr>
          <w:color w:val="000000" w:themeColor="text1"/>
        </w:rPr>
        <w:t>Programmcode</w:t>
      </w:r>
      <w:r w:rsidRPr="00982DC0">
        <w:rPr>
          <w:color w:val="000000" w:themeColor="text1"/>
        </w:rPr>
        <w:t>, der den Test bestehen soll</w:t>
      </w:r>
      <w:r>
        <w:rPr>
          <w:color w:val="000000" w:themeColor="text1"/>
        </w:rPr>
        <w:t>,</w:t>
      </w:r>
      <w:r w:rsidR="00984FC1">
        <w:rPr>
          <w:color w:val="000000" w:themeColor="text1"/>
        </w:rPr>
        <w:t xml:space="preserve"> wird erst, nach</w:t>
      </w:r>
      <w:r w:rsidR="00F118B9">
        <w:rPr>
          <w:color w:val="000000" w:themeColor="text1"/>
        </w:rPr>
        <w:t>dem der Test fehlschlägt</w:t>
      </w:r>
      <w:r w:rsidR="00984FC1">
        <w:rPr>
          <w:color w:val="000000" w:themeColor="text1"/>
        </w:rPr>
        <w:t>,</w:t>
      </w:r>
      <w:r w:rsidRPr="00982DC0">
        <w:rPr>
          <w:color w:val="000000" w:themeColor="text1"/>
        </w:rPr>
        <w:t xml:space="preserve"> erstellt</w:t>
      </w:r>
      <w:r w:rsidR="00F118B9">
        <w:rPr>
          <w:color w:val="000000" w:themeColor="text1"/>
        </w:rPr>
        <w:t xml:space="preserve">. </w:t>
      </w:r>
      <w:r w:rsidR="00984FC1">
        <w:rPr>
          <w:color w:val="000000" w:themeColor="text1"/>
        </w:rPr>
        <w:t>Ist</w:t>
      </w:r>
      <w:r w:rsidR="00F118B9">
        <w:rPr>
          <w:color w:val="000000" w:themeColor="text1"/>
        </w:rPr>
        <w:t xml:space="preserve"> der Programmcode </w:t>
      </w:r>
      <w:r w:rsidR="00394D56">
        <w:rPr>
          <w:color w:val="000000" w:themeColor="text1"/>
        </w:rPr>
        <w:t>ausreichend</w:t>
      </w:r>
      <w:r w:rsidR="00F118B9">
        <w:rPr>
          <w:color w:val="000000" w:themeColor="text1"/>
        </w:rPr>
        <w:t xml:space="preserve"> geschrieben, </w:t>
      </w:r>
      <w:r w:rsidR="00890C21">
        <w:rPr>
          <w:color w:val="000000" w:themeColor="text1"/>
        </w:rPr>
        <w:t xml:space="preserve">so </w:t>
      </w:r>
      <w:r w:rsidR="00F118B9">
        <w:rPr>
          <w:color w:val="000000" w:themeColor="text1"/>
        </w:rPr>
        <w:t xml:space="preserve">dass </w:t>
      </w:r>
      <w:r w:rsidR="00890C21">
        <w:rPr>
          <w:color w:val="000000" w:themeColor="text1"/>
        </w:rPr>
        <w:t>dies</w:t>
      </w:r>
      <w:r w:rsidR="00F118B9">
        <w:rPr>
          <w:color w:val="000000" w:themeColor="text1"/>
        </w:rPr>
        <w:t>er den Test besteht</w:t>
      </w:r>
      <w:r w:rsidR="00984FC1">
        <w:rPr>
          <w:color w:val="000000" w:themeColor="text1"/>
        </w:rPr>
        <w:t>,</w:t>
      </w:r>
      <w:r w:rsidRPr="00982DC0">
        <w:rPr>
          <w:color w:val="000000" w:themeColor="text1"/>
        </w:rPr>
        <w:t xml:space="preserve"> </w:t>
      </w:r>
      <w:r w:rsidR="00F118B9">
        <w:rPr>
          <w:color w:val="000000" w:themeColor="text1"/>
        </w:rPr>
        <w:t xml:space="preserve">folgt die Überarbeitung. </w:t>
      </w:r>
      <w:r w:rsidR="009F25CA">
        <w:rPr>
          <w:color w:val="000000" w:themeColor="text1"/>
        </w:rPr>
        <w:t>Dopplungen sollten nicht mehr im Programmcode vorhanden sein und alle</w:t>
      </w:r>
      <w:r w:rsidR="00F118B9">
        <w:rPr>
          <w:color w:val="000000" w:themeColor="text1"/>
        </w:rPr>
        <w:t xml:space="preserve"> Standards </w:t>
      </w:r>
      <w:r w:rsidR="009F25CA">
        <w:rPr>
          <w:color w:val="000000" w:themeColor="text1"/>
        </w:rPr>
        <w:t>sollten umgesetzt sein</w:t>
      </w:r>
      <w:r w:rsidRPr="00982DC0">
        <w:rPr>
          <w:color w:val="000000" w:themeColor="text1"/>
        </w:rPr>
        <w:t>.</w:t>
      </w:r>
      <w:r w:rsidR="00F118B9">
        <w:rPr>
          <w:rStyle w:val="Funotenzeichen"/>
          <w:color w:val="000000" w:themeColor="text1"/>
        </w:rPr>
        <w:footnoteReference w:id="29"/>
      </w:r>
      <w:r>
        <w:rPr>
          <w:color w:val="000000" w:themeColor="text1"/>
        </w:rPr>
        <w:t xml:space="preserve"> Dieser Kreislauf ist im Folgenden anhand der </w:t>
      </w:r>
      <w:r w:rsidR="00AC3647">
        <w:rPr>
          <w:color w:val="000000" w:themeColor="text1"/>
        </w:rPr>
        <w:fldChar w:fldCharType="begin"/>
      </w:r>
      <w:r>
        <w:rPr>
          <w:color w:val="000000" w:themeColor="text1"/>
        </w:rPr>
        <w:instrText xml:space="preserve"> REF _Ref472072558 </w:instrText>
      </w:r>
      <w:r w:rsidR="00AC3647">
        <w:rPr>
          <w:color w:val="000000" w:themeColor="text1"/>
        </w:rPr>
        <w:fldChar w:fldCharType="separate"/>
      </w:r>
      <w:r w:rsidR="0002494D">
        <w:t>Abbildung 5</w:t>
      </w:r>
      <w:r w:rsidR="00AC3647">
        <w:rPr>
          <w:color w:val="000000" w:themeColor="text1"/>
        </w:rPr>
        <w:fldChar w:fldCharType="end"/>
      </w:r>
      <w:r>
        <w:rPr>
          <w:color w:val="000000" w:themeColor="text1"/>
        </w:rPr>
        <w:t xml:space="preserve">  dargestellt.</w:t>
      </w:r>
    </w:p>
    <w:p w14:paraId="6CAE1605" w14:textId="77777777" w:rsidR="00871258" w:rsidRDefault="00045CBA" w:rsidP="00871258">
      <w:pPr>
        <w:keepNext/>
      </w:pPr>
      <w:r>
        <w:rPr>
          <w:lang w:eastAsia="de-DE"/>
        </w:rPr>
        <w:lastRenderedPageBreak/>
        <w:drawing>
          <wp:inline distT="0" distB="0" distL="0" distR="0" wp14:anchorId="24F46415" wp14:editId="73C3354D">
            <wp:extent cx="3353121" cy="1904890"/>
            <wp:effectExtent l="0" t="0" r="0" b="0"/>
            <wp:docPr id="10" name="Bild 10" descr="Abbildungen/Test-Code-Refa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bbildungen/Test-Code-Refactor.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73240" cy="2029938"/>
                    </a:xfrm>
                    <a:prstGeom prst="rect">
                      <a:avLst/>
                    </a:prstGeom>
                    <a:noFill/>
                    <a:ln>
                      <a:noFill/>
                    </a:ln>
                  </pic:spPr>
                </pic:pic>
              </a:graphicData>
            </a:graphic>
          </wp:inline>
        </w:drawing>
      </w:r>
    </w:p>
    <w:p w14:paraId="6D8F9C99" w14:textId="77777777" w:rsidR="00871258" w:rsidRDefault="00871258" w:rsidP="00045CBA">
      <w:pPr>
        <w:pStyle w:val="Beschriftung"/>
      </w:pPr>
      <w:bookmarkStart w:id="84" w:name="_Ref472072558"/>
      <w:bookmarkStart w:id="85" w:name="_Toc475081970"/>
      <w:r>
        <w:t xml:space="preserve">Abbildung </w:t>
      </w:r>
      <w:r w:rsidR="008C6A0F">
        <w:fldChar w:fldCharType="begin"/>
      </w:r>
      <w:r w:rsidR="008C6A0F">
        <w:instrText xml:space="preserve"> SEQ Abbildung \* ARABIC </w:instrText>
      </w:r>
      <w:r w:rsidR="008C6A0F">
        <w:fldChar w:fldCharType="separate"/>
      </w:r>
      <w:r w:rsidR="0002494D">
        <w:t>5</w:t>
      </w:r>
      <w:r w:rsidR="008C6A0F">
        <w:fldChar w:fldCharType="end"/>
      </w:r>
      <w:bookmarkEnd w:id="84"/>
      <w:r>
        <w:t>: Der Red-Green-Refactor Cycle</w:t>
      </w:r>
      <w:r>
        <w:rPr>
          <w:rStyle w:val="Funotenzeichen"/>
        </w:rPr>
        <w:footnoteReference w:id="30"/>
      </w:r>
      <w:bookmarkEnd w:id="85"/>
    </w:p>
    <w:p w14:paraId="54406476" w14:textId="4BC67C40" w:rsidR="00826BB7" w:rsidRDefault="00826BB7">
      <w:pPr>
        <w:spacing w:before="0" w:after="200" w:line="276" w:lineRule="auto"/>
        <w:jc w:val="left"/>
        <w:rPr>
          <w:rFonts w:asciiTheme="majorHAnsi" w:eastAsiaTheme="majorEastAsia" w:hAnsiTheme="majorHAnsi" w:cstheme="majorBidi"/>
          <w:bCs/>
        </w:rPr>
      </w:pPr>
    </w:p>
    <w:p w14:paraId="3B0BD483" w14:textId="11A3CEC7" w:rsidR="00871258" w:rsidRDefault="006915DB" w:rsidP="00871258">
      <w:pPr>
        <w:pStyle w:val="berschrift3"/>
      </w:pPr>
      <w:bookmarkStart w:id="86" w:name="_Toc475081924"/>
      <w:r>
        <w:t>Vorgehensweise bei BDD</w:t>
      </w:r>
      <w:bookmarkEnd w:id="86"/>
    </w:p>
    <w:p w14:paraId="4FE46906" w14:textId="2F641D13" w:rsidR="006915DB" w:rsidRDefault="006915DB" w:rsidP="006915DB">
      <w:r>
        <w:t>Die Zielsetzung von BDD ist die schnell verfügbare Software mit wenig Fehlern. Sowohl Zeit und Kosten sollen in Bezug auf die Programmierung als auch auf die Wartung reduziert werden.</w:t>
      </w:r>
      <w:r w:rsidR="001C3D32">
        <w:rPr>
          <w:rStyle w:val="Funotenzeichen"/>
        </w:rPr>
        <w:footnoteReference w:id="31"/>
      </w:r>
      <w:r>
        <w:t xml:space="preserve"> Dabei wird die Kommunikation zwischen den unterschiedlichen Beteiligten an einem Softwareentwicklungsprojekt betont.</w:t>
      </w:r>
      <w:r w:rsidR="002701A8">
        <w:rPr>
          <w:rStyle w:val="Funotenzeichen"/>
        </w:rPr>
        <w:footnoteReference w:id="32"/>
      </w:r>
      <w:r>
        <w:t xml:space="preserve"> Durch diesen Aspekt ist BDD in die agile Softwareentwicklung als Prinzip einzuordnen.</w:t>
      </w:r>
      <w:r w:rsidR="00686BA2">
        <w:rPr>
          <w:rStyle w:val="Funotenzeichen"/>
        </w:rPr>
        <w:footnoteReference w:id="33"/>
      </w:r>
      <w:r>
        <w:t xml:space="preserve"> </w:t>
      </w:r>
    </w:p>
    <w:p w14:paraId="6BF56E7F" w14:textId="4EB69DB5" w:rsidR="00ED0924" w:rsidRDefault="006915DB" w:rsidP="006915DB">
      <w:r>
        <w:t>Die grundlegende Fu</w:t>
      </w:r>
      <w:r w:rsidR="00B8262A">
        <w:t>nktionsweise von BDD baut auf d</w:t>
      </w:r>
      <w:r>
        <w:t>e</w:t>
      </w:r>
      <w:r w:rsidR="00B8262A">
        <w:t>n</w:t>
      </w:r>
      <w:r>
        <w:t xml:space="preserve"> unterschiedlichen Verhaltensweisen einer Software, die von den Stakeholdern</w:t>
      </w:r>
      <w:r w:rsidR="00984FC1">
        <w:rPr>
          <w:rStyle w:val="Funotenzeichen"/>
        </w:rPr>
        <w:footnoteReference w:id="34"/>
      </w:r>
      <w:r>
        <w:t xml:space="preserve"> beschrieben werden</w:t>
      </w:r>
      <w:r w:rsidR="00394D56">
        <w:t>, auf</w:t>
      </w:r>
      <w:r>
        <w:t xml:space="preserve">. Diese Beschreibungen </w:t>
      </w:r>
      <w:r w:rsidR="000766AE">
        <w:t xml:space="preserve">sind </w:t>
      </w:r>
      <w:r>
        <w:t xml:space="preserve">in der natürlichen Sprache </w:t>
      </w:r>
      <w:r w:rsidR="000766AE">
        <w:t xml:space="preserve">formuliert </w:t>
      </w:r>
      <w:r>
        <w:t>und stellen direkt auch den Kern von BDD dar. Es wird sichergestellt, dass alle Beteiligten das gleiche Verständnis von den erstellten Anforderungen haben. Um die</w:t>
      </w:r>
      <w:r w:rsidR="000766AE">
        <w:t xml:space="preserve"> Anforderung </w:t>
      </w:r>
      <w:r>
        <w:t>festzuhalten</w:t>
      </w:r>
      <w:r w:rsidR="00984FC1">
        <w:t>,</w:t>
      </w:r>
      <w:r>
        <w:t xml:space="preserve"> werden </w:t>
      </w:r>
      <w:r w:rsidR="00DD55C3">
        <w:t>User-</w:t>
      </w:r>
      <w:r>
        <w:t>Stories formuliert.</w:t>
      </w:r>
      <w:r w:rsidR="00686BA2">
        <w:rPr>
          <w:rStyle w:val="Funotenzeichen"/>
        </w:rPr>
        <w:footnoteReference w:id="35"/>
      </w:r>
      <w:r>
        <w:t xml:space="preserve"> Ein Beispiel für eine </w:t>
      </w:r>
      <w:r w:rsidR="00DD55C3">
        <w:t>User-</w:t>
      </w:r>
      <w:r>
        <w:t xml:space="preserve">Story ist in der </w:t>
      </w:r>
      <w:r w:rsidR="008C6A0F">
        <w:fldChar w:fldCharType="begin"/>
      </w:r>
      <w:r w:rsidR="008C6A0F">
        <w:instrText xml:space="preserve"> REF _Ref472072606 </w:instrText>
      </w:r>
      <w:r w:rsidR="008C6A0F">
        <w:fldChar w:fldCharType="separate"/>
      </w:r>
      <w:r w:rsidR="0002494D">
        <w:t>Tabelle 2</w:t>
      </w:r>
      <w:r w:rsidR="008C6A0F">
        <w:fldChar w:fldCharType="end"/>
      </w:r>
      <w:r>
        <w:t xml:space="preserve"> dargestellt.</w:t>
      </w:r>
    </w:p>
    <w:p w14:paraId="157543CC" w14:textId="2CDA7102" w:rsidR="00C73289" w:rsidRDefault="00ED0924" w:rsidP="00ED0924">
      <w:pPr>
        <w:spacing w:before="0" w:after="200" w:line="276" w:lineRule="auto"/>
        <w:jc w:val="left"/>
      </w:pPr>
      <w:r>
        <w:br w:type="page"/>
      </w:r>
    </w:p>
    <w:tbl>
      <w:tblPr>
        <w:tblStyle w:val="Rastertabelle1hell-Akzent11"/>
        <w:tblW w:w="8663" w:type="dxa"/>
        <w:tblLook w:val="04A0" w:firstRow="1" w:lastRow="0" w:firstColumn="1" w:lastColumn="0" w:noHBand="0" w:noVBand="1"/>
      </w:tblPr>
      <w:tblGrid>
        <w:gridCol w:w="8663"/>
      </w:tblGrid>
      <w:tr w:rsidR="006915DB" w14:paraId="3EB9FC1F" w14:textId="77777777" w:rsidTr="001D0E01">
        <w:trPr>
          <w:cnfStyle w:val="100000000000" w:firstRow="1" w:lastRow="0" w:firstColumn="0" w:lastColumn="0" w:oddVBand="0" w:evenVBand="0" w:oddHBand="0" w:evenHBand="0" w:firstRowFirstColumn="0" w:firstRowLastColumn="0" w:lastRowFirstColumn="0" w:lastRowLastColumn="0"/>
          <w:trHeight w:val="667"/>
        </w:trPr>
        <w:tc>
          <w:tcPr>
            <w:cnfStyle w:val="001000000000" w:firstRow="0" w:lastRow="0" w:firstColumn="1" w:lastColumn="0" w:oddVBand="0" w:evenVBand="0" w:oddHBand="0" w:evenHBand="0" w:firstRowFirstColumn="0" w:firstRowLastColumn="0" w:lastRowFirstColumn="0" w:lastRowLastColumn="0"/>
            <w:tcW w:w="8494" w:type="dxa"/>
          </w:tcPr>
          <w:p w14:paraId="2F2522EF" w14:textId="77777777" w:rsidR="006915DB" w:rsidRDefault="0080497E" w:rsidP="0080497E">
            <w:r>
              <w:lastRenderedPageBreak/>
              <w:t>User-</w:t>
            </w:r>
            <w:r w:rsidR="006915DB">
              <w:t>Story</w:t>
            </w:r>
            <w:r>
              <w:t>: Aufruf der Seite „Kontakt“ eines Onlineshops</w:t>
            </w:r>
          </w:p>
        </w:tc>
      </w:tr>
      <w:tr w:rsidR="006915DB" w14:paraId="1CCE90D1" w14:textId="77777777" w:rsidTr="001D0E01">
        <w:trPr>
          <w:trHeight w:val="681"/>
        </w:trPr>
        <w:tc>
          <w:tcPr>
            <w:cnfStyle w:val="001000000000" w:firstRow="0" w:lastRow="0" w:firstColumn="1" w:lastColumn="0" w:oddVBand="0" w:evenVBand="0" w:oddHBand="0" w:evenHBand="0" w:firstRowFirstColumn="0" w:firstRowLastColumn="0" w:lastRowFirstColumn="0" w:lastRowLastColumn="0"/>
            <w:tcW w:w="8494" w:type="dxa"/>
          </w:tcPr>
          <w:p w14:paraId="000A0E2D" w14:textId="77777777" w:rsidR="006915DB" w:rsidRDefault="006915DB" w:rsidP="006915DB">
            <w:r>
              <w:t xml:space="preserve">Als Kunde </w:t>
            </w:r>
            <w:r w:rsidRPr="00BB57FB">
              <w:rPr>
                <w:b w:val="0"/>
              </w:rPr>
              <w:t>eines Onlineshops</w:t>
            </w:r>
          </w:p>
        </w:tc>
      </w:tr>
      <w:tr w:rsidR="006915DB" w14:paraId="14B2A910" w14:textId="77777777" w:rsidTr="001D0E01">
        <w:trPr>
          <w:trHeight w:val="667"/>
        </w:trPr>
        <w:tc>
          <w:tcPr>
            <w:cnfStyle w:val="001000000000" w:firstRow="0" w:lastRow="0" w:firstColumn="1" w:lastColumn="0" w:oddVBand="0" w:evenVBand="0" w:oddHBand="0" w:evenHBand="0" w:firstRowFirstColumn="0" w:firstRowLastColumn="0" w:lastRowFirstColumn="0" w:lastRowLastColumn="0"/>
            <w:tcW w:w="8494" w:type="dxa"/>
          </w:tcPr>
          <w:p w14:paraId="3B966BCF" w14:textId="6303E247" w:rsidR="006915DB" w:rsidRDefault="00890C21" w:rsidP="006915DB">
            <w:r>
              <w:rPr>
                <w:b w:val="0"/>
              </w:rPr>
              <w:t>m</w:t>
            </w:r>
            <w:r w:rsidR="006915DB" w:rsidRPr="00BB57FB">
              <w:rPr>
                <w:b w:val="0"/>
              </w:rPr>
              <w:t>öchte ich die</w:t>
            </w:r>
            <w:r w:rsidR="00984FC1">
              <w:t xml:space="preserve"> „Kontakt“-</w:t>
            </w:r>
            <w:r w:rsidR="006915DB">
              <w:t>Seite aufrufen</w:t>
            </w:r>
          </w:p>
        </w:tc>
      </w:tr>
      <w:tr w:rsidR="006915DB" w14:paraId="6AEB5356" w14:textId="77777777" w:rsidTr="001D0E01">
        <w:trPr>
          <w:trHeight w:val="653"/>
        </w:trPr>
        <w:tc>
          <w:tcPr>
            <w:cnfStyle w:val="001000000000" w:firstRow="0" w:lastRow="0" w:firstColumn="1" w:lastColumn="0" w:oddVBand="0" w:evenVBand="0" w:oddHBand="0" w:evenHBand="0" w:firstRowFirstColumn="0" w:firstRowLastColumn="0" w:lastRowFirstColumn="0" w:lastRowLastColumn="0"/>
            <w:tcW w:w="8494" w:type="dxa"/>
          </w:tcPr>
          <w:p w14:paraId="250C7B85" w14:textId="2E775618" w:rsidR="006915DB" w:rsidRDefault="00890C21" w:rsidP="00D35843">
            <w:pPr>
              <w:keepNext/>
            </w:pPr>
            <w:r>
              <w:rPr>
                <w:b w:val="0"/>
              </w:rPr>
              <w:t>s</w:t>
            </w:r>
            <w:r w:rsidR="00D35843">
              <w:rPr>
                <w:b w:val="0"/>
              </w:rPr>
              <w:t>o</w:t>
            </w:r>
            <w:r w:rsidR="00C21689">
              <w:rPr>
                <w:b w:val="0"/>
              </w:rPr>
              <w:t>,</w:t>
            </w:r>
            <w:r w:rsidR="00D35843">
              <w:rPr>
                <w:b w:val="0"/>
              </w:rPr>
              <w:t xml:space="preserve"> das</w:t>
            </w:r>
            <w:r w:rsidR="000766AE">
              <w:rPr>
                <w:b w:val="0"/>
              </w:rPr>
              <w:t>s</w:t>
            </w:r>
            <w:r w:rsidR="00D35843">
              <w:rPr>
                <w:b w:val="0"/>
              </w:rPr>
              <w:t xml:space="preserve"> ich das</w:t>
            </w:r>
            <w:r w:rsidR="006915DB">
              <w:t xml:space="preserve"> Unternehmen kontaktieren</w:t>
            </w:r>
            <w:r w:rsidR="00D35843">
              <w:t xml:space="preserve"> kann</w:t>
            </w:r>
          </w:p>
        </w:tc>
      </w:tr>
    </w:tbl>
    <w:p w14:paraId="60E90905" w14:textId="355776FD" w:rsidR="006915DB" w:rsidRDefault="006915DB" w:rsidP="006915DB">
      <w:pPr>
        <w:pStyle w:val="Beschriftung"/>
      </w:pPr>
      <w:bookmarkStart w:id="87" w:name="_Ref472072606"/>
      <w:bookmarkStart w:id="88" w:name="_Toc475082004"/>
      <w:r>
        <w:t xml:space="preserve">Tabelle </w:t>
      </w:r>
      <w:r w:rsidR="00FC7F23">
        <w:fldChar w:fldCharType="begin"/>
      </w:r>
      <w:r w:rsidR="00FC7F23">
        <w:instrText xml:space="preserve"> SEQ Tabelle \* ARABIC </w:instrText>
      </w:r>
      <w:r w:rsidR="00FC7F23">
        <w:fldChar w:fldCharType="separate"/>
      </w:r>
      <w:r w:rsidR="0002494D">
        <w:t>2</w:t>
      </w:r>
      <w:r w:rsidR="00FC7F23">
        <w:fldChar w:fldCharType="end"/>
      </w:r>
      <w:bookmarkEnd w:id="87"/>
      <w:r>
        <w:t>: Beispiel</w:t>
      </w:r>
      <w:r w:rsidR="00DD55C3">
        <w:t xml:space="preserve"> für eine User-S</w:t>
      </w:r>
      <w:r>
        <w:t>tory</w:t>
      </w:r>
      <w:r>
        <w:rPr>
          <w:rStyle w:val="Funotenzeichen"/>
        </w:rPr>
        <w:footnoteReference w:id="36"/>
      </w:r>
      <w:bookmarkEnd w:id="88"/>
    </w:p>
    <w:p w14:paraId="490006DE" w14:textId="648F18F0" w:rsidR="00805CBB" w:rsidRDefault="0099494B" w:rsidP="009B4DDD">
      <w:r>
        <w:t xml:space="preserve">Die </w:t>
      </w:r>
      <w:r w:rsidR="00B8262A">
        <w:t>User-</w:t>
      </w:r>
      <w:r>
        <w:t>Stories enthalten immer dieselbe Struktur</w:t>
      </w:r>
      <w:r w:rsidR="00B8262A">
        <w:t>,</w:t>
      </w:r>
      <w:r>
        <w:t xml:space="preserve"> und so können diese leicht mit Hilfe von einfachen Fragen beantwortet werden.</w:t>
      </w:r>
    </w:p>
    <w:tbl>
      <w:tblPr>
        <w:tblStyle w:val="Rastertabelle1hell-Akzent11"/>
        <w:tblW w:w="0" w:type="auto"/>
        <w:tblLook w:val="04A0" w:firstRow="1" w:lastRow="0" w:firstColumn="1" w:lastColumn="0" w:noHBand="0" w:noVBand="1"/>
      </w:tblPr>
      <w:tblGrid>
        <w:gridCol w:w="8494"/>
      </w:tblGrid>
      <w:tr w:rsidR="00726147" w14:paraId="382AA020" w14:textId="77777777" w:rsidTr="00657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41ECE56F" w14:textId="564DCC6E" w:rsidR="00726147" w:rsidRDefault="00726147" w:rsidP="009E3947">
            <w:r>
              <w:t>Titel der User-Story</w:t>
            </w:r>
          </w:p>
        </w:tc>
      </w:tr>
      <w:tr w:rsidR="009E3947" w14:paraId="002F8BFA" w14:textId="77777777" w:rsidTr="00657A9E">
        <w:tc>
          <w:tcPr>
            <w:cnfStyle w:val="001000000000" w:firstRow="0" w:lastRow="0" w:firstColumn="1" w:lastColumn="0" w:oddVBand="0" w:evenVBand="0" w:oddHBand="0" w:evenHBand="0" w:firstRowFirstColumn="0" w:firstRowLastColumn="0" w:lastRowFirstColumn="0" w:lastRowLastColumn="0"/>
            <w:tcW w:w="8494" w:type="dxa"/>
          </w:tcPr>
          <w:p w14:paraId="4F580E75" w14:textId="2FB91216" w:rsidR="009E3947" w:rsidRPr="00950EB9" w:rsidRDefault="009E3947" w:rsidP="009E3947">
            <w:pPr>
              <w:rPr>
                <w:b w:val="0"/>
              </w:rPr>
            </w:pPr>
            <w:r w:rsidRPr="00950EB9">
              <w:rPr>
                <w:b w:val="0"/>
              </w:rPr>
              <w:t xml:space="preserve">Wer ist der Stakeholder dieser </w:t>
            </w:r>
            <w:r w:rsidR="00B8262A">
              <w:rPr>
                <w:b w:val="0"/>
              </w:rPr>
              <w:t>User-</w:t>
            </w:r>
            <w:r w:rsidRPr="00950EB9">
              <w:rPr>
                <w:b w:val="0"/>
              </w:rPr>
              <w:t>Story?</w:t>
            </w:r>
          </w:p>
        </w:tc>
      </w:tr>
      <w:tr w:rsidR="009E3947" w14:paraId="64AB6152" w14:textId="77777777" w:rsidTr="00950EB9">
        <w:trPr>
          <w:trHeight w:val="645"/>
        </w:trPr>
        <w:tc>
          <w:tcPr>
            <w:cnfStyle w:val="001000000000" w:firstRow="0" w:lastRow="0" w:firstColumn="1" w:lastColumn="0" w:oddVBand="0" w:evenVBand="0" w:oddHBand="0" w:evenHBand="0" w:firstRowFirstColumn="0" w:firstRowLastColumn="0" w:lastRowFirstColumn="0" w:lastRowLastColumn="0"/>
            <w:tcW w:w="8494" w:type="dxa"/>
          </w:tcPr>
          <w:p w14:paraId="3B19B7C2" w14:textId="77777777" w:rsidR="009E3947" w:rsidRPr="00950EB9" w:rsidRDefault="009E3947" w:rsidP="006915DB">
            <w:pPr>
              <w:rPr>
                <w:b w:val="0"/>
              </w:rPr>
            </w:pPr>
            <w:r w:rsidRPr="00950EB9">
              <w:rPr>
                <w:b w:val="0"/>
              </w:rPr>
              <w:t>Was möchte der Stakeholder tun?</w:t>
            </w:r>
          </w:p>
        </w:tc>
      </w:tr>
      <w:tr w:rsidR="009E3947" w14:paraId="22454864" w14:textId="77777777" w:rsidTr="00657A9E">
        <w:tc>
          <w:tcPr>
            <w:cnfStyle w:val="001000000000" w:firstRow="0" w:lastRow="0" w:firstColumn="1" w:lastColumn="0" w:oddVBand="0" w:evenVBand="0" w:oddHBand="0" w:evenHBand="0" w:firstRowFirstColumn="0" w:firstRowLastColumn="0" w:lastRowFirstColumn="0" w:lastRowLastColumn="0"/>
            <w:tcW w:w="8494" w:type="dxa"/>
          </w:tcPr>
          <w:p w14:paraId="1DC178D5" w14:textId="77777777" w:rsidR="009E3947" w:rsidRPr="00950EB9" w:rsidRDefault="009E3947" w:rsidP="006915DB">
            <w:pPr>
              <w:rPr>
                <w:b w:val="0"/>
              </w:rPr>
            </w:pPr>
            <w:r w:rsidRPr="00950EB9">
              <w:rPr>
                <w:b w:val="0"/>
              </w:rPr>
              <w:t>Welcher Mehrwert ergibt sich aus dem Handeln für den Stakeholder?</w:t>
            </w:r>
          </w:p>
        </w:tc>
      </w:tr>
    </w:tbl>
    <w:p w14:paraId="56F6E2F8" w14:textId="33F8641E" w:rsidR="0099494B" w:rsidRDefault="009E3947" w:rsidP="009E3947">
      <w:pPr>
        <w:pStyle w:val="Beschriftung"/>
      </w:pPr>
      <w:bookmarkStart w:id="89" w:name="_Toc475082005"/>
      <w:r>
        <w:t xml:space="preserve">Tabelle </w:t>
      </w:r>
      <w:r w:rsidR="00FC7F23">
        <w:fldChar w:fldCharType="begin"/>
      </w:r>
      <w:r w:rsidR="00FC7F23">
        <w:instrText xml:space="preserve"> SEQ Tabelle \* ARABIC </w:instrText>
      </w:r>
      <w:r w:rsidR="00FC7F23">
        <w:fldChar w:fldCharType="separate"/>
      </w:r>
      <w:r w:rsidR="0002494D">
        <w:t>3</w:t>
      </w:r>
      <w:r w:rsidR="00FC7F23">
        <w:fldChar w:fldCharType="end"/>
      </w:r>
      <w:r>
        <w:t xml:space="preserve">: </w:t>
      </w:r>
      <w:r w:rsidR="00DC3963">
        <w:t>Aufbau</w:t>
      </w:r>
      <w:r>
        <w:t xml:space="preserve"> einer </w:t>
      </w:r>
      <w:r w:rsidR="00DD55C3">
        <w:t>User-</w:t>
      </w:r>
      <w:r>
        <w:t>Story</w:t>
      </w:r>
      <w:r w:rsidR="00DD55C3">
        <w:rPr>
          <w:rStyle w:val="Funotenzeichen"/>
        </w:rPr>
        <w:footnoteReference w:id="37"/>
      </w:r>
      <w:bookmarkEnd w:id="89"/>
    </w:p>
    <w:p w14:paraId="586E183D" w14:textId="77777777" w:rsidR="008E5E40" w:rsidRDefault="008E5E40" w:rsidP="006915DB">
      <w:r>
        <w:t>Auf der Grundlage der erstellen User-Stories</w:t>
      </w:r>
      <w:r w:rsidR="00394D56">
        <w:t>, erarbeiten</w:t>
      </w:r>
      <w:r>
        <w:t xml:space="preserve"> die Entwickler nun die Funktionen des Systems.</w:t>
      </w:r>
    </w:p>
    <w:p w14:paraId="3F255680" w14:textId="195AFF79" w:rsidR="00ED0924" w:rsidRDefault="008E5E40" w:rsidP="006915DB">
      <w:r>
        <w:t>Des Weiteren werden Szenarien formuliert. Diese beinhalten</w:t>
      </w:r>
      <w:r w:rsidR="00984FC1">
        <w:t>,</w:t>
      </w:r>
      <w:r>
        <w:t xml:space="preserve"> </w:t>
      </w:r>
      <w:r w:rsidR="00686BA2">
        <w:t>wie sich das</w:t>
      </w:r>
      <w:r>
        <w:t xml:space="preserve"> Systems </w:t>
      </w:r>
      <w:r w:rsidR="00686BA2">
        <w:t>verha</w:t>
      </w:r>
      <w:r>
        <w:t>lt</w:t>
      </w:r>
      <w:r w:rsidR="00686BA2">
        <w:t>en soll</w:t>
      </w:r>
      <w:r w:rsidR="0030513A">
        <w:t>, um die User-Stories erfüllen zu können</w:t>
      </w:r>
      <w:r>
        <w:t xml:space="preserve">. Dazu werden </w:t>
      </w:r>
      <w:r w:rsidR="00C21689">
        <w:t>drei Informationen festgehalten:</w:t>
      </w:r>
      <w:r>
        <w:t xml:space="preserve"> </w:t>
      </w:r>
      <w:r w:rsidR="00B8262A">
        <w:t>Die erste ist die „Given“-</w:t>
      </w:r>
      <w:r w:rsidR="006915DB">
        <w:t>Information. Diese besteht aus dem Kontext</w:t>
      </w:r>
      <w:r w:rsidR="00984FC1">
        <w:t>,</w:t>
      </w:r>
      <w:r w:rsidR="006915DB">
        <w:t xml:space="preserve"> aus dem ein Benutzer im folgenden Verlauf handeln wird. Die </w:t>
      </w:r>
      <w:r w:rsidR="00C21689">
        <w:t>z</w:t>
      </w:r>
      <w:r w:rsidR="006915DB">
        <w:t>weite ist die „When“-Information. Diese Information enthält alles über das Verhalten des Benutzers, also was tut der Benutzer. Bei der</w:t>
      </w:r>
      <w:r w:rsidR="00B8262A">
        <w:t xml:space="preserve"> dritten Information, die</w:t>
      </w:r>
      <w:r w:rsidR="006915DB">
        <w:t xml:space="preserve"> </w:t>
      </w:r>
      <w:r w:rsidR="00B8262A">
        <w:t>„Then“-</w:t>
      </w:r>
      <w:r w:rsidR="006915DB">
        <w:t>Information</w:t>
      </w:r>
      <w:r w:rsidR="00B8262A">
        <w:t>,</w:t>
      </w:r>
      <w:r w:rsidR="006915DB">
        <w:t xml:space="preserve"> handelt es sich um das Ergebnis, dass die Software zurückliefern soll, nachdem der Benutzer d</w:t>
      </w:r>
      <w:r w:rsidR="00B8262A">
        <w:t xml:space="preserve">ie „When“-Schritte </w:t>
      </w:r>
      <w:r w:rsidR="006915DB">
        <w:t>ausgeführt hat. Also welches Verhalten wird erwartet, wenn der Benutzer etwas in einer bestimmten Situation tut.</w:t>
      </w:r>
      <w:r w:rsidR="000C628F">
        <w:rPr>
          <w:rStyle w:val="Funotenzeichen"/>
        </w:rPr>
        <w:footnoteReference w:id="38"/>
      </w:r>
      <w:r w:rsidR="006915DB">
        <w:t xml:space="preserve"> Die folgende </w:t>
      </w:r>
      <w:r w:rsidR="008C6A0F">
        <w:fldChar w:fldCharType="begin"/>
      </w:r>
      <w:r w:rsidR="008C6A0F">
        <w:instrText xml:space="preserve"> REF _Ref472072579 </w:instrText>
      </w:r>
      <w:r w:rsidR="008C6A0F">
        <w:fldChar w:fldCharType="separate"/>
      </w:r>
      <w:r w:rsidR="0002494D">
        <w:t>Tabelle 4</w:t>
      </w:r>
      <w:r w:rsidR="008C6A0F">
        <w:fldChar w:fldCharType="end"/>
      </w:r>
      <w:r w:rsidR="006915DB">
        <w:t xml:space="preserve"> verdeutlicht dieses anhand eines Beispiels. </w:t>
      </w:r>
    </w:p>
    <w:p w14:paraId="2D971DB2" w14:textId="6028718E" w:rsidR="00A036B1" w:rsidRDefault="00ED0924" w:rsidP="00ED0924">
      <w:pPr>
        <w:spacing w:before="0" w:after="200" w:line="276" w:lineRule="auto"/>
        <w:jc w:val="left"/>
      </w:pPr>
      <w:r>
        <w:br w:type="page"/>
      </w:r>
    </w:p>
    <w:tbl>
      <w:tblPr>
        <w:tblStyle w:val="Rastertabelle1hell-Akzent11"/>
        <w:tblW w:w="0" w:type="auto"/>
        <w:tblLook w:val="04A0" w:firstRow="1" w:lastRow="0" w:firstColumn="1" w:lastColumn="0" w:noHBand="0" w:noVBand="1"/>
      </w:tblPr>
      <w:tblGrid>
        <w:gridCol w:w="1592"/>
        <w:gridCol w:w="6902"/>
      </w:tblGrid>
      <w:tr w:rsidR="006915DB" w14:paraId="7D0BB9DB" w14:textId="77777777" w:rsidTr="00657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53CD10D6" w14:textId="41B27759" w:rsidR="006915DB" w:rsidRDefault="006915DB" w:rsidP="00657A9E">
            <w:r>
              <w:lastRenderedPageBreak/>
              <w:t xml:space="preserve">Szenario: </w:t>
            </w:r>
            <w:r w:rsidR="00657A9E">
              <w:t>Seite</w:t>
            </w:r>
            <w:r>
              <w:t xml:space="preserve"> einer Website öffnen</w:t>
            </w:r>
          </w:p>
        </w:tc>
      </w:tr>
      <w:tr w:rsidR="006915DB" w14:paraId="3DEAF8B8" w14:textId="77777777" w:rsidTr="00657A9E">
        <w:tc>
          <w:tcPr>
            <w:cnfStyle w:val="001000000000" w:firstRow="0" w:lastRow="0" w:firstColumn="1" w:lastColumn="0" w:oddVBand="0" w:evenVBand="0" w:oddHBand="0" w:evenHBand="0" w:firstRowFirstColumn="0" w:firstRowLastColumn="0" w:lastRowFirstColumn="0" w:lastRowLastColumn="0"/>
            <w:tcW w:w="1592" w:type="dxa"/>
          </w:tcPr>
          <w:p w14:paraId="45E5F7C6" w14:textId="77777777" w:rsidR="006915DB" w:rsidRDefault="006915DB" w:rsidP="006915DB">
            <w:r>
              <w:t>Given</w:t>
            </w:r>
          </w:p>
        </w:tc>
        <w:tc>
          <w:tcPr>
            <w:tcW w:w="6902" w:type="dxa"/>
          </w:tcPr>
          <w:p w14:paraId="225F5274" w14:textId="77777777" w:rsidR="006915DB" w:rsidRDefault="006915DB" w:rsidP="006915DB">
            <w:pPr>
              <w:cnfStyle w:val="000000000000" w:firstRow="0" w:lastRow="0" w:firstColumn="0" w:lastColumn="0" w:oddVBand="0" w:evenVBand="0" w:oddHBand="0" w:evenHBand="0" w:firstRowFirstColumn="0" w:firstRowLastColumn="0" w:lastRowFirstColumn="0" w:lastRowLastColumn="0"/>
            </w:pPr>
            <w:r>
              <w:t xml:space="preserve">Der Kunde befindet sich auf der Seite „Home“ der Website </w:t>
            </w:r>
          </w:p>
        </w:tc>
      </w:tr>
      <w:tr w:rsidR="006915DB" w14:paraId="128DFD9E" w14:textId="77777777" w:rsidTr="00657A9E">
        <w:trPr>
          <w:trHeight w:val="645"/>
        </w:trPr>
        <w:tc>
          <w:tcPr>
            <w:cnfStyle w:val="001000000000" w:firstRow="0" w:lastRow="0" w:firstColumn="1" w:lastColumn="0" w:oddVBand="0" w:evenVBand="0" w:oddHBand="0" w:evenHBand="0" w:firstRowFirstColumn="0" w:firstRowLastColumn="0" w:lastRowFirstColumn="0" w:lastRowLastColumn="0"/>
            <w:tcW w:w="1592" w:type="dxa"/>
          </w:tcPr>
          <w:p w14:paraId="7A5476BE" w14:textId="77777777" w:rsidR="006915DB" w:rsidRDefault="006915DB" w:rsidP="006915DB">
            <w:r>
              <w:t>When</w:t>
            </w:r>
          </w:p>
        </w:tc>
        <w:tc>
          <w:tcPr>
            <w:tcW w:w="6902" w:type="dxa"/>
          </w:tcPr>
          <w:p w14:paraId="155C574E" w14:textId="77777777" w:rsidR="006915DB" w:rsidRDefault="006915DB" w:rsidP="006915DB">
            <w:pPr>
              <w:cnfStyle w:val="000000000000" w:firstRow="0" w:lastRow="0" w:firstColumn="0" w:lastColumn="0" w:oddVBand="0" w:evenVBand="0" w:oddHBand="0" w:evenHBand="0" w:firstRowFirstColumn="0" w:firstRowLastColumn="0" w:lastRowFirstColumn="0" w:lastRowLastColumn="0"/>
            </w:pPr>
            <w:r>
              <w:t xml:space="preserve">Button „Kontakt“ </w:t>
            </w:r>
            <w:r w:rsidR="00394D56">
              <w:t>wird angeklickt</w:t>
            </w:r>
          </w:p>
        </w:tc>
      </w:tr>
      <w:tr w:rsidR="006915DB" w14:paraId="32B0B27F" w14:textId="77777777" w:rsidTr="00657A9E">
        <w:trPr>
          <w:trHeight w:val="602"/>
        </w:trPr>
        <w:tc>
          <w:tcPr>
            <w:cnfStyle w:val="001000000000" w:firstRow="0" w:lastRow="0" w:firstColumn="1" w:lastColumn="0" w:oddVBand="0" w:evenVBand="0" w:oddHBand="0" w:evenHBand="0" w:firstRowFirstColumn="0" w:firstRowLastColumn="0" w:lastRowFirstColumn="0" w:lastRowLastColumn="0"/>
            <w:tcW w:w="1592" w:type="dxa"/>
          </w:tcPr>
          <w:p w14:paraId="6C47454D" w14:textId="77777777" w:rsidR="006915DB" w:rsidRDefault="006915DB" w:rsidP="006915DB">
            <w:r>
              <w:t>Then</w:t>
            </w:r>
          </w:p>
        </w:tc>
        <w:tc>
          <w:tcPr>
            <w:tcW w:w="6902" w:type="dxa"/>
          </w:tcPr>
          <w:p w14:paraId="053A8FF1" w14:textId="767AAB1C" w:rsidR="006915DB" w:rsidRDefault="006915DB" w:rsidP="00657A9E">
            <w:pPr>
              <w:keepNext/>
              <w:cnfStyle w:val="000000000000" w:firstRow="0" w:lastRow="0" w:firstColumn="0" w:lastColumn="0" w:oddVBand="0" w:evenVBand="0" w:oddHBand="0" w:evenHBand="0" w:firstRowFirstColumn="0" w:firstRowLastColumn="0" w:lastRowFirstColumn="0" w:lastRowLastColumn="0"/>
            </w:pPr>
            <w:r>
              <w:t xml:space="preserve">Die Seite „Kontakt“ </w:t>
            </w:r>
            <w:r w:rsidR="00657A9E">
              <w:t>wird geöffnet</w:t>
            </w:r>
          </w:p>
        </w:tc>
      </w:tr>
    </w:tbl>
    <w:p w14:paraId="3FBC707A" w14:textId="10FCF603" w:rsidR="006915DB" w:rsidRDefault="006915DB" w:rsidP="006915DB">
      <w:pPr>
        <w:pStyle w:val="Beschriftung"/>
      </w:pPr>
      <w:bookmarkStart w:id="90" w:name="_Ref472072579"/>
      <w:bookmarkStart w:id="91" w:name="_Ref472072575"/>
      <w:bookmarkStart w:id="92" w:name="_Toc475082006"/>
      <w:r>
        <w:t xml:space="preserve">Tabelle </w:t>
      </w:r>
      <w:r w:rsidR="00FC7F23">
        <w:fldChar w:fldCharType="begin"/>
      </w:r>
      <w:r w:rsidR="00FC7F23">
        <w:instrText xml:space="preserve"> SEQ Tabelle \* ARABIC </w:instrText>
      </w:r>
      <w:r w:rsidR="00FC7F23">
        <w:fldChar w:fldCharType="separate"/>
      </w:r>
      <w:r w:rsidR="0002494D">
        <w:t>4</w:t>
      </w:r>
      <w:r w:rsidR="00FC7F23">
        <w:fldChar w:fldCharType="end"/>
      </w:r>
      <w:bookmarkEnd w:id="90"/>
      <w:r>
        <w:t>: Beispiel</w:t>
      </w:r>
      <w:r w:rsidR="00DC3963">
        <w:t xml:space="preserve"> für ein S</w:t>
      </w:r>
      <w:r>
        <w:t>zenario</w:t>
      </w:r>
      <w:bookmarkEnd w:id="91"/>
      <w:r>
        <w:rPr>
          <w:rStyle w:val="Funotenzeichen"/>
        </w:rPr>
        <w:footnoteReference w:id="39"/>
      </w:r>
      <w:bookmarkEnd w:id="92"/>
    </w:p>
    <w:p w14:paraId="3B33D6F5" w14:textId="252B6F9F" w:rsidR="006915DB" w:rsidRDefault="006915DB" w:rsidP="006915DB">
      <w:r>
        <w:t xml:space="preserve">Daraus ergibt sich, dass bei BDD die </w:t>
      </w:r>
      <w:r w:rsidRPr="006915DB">
        <w:rPr>
          <w:color w:val="000000" w:themeColor="text1"/>
        </w:rPr>
        <w:t xml:space="preserve">Abnahmekriterien bereits </w:t>
      </w:r>
      <w:r>
        <w:t>vor der eigentlichen Programmierung erstellt werden.</w:t>
      </w:r>
      <w:r>
        <w:rPr>
          <w:rStyle w:val="Funotenzeichen"/>
        </w:rPr>
        <w:footnoteReference w:id="40"/>
      </w:r>
      <w:r>
        <w:t xml:space="preserve"> Die Business-Verantwortlichen müssen von den Entwicklern unterstützt werden und anders herum, um </w:t>
      </w:r>
      <w:r w:rsidR="0030513A">
        <w:t xml:space="preserve">alle Kriterien umzusetzen. So wird der </w:t>
      </w:r>
      <w:r>
        <w:t>Softwareentwicklungsproze</w:t>
      </w:r>
      <w:r w:rsidR="0030513A">
        <w:t>ss gemeinsam erfolgreich durchgeführt</w:t>
      </w:r>
      <w:r>
        <w:t>.</w:t>
      </w:r>
      <w:r>
        <w:rPr>
          <w:rStyle w:val="Funotenzeichen"/>
        </w:rPr>
        <w:footnoteReference w:id="41"/>
      </w:r>
      <w:r>
        <w:t xml:space="preserve"> </w:t>
      </w:r>
    </w:p>
    <w:p w14:paraId="4ECA384A" w14:textId="6AE5A51C" w:rsidR="00686BA2" w:rsidRPr="00686BA2" w:rsidRDefault="00D775F4" w:rsidP="00B8262A">
      <w:r w:rsidRPr="00D775F4">
        <w:t>Der nächste Schritt</w:t>
      </w:r>
      <w:r w:rsidR="00B8262A" w:rsidRPr="00D775F4">
        <w:t xml:space="preserve"> zur A</w:t>
      </w:r>
      <w:r w:rsidR="00686BA2" w:rsidRPr="00D775F4">
        <w:t>utomatisierung</w:t>
      </w:r>
      <w:r w:rsidR="00FC7F23" w:rsidRPr="00D775F4">
        <w:t xml:space="preserve"> ist </w:t>
      </w:r>
      <w:r w:rsidR="0063747B" w:rsidRPr="00D775F4">
        <w:t xml:space="preserve">die Erstellung des </w:t>
      </w:r>
      <w:r w:rsidR="00686BA2" w:rsidRPr="00D775F4">
        <w:t>Akzeptanztests oder auch Spezifizierungscode genannt. Es handelt</w:t>
      </w:r>
      <w:r w:rsidR="00686BA2" w:rsidRPr="00686BA2">
        <w:t xml:space="preserve"> sich dabei um messbare Spezifizierung des Verhaltens des Systems.</w:t>
      </w:r>
      <w:r w:rsidR="004F7044" w:rsidRPr="00686BA2">
        <w:t xml:space="preserve"> </w:t>
      </w:r>
      <w:r w:rsidR="00686BA2" w:rsidRPr="00686BA2">
        <w:t xml:space="preserve">Für die erfolgreiche Ausführung ist es notwendig, dass </w:t>
      </w:r>
      <w:r w:rsidR="001C3D32">
        <w:t>die</w:t>
      </w:r>
      <w:r w:rsidR="00686BA2" w:rsidRPr="00686BA2">
        <w:t xml:space="preserve"> </w:t>
      </w:r>
      <w:r w:rsidR="001C3D32">
        <w:t>Testmanagementsoftware</w:t>
      </w:r>
      <w:r w:rsidR="00686BA2" w:rsidRPr="00686BA2">
        <w:t xml:space="preserve"> die Kriterien für ein positives Ergebnis automatisch aus den Szenarien </w:t>
      </w:r>
      <w:r w:rsidR="00686BA2" w:rsidRPr="0030513A">
        <w:t xml:space="preserve">erkennt und analysiert. Dafür ist eine Hinterlegung von Regeln notwendig, welche beinhalten, wie </w:t>
      </w:r>
      <w:r w:rsidR="0030513A" w:rsidRPr="0030513A">
        <w:t>die Testmanagementsoftware</w:t>
      </w:r>
      <w:r w:rsidR="00686BA2" w:rsidRPr="0030513A">
        <w:t xml:space="preserve"> vom Szenario zu dem Programmcode, der zur Spezifizierung </w:t>
      </w:r>
      <w:r w:rsidR="0030513A" w:rsidRPr="0030513A">
        <w:t>der Software</w:t>
      </w:r>
      <w:r w:rsidR="00686BA2" w:rsidRPr="0030513A">
        <w:t xml:space="preserve"> notwendig ist, gelangt. Die Hinterlegung von Regeln werden als Mapping bezeichnet. Wie genau dieser Prozess sta</w:t>
      </w:r>
      <w:r w:rsidR="00394D56" w:rsidRPr="0030513A">
        <w:t>ttfindet</w:t>
      </w:r>
      <w:r w:rsidR="00C21689">
        <w:t>,</w:t>
      </w:r>
      <w:r w:rsidR="00394D56" w:rsidRPr="0030513A">
        <w:t xml:space="preserve"> ist je nach verwendete</w:t>
      </w:r>
      <w:r w:rsidR="001C3D32" w:rsidRPr="0030513A">
        <w:t xml:space="preserve">r Testmanagementsoftware </w:t>
      </w:r>
      <w:r w:rsidR="00686BA2" w:rsidRPr="0030513A">
        <w:t>unterschiedlich.</w:t>
      </w:r>
    </w:p>
    <w:p w14:paraId="713F6B60" w14:textId="2F8E7B6E" w:rsidR="00686BA2" w:rsidRPr="00686BA2" w:rsidRDefault="00686BA2" w:rsidP="00686BA2">
      <w:r w:rsidRPr="00686BA2">
        <w:t>Außer der Formulierung der Anforderungen sowie der erwünschten Ergebnisse</w:t>
      </w:r>
      <w:r w:rsidR="0063747B">
        <w:t xml:space="preserve"> in der natürlichen Sprache</w:t>
      </w:r>
      <w:r w:rsidRPr="00686BA2">
        <w:t xml:space="preserve"> wird deutlich, dass im Rahmen von BDD auf die Verwendung des Wortes „Test“ verzichtet wird. </w:t>
      </w:r>
      <w:r w:rsidR="0063747B">
        <w:t xml:space="preserve">Durch diese Faktoren soll </w:t>
      </w:r>
      <w:r w:rsidRPr="00686BA2">
        <w:t>sichergestellt</w:t>
      </w:r>
      <w:r w:rsidR="0063747B">
        <w:t xml:space="preserve"> werden</w:t>
      </w:r>
      <w:r w:rsidRPr="00686BA2">
        <w:t>, dass zu jedem Zeitpunkt jeder Beteiligter versteht</w:t>
      </w:r>
      <w:r w:rsidR="00984FC1">
        <w:t>,</w:t>
      </w:r>
      <w:r w:rsidRPr="00686BA2">
        <w:t xml:space="preserve"> wie die Software sich verhalten soll. Dies hat auch psychologische Gründe, denn viele Stakeholder sind irritiert</w:t>
      </w:r>
      <w:r w:rsidR="00984FC1">
        <w:t>,</w:t>
      </w:r>
      <w:r w:rsidRPr="00686BA2">
        <w:t xml:space="preserve"> sobald fachspezifische Begriffe genannt werden. Somit bezweckt die Vermeidung des Wortes die kollaborative Arbeit innerhalb des Teams.</w:t>
      </w:r>
      <w:r w:rsidRPr="00686BA2">
        <w:rPr>
          <w:rStyle w:val="Funotenzeichen"/>
        </w:rPr>
        <w:footnoteReference w:id="42"/>
      </w:r>
    </w:p>
    <w:p w14:paraId="19E7C9BB" w14:textId="4E4A1DED" w:rsidR="00A036B1" w:rsidRDefault="00A036B1">
      <w:pPr>
        <w:spacing w:before="0" w:after="200" w:line="276" w:lineRule="auto"/>
        <w:jc w:val="left"/>
        <w:rPr>
          <w:rFonts w:asciiTheme="majorHAnsi" w:eastAsiaTheme="majorEastAsia" w:hAnsiTheme="majorHAnsi" w:cstheme="majorBidi"/>
          <w:bCs/>
        </w:rPr>
      </w:pPr>
    </w:p>
    <w:p w14:paraId="151A5B0D" w14:textId="62F9881E" w:rsidR="00871258" w:rsidRDefault="00871258" w:rsidP="00871258">
      <w:pPr>
        <w:pStyle w:val="berschrift3"/>
      </w:pPr>
      <w:bookmarkStart w:id="93" w:name="_Toc475081925"/>
      <w:r>
        <w:lastRenderedPageBreak/>
        <w:t>Vor- und Nachteile</w:t>
      </w:r>
      <w:bookmarkEnd w:id="93"/>
    </w:p>
    <w:p w14:paraId="57431D11" w14:textId="7FAA4E0D" w:rsidR="00C73289" w:rsidRPr="00EE5A39" w:rsidRDefault="00C73289" w:rsidP="00C73289">
      <w:r>
        <w:t>Nachdem nun ein Einblick in die Praktik BDD gegeben wurde, sollen die Vor- und Nachteile zusammengefasst dargestellt werden.</w:t>
      </w:r>
    </w:p>
    <w:p w14:paraId="36496A00" w14:textId="77777777" w:rsidR="00C73289" w:rsidRDefault="00C73289" w:rsidP="003D1AB9"/>
    <w:p w14:paraId="0ABCB6BE" w14:textId="665A4A0C" w:rsidR="003D1AB9" w:rsidRDefault="003D1AB9" w:rsidP="003D1AB9">
      <w:r>
        <w:t>Vorteile</w:t>
      </w:r>
      <w:r w:rsidR="001C3D32">
        <w:t>:</w:t>
      </w:r>
    </w:p>
    <w:p w14:paraId="04BB4B7A" w14:textId="57DB9AD6" w:rsidR="00F97C60" w:rsidRDefault="00BB780D" w:rsidP="00AF1682">
      <w:pPr>
        <w:pStyle w:val="Listenabsatz"/>
        <w:numPr>
          <w:ilvl w:val="0"/>
          <w:numId w:val="6"/>
        </w:numPr>
      </w:pPr>
      <w:r>
        <w:t xml:space="preserve">Es </w:t>
      </w:r>
      <w:r w:rsidR="00F97C60">
        <w:t>werden keine besonderen Fähigkeiten oder Kenntnisse benötigt, um die Software auf das richtige Verhalten zu überprüfen</w:t>
      </w:r>
      <w:r w:rsidR="001C3D32">
        <w:t>.</w:t>
      </w:r>
    </w:p>
    <w:p w14:paraId="204B407E" w14:textId="3123B885" w:rsidR="00F97C60" w:rsidRDefault="00F97C60" w:rsidP="00AF1682">
      <w:pPr>
        <w:pStyle w:val="Listenabsatz"/>
        <w:numPr>
          <w:ilvl w:val="0"/>
          <w:numId w:val="6"/>
        </w:numPr>
      </w:pPr>
      <w:r>
        <w:t xml:space="preserve">Die Anforderungen </w:t>
      </w:r>
      <w:r w:rsidR="00984FC1">
        <w:t>si</w:t>
      </w:r>
      <w:r>
        <w:t>n</w:t>
      </w:r>
      <w:r w:rsidR="00984FC1">
        <w:t>d</w:t>
      </w:r>
      <w:r>
        <w:t xml:space="preserve"> durch Beispiele hinterlegt</w:t>
      </w:r>
      <w:r w:rsidR="00185B02">
        <w:t>,</w:t>
      </w:r>
      <w:r>
        <w:t xml:space="preserve"> so </w:t>
      </w:r>
      <w:r w:rsidR="00394D56">
        <w:t xml:space="preserve">können </w:t>
      </w:r>
      <w:r>
        <w:t>sämtliche Missverständnisse umgangen</w:t>
      </w:r>
      <w:r w:rsidR="00497AB5">
        <w:t xml:space="preserve"> werden</w:t>
      </w:r>
      <w:r>
        <w:t>.</w:t>
      </w:r>
    </w:p>
    <w:p w14:paraId="01F5EBF5" w14:textId="77777777" w:rsidR="00F97C60" w:rsidRDefault="00F97C60" w:rsidP="00AF1682">
      <w:pPr>
        <w:pStyle w:val="Listenabsatz"/>
        <w:numPr>
          <w:ilvl w:val="0"/>
          <w:numId w:val="6"/>
        </w:numPr>
      </w:pPr>
      <w:r>
        <w:t>Sämtliche Stakeholder werden in den Entwicklungsprozess durch ständige Kommunikation einbezogen, so entsteht ein zusammenarbeitendes Team.</w:t>
      </w:r>
    </w:p>
    <w:p w14:paraId="40952F6E" w14:textId="6505BAC3" w:rsidR="00C73289" w:rsidRDefault="00F97C60" w:rsidP="00AF1682">
      <w:pPr>
        <w:pStyle w:val="Listenabsatz"/>
        <w:numPr>
          <w:ilvl w:val="0"/>
          <w:numId w:val="6"/>
        </w:numPr>
      </w:pPr>
      <w:r>
        <w:t>Für die meisten Beteiligten ist es leicht</w:t>
      </w:r>
      <w:r w:rsidR="00984FC1">
        <w:t>er,</w:t>
      </w:r>
      <w:r>
        <w:t xml:space="preserve"> die Fragestellung</w:t>
      </w:r>
      <w:r w:rsidR="00984FC1">
        <w:t>,</w:t>
      </w:r>
      <w:r>
        <w:t xml:space="preserve"> was das System tun</w:t>
      </w:r>
      <w:r w:rsidR="00497AB5">
        <w:t xml:space="preserve"> soll</w:t>
      </w:r>
      <w:r w:rsidR="00984FC1">
        <w:t>,</w:t>
      </w:r>
      <w:r>
        <w:t xml:space="preserve"> zu beantworten, als die Frage</w:t>
      </w:r>
      <w:r w:rsidR="00984FC1">
        <w:t>,</w:t>
      </w:r>
      <w:r w:rsidR="00497AB5">
        <w:t xml:space="preserve"> wie </w:t>
      </w:r>
      <w:r>
        <w:t>eine bestimmte Anforderung implementiert werden</w:t>
      </w:r>
      <w:r w:rsidR="00497AB5">
        <w:t xml:space="preserve"> soll</w:t>
      </w:r>
      <w:r>
        <w:t>.</w:t>
      </w:r>
    </w:p>
    <w:p w14:paraId="60FBF419" w14:textId="299085D1" w:rsidR="00451E67" w:rsidRPr="0063747B" w:rsidRDefault="00451E67" w:rsidP="00AF1682">
      <w:pPr>
        <w:pStyle w:val="Listenabsatz"/>
        <w:numPr>
          <w:ilvl w:val="0"/>
          <w:numId w:val="6"/>
        </w:numPr>
      </w:pPr>
      <w:r w:rsidRPr="0063747B">
        <w:t>Die Erfüllung der Abnahmekriterien ist messbar, durch die Durchführung von BDD.</w:t>
      </w:r>
    </w:p>
    <w:p w14:paraId="3E1C178A" w14:textId="77777777" w:rsidR="0049716B" w:rsidRDefault="0049716B" w:rsidP="0049716B">
      <w:pPr>
        <w:pStyle w:val="Listenabsatz"/>
        <w:ind w:left="1068"/>
      </w:pPr>
    </w:p>
    <w:p w14:paraId="3E6090FF" w14:textId="30D78A26" w:rsidR="00F97C60" w:rsidRDefault="00F97C60" w:rsidP="00F97C60">
      <w:r>
        <w:t>Nachteile</w:t>
      </w:r>
      <w:r w:rsidR="001C3D32">
        <w:t>:</w:t>
      </w:r>
    </w:p>
    <w:p w14:paraId="19A76A4B" w14:textId="77777777" w:rsidR="003D1AB9" w:rsidRDefault="00F97C60" w:rsidP="00AF1682">
      <w:pPr>
        <w:pStyle w:val="Listenabsatz"/>
        <w:numPr>
          <w:ilvl w:val="0"/>
          <w:numId w:val="7"/>
        </w:numPr>
      </w:pPr>
      <w:r>
        <w:t>Die Stakeholder, besonders der Kunde, muss kooperationsbereit sein und im Team mitarbeiten wollen, ansonsten kann die Kommunikation zur Hürde werden.</w:t>
      </w:r>
    </w:p>
    <w:p w14:paraId="57878E57" w14:textId="144A8A88" w:rsidR="009E3947" w:rsidRDefault="00F97C60" w:rsidP="00AF1682">
      <w:pPr>
        <w:pStyle w:val="Listenabsatz"/>
        <w:numPr>
          <w:ilvl w:val="0"/>
          <w:numId w:val="7"/>
        </w:numPr>
      </w:pPr>
      <w:r>
        <w:t xml:space="preserve">Es muss ein Umdenken der Programmierer stattfinden, diese dürfen nicht </w:t>
      </w:r>
      <w:r w:rsidR="00451E67">
        <w:t>ausschließlich</w:t>
      </w:r>
      <w:r>
        <w:t xml:space="preserve"> ihre Funktionen direkt in Algorithmen ausdrücken, sondern müssen die</w:t>
      </w:r>
      <w:r w:rsidR="00984FC1">
        <w:t>se zu</w:t>
      </w:r>
      <w:r>
        <w:t>nächst in natürlicher Sprache definieren.</w:t>
      </w:r>
      <w:bookmarkStart w:id="94" w:name="_Ref464130967"/>
      <w:bookmarkStart w:id="95" w:name="_Ref464131019"/>
    </w:p>
    <w:p w14:paraId="4804B269" w14:textId="77777777" w:rsidR="004E3DB3" w:rsidRDefault="004E3DB3" w:rsidP="004E3DB3">
      <w:pPr>
        <w:ind w:left="417"/>
      </w:pPr>
    </w:p>
    <w:p w14:paraId="066C788D" w14:textId="77777777" w:rsidR="00EB28A9" w:rsidRDefault="00EB28A9" w:rsidP="00EB28A9">
      <w:pPr>
        <w:pStyle w:val="berschrift2"/>
      </w:pPr>
      <w:bookmarkStart w:id="96" w:name="_Ref472415516"/>
      <w:bookmarkStart w:id="97" w:name="_Toc475081926"/>
      <w:r>
        <w:t>Der Konflik</w:t>
      </w:r>
      <w:r w:rsidR="001A6E43">
        <w:t>t</w:t>
      </w:r>
      <w:r>
        <w:t xml:space="preserve"> innerhalb der IT-Organisation</w:t>
      </w:r>
      <w:bookmarkEnd w:id="94"/>
      <w:bookmarkEnd w:id="95"/>
      <w:bookmarkEnd w:id="96"/>
      <w:bookmarkEnd w:id="97"/>
    </w:p>
    <w:p w14:paraId="001551D7" w14:textId="131B6F47" w:rsidR="004218DD" w:rsidRDefault="004218DD" w:rsidP="004218DD">
      <w:r>
        <w:t>Die IT-Organisation gliedert sich in die Softwareentwicklung (Dev</w:t>
      </w:r>
      <w:r w:rsidR="00F351F2">
        <w:t>elopment</w:t>
      </w:r>
      <w:r>
        <w:t>) und den IT-Betrieb (Op</w:t>
      </w:r>
      <w:r w:rsidR="00F351F2">
        <w:t>eration</w:t>
      </w:r>
      <w:r>
        <w:t>s) auf.</w:t>
      </w:r>
    </w:p>
    <w:p w14:paraId="64418262" w14:textId="77777777" w:rsidR="004218DD" w:rsidRDefault="004218DD" w:rsidP="004218DD">
      <w:r>
        <w:t>Der IT-Betrieb ist für die Verfügbarkeit der Software in der Umgebung des Endnutzers verantwortlich. Somit versucht der IT-Betrieb eine Anwendung, die zuverlässig in der Verfügbarkeit ist, möglichst vor Änderungen zu schützen, um das Risiko des Ausfalls zu minimieren.</w:t>
      </w:r>
    </w:p>
    <w:p w14:paraId="4033D952" w14:textId="49D5958A" w:rsidR="004218DD" w:rsidRDefault="004218DD" w:rsidP="004218DD">
      <w:r>
        <w:lastRenderedPageBreak/>
        <w:t xml:space="preserve">Die Wertschöpfung der Entwicklung dagegen ist die Umsetzung </w:t>
      </w:r>
      <w:r w:rsidR="00F351F2">
        <w:t>von</w:t>
      </w:r>
      <w:r>
        <w:t xml:space="preserve"> Anforderungen und die damit verbundene Erweiterung der Software. </w:t>
      </w:r>
      <w:r w:rsidR="00F351F2">
        <w:t>Von der Softwaree</w:t>
      </w:r>
      <w:r>
        <w:t>ntwicklung</w:t>
      </w:r>
      <w:r w:rsidR="00F351F2">
        <w:t xml:space="preserve"> wird erwartet</w:t>
      </w:r>
      <w:r>
        <w:t xml:space="preserve">, dass alle gestellten Anforderungen </w:t>
      </w:r>
      <w:r w:rsidR="0029274F">
        <w:t xml:space="preserve">möglichst schnell </w:t>
      </w:r>
      <w:r>
        <w:t>umgesetzt werden. So werden seitens der Entwicklung häufig neue Funktionen entwickelt und Änderungen in der Software vorgenommen.</w:t>
      </w:r>
      <w:r>
        <w:rPr>
          <w:rStyle w:val="Funotenzeichen"/>
        </w:rPr>
        <w:footnoteReference w:id="43"/>
      </w:r>
      <w:r>
        <w:t xml:space="preserve">  </w:t>
      </w:r>
    </w:p>
    <w:p w14:paraId="4BF536E2" w14:textId="656A5264" w:rsidR="008E2C45" w:rsidRDefault="004218DD" w:rsidP="004218DD">
      <w:r>
        <w:t xml:space="preserve">Somit ist deutlich, dass ein Interessenkonflikt zwischen den </w:t>
      </w:r>
      <w:r w:rsidR="0029274F">
        <w:t>Parteien</w:t>
      </w:r>
      <w:r>
        <w:t xml:space="preserve"> Anwendungsentwicklung und IT-Betrieb entsteht. Diesen Konflikt und die damit einhergehende Isolation ver</w:t>
      </w:r>
      <w:r w:rsidR="0029274F">
        <w:t>deutlicht</w:t>
      </w:r>
      <w:r>
        <w:t xml:space="preserve"> die folgende </w:t>
      </w:r>
      <w:r>
        <w:fldChar w:fldCharType="begin"/>
      </w:r>
      <w:r>
        <w:instrText xml:space="preserve"> REF _Ref472072347 \h </w:instrText>
      </w:r>
      <w:r>
        <w:fldChar w:fldCharType="separate"/>
      </w:r>
      <w:r w:rsidR="0002494D">
        <w:t>Abbildung 6</w:t>
      </w:r>
      <w:r>
        <w:fldChar w:fldCharType="end"/>
      </w:r>
      <w:r>
        <w:t>.</w:t>
      </w:r>
    </w:p>
    <w:p w14:paraId="2D0ED004" w14:textId="77777777" w:rsidR="004218DD" w:rsidRDefault="004218DD" w:rsidP="004218DD">
      <w:r>
        <w:rPr>
          <w:lang w:eastAsia="de-DE"/>
        </w:rPr>
        <w:drawing>
          <wp:inline distT="0" distB="0" distL="0" distR="0" wp14:anchorId="66C20366" wp14:editId="1958DD6C">
            <wp:extent cx="3636396" cy="2283107"/>
            <wp:effectExtent l="0" t="0" r="0" b="0"/>
            <wp:docPr id="29" name="Bild 2" descr="Wall of Confu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ll of Confus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12768" cy="2331057"/>
                    </a:xfrm>
                    <a:prstGeom prst="rect">
                      <a:avLst/>
                    </a:prstGeom>
                    <a:noFill/>
                    <a:ln>
                      <a:noFill/>
                    </a:ln>
                  </pic:spPr>
                </pic:pic>
              </a:graphicData>
            </a:graphic>
          </wp:inline>
        </w:drawing>
      </w:r>
    </w:p>
    <w:p w14:paraId="2C4EFCB3" w14:textId="77777777" w:rsidR="004218DD" w:rsidRDefault="004218DD" w:rsidP="004218DD">
      <w:pPr>
        <w:pStyle w:val="Beschriftung"/>
      </w:pPr>
      <w:bookmarkStart w:id="98" w:name="_Ref472072347"/>
      <w:bookmarkStart w:id="99" w:name="_Toc475081971"/>
      <w:r>
        <w:t xml:space="preserve">Abbildung </w:t>
      </w:r>
      <w:r w:rsidR="008C6A0F">
        <w:fldChar w:fldCharType="begin"/>
      </w:r>
      <w:r w:rsidR="008C6A0F">
        <w:instrText xml:space="preserve"> SEQ Abbildung \* ARABIC </w:instrText>
      </w:r>
      <w:r w:rsidR="008C6A0F">
        <w:fldChar w:fldCharType="separate"/>
      </w:r>
      <w:r w:rsidR="0002494D">
        <w:t>6</w:t>
      </w:r>
      <w:r w:rsidR="008C6A0F">
        <w:fldChar w:fldCharType="end"/>
      </w:r>
      <w:bookmarkEnd w:id="98"/>
      <w:r>
        <w:t xml:space="preserve">: </w:t>
      </w:r>
      <w:r w:rsidRPr="005A3251">
        <w:t>Die Isolation innerhalb der IT-Organisation</w:t>
      </w:r>
      <w:r>
        <w:rPr>
          <w:rStyle w:val="Funotenzeichen"/>
        </w:rPr>
        <w:footnoteReference w:id="44"/>
      </w:r>
      <w:bookmarkEnd w:id="99"/>
    </w:p>
    <w:p w14:paraId="6D41314C" w14:textId="03C5AF8D" w:rsidR="004218DD" w:rsidRDefault="004218DD" w:rsidP="004218DD">
      <w:r>
        <w:t>Der Konflikt entsteht</w:t>
      </w:r>
      <w:r w:rsidR="000D7AB2">
        <w:t>,</w:t>
      </w:r>
      <w:r>
        <w:t xml:space="preserve"> nachdem die Änderungen in einer Testumgebung auf die Probe gestellt wurden. </w:t>
      </w:r>
      <w:r w:rsidR="0029274F">
        <w:t xml:space="preserve">Die Tests sollen der Softwareentwicklung die Sicherheit geben, dass die Software einwandfrei ist und </w:t>
      </w:r>
      <w:r w:rsidR="00185B02">
        <w:t>an den</w:t>
      </w:r>
      <w:r w:rsidR="0029274F">
        <w:t xml:space="preserve"> IT-Betrieb weitergegeben werden kann, damit dieses Team die Software in d</w:t>
      </w:r>
      <w:r w:rsidR="00185B02">
        <w:t>er</w:t>
      </w:r>
      <w:r w:rsidR="0029274F">
        <w:t xml:space="preserve"> Produktivumgebung einsetzt. </w:t>
      </w:r>
    </w:p>
    <w:p w14:paraId="790D1B61" w14:textId="7D6C5412" w:rsidR="004218DD" w:rsidRDefault="0029274F" w:rsidP="004218DD">
      <w:r>
        <w:t xml:space="preserve">Nachdem der </w:t>
      </w:r>
      <w:r w:rsidR="004218DD">
        <w:t xml:space="preserve">IT-Betrieb </w:t>
      </w:r>
      <w:r>
        <w:t>dies umgesetzt hat,</w:t>
      </w:r>
      <w:r w:rsidR="004218DD">
        <w:t xml:space="preserve"> ist die </w:t>
      </w:r>
      <w:r>
        <w:t>Verfügbarkeit</w:t>
      </w:r>
      <w:r w:rsidR="004218DD">
        <w:t xml:space="preserve"> </w:t>
      </w:r>
      <w:r>
        <w:t>der Software häufig nicht mehr g</w:t>
      </w:r>
      <w:r w:rsidR="00F351F2">
        <w:t>egeben</w:t>
      </w:r>
      <w:r>
        <w:t>, da Fehler, welche in der Testumgebung noch nicht deutlich waren</w:t>
      </w:r>
      <w:r w:rsidR="00185B02">
        <w:t>,</w:t>
      </w:r>
      <w:r>
        <w:t xml:space="preserve"> nun </w:t>
      </w:r>
      <w:r w:rsidR="00F351F2">
        <w:t>erst auffällig</w:t>
      </w:r>
      <w:r>
        <w:t xml:space="preserve"> werden.</w:t>
      </w:r>
      <w:r w:rsidR="004218DD">
        <w:t xml:space="preserve"> </w:t>
      </w:r>
    </w:p>
    <w:p w14:paraId="06E0524D" w14:textId="65C798B4" w:rsidR="004218DD" w:rsidRDefault="004218DD" w:rsidP="004218DD">
      <w:r>
        <w:t xml:space="preserve">An diesem Punkt beginnen dann die Auseinandersetzungen zwischen dem IT-Betrieb und der Entwicklung. Die Argumente der Softwareentwicklung gegen den IT-Betrieb beziehen sich auf die Lauffähigkeit der Software in der Testumgebung, dagegen spricht jedoch für den IT-Betrieb, dass die Verfügbarkeit in der Produktivumgebung nicht mehr gewährleistet ist. Beide Seiten verfolgen </w:t>
      </w:r>
      <w:r w:rsidR="00A60ADC">
        <w:t xml:space="preserve">nur ihre Interessen und es wird durch diesen Konflikt häufig nicht an einem </w:t>
      </w:r>
      <w:r w:rsidR="00A60ADC">
        <w:lastRenderedPageBreak/>
        <w:t>gemeinsamen Ziel gearbeitet</w:t>
      </w:r>
      <w:r>
        <w:t xml:space="preserve">. Diese entstehende Uneinigkeit und die daraus resultierenden </w:t>
      </w:r>
      <w:r w:rsidR="007F137B">
        <w:t>Konflikte</w:t>
      </w:r>
      <w:r w:rsidR="00A60ADC">
        <w:t xml:space="preserve"> </w:t>
      </w:r>
      <w:r>
        <w:t>werden als „Blame Game“ bezeichnet.</w:t>
      </w:r>
      <w:r>
        <w:rPr>
          <w:rStyle w:val="Funotenzeichen"/>
        </w:rPr>
        <w:footnoteReference w:id="45"/>
      </w:r>
    </w:p>
    <w:p w14:paraId="1223DAA6" w14:textId="0A9945BB" w:rsidR="00826BB7" w:rsidRDefault="00826BB7">
      <w:pPr>
        <w:spacing w:before="0" w:after="200" w:line="276" w:lineRule="auto"/>
        <w:jc w:val="left"/>
        <w:rPr>
          <w:rFonts w:asciiTheme="majorHAnsi" w:eastAsiaTheme="majorEastAsia" w:hAnsiTheme="majorHAnsi" w:cstheme="majorBidi"/>
          <w:b/>
          <w:color w:val="000000" w:themeColor="text1"/>
          <w:szCs w:val="26"/>
        </w:rPr>
      </w:pPr>
    </w:p>
    <w:p w14:paraId="76A84547" w14:textId="1F6C2067" w:rsidR="002E21CF" w:rsidRDefault="6CA5A8CB" w:rsidP="00E468F1">
      <w:pPr>
        <w:pStyle w:val="berschrift2"/>
      </w:pPr>
      <w:bookmarkStart w:id="100" w:name="_Toc475081927"/>
      <w:r w:rsidRPr="007E5E30">
        <w:t>DevOps im Unternehmen</w:t>
      </w:r>
      <w:bookmarkEnd w:id="100"/>
    </w:p>
    <w:p w14:paraId="6D5EBE9B" w14:textId="77777777" w:rsidR="00066D70" w:rsidRDefault="00E90463" w:rsidP="00E90463">
      <w:r>
        <w:t>Der Begriff DevOps besteht aus de</w:t>
      </w:r>
      <w:r w:rsidR="00413C9D">
        <w:t>n englischen Worten Development</w:t>
      </w:r>
      <w:r w:rsidR="00F43DC4">
        <w:t xml:space="preserve"> und Operation</w:t>
      </w:r>
      <w:r w:rsidR="0073058C">
        <w:t>s</w:t>
      </w:r>
      <w:r w:rsidR="00413C9D">
        <w:t xml:space="preserve">, </w:t>
      </w:r>
      <w:r w:rsidR="00F43DC4">
        <w:t xml:space="preserve">also </w:t>
      </w:r>
      <w:r w:rsidR="001124BB">
        <w:t>die</w:t>
      </w:r>
      <w:r w:rsidR="00F43DC4">
        <w:t xml:space="preserve"> Anwendungsentwicklung und</w:t>
      </w:r>
      <w:r w:rsidR="00413C9D">
        <w:t xml:space="preserve"> der </w:t>
      </w:r>
      <w:r w:rsidR="00D21366">
        <w:t>IT-</w:t>
      </w:r>
      <w:r w:rsidR="00413C9D">
        <w:t>Betrieb</w:t>
      </w:r>
      <w:r>
        <w:t xml:space="preserve">. </w:t>
      </w:r>
      <w:r w:rsidR="00134BF6">
        <w:t xml:space="preserve">Der Begriff ist 2009 </w:t>
      </w:r>
      <w:r w:rsidR="0029274F">
        <w:t>während</w:t>
      </w:r>
      <w:r w:rsidR="00134BF6">
        <w:t xml:space="preserve"> einer Konferenz in Belgien entstanden und</w:t>
      </w:r>
      <w:r w:rsidR="0044126E">
        <w:t xml:space="preserve"> steht für die Vereinigung </w:t>
      </w:r>
      <w:r w:rsidR="00716590">
        <w:t>der unterschiedlichen Teams innerhalb der IT-Organisation</w:t>
      </w:r>
      <w:r w:rsidR="00CE0A57">
        <w:t>.</w:t>
      </w:r>
      <w:r w:rsidR="00DF238A">
        <w:t xml:space="preserve"> </w:t>
      </w:r>
    </w:p>
    <w:p w14:paraId="02978987" w14:textId="77777777" w:rsidR="00066D70" w:rsidRDefault="00066D70" w:rsidP="00E90463"/>
    <w:p w14:paraId="678F6160" w14:textId="77777777" w:rsidR="00066D70" w:rsidRPr="00066D70" w:rsidRDefault="00066D70" w:rsidP="00066D70">
      <w:pPr>
        <w:pStyle w:val="berschrift3"/>
      </w:pPr>
      <w:bookmarkStart w:id="101" w:name="_Toc475081928"/>
      <w:r>
        <w:t>Defintion von DevOps</w:t>
      </w:r>
      <w:bookmarkEnd w:id="101"/>
    </w:p>
    <w:p w14:paraId="0A83B7DE" w14:textId="04CD70E3" w:rsidR="00066D70" w:rsidRDefault="00605EA5" w:rsidP="00E90463">
      <w:pPr>
        <w:rPr>
          <w:rFonts w:eastAsia="Times New Roman" w:cs="Times New Roman"/>
          <w:lang w:eastAsia="de-DE"/>
        </w:rPr>
      </w:pPr>
      <w:r w:rsidRPr="00177A96">
        <w:t>Eindeutig defin</w:t>
      </w:r>
      <w:r w:rsidR="002B5D28" w:rsidRPr="00177A96">
        <w:t>iert</w:t>
      </w:r>
      <w:r w:rsidR="00DF238A" w:rsidRPr="00177A96">
        <w:t xml:space="preserve"> </w:t>
      </w:r>
      <w:r w:rsidR="002B5D28" w:rsidRPr="00177A96">
        <w:t xml:space="preserve">ist </w:t>
      </w:r>
      <w:r w:rsidR="00DF238A" w:rsidRPr="00177A96">
        <w:t xml:space="preserve">DevOps derzeit nicht, </w:t>
      </w:r>
      <w:r w:rsidR="0030513A" w:rsidRPr="00177A96">
        <w:t>so</w:t>
      </w:r>
      <w:r w:rsidR="00177A96">
        <w:t xml:space="preserve"> </w:t>
      </w:r>
      <w:r w:rsidR="00DC76B6">
        <w:t>d</w:t>
      </w:r>
      <w:r w:rsidR="00177A96">
        <w:t>efiniert Verona in seinem Buch</w:t>
      </w:r>
      <w:r w:rsidR="00DC76B6">
        <w:t xml:space="preserve"> „</w:t>
      </w:r>
      <w:r w:rsidR="00177A96">
        <w:t>Pr</w:t>
      </w:r>
      <w:r w:rsidR="00DC76B6">
        <w:t xml:space="preserve">actical DevOps“ wie folgt: </w:t>
      </w:r>
      <w:r w:rsidR="00271223">
        <w:t>„</w:t>
      </w:r>
      <w:r w:rsidR="00DC76B6" w:rsidRPr="00925815">
        <w:t xml:space="preserve">DevOps ist </w:t>
      </w:r>
      <w:r w:rsidR="00DC76B6">
        <w:t>ein Bereich, der aus unterschiedlichen Disziplin</w:t>
      </w:r>
      <w:r w:rsidR="00C21689">
        <w:t>en</w:t>
      </w:r>
      <w:r w:rsidR="00DC76B6">
        <w:t xml:space="preserve"> besteht</w:t>
      </w:r>
      <w:r w:rsidR="00DC76B6" w:rsidRPr="00925815">
        <w:t xml:space="preserve">. Es ist ein </w:t>
      </w:r>
      <w:r w:rsidR="00DC76B6">
        <w:t>Bereich, der</w:t>
      </w:r>
      <w:r w:rsidR="00DC76B6" w:rsidRPr="00925815">
        <w:t xml:space="preserve"> sehr praktisch </w:t>
      </w:r>
      <w:r w:rsidR="00DC76B6">
        <w:t>ausgelegt ist</w:t>
      </w:r>
      <w:r w:rsidR="00DC76B6" w:rsidRPr="00925815">
        <w:t xml:space="preserve">, </w:t>
      </w:r>
      <w:r w:rsidR="00DC76B6">
        <w:t>es m</w:t>
      </w:r>
      <w:r w:rsidR="00C21689">
        <w:t>üssen</w:t>
      </w:r>
      <w:r w:rsidR="00DC76B6">
        <w:t xml:space="preserve"> aber </w:t>
      </w:r>
      <w:r w:rsidR="00185B02">
        <w:t xml:space="preserve">sowohl </w:t>
      </w:r>
      <w:r w:rsidR="00DC76B6">
        <w:t>der</w:t>
      </w:r>
      <w:r w:rsidR="00DC76B6" w:rsidRPr="00925815">
        <w:t xml:space="preserve"> technische Hintergrund als auch die nichttechnischen kulturellen Aspekte </w:t>
      </w:r>
      <w:r w:rsidR="00DC76B6">
        <w:t>verstanden werden.</w:t>
      </w:r>
      <w:r w:rsidR="009632DA">
        <w:t>“</w:t>
      </w:r>
      <w:r w:rsidR="00DC76B6">
        <w:rPr>
          <w:rStyle w:val="Funotenzeichen"/>
        </w:rPr>
        <w:footnoteReference w:id="46"/>
      </w:r>
      <w:r w:rsidR="00DC76B6">
        <w:t xml:space="preserve"> Ein Mitarbeiter der IBM definiert DevOps </w:t>
      </w:r>
      <w:r w:rsidR="00EE2B01">
        <w:t>in einem Blog</w:t>
      </w:r>
      <w:r w:rsidR="00271223">
        <w:t xml:space="preserve"> </w:t>
      </w:r>
      <w:r w:rsidR="00DC76B6">
        <w:t xml:space="preserve">dagegen etwas anders. </w:t>
      </w:r>
      <w:r w:rsidR="009632DA">
        <w:t>„</w:t>
      </w:r>
      <w:r w:rsidR="003E6E11" w:rsidRPr="00AF1436">
        <w:rPr>
          <w:rFonts w:eastAsia="Times New Roman" w:cs="Times New Roman"/>
          <w:lang w:eastAsia="de-DE"/>
        </w:rPr>
        <w:t xml:space="preserve">DevOps ist </w:t>
      </w:r>
      <w:r w:rsidR="003E6E11">
        <w:rPr>
          <w:rFonts w:eastAsia="Times New Roman" w:cs="Times New Roman"/>
          <w:lang w:eastAsia="de-DE"/>
        </w:rPr>
        <w:t>die unternehmerische Fähigkeit</w:t>
      </w:r>
      <w:r w:rsidR="00185B02">
        <w:rPr>
          <w:rFonts w:eastAsia="Times New Roman" w:cs="Times New Roman"/>
          <w:lang w:eastAsia="de-DE"/>
        </w:rPr>
        <w:t>,</w:t>
      </w:r>
      <w:r w:rsidR="003E6E11">
        <w:rPr>
          <w:rFonts w:eastAsia="Times New Roman" w:cs="Times New Roman"/>
          <w:lang w:eastAsia="de-DE"/>
        </w:rPr>
        <w:t xml:space="preserve"> </w:t>
      </w:r>
      <w:r w:rsidR="003E6E11" w:rsidRPr="00AF1436">
        <w:rPr>
          <w:rFonts w:eastAsia="Times New Roman" w:cs="Times New Roman"/>
          <w:lang w:eastAsia="de-DE"/>
        </w:rPr>
        <w:t>die kontinuierliche Bereitstellung</w:t>
      </w:r>
      <w:r w:rsidR="003E6E11">
        <w:rPr>
          <w:rFonts w:eastAsia="Times New Roman" w:cs="Times New Roman"/>
          <w:lang w:eastAsia="de-DE"/>
        </w:rPr>
        <w:t xml:space="preserve"> von Software zu nutzen, um den</w:t>
      </w:r>
      <w:r w:rsidR="003E6E11" w:rsidRPr="00AF1436">
        <w:rPr>
          <w:rFonts w:eastAsia="Times New Roman" w:cs="Times New Roman"/>
          <w:lang w:eastAsia="de-DE"/>
        </w:rPr>
        <w:t xml:space="preserve"> Zeit</w:t>
      </w:r>
      <w:r w:rsidR="003E6E11">
        <w:rPr>
          <w:rFonts w:eastAsia="Times New Roman" w:cs="Times New Roman"/>
          <w:lang w:eastAsia="de-DE"/>
        </w:rPr>
        <w:t>punkt</w:t>
      </w:r>
      <w:r w:rsidR="00EE2B01">
        <w:rPr>
          <w:rFonts w:eastAsia="Times New Roman" w:cs="Times New Roman"/>
          <w:lang w:eastAsia="de-DE"/>
        </w:rPr>
        <w:t xml:space="preserve"> bis</w:t>
      </w:r>
      <w:r w:rsidR="003E6E11">
        <w:rPr>
          <w:rFonts w:eastAsia="Times New Roman" w:cs="Times New Roman"/>
          <w:lang w:eastAsia="de-DE"/>
        </w:rPr>
        <w:t xml:space="preserve"> zum</w:t>
      </w:r>
      <w:r w:rsidR="003E6E11" w:rsidRPr="00AF1436">
        <w:rPr>
          <w:rFonts w:eastAsia="Times New Roman" w:cs="Times New Roman"/>
          <w:lang w:eastAsia="de-DE"/>
        </w:rPr>
        <w:t xml:space="preserve"> Kunden-Feedback zu reduzieren</w:t>
      </w:r>
      <w:r w:rsidR="003E6E11">
        <w:rPr>
          <w:rFonts w:eastAsia="Times New Roman" w:cs="Times New Roman"/>
          <w:lang w:eastAsia="de-DE"/>
        </w:rPr>
        <w:t xml:space="preserve"> und dem</w:t>
      </w:r>
      <w:r w:rsidR="003E6E11" w:rsidRPr="00AF1436">
        <w:rPr>
          <w:rFonts w:eastAsia="Times New Roman" w:cs="Times New Roman"/>
          <w:lang w:eastAsia="de-DE"/>
        </w:rPr>
        <w:t xml:space="preserve"> Kunden</w:t>
      </w:r>
      <w:r w:rsidR="003E6E11">
        <w:rPr>
          <w:rFonts w:eastAsia="Times New Roman" w:cs="Times New Roman"/>
          <w:lang w:eastAsia="de-DE"/>
        </w:rPr>
        <w:t xml:space="preserve"> durch schnell verfügbare Software neue</w:t>
      </w:r>
      <w:r w:rsidR="003E6E11" w:rsidRPr="00AF1436">
        <w:rPr>
          <w:rFonts w:eastAsia="Times New Roman" w:cs="Times New Roman"/>
          <w:lang w:eastAsia="de-DE"/>
        </w:rPr>
        <w:t xml:space="preserve"> Marktchancen </w:t>
      </w:r>
      <w:r w:rsidR="003E6E11">
        <w:rPr>
          <w:rFonts w:eastAsia="Times New Roman" w:cs="Times New Roman"/>
          <w:lang w:eastAsia="de-DE"/>
        </w:rPr>
        <w:t>zu ermöglichen.</w:t>
      </w:r>
      <w:r w:rsidR="009632DA">
        <w:rPr>
          <w:rFonts w:eastAsia="Times New Roman" w:cs="Times New Roman"/>
          <w:lang w:eastAsia="de-DE"/>
        </w:rPr>
        <w:t>“</w:t>
      </w:r>
      <w:r w:rsidR="003E6E11">
        <w:rPr>
          <w:rStyle w:val="Funotenzeichen"/>
          <w:rFonts w:eastAsia="Times New Roman" w:cs="Times New Roman"/>
          <w:lang w:eastAsia="de-DE"/>
        </w:rPr>
        <w:footnoteReference w:id="47"/>
      </w:r>
    </w:p>
    <w:p w14:paraId="0449FDCA" w14:textId="61CB8641" w:rsidR="0029274F" w:rsidRDefault="0029274F" w:rsidP="00E90463">
      <w:pPr>
        <w:rPr>
          <w:rFonts w:eastAsia="Times New Roman" w:cs="Times New Roman"/>
          <w:lang w:eastAsia="de-DE"/>
        </w:rPr>
      </w:pPr>
      <w:r>
        <w:rPr>
          <w:rFonts w:eastAsia="Times New Roman" w:cs="Times New Roman"/>
          <w:lang w:eastAsia="de-DE"/>
        </w:rPr>
        <w:t xml:space="preserve">Um eine </w:t>
      </w:r>
      <w:r w:rsidR="00066D70">
        <w:rPr>
          <w:rFonts w:eastAsia="Times New Roman" w:cs="Times New Roman"/>
          <w:lang w:eastAsia="de-DE"/>
        </w:rPr>
        <w:t xml:space="preserve">eigene </w:t>
      </w:r>
      <w:r>
        <w:rPr>
          <w:rFonts w:eastAsia="Times New Roman" w:cs="Times New Roman"/>
          <w:lang w:eastAsia="de-DE"/>
        </w:rPr>
        <w:t>Definition für DevOps aufzustellen, ist es notwendig</w:t>
      </w:r>
      <w:r w:rsidR="00185B02">
        <w:rPr>
          <w:rFonts w:eastAsia="Times New Roman" w:cs="Times New Roman"/>
          <w:lang w:eastAsia="de-DE"/>
        </w:rPr>
        <w:t>,</w:t>
      </w:r>
      <w:r w:rsidR="00F351F2">
        <w:rPr>
          <w:rFonts w:eastAsia="Times New Roman" w:cs="Times New Roman"/>
          <w:lang w:eastAsia="de-DE"/>
        </w:rPr>
        <w:t xml:space="preserve"> die grundl</w:t>
      </w:r>
      <w:r>
        <w:rPr>
          <w:rFonts w:eastAsia="Times New Roman" w:cs="Times New Roman"/>
          <w:lang w:eastAsia="de-DE"/>
        </w:rPr>
        <w:t>egenden Elemente von DevOps zu verstehen.</w:t>
      </w:r>
    </w:p>
    <w:p w14:paraId="0A44221D" w14:textId="2FE52FFA" w:rsidR="0073058C" w:rsidRPr="00950EB9" w:rsidRDefault="00C8153F" w:rsidP="00E90463">
      <w:pPr>
        <w:rPr>
          <w:rFonts w:eastAsia="Times New Roman" w:cs="Times New Roman"/>
          <w:lang w:eastAsia="de-DE"/>
        </w:rPr>
      </w:pPr>
      <w:r>
        <w:t>D</w:t>
      </w:r>
      <w:r w:rsidR="00DF060D">
        <w:t xml:space="preserve">er Kern von DevOps </w:t>
      </w:r>
      <w:r w:rsidR="0073058C">
        <w:t>beschäftigt sich mit der Schaffung eines</w:t>
      </w:r>
      <w:r>
        <w:t xml:space="preserve"> </w:t>
      </w:r>
      <w:r w:rsidR="00193EEF">
        <w:t>integrierten</w:t>
      </w:r>
      <w:r w:rsidR="004A125D">
        <w:t xml:space="preserve"> Prozess</w:t>
      </w:r>
      <w:r w:rsidR="0073058C">
        <w:t>es</w:t>
      </w:r>
      <w:r w:rsidR="004A125D">
        <w:t xml:space="preserve"> der Anwendungsentwicklung </w:t>
      </w:r>
      <w:r w:rsidR="00053608">
        <w:t>und des IT-Betriebs</w:t>
      </w:r>
      <w:r w:rsidR="00D5591A">
        <w:t xml:space="preserve">, </w:t>
      </w:r>
      <w:r w:rsidR="006E069C">
        <w:t>es soll</w:t>
      </w:r>
      <w:r w:rsidR="00D5591A">
        <w:t xml:space="preserve"> ein f</w:t>
      </w:r>
      <w:r w:rsidR="001124BB">
        <w:t xml:space="preserve">unktionsübergreifendes Team </w:t>
      </w:r>
      <w:r w:rsidR="006E069C">
        <w:t>gebildet werden</w:t>
      </w:r>
      <w:r w:rsidR="00D5591A">
        <w:t>.</w:t>
      </w:r>
      <w:r w:rsidR="00053608">
        <w:t xml:space="preserve"> </w:t>
      </w:r>
      <w:r w:rsidR="001C6263">
        <w:t xml:space="preserve">Das gemeinsame </w:t>
      </w:r>
      <w:r w:rsidR="00053608">
        <w:t>Ziel ist es</w:t>
      </w:r>
      <w:r w:rsidR="0044126E">
        <w:t>,</w:t>
      </w:r>
      <w:r w:rsidR="00053608">
        <w:t xml:space="preserve"> Anwendungen frühzeitiger </w:t>
      </w:r>
      <w:r w:rsidR="002B7AD7">
        <w:t xml:space="preserve">zur Verfügung zu stellen </w:t>
      </w:r>
      <w:r w:rsidR="00053608">
        <w:t>und einwandfrei zu entwickeln</w:t>
      </w:r>
      <w:r w:rsidR="00DA15F1">
        <w:t>.</w:t>
      </w:r>
      <w:r w:rsidR="00053608">
        <w:rPr>
          <w:rStyle w:val="Funotenzeichen"/>
        </w:rPr>
        <w:footnoteReference w:id="48"/>
      </w:r>
      <w:r w:rsidR="00193EEF">
        <w:t xml:space="preserve"> Dies verlangt vor a</w:t>
      </w:r>
      <w:r w:rsidR="0044126E">
        <w:t>llem die heutige Marktsituation. D</w:t>
      </w:r>
      <w:r w:rsidR="00193EEF">
        <w:t>ie Kunden erwarten aber nicht nur frühzeitige Lieferungen</w:t>
      </w:r>
      <w:r w:rsidR="006D51C9">
        <w:t>,</w:t>
      </w:r>
      <w:r w:rsidR="00193EEF">
        <w:t xml:space="preserve"> sondern ebenfalls </w:t>
      </w:r>
      <w:r w:rsidR="00DF6696">
        <w:t xml:space="preserve">eine </w:t>
      </w:r>
      <w:r w:rsidR="00193EEF">
        <w:t>kurzfristige Reaktion auf Änderungen.</w:t>
      </w:r>
      <w:r w:rsidR="0050503A">
        <w:t xml:space="preserve"> </w:t>
      </w:r>
      <w:r w:rsidR="00FA5964">
        <w:t xml:space="preserve">Somit ist auch die Integration einer Rückmeldungsschleife </w:t>
      </w:r>
      <w:r w:rsidR="00DF6696">
        <w:t xml:space="preserve">zwischen Kunden und dem Projektteam </w:t>
      </w:r>
      <w:r w:rsidR="00FA5964">
        <w:t xml:space="preserve">unverzichtbar. </w:t>
      </w:r>
    </w:p>
    <w:p w14:paraId="33C0084A" w14:textId="3D5BCC1F" w:rsidR="0092463D" w:rsidRDefault="006E069C" w:rsidP="006C72D7">
      <w:r>
        <w:t>Es wird kein feststehender Prozess vorgeschrieben</w:t>
      </w:r>
      <w:r w:rsidR="00F43DC4">
        <w:t>, sondern der Fokus liegt</w:t>
      </w:r>
      <w:r w:rsidR="004074AD" w:rsidRPr="004074AD">
        <w:t xml:space="preserve"> bei der Zusammenarbeit der Beteiligten, sowohl </w:t>
      </w:r>
      <w:r w:rsidR="00E001F6" w:rsidRPr="004074AD">
        <w:t xml:space="preserve">der </w:t>
      </w:r>
      <w:r w:rsidR="006D738E" w:rsidRPr="004074AD">
        <w:t xml:space="preserve">eingesetzten </w:t>
      </w:r>
      <w:r w:rsidR="00E001F6" w:rsidRPr="004074AD">
        <w:t>Prozesse und Werkzeuge</w:t>
      </w:r>
      <w:r w:rsidR="004074AD" w:rsidRPr="004074AD">
        <w:t xml:space="preserve"> als auch der </w:t>
      </w:r>
      <w:r w:rsidR="003E4A70">
        <w:lastRenderedPageBreak/>
        <w:t>Mitarbeiter</w:t>
      </w:r>
      <w:r w:rsidR="00E001F6" w:rsidRPr="004074AD">
        <w:t>.</w:t>
      </w:r>
      <w:r w:rsidR="00E001F6" w:rsidRPr="004074AD">
        <w:rPr>
          <w:rStyle w:val="Funotenzeichen"/>
        </w:rPr>
        <w:footnoteReference w:id="49"/>
      </w:r>
      <w:r w:rsidR="00DF238A" w:rsidRPr="004074AD">
        <w:t xml:space="preserve"> </w:t>
      </w:r>
      <w:r w:rsidR="003E4A70">
        <w:t>Damit ist DevOps nicht das Ziel eines Unternehmens, sondern DevOps hilft lediglich</w:t>
      </w:r>
      <w:r w:rsidR="00C21689">
        <w:t>,</w:t>
      </w:r>
      <w:r w:rsidR="003E4A70">
        <w:t xml:space="preserve"> die Ziele des Unternehmens zu erreichen. </w:t>
      </w:r>
      <w:r>
        <w:t>Die</w:t>
      </w:r>
      <w:r w:rsidR="003E4A70">
        <w:t xml:space="preserve"> Reichweite</w:t>
      </w:r>
      <w:r>
        <w:t xml:space="preserve"> von DevOps geht</w:t>
      </w:r>
      <w:r w:rsidR="003E4A70">
        <w:t xml:space="preserve"> </w:t>
      </w:r>
      <w:r>
        <w:t>über</w:t>
      </w:r>
      <w:r w:rsidR="003E4A70">
        <w:t xml:space="preserve"> Anwendungsentwicklung und IT-Betrieb hinaus, es sollten sämtliche Stakeholder bei diesem Prozess integriert werden. So lässt sich ein übergreifender Plan entwickeln, der die Prozesse und Tools sowie die Unternehmenskultur beschreibt.</w:t>
      </w:r>
      <w:bookmarkStart w:id="102" w:name="_Ref472415492"/>
    </w:p>
    <w:p w14:paraId="21314AB1" w14:textId="48BEB5A1" w:rsidR="0030513A" w:rsidRDefault="006E069C" w:rsidP="006C72D7">
      <w:r>
        <w:t xml:space="preserve">DevOps </w:t>
      </w:r>
      <w:r w:rsidR="0030513A">
        <w:t xml:space="preserve">beinhaltet </w:t>
      </w:r>
      <w:r>
        <w:t xml:space="preserve">aber </w:t>
      </w:r>
      <w:r w:rsidR="0030513A">
        <w:t xml:space="preserve">keinesfalls die Bildung einer neuen Abteilung. Es ist mehr eine Umstrukturierung der bestehenden Abteilungen. Die Herausforderung besteht also darin, </w:t>
      </w:r>
      <w:r w:rsidR="0030513A">
        <w:rPr>
          <w:rStyle w:val="s1"/>
        </w:rPr>
        <w:t>die Zusammenarbeit von Anwendungsentwicklern und Mitarbeitern des IT-Betriebs zu stärken</w:t>
      </w:r>
      <w:r w:rsidR="0030513A">
        <w:t>.</w:t>
      </w:r>
      <w:r w:rsidR="0030513A">
        <w:rPr>
          <w:rStyle w:val="Funotenzeichen"/>
        </w:rPr>
        <w:footnoteReference w:id="50"/>
      </w:r>
      <w:r w:rsidR="0030513A">
        <w:t xml:space="preserve"> Jegliche Barrieren innerhalb der IT-Organisation sollen reduziert und so die reibungslose Zusammenarbeit garantiert werden. </w:t>
      </w:r>
      <w:r w:rsidR="00CB3419">
        <w:t xml:space="preserve">Dies verbildlicht die </w:t>
      </w:r>
      <w:r w:rsidR="009120FB">
        <w:fldChar w:fldCharType="begin"/>
      </w:r>
      <w:r w:rsidR="009120FB">
        <w:instrText xml:space="preserve"> REF _Ref474515311 \h </w:instrText>
      </w:r>
      <w:r w:rsidR="009120FB">
        <w:fldChar w:fldCharType="separate"/>
      </w:r>
      <w:r w:rsidR="0002494D">
        <w:t>Abbildung 7</w:t>
      </w:r>
      <w:r w:rsidR="009120FB">
        <w:fldChar w:fldCharType="end"/>
      </w:r>
      <w:r w:rsidR="00CB3419">
        <w:t>.</w:t>
      </w:r>
    </w:p>
    <w:p w14:paraId="1048F6D8" w14:textId="77777777" w:rsidR="009120FB" w:rsidRDefault="009120FB" w:rsidP="009120FB">
      <w:pPr>
        <w:keepNext/>
      </w:pPr>
      <w:r>
        <w:rPr>
          <w:lang w:eastAsia="de-DE"/>
        </w:rPr>
        <w:drawing>
          <wp:inline distT="0" distB="0" distL="0" distR="0" wp14:anchorId="5FCD77B3" wp14:editId="6D48E5E0">
            <wp:extent cx="3074642" cy="1691198"/>
            <wp:effectExtent l="0" t="0" r="0" b="0"/>
            <wp:docPr id="23" name="Bild 23" descr="Abbildungen/funktionsübergreifendes%20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bbildungen/funktionsübergreifendes%20Te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3046" cy="1701321"/>
                    </a:xfrm>
                    <a:prstGeom prst="rect">
                      <a:avLst/>
                    </a:prstGeom>
                    <a:noFill/>
                    <a:ln>
                      <a:noFill/>
                    </a:ln>
                  </pic:spPr>
                </pic:pic>
              </a:graphicData>
            </a:graphic>
          </wp:inline>
        </w:drawing>
      </w:r>
    </w:p>
    <w:p w14:paraId="0568A6AB" w14:textId="4C30B63C" w:rsidR="009120FB" w:rsidRDefault="009120FB" w:rsidP="009120FB">
      <w:pPr>
        <w:pStyle w:val="Beschriftung"/>
      </w:pPr>
      <w:bookmarkStart w:id="103" w:name="_Ref474515311"/>
      <w:bookmarkStart w:id="104" w:name="_Toc475081972"/>
      <w:r>
        <w:t xml:space="preserve">Abbildung </w:t>
      </w:r>
      <w:r>
        <w:fldChar w:fldCharType="begin"/>
      </w:r>
      <w:r>
        <w:instrText xml:space="preserve"> SEQ Abbildung \* ARABIC </w:instrText>
      </w:r>
      <w:r>
        <w:fldChar w:fldCharType="separate"/>
      </w:r>
      <w:r w:rsidR="0002494D">
        <w:t>7</w:t>
      </w:r>
      <w:r>
        <w:fldChar w:fldCharType="end"/>
      </w:r>
      <w:bookmarkEnd w:id="103"/>
      <w:r>
        <w:t xml:space="preserve">: Die </w:t>
      </w:r>
      <w:r w:rsidR="00A56EDD">
        <w:t>Einbindung der Einheiten der IT-Organisation in DevOps</w:t>
      </w:r>
      <w:bookmarkEnd w:id="104"/>
    </w:p>
    <w:p w14:paraId="57EA5EDA" w14:textId="3805E091" w:rsidR="00F351F2" w:rsidRDefault="006E069C" w:rsidP="006C72D7">
      <w:r>
        <w:t xml:space="preserve">Diese Inhalte </w:t>
      </w:r>
      <w:r w:rsidR="00FE599D">
        <w:t xml:space="preserve">von DevOps </w:t>
      </w:r>
      <w:r>
        <w:t xml:space="preserve">führen zu der </w:t>
      </w:r>
      <w:r w:rsidR="00FE599D">
        <w:t>folgende</w:t>
      </w:r>
      <w:r w:rsidR="00FE599D" w:rsidRPr="00BB0DFD">
        <w:t xml:space="preserve">n </w:t>
      </w:r>
      <w:r w:rsidRPr="00BB0DFD">
        <w:t>Definition</w:t>
      </w:r>
      <w:r w:rsidR="00F351F2">
        <w:t>, die im Rahmen dieser Arbeit gelten soll</w:t>
      </w:r>
      <w:r w:rsidR="00271223" w:rsidRPr="00BB0DFD">
        <w:t>:</w:t>
      </w:r>
      <w:r w:rsidRPr="00BB0DFD">
        <w:t xml:space="preserve"> </w:t>
      </w:r>
    </w:p>
    <w:p w14:paraId="25BAFF66" w14:textId="5545B8F8" w:rsidR="00FE599D" w:rsidRDefault="00FE599D" w:rsidP="006C72D7">
      <w:r w:rsidRPr="00BB0DFD">
        <w:t>„</w:t>
      </w:r>
      <w:r w:rsidR="006E069C" w:rsidRPr="00BB0DFD">
        <w:t xml:space="preserve">DevOps </w:t>
      </w:r>
      <w:r w:rsidRPr="00BB0DFD">
        <w:t xml:space="preserve">bildet </w:t>
      </w:r>
      <w:r w:rsidR="006E069C" w:rsidRPr="00BB0DFD">
        <w:t xml:space="preserve">die Vereinigung der unterschiedlichen </w:t>
      </w:r>
      <w:r w:rsidR="00EE2B01">
        <w:t>Einheiten</w:t>
      </w:r>
      <w:r w:rsidR="006E069C" w:rsidRPr="00BB0DFD">
        <w:t xml:space="preserve"> der IT-Organisation </w:t>
      </w:r>
      <w:r w:rsidRPr="00BB0DFD">
        <w:t xml:space="preserve">ab. Von diesem </w:t>
      </w:r>
      <w:r w:rsidR="00185B02">
        <w:t>so entstehenden</w:t>
      </w:r>
      <w:r w:rsidR="00EE2B01">
        <w:t xml:space="preserve"> </w:t>
      </w:r>
      <w:r w:rsidRPr="00BB0DFD">
        <w:t>funktionsübergreifenden Team werden</w:t>
      </w:r>
      <w:r w:rsidR="006E069C" w:rsidRPr="00BB0DFD">
        <w:t xml:space="preserve"> </w:t>
      </w:r>
      <w:r w:rsidRPr="00BB0DFD">
        <w:t>Methoden eingesetzt, die zu häufige</w:t>
      </w:r>
      <w:r w:rsidR="00271223" w:rsidRPr="00BB0DFD">
        <w:t>re</w:t>
      </w:r>
      <w:r w:rsidRPr="00BB0DFD">
        <w:t>n Releasen und somit häufige</w:t>
      </w:r>
      <w:r w:rsidR="00271223" w:rsidRPr="00BB0DFD">
        <w:t>re</w:t>
      </w:r>
      <w:r w:rsidRPr="00BB0DFD">
        <w:t>m Feedback der Stakeholder führen.“</w:t>
      </w:r>
    </w:p>
    <w:p w14:paraId="3419347C" w14:textId="01334723" w:rsidR="00ED0924" w:rsidRDefault="00ED0924">
      <w:pPr>
        <w:spacing w:before="0" w:after="200" w:line="276" w:lineRule="auto"/>
        <w:jc w:val="left"/>
        <w:rPr>
          <w:rFonts w:asciiTheme="majorHAnsi" w:eastAsiaTheme="majorEastAsia" w:hAnsiTheme="majorHAnsi" w:cstheme="majorBidi"/>
          <w:bCs/>
        </w:rPr>
      </w:pPr>
      <w:bookmarkStart w:id="105" w:name="_Ref473104895"/>
    </w:p>
    <w:p w14:paraId="47EEDF46" w14:textId="77777777" w:rsidR="00D775F4" w:rsidRDefault="00D775F4">
      <w:pPr>
        <w:spacing w:before="0" w:after="200" w:line="276" w:lineRule="auto"/>
        <w:jc w:val="left"/>
        <w:rPr>
          <w:rFonts w:asciiTheme="majorHAnsi" w:eastAsiaTheme="majorEastAsia" w:hAnsiTheme="majorHAnsi" w:cstheme="majorBidi"/>
          <w:bCs/>
        </w:rPr>
      </w:pPr>
      <w:r>
        <w:br w:type="page"/>
      </w:r>
    </w:p>
    <w:p w14:paraId="40D03E21" w14:textId="605214A5" w:rsidR="00815597" w:rsidRPr="002D77C2" w:rsidRDefault="00815597" w:rsidP="00815597">
      <w:pPr>
        <w:pStyle w:val="berschrift3"/>
      </w:pPr>
      <w:bookmarkStart w:id="106" w:name="_Toc475081929"/>
      <w:r w:rsidRPr="002D77C2">
        <w:lastRenderedPageBreak/>
        <w:t>Kernelemente von DevOps</w:t>
      </w:r>
      <w:bookmarkEnd w:id="102"/>
      <w:bookmarkEnd w:id="105"/>
      <w:bookmarkEnd w:id="106"/>
    </w:p>
    <w:p w14:paraId="0FEC4E29" w14:textId="77777777" w:rsidR="00815597" w:rsidRDefault="004101CC" w:rsidP="009D202E">
      <w:pPr>
        <w:tabs>
          <w:tab w:val="left" w:pos="7776"/>
        </w:tabs>
      </w:pPr>
      <w:r>
        <w:t xml:space="preserve">Die Kernelemente von DevOps bilden sich einerseits aus der Kultur und andererseits aus der </w:t>
      </w:r>
      <w:r w:rsidR="008348F9">
        <w:t>Standardisierung von Prozessen</w:t>
      </w:r>
      <w:r w:rsidR="00755BE6">
        <w:t xml:space="preserve"> und </w:t>
      </w:r>
      <w:r>
        <w:t>Tools.</w:t>
      </w:r>
    </w:p>
    <w:p w14:paraId="647C0BAF" w14:textId="67D1905E" w:rsidR="004101CC" w:rsidRDefault="004101CC" w:rsidP="009D202E">
      <w:pPr>
        <w:tabs>
          <w:tab w:val="left" w:pos="7776"/>
        </w:tabs>
      </w:pPr>
      <w:r>
        <w:t>Um eine DevOps-Kultur einzuführen, ist die Auflösung der Isolation der einzelnen Teams innerhalb der IT unbedingt notwendig.</w:t>
      </w:r>
      <w:r>
        <w:rPr>
          <w:rStyle w:val="Funotenzeichen"/>
        </w:rPr>
        <w:footnoteReference w:id="51"/>
      </w:r>
      <w:r>
        <w:t xml:space="preserve"> Ein andauernder Lernprozess sollte innerhalb des Unternehmens geschaffen werden. Dafür sind Rückmeldungen unbedingt notwendig</w:t>
      </w:r>
      <w:r w:rsidR="005A5B10">
        <w:t>, wie Swartout in dem Buch „Continuous Delivery and DevOps: A Quickstart Guide“ erläutert</w:t>
      </w:r>
      <w:r>
        <w:t>. Besonders wichtig für Rückmeldungen sind die Faktoren Offenheit und Ehrlichkeit.</w:t>
      </w:r>
      <w:r w:rsidR="00261A60">
        <w:rPr>
          <w:rStyle w:val="Funotenzeichen"/>
        </w:rPr>
        <w:footnoteReference w:id="52"/>
      </w:r>
      <w:r w:rsidR="00AA23ED">
        <w:t xml:space="preserve"> </w:t>
      </w:r>
      <w:r>
        <w:t xml:space="preserve">In einem Unternehmen der DevOps-Kultur sollten diese Werte unbedingt ein Hauptaugenmerk bilden.  </w:t>
      </w:r>
      <w:r w:rsidRPr="001D63B8">
        <w:t>Um einen andauernden Lernprozess zu etablieren</w:t>
      </w:r>
      <w:r w:rsidR="005A5B10">
        <w:t xml:space="preserve">, sollen </w:t>
      </w:r>
      <w:r w:rsidRPr="001D63B8">
        <w:t xml:space="preserve">Fehler erlaubt oder sogar erwünscht </w:t>
      </w:r>
      <w:r w:rsidR="00C21689">
        <w:t>sein</w:t>
      </w:r>
      <w:r w:rsidRPr="001D63B8">
        <w:t>. Dabei sollte es allerdings keine Schuldzuweisungen geben, denn so würde eine negative, demotivierende Stimmung entstehen, welche die Produktivität sehr einschränkt.</w:t>
      </w:r>
      <w:r w:rsidR="005A5B10" w:rsidRPr="001D63B8">
        <w:rPr>
          <w:rStyle w:val="Funotenzeichen"/>
        </w:rPr>
        <w:footnoteReference w:id="53"/>
      </w:r>
      <w:r w:rsidR="005A5B10" w:rsidRPr="001D63B8">
        <w:t xml:space="preserve"> </w:t>
      </w:r>
      <w:r w:rsidRPr="00D02413">
        <w:t xml:space="preserve">Zur Umsetzung dieser Kultur stellt neben Offenheit und Ehrlichkeit auch Respekt gegenüber anderen Mitarbeitern einen wesentlichen Anteil dar. </w:t>
      </w:r>
      <w:r>
        <w:t>Denn w</w:t>
      </w:r>
      <w:r w:rsidRPr="00D02413">
        <w:t>enn kein Respekt untereinander herrscht, ist es kaum möglich, eine solche Kultur der Zusammenarbeit zu schaffen.</w:t>
      </w:r>
      <w:r w:rsidR="0030513A">
        <w:rPr>
          <w:rStyle w:val="Funotenzeichen"/>
        </w:rPr>
        <w:footnoteReference w:id="54"/>
      </w:r>
    </w:p>
    <w:p w14:paraId="05D91ACF" w14:textId="6868DD2C" w:rsidR="00AE5D0F" w:rsidRDefault="00342D33" w:rsidP="0045514C">
      <w:pPr>
        <w:tabs>
          <w:tab w:val="left" w:pos="7776"/>
        </w:tabs>
      </w:pPr>
      <w:r>
        <w:t xml:space="preserve">Durch </w:t>
      </w:r>
      <w:r w:rsidR="00AE5D0F">
        <w:t xml:space="preserve">den Einsatz von </w:t>
      </w:r>
      <w:r w:rsidR="00A21EB5">
        <w:t>standardisierte</w:t>
      </w:r>
      <w:r w:rsidR="00AE5D0F">
        <w:t>n Tools wird die A</w:t>
      </w:r>
      <w:r w:rsidR="00A21EB5">
        <w:t>rbeit erleichtert.</w:t>
      </w:r>
      <w:r w:rsidR="00912A2E">
        <w:rPr>
          <w:rStyle w:val="Funotenzeichen"/>
        </w:rPr>
        <w:footnoteReference w:id="55"/>
      </w:r>
      <w:r w:rsidR="00A21EB5">
        <w:t xml:space="preserve"> So </w:t>
      </w:r>
      <w:r w:rsidR="00AE5D0F">
        <w:t xml:space="preserve">ist ein zentrales Tool </w:t>
      </w:r>
      <w:r w:rsidR="00A21EB5">
        <w:t>zur Softwareverwaltung mit einer integrierten Version</w:t>
      </w:r>
      <w:r w:rsidR="001475BB">
        <w:t>sverwaltung für ein Projektteam</w:t>
      </w:r>
      <w:r w:rsidR="00AE5D0F">
        <w:t xml:space="preserve"> zu empfehlen. Dadurch</w:t>
      </w:r>
      <w:r w:rsidR="00A21EB5">
        <w:t xml:space="preserve"> ist sichergestellt, dass alle Beteiligten über den aktuellen Stand der Software informiert sind und auch </w:t>
      </w:r>
      <w:r w:rsidR="00AE5D0F">
        <w:t>an</w:t>
      </w:r>
      <w:r w:rsidR="00916DA1">
        <w:t xml:space="preserve"> diesem arbeiten können</w:t>
      </w:r>
      <w:r w:rsidR="00A21EB5">
        <w:t>.</w:t>
      </w:r>
      <w:r w:rsidR="00755BE6">
        <w:t xml:space="preserve"> Informationen </w:t>
      </w:r>
      <w:r w:rsidR="00916DA1">
        <w:t xml:space="preserve">liegen somit </w:t>
      </w:r>
      <w:r w:rsidR="00755BE6">
        <w:t>offen</w:t>
      </w:r>
      <w:r w:rsidR="00916DA1">
        <w:t xml:space="preserve"> und die Transparenz kann garantiert werden</w:t>
      </w:r>
      <w:r w:rsidR="00AE5D0F">
        <w:t xml:space="preserve">. </w:t>
      </w:r>
      <w:r w:rsidR="00F10C4E">
        <w:t xml:space="preserve">Durch </w:t>
      </w:r>
      <w:r w:rsidR="00916DA1">
        <w:t xml:space="preserve">den Einsatz von </w:t>
      </w:r>
      <w:r w:rsidR="00F10C4E">
        <w:t>Tools, die Automatisierungen</w:t>
      </w:r>
      <w:r w:rsidR="00AE5D0F" w:rsidRPr="00F10C4E">
        <w:t xml:space="preserve"> erstellen anstelle von manueller Arbeit</w:t>
      </w:r>
      <w:r w:rsidR="00185B02">
        <w:t xml:space="preserve"> entstehen</w:t>
      </w:r>
      <w:r w:rsidR="00AE5D0F" w:rsidRPr="00F10C4E">
        <w:t xml:space="preserve">, wird die Kontrolle trotz der Geschwindigkeit innerhalb der Erstellung gewährleistet. </w:t>
      </w:r>
      <w:r w:rsidR="00CD3B15">
        <w:rPr>
          <w:rStyle w:val="Funotenzeichen"/>
        </w:rPr>
        <w:footnoteReference w:id="56"/>
      </w:r>
    </w:p>
    <w:p w14:paraId="4CFEAF2E" w14:textId="0BB04A54" w:rsidR="00BF779D" w:rsidRDefault="008B34DD" w:rsidP="00814420">
      <w:pPr>
        <w:tabs>
          <w:tab w:val="left" w:pos="7776"/>
        </w:tabs>
      </w:pPr>
      <w:r>
        <w:t xml:space="preserve">Die Standardisierung von Prozessen im Zusammenhang mit DevOps erstellt einen verbindlich vorgegebenen Weg, wie </w:t>
      </w:r>
      <w:r w:rsidR="00755BE6">
        <w:t>die Entwicklung</w:t>
      </w:r>
      <w:r w:rsidR="009974B7">
        <w:t xml:space="preserve"> </w:t>
      </w:r>
      <w:r>
        <w:t xml:space="preserve">bearbeitet wird. Hierbei ist allerdings zu beachten, dass </w:t>
      </w:r>
      <w:r w:rsidR="009974B7">
        <w:t>dies bei jedem Projekt unterschiedlich ist</w:t>
      </w:r>
      <w:r>
        <w:t>.</w:t>
      </w:r>
      <w:r w:rsidR="009974B7">
        <w:t xml:space="preserve"> An dieser Stelle werden die eingesetzt Methoden also festgelegt, so dass zum Beispiel darüber entschieden wird</w:t>
      </w:r>
      <w:r w:rsidR="0044126E">
        <w:t>,</w:t>
      </w:r>
      <w:r w:rsidR="009974B7">
        <w:t xml:space="preserve"> welche agile Vorgehensweise genutzt werden soll.</w:t>
      </w:r>
      <w:r w:rsidR="0073058C">
        <w:rPr>
          <w:rStyle w:val="Funotenzeichen"/>
        </w:rPr>
        <w:footnoteReference w:id="57"/>
      </w:r>
    </w:p>
    <w:p w14:paraId="44C9FCE0" w14:textId="77777777" w:rsidR="00F959E3" w:rsidRDefault="00BF779D" w:rsidP="00F959E3">
      <w:pPr>
        <w:tabs>
          <w:tab w:val="left" w:pos="7776"/>
        </w:tabs>
      </w:pPr>
      <w:r>
        <w:lastRenderedPageBreak/>
        <w:t xml:space="preserve">Die beschriebene Kernelemente werden in der </w:t>
      </w:r>
      <w:r>
        <w:fldChar w:fldCharType="begin"/>
      </w:r>
      <w:r>
        <w:instrText xml:space="preserve"> REF _Ref474497606 \h </w:instrText>
      </w:r>
      <w:r>
        <w:fldChar w:fldCharType="separate"/>
      </w:r>
      <w:r w:rsidR="0002494D">
        <w:t>Abbildung 8</w:t>
      </w:r>
      <w:r>
        <w:fldChar w:fldCharType="end"/>
      </w:r>
      <w:r>
        <w:t xml:space="preserve"> nochmals zusammengefasst dargestellt.</w:t>
      </w:r>
    </w:p>
    <w:p w14:paraId="2C90129B" w14:textId="13F6F951" w:rsidR="00844E2E" w:rsidRDefault="001F5E36" w:rsidP="00F959E3">
      <w:pPr>
        <w:tabs>
          <w:tab w:val="left" w:pos="7776"/>
        </w:tabs>
      </w:pPr>
      <w:r>
        <w:rPr>
          <w:lang w:eastAsia="de-DE"/>
        </w:rPr>
        <w:drawing>
          <wp:inline distT="0" distB="0" distL="0" distR="0" wp14:anchorId="328EB3BE" wp14:editId="63080578">
            <wp:extent cx="3014429" cy="2956450"/>
            <wp:effectExtent l="0" t="0" r="0" b="0"/>
            <wp:docPr id="3" name="Bild 3" descr="Abbildungen/DevOps%20im%20Unternehm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bildungen/DevOps%20im%20Unternehme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2437" cy="3081996"/>
                    </a:xfrm>
                    <a:prstGeom prst="rect">
                      <a:avLst/>
                    </a:prstGeom>
                    <a:noFill/>
                    <a:ln>
                      <a:noFill/>
                    </a:ln>
                  </pic:spPr>
                </pic:pic>
              </a:graphicData>
            </a:graphic>
          </wp:inline>
        </w:drawing>
      </w:r>
    </w:p>
    <w:p w14:paraId="1DDFC058" w14:textId="194EA12C" w:rsidR="00814420" w:rsidRDefault="00844E2E" w:rsidP="00844E2E">
      <w:pPr>
        <w:pStyle w:val="Beschriftung"/>
      </w:pPr>
      <w:bookmarkStart w:id="107" w:name="_Ref474497606"/>
      <w:bookmarkStart w:id="108" w:name="_Toc475081973"/>
      <w:r>
        <w:t xml:space="preserve">Abbildung </w:t>
      </w:r>
      <w:r>
        <w:fldChar w:fldCharType="begin"/>
      </w:r>
      <w:r>
        <w:instrText xml:space="preserve"> SEQ Abbildung \* ARABIC </w:instrText>
      </w:r>
      <w:r>
        <w:fldChar w:fldCharType="separate"/>
      </w:r>
      <w:r w:rsidR="0002494D">
        <w:t>8</w:t>
      </w:r>
      <w:r>
        <w:fldChar w:fldCharType="end"/>
      </w:r>
      <w:bookmarkEnd w:id="107"/>
      <w:r>
        <w:t>: Die Kernelemente von DevOps</w:t>
      </w:r>
      <w:r>
        <w:rPr>
          <w:rStyle w:val="Funotenzeichen"/>
        </w:rPr>
        <w:footnoteReference w:id="58"/>
      </w:r>
      <w:bookmarkEnd w:id="108"/>
    </w:p>
    <w:p w14:paraId="40A2781F" w14:textId="7775476A" w:rsidR="00585EDC" w:rsidRDefault="00A904B7" w:rsidP="00A904B7">
      <w:r>
        <w:t>So ergibt sich aus diesen Kernelementen sowie aus der Definition von DevOps auch der Mehrwert für die Unternehmen. Dieser liegt i</w:t>
      </w:r>
      <w:r w:rsidR="008C075E">
        <w:t xml:space="preserve">n </w:t>
      </w:r>
      <w:r w:rsidR="00EC5246">
        <w:t>den kürzeren Zeitabständen zwischen den</w:t>
      </w:r>
      <w:r w:rsidR="008C075E">
        <w:t xml:space="preserve"> Release</w:t>
      </w:r>
      <w:r w:rsidR="00502EAA">
        <w:t>s</w:t>
      </w:r>
      <w:r w:rsidR="008C075E">
        <w:t xml:space="preserve"> und dem damit</w:t>
      </w:r>
      <w:r w:rsidR="004D017E">
        <w:t xml:space="preserve"> verbundenen</w:t>
      </w:r>
      <w:r w:rsidR="008C075E">
        <w:t xml:space="preserve"> häufige</w:t>
      </w:r>
      <w:r w:rsidR="004D017E">
        <w:t>rem</w:t>
      </w:r>
      <w:r w:rsidR="008C075E">
        <w:t xml:space="preserve"> Feedback. Außerdem wird der Engpass</w:t>
      </w:r>
      <w:r w:rsidR="00185B02">
        <w:t>,</w:t>
      </w:r>
      <w:r w:rsidR="008C075E">
        <w:t xml:space="preserve"> der </w:t>
      </w:r>
      <w:r w:rsidR="00EC5246">
        <w:t xml:space="preserve">durch den zuvor beschriebenen Intressenkonflikt, </w:t>
      </w:r>
      <w:r w:rsidR="008C075E">
        <w:t>im Bereich des IT-Betriebs entsteht</w:t>
      </w:r>
      <w:r w:rsidR="00185B02">
        <w:t>,</w:t>
      </w:r>
      <w:r w:rsidR="008C075E">
        <w:t xml:space="preserve"> durch die Automatisierungsprozesse vermieden. </w:t>
      </w:r>
      <w:r w:rsidR="00585EDC">
        <w:t>Ebenfalls wird die Qualität der Software durch die Automatisierung erhöhrt, da weniger Fehler gemacht werden können.</w:t>
      </w:r>
      <w:r w:rsidR="004D017E">
        <w:t xml:space="preserve"> Auf dieser Basis verringert sich außerdem die Anzahl der Systemausfälle.</w:t>
      </w:r>
      <w:r w:rsidR="00585EDC">
        <w:t xml:space="preserve"> </w:t>
      </w:r>
      <w:r>
        <w:t xml:space="preserve">Die folgende </w:t>
      </w:r>
      <w:r w:rsidR="004D017E">
        <w:fldChar w:fldCharType="begin"/>
      </w:r>
      <w:r w:rsidR="004D017E">
        <w:instrText xml:space="preserve"> REF _Ref474577399 \h </w:instrText>
      </w:r>
      <w:r w:rsidR="004D017E">
        <w:fldChar w:fldCharType="separate"/>
      </w:r>
      <w:r w:rsidR="0002494D">
        <w:t>Abbildung 9</w:t>
      </w:r>
      <w:r w:rsidR="004D017E">
        <w:fldChar w:fldCharType="end"/>
      </w:r>
      <w:r>
        <w:t xml:space="preserve"> verdeutlicht </w:t>
      </w:r>
      <w:r w:rsidR="00585EDC">
        <w:t>die unterschiedlichen Aspekte des</w:t>
      </w:r>
      <w:r>
        <w:t xml:space="preserve"> Mehrwert</w:t>
      </w:r>
      <w:r w:rsidR="00585EDC">
        <w:t>s nochmals.</w:t>
      </w:r>
    </w:p>
    <w:p w14:paraId="5BE6FA15" w14:textId="1809604F" w:rsidR="004D017E" w:rsidRDefault="00A56EDD" w:rsidP="004D017E">
      <w:pPr>
        <w:keepNext/>
      </w:pPr>
      <w:r>
        <w:rPr>
          <w:lang w:eastAsia="de-DE"/>
        </w:rPr>
        <w:drawing>
          <wp:inline distT="0" distB="0" distL="0" distR="0" wp14:anchorId="44478C9E" wp14:editId="371B2631">
            <wp:extent cx="5398770" cy="1367790"/>
            <wp:effectExtent l="0" t="0" r="0" b="0"/>
            <wp:docPr id="17" name="Bild 17" descr="Abbildungen/Mehrw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bbildungen/Mehrwer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8770" cy="1367790"/>
                    </a:xfrm>
                    <a:prstGeom prst="rect">
                      <a:avLst/>
                    </a:prstGeom>
                    <a:noFill/>
                    <a:ln>
                      <a:noFill/>
                    </a:ln>
                  </pic:spPr>
                </pic:pic>
              </a:graphicData>
            </a:graphic>
          </wp:inline>
        </w:drawing>
      </w:r>
    </w:p>
    <w:p w14:paraId="574ABAA5" w14:textId="3AC068FA" w:rsidR="009120FB" w:rsidRDefault="004D017E" w:rsidP="004D017E">
      <w:pPr>
        <w:pStyle w:val="Beschriftung"/>
      </w:pPr>
      <w:bookmarkStart w:id="109" w:name="_Ref474577399"/>
      <w:bookmarkStart w:id="110" w:name="_Toc475081974"/>
      <w:r>
        <w:t xml:space="preserve">Abbildung </w:t>
      </w:r>
      <w:r>
        <w:fldChar w:fldCharType="begin"/>
      </w:r>
      <w:r>
        <w:instrText xml:space="preserve"> SEQ Abbildung \* ARABIC </w:instrText>
      </w:r>
      <w:r>
        <w:fldChar w:fldCharType="separate"/>
      </w:r>
      <w:r w:rsidR="0002494D">
        <w:t>9</w:t>
      </w:r>
      <w:r>
        <w:fldChar w:fldCharType="end"/>
      </w:r>
      <w:bookmarkEnd w:id="109"/>
      <w:r>
        <w:t>: Der Mehrwert von DevOps</w:t>
      </w:r>
      <w:r w:rsidR="00A56EDD">
        <w:rPr>
          <w:rStyle w:val="Funotenzeichen"/>
        </w:rPr>
        <w:footnoteReference w:id="59"/>
      </w:r>
      <w:bookmarkEnd w:id="110"/>
    </w:p>
    <w:p w14:paraId="45B05ECE" w14:textId="05B4AA7E" w:rsidR="004D017E" w:rsidRDefault="004D017E">
      <w:pPr>
        <w:spacing w:before="0" w:after="200" w:line="276" w:lineRule="auto"/>
        <w:jc w:val="left"/>
        <w:rPr>
          <w:rFonts w:asciiTheme="majorHAnsi" w:eastAsiaTheme="majorEastAsia" w:hAnsiTheme="majorHAnsi" w:cstheme="majorBidi"/>
          <w:bCs/>
        </w:rPr>
      </w:pPr>
    </w:p>
    <w:p w14:paraId="50CD6DE3" w14:textId="3224B7EA" w:rsidR="00814420" w:rsidRDefault="00814420" w:rsidP="00814420">
      <w:pPr>
        <w:pStyle w:val="berschrift3"/>
      </w:pPr>
      <w:bookmarkStart w:id="111" w:name="_Toc475081930"/>
      <w:r>
        <w:lastRenderedPageBreak/>
        <w:t>Agilität von DevOps</w:t>
      </w:r>
      <w:bookmarkEnd w:id="111"/>
    </w:p>
    <w:p w14:paraId="2182757A" w14:textId="4C8A072E" w:rsidR="00814420" w:rsidRDefault="00814420" w:rsidP="00C83AAD">
      <w:r>
        <w:t>Mit dem Einsatz von agilen Softwareentwicklungsmethoden wird die Schnelligkeit der Auslieferungen garantiert. Wenn IT-Betrieb und Anwendungsentwicklung jedoch nicht zusammenarbeiten, stellt sich die Frage, welchen Zweck die regelmäßigen Auslieferungen durch die Entwicklung haben, wenn der IT-Betrieb diese nicht zur Verfügung stellt, sondern neue Funktionen beispielsweise nur einmal im Quartal an den Kunden ausliefert? Diese Fragestellung wird durch die Integration der beiden Organisationseinheiten gelöst, denn so wird die Produktivität aber auch die Qualität der Software sichergestellt.</w:t>
      </w:r>
      <w:r>
        <w:rPr>
          <w:rStyle w:val="Funotenzeichen"/>
        </w:rPr>
        <w:footnoteReference w:id="60"/>
      </w:r>
      <w:r>
        <w:t xml:space="preserve"> Somit ist eindeutig, dass agile Softwareentwicklung eigentlich nur durch den Einsatz von DevOps vollständig umgesetzt werden kann.</w:t>
      </w:r>
      <w:r>
        <w:rPr>
          <w:rStyle w:val="Funotenzeichen"/>
        </w:rPr>
        <w:footnoteReference w:id="61"/>
      </w:r>
      <w:r>
        <w:t xml:space="preserve"> Es lässt sich sagen, dass die agilen Softwareentwicklungsmethoden die technischen Vorgehensweisen agil umsetzen. Durch den Einsatz von DevOps wird nun auch der menschliche Aspekt in den agilen Zyklus eingebunden, denn es sind keine Barrieren zwischen Dev und Ops mehr vorhanden.</w:t>
      </w:r>
      <w:r>
        <w:rPr>
          <w:rStyle w:val="Funotenzeichen"/>
        </w:rPr>
        <w:footnoteReference w:id="62"/>
      </w:r>
    </w:p>
    <w:p w14:paraId="238D6BC3" w14:textId="751B0D25" w:rsidR="009974B7" w:rsidRDefault="009974B7" w:rsidP="00C61C74">
      <w:pPr>
        <w:spacing w:before="0" w:after="200" w:line="276" w:lineRule="auto"/>
        <w:jc w:val="left"/>
      </w:pPr>
    </w:p>
    <w:p w14:paraId="70FD955A" w14:textId="77777777" w:rsidR="00EE5A39" w:rsidRDefault="00EE5A39" w:rsidP="00EE5A39">
      <w:pPr>
        <w:pStyle w:val="berschrift2"/>
      </w:pPr>
      <w:bookmarkStart w:id="112" w:name="_Toc475081931"/>
      <w:r>
        <w:t xml:space="preserve">Die DevOps </w:t>
      </w:r>
      <w:r w:rsidR="006A4079">
        <w:t>Praktiken</w:t>
      </w:r>
      <w:bookmarkEnd w:id="112"/>
      <w:r w:rsidR="006A4079">
        <w:t xml:space="preserve"> </w:t>
      </w:r>
    </w:p>
    <w:p w14:paraId="4B578ED6" w14:textId="6AC962ED" w:rsidR="006A4079" w:rsidRDefault="006A4079" w:rsidP="00EE5A39">
      <w:r>
        <w:t xml:space="preserve">Es werden </w:t>
      </w:r>
      <w:r w:rsidR="00D11D7E">
        <w:t>fünf</w:t>
      </w:r>
      <w:r>
        <w:t xml:space="preserve"> Praktiken bei </w:t>
      </w:r>
      <w:r w:rsidR="00D11D7E">
        <w:t xml:space="preserve">DevOps </w:t>
      </w:r>
      <w:r>
        <w:t>zur Ausgestaltung des gesamten Softwareentwicklungsprozesses</w:t>
      </w:r>
      <w:r w:rsidR="00D11D7E">
        <w:t xml:space="preserve"> angewendet</w:t>
      </w:r>
      <w:r>
        <w:t xml:space="preserve">. </w:t>
      </w:r>
      <w:r w:rsidR="00D11D7E">
        <w:t xml:space="preserve">Kern dieser Praktiken sind </w:t>
      </w:r>
      <w:r w:rsidR="0056052C">
        <w:t>Automatisierung und Standardisierung</w:t>
      </w:r>
      <w:r w:rsidR="00D11D7E">
        <w:t>.</w:t>
      </w:r>
      <w:r w:rsidR="00072BD0">
        <w:rPr>
          <w:rStyle w:val="Funotenzeichen"/>
        </w:rPr>
        <w:footnoteReference w:id="63"/>
      </w:r>
      <w:r w:rsidR="00D11D7E">
        <w:t xml:space="preserve"> </w:t>
      </w:r>
    </w:p>
    <w:p w14:paraId="790F8C5E" w14:textId="77777777" w:rsidR="00D11D7E" w:rsidRDefault="00D11D7E" w:rsidP="006A4079">
      <w:r>
        <w:t xml:space="preserve">In </w:t>
      </w:r>
      <w:r w:rsidR="00175171">
        <w:t xml:space="preserve">der </w:t>
      </w:r>
      <w:r w:rsidR="008C6A0F">
        <w:fldChar w:fldCharType="begin"/>
      </w:r>
      <w:r w:rsidR="008C6A0F">
        <w:instrText xml:space="preserve"> REF _Ref472072406 </w:instrText>
      </w:r>
      <w:r w:rsidR="008C6A0F">
        <w:fldChar w:fldCharType="separate"/>
      </w:r>
      <w:r w:rsidR="0002494D">
        <w:t>Abbildung 10</w:t>
      </w:r>
      <w:r w:rsidR="008C6A0F">
        <w:fldChar w:fldCharType="end"/>
      </w:r>
      <w:r w:rsidR="00306B78">
        <w:t xml:space="preserve"> </w:t>
      </w:r>
      <w:r>
        <w:t>wird die Reichweite der einzelnen Praktiken grafisch dargestellt und im Anschluss erläutert.</w:t>
      </w:r>
    </w:p>
    <w:p w14:paraId="6488F02D" w14:textId="633A1A5A" w:rsidR="0095295B" w:rsidRDefault="006A6029" w:rsidP="0095295B">
      <w:pPr>
        <w:keepNext/>
      </w:pPr>
      <w:r>
        <w:rPr>
          <w:lang w:eastAsia="de-DE"/>
        </w:rPr>
        <w:lastRenderedPageBreak/>
        <w:drawing>
          <wp:inline distT="0" distB="0" distL="0" distR="0" wp14:anchorId="06EDEE16" wp14:editId="558FFB21">
            <wp:extent cx="4893696" cy="2926318"/>
            <wp:effectExtent l="0" t="0" r="0" b="0"/>
            <wp:docPr id="22" name="Bild 22" descr="Abbildungen/DevOps%20Praktik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bbildungen/DevOps%20Praktike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4833" cy="2968856"/>
                    </a:xfrm>
                    <a:prstGeom prst="rect">
                      <a:avLst/>
                    </a:prstGeom>
                    <a:noFill/>
                    <a:ln>
                      <a:noFill/>
                    </a:ln>
                  </pic:spPr>
                </pic:pic>
              </a:graphicData>
            </a:graphic>
          </wp:inline>
        </w:drawing>
      </w:r>
    </w:p>
    <w:p w14:paraId="7472DC44" w14:textId="77777777" w:rsidR="00DC3963" w:rsidRPr="00045CBA" w:rsidRDefault="0095295B" w:rsidP="00045CBA">
      <w:pPr>
        <w:pStyle w:val="Beschriftung"/>
      </w:pPr>
      <w:bookmarkStart w:id="113" w:name="_Ref472072406"/>
      <w:bookmarkStart w:id="114" w:name="_Toc475081975"/>
      <w:r>
        <w:t xml:space="preserve">Abbildung </w:t>
      </w:r>
      <w:r w:rsidR="008C6A0F">
        <w:fldChar w:fldCharType="begin"/>
      </w:r>
      <w:r w:rsidR="008C6A0F">
        <w:instrText xml:space="preserve"> SEQ Abbildung \* ARABIC </w:instrText>
      </w:r>
      <w:r w:rsidR="008C6A0F">
        <w:fldChar w:fldCharType="separate"/>
      </w:r>
      <w:r w:rsidR="0002494D">
        <w:t>10</w:t>
      </w:r>
      <w:r w:rsidR="008C6A0F">
        <w:fldChar w:fldCharType="end"/>
      </w:r>
      <w:bookmarkEnd w:id="113"/>
      <w:r>
        <w:t xml:space="preserve">: </w:t>
      </w:r>
      <w:r w:rsidRPr="00AE0EAE">
        <w:t>Die Reichweiten der verschiedenen DevOps Praktiken</w:t>
      </w:r>
      <w:r>
        <w:rPr>
          <w:rStyle w:val="Funotenzeichen"/>
        </w:rPr>
        <w:footnoteReference w:id="64"/>
      </w:r>
      <w:bookmarkEnd w:id="114"/>
    </w:p>
    <w:p w14:paraId="4E9C8839" w14:textId="14BDA0EE" w:rsidR="00A036B1" w:rsidRDefault="00A036B1">
      <w:pPr>
        <w:spacing w:before="0" w:after="200" w:line="276" w:lineRule="auto"/>
        <w:jc w:val="left"/>
        <w:rPr>
          <w:rFonts w:asciiTheme="majorHAnsi" w:eastAsiaTheme="majorEastAsia" w:hAnsiTheme="majorHAnsi" w:cstheme="majorBidi"/>
          <w:bCs/>
        </w:rPr>
      </w:pPr>
      <w:bookmarkStart w:id="115" w:name="_Ref472415470"/>
      <w:bookmarkStart w:id="116" w:name="_Ref473101180"/>
    </w:p>
    <w:p w14:paraId="3F460569" w14:textId="29D43FB3" w:rsidR="0017170B" w:rsidRDefault="00382521" w:rsidP="00686BA2">
      <w:pPr>
        <w:pStyle w:val="berschrift3"/>
      </w:pPr>
      <w:bookmarkStart w:id="117" w:name="_Ref474484051"/>
      <w:bookmarkStart w:id="118" w:name="_Toc475081932"/>
      <w:r>
        <w:t>Continuous I</w:t>
      </w:r>
      <w:r w:rsidR="0017170B">
        <w:t>ntegration</w:t>
      </w:r>
      <w:bookmarkEnd w:id="115"/>
      <w:bookmarkEnd w:id="116"/>
      <w:bookmarkEnd w:id="117"/>
      <w:bookmarkEnd w:id="118"/>
    </w:p>
    <w:p w14:paraId="7C4A5AB1" w14:textId="1A060B31" w:rsidR="00DF26AC" w:rsidRDefault="00636784" w:rsidP="00D11D7E">
      <w:r>
        <w:t xml:space="preserve">Der Prozess von </w:t>
      </w:r>
      <w:r w:rsidR="00912A2E">
        <w:t>Continuous Integration</w:t>
      </w:r>
      <w:r w:rsidR="00912A2E">
        <w:rPr>
          <w:rStyle w:val="Funotenzeichen"/>
        </w:rPr>
        <w:footnoteReference w:id="65"/>
      </w:r>
      <w:r w:rsidR="00912A2E">
        <w:t xml:space="preserve"> (</w:t>
      </w:r>
      <w:r>
        <w:t>CI</w:t>
      </w:r>
      <w:r w:rsidR="00912A2E">
        <w:t>)</w:t>
      </w:r>
      <w:r>
        <w:t xml:space="preserve"> beschreibt das Vorgehen der Integration der neuen </w:t>
      </w:r>
      <w:r w:rsidR="009F25CA">
        <w:t>Programmcode</w:t>
      </w:r>
      <w:r w:rsidR="0056052C">
        <w:t>e</w:t>
      </w:r>
      <w:r>
        <w:t xml:space="preserve">lemente in </w:t>
      </w:r>
      <w:r w:rsidR="00DF26AC">
        <w:t>die aktuelle Version des Programms</w:t>
      </w:r>
      <w:r w:rsidR="00696346">
        <w:t xml:space="preserve">. Dieser Prozess sollte in kontinuierlichen und kurzen Zeitabständen stattfinden, um Probleme oder Fehlerquellen schneller identifizieren </w:t>
      </w:r>
      <w:r w:rsidR="00DF26AC">
        <w:t xml:space="preserve">und beseitigen </w:t>
      </w:r>
      <w:r w:rsidR="00696346">
        <w:t xml:space="preserve">zu können. </w:t>
      </w:r>
    </w:p>
    <w:p w14:paraId="4B86386E" w14:textId="4A020541" w:rsidR="0073058C" w:rsidRDefault="00696346" w:rsidP="00D90611">
      <w:r>
        <w:t xml:space="preserve">Sobald durch einen Entwickler eine Änderung im </w:t>
      </w:r>
      <w:r w:rsidR="009F25CA">
        <w:t xml:space="preserve">Programmcode </w:t>
      </w:r>
      <w:r>
        <w:t>vorgenommen wurde</w:t>
      </w:r>
      <w:r w:rsidR="007F71F4">
        <w:t xml:space="preserve"> </w:t>
      </w:r>
      <w:r w:rsidR="00253C7F">
        <w:t xml:space="preserve">und der </w:t>
      </w:r>
      <w:r w:rsidR="00E71887">
        <w:t>Entwickler</w:t>
      </w:r>
      <w:r w:rsidR="00253C7F">
        <w:t xml:space="preserve"> die </w:t>
      </w:r>
      <w:r w:rsidR="00DF26AC">
        <w:t xml:space="preserve">Änderung an </w:t>
      </w:r>
      <w:r w:rsidR="00800760" w:rsidRPr="007D7108">
        <w:rPr>
          <w:color w:val="000000" w:themeColor="text1"/>
        </w:rPr>
        <w:t>den Source Control Server</w:t>
      </w:r>
      <w:r w:rsidR="00DF26AC" w:rsidRPr="007D7108">
        <w:rPr>
          <w:color w:val="000000" w:themeColor="text1"/>
        </w:rPr>
        <w:t xml:space="preserve"> übergibt, </w:t>
      </w:r>
      <w:r w:rsidR="007F71F4" w:rsidRPr="007D7108">
        <w:rPr>
          <w:color w:val="000000" w:themeColor="text1"/>
        </w:rPr>
        <w:t>startet</w:t>
      </w:r>
      <w:r w:rsidRPr="007D7108">
        <w:rPr>
          <w:color w:val="000000" w:themeColor="text1"/>
        </w:rPr>
        <w:t xml:space="preserve"> ein </w:t>
      </w:r>
      <w:r w:rsidR="00912A2E">
        <w:rPr>
          <w:color w:val="000000" w:themeColor="text1"/>
        </w:rPr>
        <w:t>CI</w:t>
      </w:r>
      <w:r w:rsidRPr="007D7108">
        <w:rPr>
          <w:color w:val="000000" w:themeColor="text1"/>
        </w:rPr>
        <w:t>-</w:t>
      </w:r>
      <w:r w:rsidR="00DF26AC" w:rsidRPr="007D7108">
        <w:rPr>
          <w:color w:val="000000" w:themeColor="text1"/>
        </w:rPr>
        <w:t xml:space="preserve">Server </w:t>
      </w:r>
      <w:r w:rsidR="00DF26AC" w:rsidRPr="00F75E76">
        <w:t>automatisch oder</w:t>
      </w:r>
      <w:r w:rsidRPr="00F75E76">
        <w:t xml:space="preserve"> nach einem angegebenen Zeitfenster</w:t>
      </w:r>
      <w:r w:rsidR="00C21689">
        <w:t xml:space="preserve"> ein</w:t>
      </w:r>
      <w:r w:rsidR="0056052C">
        <w:t>en</w:t>
      </w:r>
      <w:r w:rsidR="0030513A">
        <w:t xml:space="preserve"> Build</w:t>
      </w:r>
      <w:r w:rsidRPr="00F75E76">
        <w:t>.</w:t>
      </w:r>
      <w:r w:rsidRPr="0030513A">
        <w:t xml:space="preserve"> Ein</w:t>
      </w:r>
      <w:r w:rsidRPr="00F75E76">
        <w:t xml:space="preserve"> Build </w:t>
      </w:r>
      <w:r w:rsidR="00DF26AC" w:rsidRPr="00F75E76">
        <w:t>ist</w:t>
      </w:r>
      <w:r w:rsidRPr="00F75E76">
        <w:t xml:space="preserve"> </w:t>
      </w:r>
      <w:r w:rsidR="00DF26AC" w:rsidRPr="00F75E76">
        <w:t xml:space="preserve">dabei </w:t>
      </w:r>
      <w:r w:rsidR="0056052C">
        <w:t xml:space="preserve">die Übersetzung des Programmcodes in die ausführbare </w:t>
      </w:r>
      <w:r w:rsidR="00754CB8" w:rsidRPr="00F75E76">
        <w:t>Software</w:t>
      </w:r>
      <w:r w:rsidRPr="00F75E76">
        <w:t>.</w:t>
      </w:r>
      <w:r w:rsidR="007F71F4" w:rsidRPr="00F75E76">
        <w:t xml:space="preserve"> </w:t>
      </w:r>
      <w:r w:rsidRPr="00F75E76">
        <w:t>Nach</w:t>
      </w:r>
      <w:r>
        <w:t xml:space="preserve"> der Fertigstellung</w:t>
      </w:r>
      <w:r w:rsidR="00DF26AC">
        <w:t xml:space="preserve"> des Builds</w:t>
      </w:r>
      <w:r w:rsidR="00253C7F">
        <w:t xml:space="preserve"> wird </w:t>
      </w:r>
      <w:r w:rsidR="00755BE6">
        <w:t xml:space="preserve">die </w:t>
      </w:r>
      <w:r w:rsidR="00EC5246">
        <w:t>Komplierbarkeit</w:t>
      </w:r>
      <w:r w:rsidR="00755BE6">
        <w:t xml:space="preserve"> des </w:t>
      </w:r>
      <w:r w:rsidR="009F25CA">
        <w:t>Programmcodes</w:t>
      </w:r>
      <w:r w:rsidR="00BD63FC">
        <w:t xml:space="preserve"> getestet.</w:t>
      </w:r>
      <w:r w:rsidR="00503441">
        <w:t xml:space="preserve"> Dieser Test wird als Unit Test bezeichnet.</w:t>
      </w:r>
      <w:r w:rsidR="00BD63FC">
        <w:t xml:space="preserve"> Das Ergebnis wird an den </w:t>
      </w:r>
      <w:r w:rsidR="00F960A2">
        <w:t>CI-</w:t>
      </w:r>
      <w:r w:rsidR="00755BE6">
        <w:t>Server</w:t>
      </w:r>
      <w:r w:rsidR="00BD63FC">
        <w:t xml:space="preserve"> </w:t>
      </w:r>
      <w:r w:rsidR="00755BE6">
        <w:t>zurück</w:t>
      </w:r>
      <w:r w:rsidR="00BD63FC">
        <w:t xml:space="preserve">gegeben, welcher dann das Feedback, </w:t>
      </w:r>
      <w:r w:rsidR="00193E38">
        <w:t>oft in Form einer grafischen Auf</w:t>
      </w:r>
      <w:r w:rsidR="00BD63FC">
        <w:t xml:space="preserve">bereitung, an </w:t>
      </w:r>
      <w:r w:rsidR="0056052C">
        <w:t>einen</w:t>
      </w:r>
      <w:r w:rsidR="00BD63FC">
        <w:t xml:space="preserve"> Entwickler weitergibt. </w:t>
      </w:r>
      <w:r w:rsidR="00DF26AC">
        <w:t>Ist das Ergebnis positiv</w:t>
      </w:r>
      <w:r>
        <w:t xml:space="preserve">, kann </w:t>
      </w:r>
      <w:r w:rsidR="00DF26AC">
        <w:t>d</w:t>
      </w:r>
      <w:r w:rsidR="00BD63FC">
        <w:t>er</w:t>
      </w:r>
      <w:r w:rsidR="00DF26AC">
        <w:t xml:space="preserve"> </w:t>
      </w:r>
      <w:r w:rsidR="009F25CA">
        <w:t>Programmcode</w:t>
      </w:r>
      <w:r w:rsidR="00DF26AC">
        <w:t xml:space="preserve"> freigegeben werden.</w:t>
      </w:r>
      <w:r w:rsidR="00BD63FC">
        <w:t xml:space="preserve"> Wenn der CI</w:t>
      </w:r>
      <w:r w:rsidR="00F960A2">
        <w:t>-</w:t>
      </w:r>
      <w:r w:rsidR="00DF26AC">
        <w:t>Server allerdings ein negatives Ergebnis</w:t>
      </w:r>
      <w:r w:rsidR="0044126E">
        <w:t xml:space="preserve"> meldet</w:t>
      </w:r>
      <w:r>
        <w:t>, m</w:t>
      </w:r>
      <w:r w:rsidR="0056052C">
        <w:t xml:space="preserve">uss ein </w:t>
      </w:r>
      <w:r>
        <w:t xml:space="preserve">Entwickler den Fehler beheben und einen </w:t>
      </w:r>
      <w:r w:rsidRPr="009F25CA">
        <w:t>neuen Build</w:t>
      </w:r>
      <w:r w:rsidR="0073058C" w:rsidRPr="009F25CA">
        <w:t xml:space="preserve"> anstoßen</w:t>
      </w:r>
      <w:r w:rsidR="0073058C">
        <w:t>.</w:t>
      </w:r>
      <w:r w:rsidR="004375E7">
        <w:rPr>
          <w:rStyle w:val="Funotenzeichen"/>
        </w:rPr>
        <w:footnoteReference w:id="66"/>
      </w:r>
      <w:r w:rsidR="00306B78">
        <w:t xml:space="preserve"> Dieser Ablauf ist in der </w:t>
      </w:r>
      <w:r w:rsidR="008C6A0F">
        <w:fldChar w:fldCharType="begin"/>
      </w:r>
      <w:r w:rsidR="008C6A0F">
        <w:instrText xml:space="preserve"> REF _Ref472072435 </w:instrText>
      </w:r>
      <w:r w:rsidR="008C6A0F">
        <w:fldChar w:fldCharType="separate"/>
      </w:r>
      <w:r w:rsidR="0002494D">
        <w:t>Abbildung 11</w:t>
      </w:r>
      <w:r w:rsidR="008C6A0F">
        <w:fldChar w:fldCharType="end"/>
      </w:r>
      <w:r w:rsidR="00306B78">
        <w:t xml:space="preserve"> dargestellt.</w:t>
      </w:r>
    </w:p>
    <w:p w14:paraId="772F9ED0" w14:textId="7B71EF20" w:rsidR="00C82CF0" w:rsidRDefault="00712DDE" w:rsidP="00C82CF0">
      <w:pPr>
        <w:keepNext/>
      </w:pPr>
      <w:r>
        <w:rPr>
          <w:lang w:eastAsia="de-DE"/>
        </w:rPr>
        <w:lastRenderedPageBreak/>
        <w:drawing>
          <wp:inline distT="0" distB="0" distL="0" distR="0" wp14:anchorId="4CA3AB4D" wp14:editId="6C6C2313">
            <wp:extent cx="4555534" cy="2311981"/>
            <wp:effectExtent l="0" t="0" r="0" b="0"/>
            <wp:docPr id="7" name="Bild 7" descr="../Thesis-alt/Abbildungen/CI%20Proz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sis-alt/Abbildungen/CI%20Prozes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1345" cy="2320005"/>
                    </a:xfrm>
                    <a:prstGeom prst="rect">
                      <a:avLst/>
                    </a:prstGeom>
                    <a:noFill/>
                    <a:ln>
                      <a:noFill/>
                    </a:ln>
                  </pic:spPr>
                </pic:pic>
              </a:graphicData>
            </a:graphic>
          </wp:inline>
        </w:drawing>
      </w:r>
    </w:p>
    <w:p w14:paraId="78EC7D02" w14:textId="77777777" w:rsidR="00E0780B" w:rsidRDefault="00C82CF0" w:rsidP="00C82CF0">
      <w:pPr>
        <w:pStyle w:val="Beschriftung"/>
      </w:pPr>
      <w:bookmarkStart w:id="119" w:name="_Ref472072435"/>
      <w:bookmarkStart w:id="120" w:name="_Toc475081976"/>
      <w:r>
        <w:t xml:space="preserve">Abbildung </w:t>
      </w:r>
      <w:r w:rsidR="008C6A0F">
        <w:fldChar w:fldCharType="begin"/>
      </w:r>
      <w:r w:rsidR="008C6A0F">
        <w:instrText xml:space="preserve"> SEQ Abbildung \* ARABIC </w:instrText>
      </w:r>
      <w:r w:rsidR="008C6A0F">
        <w:fldChar w:fldCharType="separate"/>
      </w:r>
      <w:r w:rsidR="0002494D">
        <w:t>11</w:t>
      </w:r>
      <w:r w:rsidR="008C6A0F">
        <w:fldChar w:fldCharType="end"/>
      </w:r>
      <w:bookmarkEnd w:id="119"/>
      <w:r>
        <w:t xml:space="preserve">: </w:t>
      </w:r>
      <w:r w:rsidRPr="00AB6EDD">
        <w:t>Der Continuous Integration-Prozess</w:t>
      </w:r>
      <w:r>
        <w:rPr>
          <w:rStyle w:val="Funotenzeichen"/>
        </w:rPr>
        <w:footnoteReference w:id="67"/>
      </w:r>
      <w:bookmarkEnd w:id="120"/>
    </w:p>
    <w:p w14:paraId="2384A1DA" w14:textId="78B18A9D" w:rsidR="008A583B" w:rsidRDefault="00DF26AC" w:rsidP="00D11D7E">
      <w:r>
        <w:t>Durch CI wird</w:t>
      </w:r>
      <w:r w:rsidR="0044126E">
        <w:t xml:space="preserve"> somit die Problemstellung der reibungslosen Z</w:t>
      </w:r>
      <w:r>
        <w:t xml:space="preserve">usammenarbeit </w:t>
      </w:r>
      <w:r w:rsidR="00755BE6">
        <w:t xml:space="preserve">innerhalb der Entwicklung </w:t>
      </w:r>
      <w:r>
        <w:t xml:space="preserve">gelöst. </w:t>
      </w:r>
      <w:r w:rsidR="0056052C">
        <w:t xml:space="preserve">Mehrere </w:t>
      </w:r>
      <w:r w:rsidR="00E71887">
        <w:t>En</w:t>
      </w:r>
      <w:r w:rsidR="00AB7EC7">
        <w:t>twickler können gleichzeitig an</w:t>
      </w:r>
      <w:r w:rsidR="00E71887">
        <w:t xml:space="preserve"> </w:t>
      </w:r>
      <w:r w:rsidR="0056052C">
        <w:t>einem Branch</w:t>
      </w:r>
      <w:r w:rsidR="0056052C">
        <w:rPr>
          <w:rStyle w:val="Funotenzeichen"/>
        </w:rPr>
        <w:footnoteReference w:id="68"/>
      </w:r>
      <w:r w:rsidR="0056052C">
        <w:t xml:space="preserve"> oder mehreren </w:t>
      </w:r>
      <w:r w:rsidR="00E71887">
        <w:t>Branch</w:t>
      </w:r>
      <w:r w:rsidR="0056052C">
        <w:t>es</w:t>
      </w:r>
      <w:r w:rsidR="001124BB">
        <w:t xml:space="preserve"> des </w:t>
      </w:r>
      <w:r w:rsidR="009F25CA">
        <w:t>Programmcodes</w:t>
      </w:r>
      <w:r w:rsidR="001124BB">
        <w:t xml:space="preserve"> arbeiten. D</w:t>
      </w:r>
      <w:r w:rsidR="00E71887">
        <w:t xml:space="preserve">urch die kontinuierliche Integration und automatische Testfunktion ist die Einbindung </w:t>
      </w:r>
      <w:r w:rsidR="0056052C">
        <w:t xml:space="preserve">eines </w:t>
      </w:r>
      <w:r w:rsidR="00E71887">
        <w:t>Branch</w:t>
      </w:r>
      <w:r w:rsidR="0056052C">
        <w:t>e</w:t>
      </w:r>
      <w:r w:rsidR="00E71887">
        <w:t xml:space="preserve">s zum Master-Branch störungsfrei. </w:t>
      </w:r>
    </w:p>
    <w:p w14:paraId="3241DFDE" w14:textId="2FC359E0" w:rsidR="004C2255" w:rsidRDefault="00295C57" w:rsidP="004C2255">
      <w:r>
        <w:t>Ein Vorteil des CI</w:t>
      </w:r>
      <w:r w:rsidR="0056052C">
        <w:t>-</w:t>
      </w:r>
      <w:r>
        <w:t xml:space="preserve">Vorgehens ist außerdem, dass eine Transparenz im </w:t>
      </w:r>
      <w:r w:rsidR="009F25CA">
        <w:t>Programmcode</w:t>
      </w:r>
      <w:r>
        <w:t xml:space="preserve"> dadurch entsteht, dass dieser </w:t>
      </w:r>
      <w:r w:rsidR="00D4528D">
        <w:t>für alle Beteiligten verfügbar ist</w:t>
      </w:r>
      <w:r>
        <w:t>.</w:t>
      </w:r>
      <w:r w:rsidR="00BD63FC">
        <w:t xml:space="preserve"> Es ist </w:t>
      </w:r>
      <w:r w:rsidR="00193A7C">
        <w:t xml:space="preserve">leicht überprüfbar, wann </w:t>
      </w:r>
      <w:r w:rsidR="00E81A01">
        <w:t xml:space="preserve">welcher Anteil des </w:t>
      </w:r>
      <w:r w:rsidR="009F25CA">
        <w:t>Programmcodes</w:t>
      </w:r>
      <w:r w:rsidR="00E81A01">
        <w:t xml:space="preserve"> freigegeben wurde und ob </w:t>
      </w:r>
      <w:r w:rsidR="0044126E">
        <w:t xml:space="preserve">er </w:t>
      </w:r>
      <w:r w:rsidR="001124BB">
        <w:t>ein Problem</w:t>
      </w:r>
      <w:r w:rsidR="00E81A01">
        <w:t xml:space="preserve"> beinhaltet hat. Außerdem ist natürlich a</w:t>
      </w:r>
      <w:r w:rsidR="0044126E">
        <w:t>uch das frühzeitige F</w:t>
      </w:r>
      <w:r w:rsidR="004C2255">
        <w:t>eststelle</w:t>
      </w:r>
      <w:r w:rsidR="001124BB">
        <w:t>n</w:t>
      </w:r>
      <w:r w:rsidR="004C2255">
        <w:t xml:space="preserve"> </w:t>
      </w:r>
      <w:r w:rsidR="00E81A01">
        <w:t>von Problemen positiv zu vermerken.</w:t>
      </w:r>
    </w:p>
    <w:p w14:paraId="6F2C9ECF" w14:textId="7367A70E" w:rsidR="008025C6" w:rsidRDefault="008025C6">
      <w:pPr>
        <w:spacing w:before="0" w:after="200" w:line="276" w:lineRule="auto"/>
        <w:jc w:val="left"/>
        <w:rPr>
          <w:rFonts w:asciiTheme="majorHAnsi" w:eastAsiaTheme="majorEastAsia" w:hAnsiTheme="majorHAnsi" w:cstheme="majorBidi"/>
          <w:bCs/>
        </w:rPr>
      </w:pPr>
      <w:bookmarkStart w:id="121" w:name="_Ref465760795"/>
      <w:bookmarkStart w:id="122" w:name="_Ref465760852"/>
      <w:bookmarkStart w:id="123" w:name="_Ref473104981"/>
      <w:bookmarkStart w:id="124" w:name="_Ref474311739"/>
    </w:p>
    <w:p w14:paraId="4B732CCC" w14:textId="2D74A6B8" w:rsidR="004021D5" w:rsidRDefault="00382521" w:rsidP="00686BA2">
      <w:pPr>
        <w:pStyle w:val="berschrift3"/>
      </w:pPr>
      <w:bookmarkStart w:id="125" w:name="_Ref474652251"/>
      <w:bookmarkStart w:id="126" w:name="_Toc475081933"/>
      <w:r>
        <w:t>Continuous D</w:t>
      </w:r>
      <w:r w:rsidR="0017170B">
        <w:t>elivery</w:t>
      </w:r>
      <w:bookmarkEnd w:id="121"/>
      <w:bookmarkEnd w:id="122"/>
      <w:bookmarkEnd w:id="123"/>
      <w:bookmarkEnd w:id="124"/>
      <w:bookmarkEnd w:id="125"/>
      <w:bookmarkEnd w:id="126"/>
    </w:p>
    <w:p w14:paraId="1C8A7151" w14:textId="745BA5C3" w:rsidR="00A2162F" w:rsidRDefault="00A2162F" w:rsidP="00A2162F">
      <w:r>
        <w:t>Continuous Delivery</w:t>
      </w:r>
      <w:r w:rsidR="00912A2E">
        <w:rPr>
          <w:rStyle w:val="Funotenzeichen"/>
        </w:rPr>
        <w:footnoteReference w:id="69"/>
      </w:r>
      <w:r>
        <w:t xml:space="preserve"> (CD) verfolgt das Ziel</w:t>
      </w:r>
      <w:r w:rsidR="0044126E">
        <w:t>,</w:t>
      </w:r>
      <w:r>
        <w:t xml:space="preserve"> den Prozess bis zu dem</w:t>
      </w:r>
      <w:r w:rsidR="0073058C">
        <w:t xml:space="preserve"> neuen</w:t>
      </w:r>
      <w:r>
        <w:t xml:space="preserve"> Release</w:t>
      </w:r>
      <w:r w:rsidR="0073058C">
        <w:rPr>
          <w:rStyle w:val="Funotenzeichen"/>
        </w:rPr>
        <w:footnoteReference w:id="70"/>
      </w:r>
      <w:r>
        <w:t xml:space="preserve"> der Software zu optimieren. Ursprünglich wurde die Einführung neuer Software o</w:t>
      </w:r>
      <w:r w:rsidR="0044126E">
        <w:t xml:space="preserve">ft am </w:t>
      </w:r>
      <w:r w:rsidR="00E71887">
        <w:t>Wochenende</w:t>
      </w:r>
      <w:r w:rsidR="0044126E">
        <w:t xml:space="preserve"> durchgeführt.</w:t>
      </w:r>
      <w:r w:rsidR="00D4528D">
        <w:rPr>
          <w:rStyle w:val="Funotenzeichen"/>
        </w:rPr>
        <w:footnoteReference w:id="71"/>
      </w:r>
      <w:r w:rsidR="0044126E">
        <w:t xml:space="preserve"> Es</w:t>
      </w:r>
      <w:r>
        <w:t xml:space="preserve"> wurde zwar versucht</w:t>
      </w:r>
      <w:r w:rsidR="0044126E">
        <w:t>,</w:t>
      </w:r>
      <w:r>
        <w:t xml:space="preserve"> eine lauffähige Software bereitzustellen, dennoch war dies oft nicht gegeben. Durch manuelle Bearbeitung wurde dieser sehr komplexe Prozess noch </w:t>
      </w:r>
      <w:r w:rsidR="00E71887">
        <w:t>langwieriger</w:t>
      </w:r>
      <w:r>
        <w:t xml:space="preserve"> und ebenfalls fehleranfälliger, </w:t>
      </w:r>
      <w:r w:rsidR="0044126E">
        <w:t>folglich</w:t>
      </w:r>
      <w:r>
        <w:t xml:space="preserve"> </w:t>
      </w:r>
      <w:r w:rsidR="00A82016">
        <w:t xml:space="preserve">wurden </w:t>
      </w:r>
      <w:r>
        <w:t>Release nur selten in</w:t>
      </w:r>
      <w:r w:rsidR="00C21689">
        <w:t xml:space="preserve"> der</w:t>
      </w:r>
      <w:r>
        <w:t xml:space="preserve"> Produktion eingesetzt. </w:t>
      </w:r>
    </w:p>
    <w:p w14:paraId="0629F6CA" w14:textId="7AF31D4D" w:rsidR="00A2162F" w:rsidRDefault="00A2162F" w:rsidP="00A2162F">
      <w:r>
        <w:lastRenderedPageBreak/>
        <w:t xml:space="preserve">Durch die Einführung von CI </w:t>
      </w:r>
      <w:r w:rsidR="00916DA1">
        <w:t xml:space="preserve">werden Fehler </w:t>
      </w:r>
      <w:r w:rsidR="0056052C">
        <w:t xml:space="preserve">zwar </w:t>
      </w:r>
      <w:r w:rsidR="00916DA1">
        <w:t>schnell identifiziert</w:t>
      </w:r>
      <w:r>
        <w:t xml:space="preserve">, um das Risiko </w:t>
      </w:r>
      <w:r w:rsidR="00916DA1">
        <w:t xml:space="preserve">aber </w:t>
      </w:r>
      <w:r>
        <w:t>weiter zu minimieren</w:t>
      </w:r>
      <w:r w:rsidR="001124BB">
        <w:t>,</w:t>
      </w:r>
      <w:r>
        <w:t xml:space="preserve"> s</w:t>
      </w:r>
      <w:r w:rsidR="001124BB">
        <w:t>etzt CD direkt nach CI an. Die g</w:t>
      </w:r>
      <w:r>
        <w:t xml:space="preserve">rundlegende Idee ist es, </w:t>
      </w:r>
      <w:r w:rsidR="00C21689">
        <w:t xml:space="preserve">dass bei </w:t>
      </w:r>
      <w:r w:rsidR="001124BB">
        <w:t>ein</w:t>
      </w:r>
      <w:r w:rsidR="00C21689">
        <w:t>em</w:t>
      </w:r>
      <w:r w:rsidR="001124BB">
        <w:t xml:space="preserve"> </w:t>
      </w:r>
      <w:r w:rsidR="00C21689">
        <w:t xml:space="preserve">kleinen </w:t>
      </w:r>
      <w:r w:rsidR="001124BB">
        <w:t xml:space="preserve">Release </w:t>
      </w:r>
      <w:r>
        <w:t>auch das Risiko de</w:t>
      </w:r>
      <w:r w:rsidR="0044126E">
        <w:t xml:space="preserve">s Ausfalls eingegrenzt </w:t>
      </w:r>
      <w:r w:rsidR="00A82016">
        <w:t>wird</w:t>
      </w:r>
      <w:r w:rsidR="0044126E">
        <w:t>. A</w:t>
      </w:r>
      <w:r>
        <w:t xml:space="preserve">ußerdem besteht dadurch dann auch die Notwendigkeit häufigerer </w:t>
      </w:r>
      <w:r w:rsidR="009B75BC">
        <w:t>und regelmäßiger</w:t>
      </w:r>
      <w:r w:rsidR="00C21689">
        <w:t>er</w:t>
      </w:r>
      <w:r w:rsidR="009B75BC">
        <w:t xml:space="preserve"> </w:t>
      </w:r>
      <w:r>
        <w:t>Release.</w:t>
      </w:r>
      <w:r w:rsidR="00916DA1">
        <w:t xml:space="preserve"> Dies hat für die Softwareentwicklung den positiven Effekt, dass weniger Probleme auftreten.</w:t>
      </w:r>
    </w:p>
    <w:p w14:paraId="6EB19356" w14:textId="77777777" w:rsidR="0056052C" w:rsidRDefault="00A2162F" w:rsidP="007F3757">
      <w:r>
        <w:t>D</w:t>
      </w:r>
      <w:r w:rsidR="009B75BC">
        <w:t>ie Regelmäßigkeit ist also ein wichtiger Wert</w:t>
      </w:r>
      <w:r>
        <w:t xml:space="preserve"> von CD, um die Zuverlässigkeit </w:t>
      </w:r>
      <w:r w:rsidR="009B75BC">
        <w:t xml:space="preserve">in der Lieferkette </w:t>
      </w:r>
      <w:r>
        <w:t>zu sichern. Des</w:t>
      </w:r>
      <w:r w:rsidR="001124BB">
        <w:t xml:space="preserve"> W</w:t>
      </w:r>
      <w:r>
        <w:t>eiter</w:t>
      </w:r>
      <w:r w:rsidR="00A03D2C">
        <w:t>en ist es notwendig, dass jede Stufe</w:t>
      </w:r>
      <w:r>
        <w:t xml:space="preserve"> der Software und In</w:t>
      </w:r>
      <w:r w:rsidR="00A03D2C">
        <w:t>fr</w:t>
      </w:r>
      <w:r w:rsidR="0044126E">
        <w:t xml:space="preserve">astruktur </w:t>
      </w:r>
      <w:r w:rsidR="00E71887">
        <w:t>nachvollziehbar</w:t>
      </w:r>
      <w:r w:rsidR="0044126E">
        <w:t xml:space="preserve"> ist. D</w:t>
      </w:r>
      <w:r w:rsidR="00A03D2C">
        <w:t xml:space="preserve">ies wird durch </w:t>
      </w:r>
      <w:r w:rsidR="00AD4405">
        <w:t xml:space="preserve">den Einsatz eines </w:t>
      </w:r>
      <w:r w:rsidR="0056052C">
        <w:t>Artefakt-</w:t>
      </w:r>
      <w:r w:rsidR="00985A5F">
        <w:t xml:space="preserve">Repository möglich. Sämtliche Dateien, die </w:t>
      </w:r>
      <w:r w:rsidR="0056052C">
        <w:t xml:space="preserve">im Build </w:t>
      </w:r>
      <w:r w:rsidR="00985A5F">
        <w:t>erzeugt wurden</w:t>
      </w:r>
      <w:r w:rsidR="00C21689">
        <w:t>,</w:t>
      </w:r>
      <w:r w:rsidR="00985A5F">
        <w:t xml:space="preserve"> werden in diesem Repository gespeichert. </w:t>
      </w:r>
    </w:p>
    <w:p w14:paraId="336949E9" w14:textId="2824E293" w:rsidR="007F3757" w:rsidRDefault="009B75BC" w:rsidP="007F3757">
      <w:r w:rsidRPr="0063747B">
        <w:t>Regression</w:t>
      </w:r>
      <w:r w:rsidR="007F3757" w:rsidRPr="0063747B">
        <w:t>en</w:t>
      </w:r>
      <w:r w:rsidRPr="0063747B">
        <w:t xml:space="preserve"> sollte</w:t>
      </w:r>
      <w:r w:rsidR="00185B02" w:rsidRPr="0063747B">
        <w:t>n</w:t>
      </w:r>
      <w:r w:rsidRPr="0063747B">
        <w:t xml:space="preserve"> in der Softwareentwicklung ver</w:t>
      </w:r>
      <w:r w:rsidR="00916DA1" w:rsidRPr="0063747B">
        <w:t>mieden</w:t>
      </w:r>
      <w:r w:rsidRPr="0063747B">
        <w:t xml:space="preserve"> werden, diese tr</w:t>
      </w:r>
      <w:r w:rsidR="0056052C" w:rsidRPr="0063747B">
        <w:t>et</w:t>
      </w:r>
      <w:r w:rsidR="00185B02" w:rsidRPr="0063747B">
        <w:t>en</w:t>
      </w:r>
      <w:r w:rsidRPr="0063747B">
        <w:t xml:space="preserve"> ein, w</w:t>
      </w:r>
      <w:r w:rsidR="00A03D2C" w:rsidRPr="0063747B">
        <w:t xml:space="preserve">enn ein neues </w:t>
      </w:r>
      <w:r w:rsidR="00E71887" w:rsidRPr="0063747B">
        <w:t>Softwarerelease</w:t>
      </w:r>
      <w:r w:rsidR="00A03D2C" w:rsidRPr="0063747B">
        <w:t xml:space="preserve"> </w:t>
      </w:r>
      <w:r w:rsidR="0056052C" w:rsidRPr="0063747B">
        <w:t>erstellt wurde</w:t>
      </w:r>
      <w:r w:rsidRPr="0063747B">
        <w:t xml:space="preserve"> und </w:t>
      </w:r>
      <w:r w:rsidR="00A03D2C" w:rsidRPr="0063747B">
        <w:t xml:space="preserve">dieses in das vorhandene System eingebunden </w:t>
      </w:r>
      <w:r w:rsidR="0056052C" w:rsidRPr="0063747B">
        <w:t>wird.</w:t>
      </w:r>
      <w:r w:rsidR="0063747B">
        <w:t xml:space="preserve"> Dadurch werden </w:t>
      </w:r>
      <w:r w:rsidR="00A03D2C">
        <w:t xml:space="preserve">zuvor </w:t>
      </w:r>
      <w:r w:rsidR="0063747B">
        <w:t>fertiggestellte Elemente</w:t>
      </w:r>
      <w:r w:rsidR="00A03D2C">
        <w:t xml:space="preserve"> </w:t>
      </w:r>
      <w:r w:rsidR="00E71887">
        <w:t>der Software</w:t>
      </w:r>
      <w:r w:rsidR="00A03D2C">
        <w:t xml:space="preserve"> erneut verändert, deshalb müssen diese </w:t>
      </w:r>
      <w:r w:rsidR="0063747B">
        <w:t>Elemente</w:t>
      </w:r>
      <w:r w:rsidR="00A03D2C">
        <w:t xml:space="preserve"> nochmals getestet werden. So entsteht ein </w:t>
      </w:r>
      <w:r w:rsidR="00C21689">
        <w:t xml:space="preserve">kontinuierlich </w:t>
      </w:r>
      <w:r w:rsidR="00A03D2C">
        <w:t>wachsender Testprozess, welcher nur durch Autom</w:t>
      </w:r>
      <w:r w:rsidR="007F3757">
        <w:t>atisierungen zu bewältigen ist.</w:t>
      </w:r>
    </w:p>
    <w:p w14:paraId="0B441BD6" w14:textId="69452CB5" w:rsidR="00823C7C" w:rsidRPr="00823C7C" w:rsidRDefault="00823C7C" w:rsidP="007F3757">
      <w:r>
        <w:t xml:space="preserve">Die folgende </w:t>
      </w:r>
      <w:r>
        <w:fldChar w:fldCharType="begin"/>
      </w:r>
      <w:r>
        <w:instrText xml:space="preserve"> REF _Ref473022083 \h </w:instrText>
      </w:r>
      <w:r w:rsidR="007F3757">
        <w:instrText xml:space="preserve"> \* MERGEFORMAT </w:instrText>
      </w:r>
      <w:r>
        <w:fldChar w:fldCharType="separate"/>
      </w:r>
      <w:r w:rsidR="0002494D">
        <w:t>Abbildung 12</w:t>
      </w:r>
      <w:r>
        <w:fldChar w:fldCharType="end"/>
      </w:r>
      <w:r>
        <w:t xml:space="preserve"> zeigt die CD-Pipeline, diese gliedert sich in fünf Phasen auf.</w:t>
      </w:r>
    </w:p>
    <w:p w14:paraId="23F105D1" w14:textId="4DFB3E55" w:rsidR="00823C7C" w:rsidRDefault="00712DDE" w:rsidP="00823C7C">
      <w:pPr>
        <w:pStyle w:val="Beschriftung"/>
      </w:pPr>
      <w:r>
        <w:rPr>
          <w:lang w:eastAsia="de-DE"/>
        </w:rPr>
        <w:drawing>
          <wp:inline distT="0" distB="0" distL="0" distR="0" wp14:anchorId="7B2B9159" wp14:editId="43E0435E">
            <wp:extent cx="5395595" cy="597535"/>
            <wp:effectExtent l="0" t="0" r="0" b="0"/>
            <wp:docPr id="5" name="Bild 5" descr="../Thesis-alt/Abbildungen/CD%20Pip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sis-alt/Abbildungen/CD%20Pipelin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5595" cy="597535"/>
                    </a:xfrm>
                    <a:prstGeom prst="rect">
                      <a:avLst/>
                    </a:prstGeom>
                    <a:noFill/>
                    <a:ln>
                      <a:noFill/>
                    </a:ln>
                  </pic:spPr>
                </pic:pic>
              </a:graphicData>
            </a:graphic>
          </wp:inline>
        </w:drawing>
      </w:r>
      <w:bookmarkStart w:id="127" w:name="_Ref472072498"/>
      <w:r w:rsidR="00823C7C" w:rsidRPr="00823C7C">
        <w:t xml:space="preserve"> </w:t>
      </w:r>
    </w:p>
    <w:p w14:paraId="32E9C6C2" w14:textId="67CD629D" w:rsidR="00823C7C" w:rsidRDefault="00823C7C" w:rsidP="00823C7C">
      <w:pPr>
        <w:pStyle w:val="Beschriftung"/>
      </w:pPr>
      <w:bookmarkStart w:id="128" w:name="_Ref473022083"/>
      <w:bookmarkStart w:id="129" w:name="_Toc475081977"/>
      <w:r>
        <w:t xml:space="preserve">Abbildung </w:t>
      </w:r>
      <w:r w:rsidR="008C6A0F">
        <w:fldChar w:fldCharType="begin"/>
      </w:r>
      <w:r w:rsidR="008C6A0F">
        <w:instrText xml:space="preserve"> SEQ Abbildung \* ARABIC </w:instrText>
      </w:r>
      <w:r w:rsidR="008C6A0F">
        <w:fldChar w:fldCharType="separate"/>
      </w:r>
      <w:r w:rsidR="0002494D">
        <w:t>12</w:t>
      </w:r>
      <w:r w:rsidR="008C6A0F">
        <w:fldChar w:fldCharType="end"/>
      </w:r>
      <w:bookmarkEnd w:id="127"/>
      <w:bookmarkEnd w:id="128"/>
      <w:r>
        <w:t xml:space="preserve">: </w:t>
      </w:r>
      <w:r w:rsidRPr="00962459">
        <w:t>Die CD-Pipeline</w:t>
      </w:r>
      <w:r>
        <w:rPr>
          <w:rStyle w:val="Funotenzeichen"/>
        </w:rPr>
        <w:footnoteReference w:id="72"/>
      </w:r>
      <w:bookmarkEnd w:id="129"/>
    </w:p>
    <w:p w14:paraId="282D7249" w14:textId="33DE7D88" w:rsidR="00C82CF0" w:rsidRDefault="00A03D2C" w:rsidP="00823C7C">
      <w:r>
        <w:t xml:space="preserve">Der erste Schritt dieser Pipeline wird </w:t>
      </w:r>
      <w:r w:rsidR="0044126E">
        <w:t>„</w:t>
      </w:r>
      <w:r>
        <w:t>Commit</w:t>
      </w:r>
      <w:r w:rsidR="0044126E">
        <w:t>“</w:t>
      </w:r>
      <w:r w:rsidR="00B728C2">
        <w:rPr>
          <w:rStyle w:val="Funotenzeichen"/>
        </w:rPr>
        <w:footnoteReference w:id="73"/>
      </w:r>
      <w:r>
        <w:t xml:space="preserve"> bezeich</w:t>
      </w:r>
      <w:r w:rsidR="00755BE6">
        <w:t xml:space="preserve">net und </w:t>
      </w:r>
      <w:r w:rsidR="009263A4">
        <w:t xml:space="preserve">beschreibt </w:t>
      </w:r>
      <w:r w:rsidR="000D2E99">
        <w:t>den CI-Prozess</w:t>
      </w:r>
      <w:r w:rsidR="00AD4405">
        <w:t xml:space="preserve"> </w:t>
      </w:r>
      <w:r w:rsidR="000D2E99">
        <w:t xml:space="preserve">der </w:t>
      </w:r>
      <w:r w:rsidR="00AD4405">
        <w:t>Erstellung der</w:t>
      </w:r>
      <w:r w:rsidR="00495749">
        <w:t xml:space="preserve"> Build</w:t>
      </w:r>
      <w:r w:rsidR="00AD4405">
        <w:t>s</w:t>
      </w:r>
      <w:r w:rsidR="00495749">
        <w:t xml:space="preserve"> und Unit</w:t>
      </w:r>
      <w:r w:rsidR="000D2E99">
        <w:t xml:space="preserve"> Tests</w:t>
      </w:r>
      <w:r w:rsidR="0014580A">
        <w:t>.</w:t>
      </w:r>
      <w:r w:rsidR="00304011">
        <w:rPr>
          <w:rStyle w:val="Funotenzeichen"/>
        </w:rPr>
        <w:footnoteReference w:id="74"/>
      </w:r>
      <w:r w:rsidR="00916DA1">
        <w:t xml:space="preserve"> </w:t>
      </w:r>
      <w:r w:rsidR="00D86F91">
        <w:t>In der folgenden Phase „</w:t>
      </w:r>
      <w:r w:rsidR="009263A4">
        <w:t>Akzeptanz</w:t>
      </w:r>
      <w:r w:rsidR="00E71887">
        <w:t>test</w:t>
      </w:r>
      <w:r w:rsidR="00D86F91">
        <w:t>“</w:t>
      </w:r>
      <w:r w:rsidR="00304011">
        <w:t xml:space="preserve"> wird die Interaktion des Release</w:t>
      </w:r>
      <w:r w:rsidR="0056052C">
        <w:t>s über die</w:t>
      </w:r>
      <w:r w:rsidR="00304011">
        <w:t xml:space="preserve"> Benutzeroberfläche getestet. </w:t>
      </w:r>
      <w:r w:rsidR="000D2E99">
        <w:t xml:space="preserve">Bei der </w:t>
      </w:r>
      <w:r w:rsidR="00A076EF">
        <w:t>Automatisierung</w:t>
      </w:r>
      <w:r w:rsidR="000D2E99">
        <w:t xml:space="preserve"> dieser Tests </w:t>
      </w:r>
      <w:r w:rsidR="00495749">
        <w:t>besteht auch die Möglichkeit</w:t>
      </w:r>
      <w:r w:rsidR="000D7AB2">
        <w:t>,</w:t>
      </w:r>
      <w:r w:rsidR="00495749">
        <w:t xml:space="preserve"> </w:t>
      </w:r>
      <w:r w:rsidR="000D2E99">
        <w:t xml:space="preserve">die Testfälle </w:t>
      </w:r>
      <w:r w:rsidR="00495749">
        <w:t>auf Grundlage der Anforderungen in natürlicher Sprache zu formulieren.</w:t>
      </w:r>
      <w:r w:rsidR="00495749">
        <w:rPr>
          <w:rStyle w:val="Funotenzeichen"/>
        </w:rPr>
        <w:footnoteReference w:id="75"/>
      </w:r>
      <w:r w:rsidR="00D86F91">
        <w:t xml:space="preserve"> Die </w:t>
      </w:r>
      <w:r w:rsidR="00304011">
        <w:t>dri</w:t>
      </w:r>
      <w:r w:rsidR="00D86F91">
        <w:t>tte</w:t>
      </w:r>
      <w:r w:rsidR="00304011">
        <w:t xml:space="preserve"> Phase </w:t>
      </w:r>
      <w:r w:rsidR="00D86F91">
        <w:t xml:space="preserve">beschäftigt sich mit der </w:t>
      </w:r>
      <w:r w:rsidR="00304011">
        <w:t xml:space="preserve">Leistungsfähigkeit der Software. </w:t>
      </w:r>
      <w:r w:rsidR="000D2E99">
        <w:t>Es wird die</w:t>
      </w:r>
      <w:r w:rsidR="00304011">
        <w:t xml:space="preserve"> Skalierbarkeit getestet</w:t>
      </w:r>
      <w:r w:rsidR="000D2E99">
        <w:t>, w</w:t>
      </w:r>
      <w:r w:rsidR="00304011">
        <w:t>eshalb</w:t>
      </w:r>
      <w:r w:rsidR="000D2E99">
        <w:t xml:space="preserve"> diese Phase als </w:t>
      </w:r>
      <w:r w:rsidR="009D1AED">
        <w:t>„</w:t>
      </w:r>
      <w:r w:rsidR="00304011">
        <w:t>Kapazitätstest</w:t>
      </w:r>
      <w:r w:rsidR="009D1AED">
        <w:t>“</w:t>
      </w:r>
      <w:r w:rsidR="000D2E99">
        <w:t xml:space="preserve"> bezeichnet wird</w:t>
      </w:r>
      <w:r w:rsidR="00304011">
        <w:t>. Um die Skalierbarkeit und Leistungsfähigkeit zu testen</w:t>
      </w:r>
      <w:r w:rsidR="009D1AED">
        <w:t>,</w:t>
      </w:r>
      <w:r w:rsidR="00304011">
        <w:t xml:space="preserve"> </w:t>
      </w:r>
      <w:r w:rsidR="000D2E99">
        <w:t>sollte die Testu</w:t>
      </w:r>
      <w:r w:rsidR="00386C3A">
        <w:t>mgebung möglichst den Bedingungen der Produktivumgebung entsprechen.</w:t>
      </w:r>
      <w:r w:rsidR="00304011">
        <w:t xml:space="preserve"> In der </w:t>
      </w:r>
      <w:r w:rsidR="00E71887">
        <w:t>darauffolgenden</w:t>
      </w:r>
      <w:r w:rsidR="00D86F91">
        <w:t xml:space="preserve"> Phase </w:t>
      </w:r>
      <w:r w:rsidR="000D2E99">
        <w:t xml:space="preserve">„explorative Tests“ </w:t>
      </w:r>
      <w:r w:rsidR="00D86F91">
        <w:t>werden die Funktionen und das Verhalten der Software auf die unvorhersehbare Benutzung geprüft.</w:t>
      </w:r>
      <w:r w:rsidR="001124BB">
        <w:t xml:space="preserve"> An diesem Punkt</w:t>
      </w:r>
      <w:r w:rsidR="00304011">
        <w:t xml:space="preserve"> ist ein automa</w:t>
      </w:r>
      <w:r w:rsidR="009D1AED">
        <w:t xml:space="preserve">tisierter </w:t>
      </w:r>
      <w:r w:rsidR="009D1AED">
        <w:lastRenderedPageBreak/>
        <w:t>Test nicht sinnvoll. A</w:t>
      </w:r>
      <w:r w:rsidR="00304011">
        <w:t>nstelle dessen sollten Experten eingesetzt werden</w:t>
      </w:r>
      <w:r w:rsidR="00AB5B25">
        <w:t>, die jegliche Ve</w:t>
      </w:r>
      <w:r w:rsidR="00C83F29">
        <w:t>rhaltensweisen der zukünftigen Ben</w:t>
      </w:r>
      <w:r w:rsidR="00AB5B25">
        <w:t>utzer kennen</w:t>
      </w:r>
      <w:r w:rsidR="00304011">
        <w:t xml:space="preserve">. In der letzten Phase </w:t>
      </w:r>
      <w:r w:rsidR="00AB5B25">
        <w:t>der Pipeline</w:t>
      </w:r>
      <w:r w:rsidR="00C21689">
        <w:t>,</w:t>
      </w:r>
      <w:r w:rsidR="00AB5B25">
        <w:t xml:space="preserve"> </w:t>
      </w:r>
      <w:r w:rsidR="00304011">
        <w:t xml:space="preserve">namens </w:t>
      </w:r>
      <w:r w:rsidR="009D1AED">
        <w:t>„</w:t>
      </w:r>
      <w:r w:rsidR="00304011">
        <w:t>Produktion</w:t>
      </w:r>
      <w:r w:rsidR="009D1AED">
        <w:t>“</w:t>
      </w:r>
      <w:r w:rsidR="00C21689">
        <w:t>,</w:t>
      </w:r>
      <w:r w:rsidR="00304011">
        <w:t xml:space="preserve"> wird die Anwendung dann </w:t>
      </w:r>
      <w:r w:rsidR="00FE58D3">
        <w:t xml:space="preserve">manuell </w:t>
      </w:r>
      <w:r w:rsidR="00304011">
        <w:t>install</w:t>
      </w:r>
      <w:r w:rsidR="00DB021D">
        <w:t>iert</w:t>
      </w:r>
      <w:r w:rsidR="00304011">
        <w:t>.</w:t>
      </w:r>
      <w:r w:rsidR="009263A4">
        <w:rPr>
          <w:rStyle w:val="Funotenzeichen"/>
        </w:rPr>
        <w:footnoteReference w:id="76"/>
      </w:r>
      <w:r w:rsidR="00304011">
        <w:t xml:space="preserve"> Nach</w:t>
      </w:r>
      <w:r w:rsidR="00AB5B25">
        <w:t>dem diese Phase</w:t>
      </w:r>
      <w:r w:rsidR="00D86F91">
        <w:t xml:space="preserve"> abges</w:t>
      </w:r>
      <w:r w:rsidR="00304011">
        <w:t>c</w:t>
      </w:r>
      <w:r w:rsidR="00D86F91">
        <w:t>h</w:t>
      </w:r>
      <w:r w:rsidR="00304011">
        <w:t xml:space="preserve">lossen </w:t>
      </w:r>
      <w:r w:rsidR="00AB5B25">
        <w:t>ist</w:t>
      </w:r>
      <w:r w:rsidR="009D1AED">
        <w:t>,</w:t>
      </w:r>
      <w:r w:rsidR="00304011">
        <w:t xml:space="preserve"> findet </w:t>
      </w:r>
      <w:r w:rsidR="009263A4">
        <w:t xml:space="preserve">ein Feedback mit dem Kunden </w:t>
      </w:r>
      <w:r w:rsidR="00304011">
        <w:t>statt</w:t>
      </w:r>
      <w:r w:rsidR="000D2E99">
        <w:t>, wodurch die Zufriedenheit gemessen wird</w:t>
      </w:r>
      <w:r w:rsidR="00304011">
        <w:t>.</w:t>
      </w:r>
      <w:r w:rsidR="009263A4">
        <w:rPr>
          <w:rStyle w:val="Funotenzeichen"/>
        </w:rPr>
        <w:footnoteReference w:id="77"/>
      </w:r>
    </w:p>
    <w:p w14:paraId="1EA260FB" w14:textId="6D4AE596" w:rsidR="00B5058D" w:rsidRDefault="00304011" w:rsidP="00FE58D3">
      <w:r>
        <w:t xml:space="preserve">Sollte </w:t>
      </w:r>
      <w:r w:rsidR="00AB5B25">
        <w:t>diese Pipeline</w:t>
      </w:r>
      <w:r>
        <w:t xml:space="preserve"> </w:t>
      </w:r>
      <w:r w:rsidR="000D2E99">
        <w:t>a</w:t>
      </w:r>
      <w:r w:rsidR="00AB5B25">
        <w:t>n</w:t>
      </w:r>
      <w:r w:rsidR="000D2E99">
        <w:t xml:space="preserve"> einer</w:t>
      </w:r>
      <w:r>
        <w:t xml:space="preserve"> Phase scheitern, so ist die Software zu überprüfen</w:t>
      </w:r>
      <w:r w:rsidR="009D1AED">
        <w:t>.</w:t>
      </w:r>
      <w:r>
        <w:t xml:space="preserve"> </w:t>
      </w:r>
      <w:r w:rsidR="009D1AED">
        <w:t>D</w:t>
      </w:r>
      <w:r>
        <w:t xml:space="preserve">er Fehler </w:t>
      </w:r>
      <w:r w:rsidR="000D2E99">
        <w:t>ist zu</w:t>
      </w:r>
      <w:r w:rsidR="00AB5B25">
        <w:t xml:space="preserve"> </w:t>
      </w:r>
      <w:r w:rsidR="000D2E99">
        <w:t>bereinigen</w:t>
      </w:r>
      <w:r w:rsidR="001A7E06">
        <w:t>, bevor die CD-</w:t>
      </w:r>
      <w:r>
        <w:t xml:space="preserve">Pipeline </w:t>
      </w:r>
      <w:r w:rsidR="00412082">
        <w:t>erneut</w:t>
      </w:r>
      <w:r>
        <w:t xml:space="preserve"> </w:t>
      </w:r>
      <w:r w:rsidR="000D2E99">
        <w:t>mit dem „Commit“</w:t>
      </w:r>
      <w:r w:rsidR="00AB5B25">
        <w:t xml:space="preserve"> </w:t>
      </w:r>
      <w:r>
        <w:t>gestartet wird</w:t>
      </w:r>
      <w:r w:rsidR="009D1AED">
        <w:t>. Dies</w:t>
      </w:r>
      <w:r w:rsidR="000D2E99">
        <w:t>er Prozess</w:t>
      </w:r>
      <w:r w:rsidR="009D1AED">
        <w:t xml:space="preserve"> wird so lange durchexerz</w:t>
      </w:r>
      <w:r>
        <w:t>iert, bis da</w:t>
      </w:r>
      <w:r w:rsidR="00AB5B25">
        <w:t xml:space="preserve">s Release in der Produktion installiert </w:t>
      </w:r>
      <w:r w:rsidR="000D2E99">
        <w:t>ist und somit alle Phasen erfolgreich abgeschlossen sind</w:t>
      </w:r>
      <w:r>
        <w:t>.</w:t>
      </w:r>
    </w:p>
    <w:p w14:paraId="2911DF89" w14:textId="26F48083" w:rsidR="00A036B1" w:rsidRDefault="00A036B1">
      <w:pPr>
        <w:spacing w:before="0" w:after="200" w:line="276" w:lineRule="auto"/>
        <w:jc w:val="left"/>
        <w:rPr>
          <w:rFonts w:asciiTheme="majorHAnsi" w:eastAsiaTheme="majorEastAsia" w:hAnsiTheme="majorHAnsi" w:cstheme="majorBidi"/>
          <w:bCs/>
        </w:rPr>
      </w:pPr>
      <w:bookmarkStart w:id="130" w:name="_Ref472415450"/>
      <w:bookmarkStart w:id="131" w:name="_Ref473104991"/>
    </w:p>
    <w:p w14:paraId="036E0C47" w14:textId="31EE9689" w:rsidR="00382521" w:rsidRDefault="00382521" w:rsidP="00D539C5">
      <w:pPr>
        <w:pStyle w:val="berschrift3"/>
      </w:pPr>
      <w:bookmarkStart w:id="132" w:name="_Ref474484095"/>
      <w:bookmarkStart w:id="133" w:name="_Toc475081934"/>
      <w:r>
        <w:t>Continuous Deployment</w:t>
      </w:r>
      <w:bookmarkEnd w:id="130"/>
      <w:bookmarkEnd w:id="131"/>
      <w:bookmarkEnd w:id="132"/>
      <w:bookmarkEnd w:id="133"/>
    </w:p>
    <w:p w14:paraId="2FD9A722" w14:textId="39AE6017" w:rsidR="00E335C7" w:rsidRDefault="00A076EF" w:rsidP="00E335C7">
      <w:pPr>
        <w:rPr>
          <w:rStyle w:val="eop"/>
        </w:rPr>
      </w:pPr>
      <w:r>
        <w:rPr>
          <w:rStyle w:val="normaltextrun"/>
        </w:rPr>
        <w:t>Der Prozess von</w:t>
      </w:r>
      <w:r w:rsidR="008B1175">
        <w:rPr>
          <w:rStyle w:val="normaltextrun"/>
        </w:rPr>
        <w:t xml:space="preserve"> Continuous Deployment</w:t>
      </w:r>
      <w:r>
        <w:rPr>
          <w:rStyle w:val="Funotenzeichen"/>
        </w:rPr>
        <w:footnoteReference w:id="78"/>
      </w:r>
      <w:r w:rsidR="008B1175">
        <w:rPr>
          <w:rStyle w:val="normaltextrun"/>
        </w:rPr>
        <w:t xml:space="preserve"> </w:t>
      </w:r>
      <w:r>
        <w:rPr>
          <w:rStyle w:val="normaltextrun"/>
        </w:rPr>
        <w:t>knüpft sich an die CD-Pipeline an</w:t>
      </w:r>
      <w:r w:rsidR="008B1175">
        <w:rPr>
          <w:rStyle w:val="normaltextrun"/>
        </w:rPr>
        <w:t xml:space="preserve">. So führt bei Continuous Deployment jede Änderung im </w:t>
      </w:r>
      <w:r w:rsidR="009F25CA">
        <w:rPr>
          <w:rStyle w:val="normaltextrun"/>
        </w:rPr>
        <w:t>Programmcode</w:t>
      </w:r>
      <w:r w:rsidR="008B1175">
        <w:rPr>
          <w:rStyle w:val="normaltextrun"/>
        </w:rPr>
        <w:t xml:space="preserve"> automatisch zu einer </w:t>
      </w:r>
      <w:r>
        <w:rPr>
          <w:rStyle w:val="normaltextrun"/>
        </w:rPr>
        <w:t>Installastion</w:t>
      </w:r>
      <w:r w:rsidR="008B1175">
        <w:rPr>
          <w:rStyle w:val="normaltextrun"/>
        </w:rPr>
        <w:t xml:space="preserve"> in </w:t>
      </w:r>
      <w:r>
        <w:rPr>
          <w:rStyle w:val="normaltextrun"/>
        </w:rPr>
        <w:t>d</w:t>
      </w:r>
      <w:r w:rsidR="001124BB">
        <w:rPr>
          <w:rStyle w:val="normaltextrun"/>
        </w:rPr>
        <w:t>e</w:t>
      </w:r>
      <w:r>
        <w:rPr>
          <w:rStyle w:val="normaltextrun"/>
        </w:rPr>
        <w:t>r</w:t>
      </w:r>
      <w:r w:rsidR="001124BB">
        <w:rPr>
          <w:rStyle w:val="normaltextrun"/>
        </w:rPr>
        <w:t xml:space="preserve"> </w:t>
      </w:r>
      <w:r>
        <w:rPr>
          <w:rStyle w:val="normaltextrun"/>
        </w:rPr>
        <w:t>Produktivumgebung</w:t>
      </w:r>
      <w:r w:rsidR="001124BB">
        <w:rPr>
          <w:rStyle w:val="normaltextrun"/>
        </w:rPr>
        <w:t>.</w:t>
      </w:r>
      <w:r w:rsidR="008B1175">
        <w:rPr>
          <w:rStyle w:val="Funotenzeichen"/>
          <w:sz w:val="17"/>
          <w:szCs w:val="17"/>
        </w:rPr>
        <w:footnoteReference w:id="79"/>
      </w:r>
      <w:r w:rsidR="001124BB">
        <w:rPr>
          <w:rStyle w:val="normaltextrun"/>
        </w:rPr>
        <w:t xml:space="preserve"> </w:t>
      </w:r>
      <w:r>
        <w:rPr>
          <w:rStyle w:val="normaltextrun"/>
        </w:rPr>
        <w:t>Somit befasst sich Continuous Deployment mit der Automatisierung des letzten Schritts der CD-Pipeline.</w:t>
      </w:r>
      <w:r>
        <w:rPr>
          <w:rStyle w:val="Funotenzeichen"/>
        </w:rPr>
        <w:footnoteReference w:id="80"/>
      </w:r>
      <w:r>
        <w:rPr>
          <w:rStyle w:val="normaltextrun"/>
        </w:rPr>
        <w:t xml:space="preserve"> </w:t>
      </w:r>
      <w:r w:rsidR="008B1175">
        <w:rPr>
          <w:rStyle w:val="normaltextrun"/>
        </w:rPr>
        <w:t xml:space="preserve">Dieser Unterschied wird in der folgenden </w:t>
      </w:r>
      <w:r w:rsidR="00AC3647">
        <w:rPr>
          <w:rStyle w:val="normaltextrun"/>
        </w:rPr>
        <w:fldChar w:fldCharType="begin"/>
      </w:r>
      <w:r w:rsidR="00306B78">
        <w:rPr>
          <w:rStyle w:val="normaltextrun"/>
        </w:rPr>
        <w:instrText xml:space="preserve"> REF _Ref472072518 </w:instrText>
      </w:r>
      <w:r w:rsidR="00AC3647">
        <w:rPr>
          <w:rStyle w:val="normaltextrun"/>
        </w:rPr>
        <w:fldChar w:fldCharType="separate"/>
      </w:r>
      <w:r w:rsidR="0002494D">
        <w:t>Abbildung 13</w:t>
      </w:r>
      <w:r w:rsidR="00AC3647">
        <w:rPr>
          <w:rStyle w:val="normaltextrun"/>
        </w:rPr>
        <w:fldChar w:fldCharType="end"/>
      </w:r>
      <w:r w:rsidR="00306B78">
        <w:rPr>
          <w:rStyle w:val="normaltextrun"/>
        </w:rPr>
        <w:t xml:space="preserve"> </w:t>
      </w:r>
      <w:r w:rsidR="008B1175">
        <w:rPr>
          <w:rStyle w:val="normaltextrun"/>
        </w:rPr>
        <w:t>verdeutlicht.</w:t>
      </w:r>
      <w:r w:rsidR="008B1175">
        <w:rPr>
          <w:rStyle w:val="Funotenzeichen"/>
        </w:rPr>
        <w:footnoteReference w:id="81"/>
      </w:r>
      <w:r w:rsidR="008B1175" w:rsidRPr="008B1175">
        <w:rPr>
          <w:rStyle w:val="eop"/>
        </w:rPr>
        <w:t>  </w:t>
      </w:r>
    </w:p>
    <w:p w14:paraId="4BED84B0" w14:textId="68028567" w:rsidR="00C82CF0" w:rsidRDefault="008025C6" w:rsidP="00C82CF0">
      <w:pPr>
        <w:keepNext/>
      </w:pPr>
      <w:r>
        <w:rPr>
          <w:lang w:eastAsia="de-DE"/>
        </w:rPr>
        <w:drawing>
          <wp:inline distT="0" distB="0" distL="0" distR="0" wp14:anchorId="39F10404" wp14:editId="38F9A693">
            <wp:extent cx="3884374" cy="2385817"/>
            <wp:effectExtent l="0" t="0" r="0" b="0"/>
            <wp:docPr id="27" name="Bild 27" descr="Abbildungen/CD%20vs%20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bbildungen/CD%20vs%20c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4684" cy="2453570"/>
                    </a:xfrm>
                    <a:prstGeom prst="rect">
                      <a:avLst/>
                    </a:prstGeom>
                    <a:noFill/>
                    <a:ln>
                      <a:noFill/>
                    </a:ln>
                  </pic:spPr>
                </pic:pic>
              </a:graphicData>
            </a:graphic>
          </wp:inline>
        </w:drawing>
      </w:r>
    </w:p>
    <w:p w14:paraId="72083CC2" w14:textId="77777777" w:rsidR="00E70839" w:rsidRDefault="00C82CF0" w:rsidP="00C82CF0">
      <w:pPr>
        <w:pStyle w:val="Beschriftung"/>
      </w:pPr>
      <w:bookmarkStart w:id="134" w:name="_Ref472072518"/>
      <w:bookmarkStart w:id="135" w:name="_Toc475081978"/>
      <w:r>
        <w:t xml:space="preserve">Abbildung </w:t>
      </w:r>
      <w:r w:rsidR="008C6A0F">
        <w:fldChar w:fldCharType="begin"/>
      </w:r>
      <w:r w:rsidR="008C6A0F">
        <w:instrText xml:space="preserve"> SEQ Abbildung \* ARABIC </w:instrText>
      </w:r>
      <w:r w:rsidR="008C6A0F">
        <w:fldChar w:fldCharType="separate"/>
      </w:r>
      <w:r w:rsidR="0002494D">
        <w:t>13</w:t>
      </w:r>
      <w:r w:rsidR="008C6A0F">
        <w:fldChar w:fldCharType="end"/>
      </w:r>
      <w:bookmarkEnd w:id="134"/>
      <w:r>
        <w:t xml:space="preserve">: </w:t>
      </w:r>
      <w:r w:rsidRPr="00213CD8">
        <w:t>Die Continuous Deployment-Pipeline im Vergleich</w:t>
      </w:r>
      <w:r>
        <w:rPr>
          <w:rStyle w:val="Funotenzeichen"/>
        </w:rPr>
        <w:footnoteReference w:id="82"/>
      </w:r>
      <w:bookmarkEnd w:id="135"/>
    </w:p>
    <w:p w14:paraId="09AEADF5" w14:textId="68FDB62A" w:rsidR="00712DDE" w:rsidRDefault="00185B02" w:rsidP="008B1175">
      <w:r>
        <w:lastRenderedPageBreak/>
        <w:t>Sobald eine f</w:t>
      </w:r>
      <w:r w:rsidR="00A076EF">
        <w:t xml:space="preserve">ehlerhafte Software allerdings in die Produtivumgebung installiert wird, sind die Folgen oft dramatisch. Deshalb gibt es unterschiedliche </w:t>
      </w:r>
      <w:r w:rsidR="00FF57B7">
        <w:t>Verfahren</w:t>
      </w:r>
      <w:r>
        <w:t>,</w:t>
      </w:r>
      <w:r w:rsidR="00FF57B7">
        <w:t xml:space="preserve"> um die Situation beherrschen zu können. Durch die Durchführung eines so genannten</w:t>
      </w:r>
      <w:r w:rsidR="00712DDE">
        <w:t xml:space="preserve"> Rollback</w:t>
      </w:r>
      <w:r w:rsidR="00FF57B7">
        <w:t xml:space="preserve">s </w:t>
      </w:r>
      <w:r w:rsidR="00DB021D">
        <w:t>kann</w:t>
      </w:r>
      <w:r w:rsidR="00FF57B7">
        <w:t xml:space="preserve"> ein vorheriger </w:t>
      </w:r>
      <w:r w:rsidR="00712DDE">
        <w:t xml:space="preserve">Versionsstand </w:t>
      </w:r>
      <w:r w:rsidR="00FF57B7">
        <w:t xml:space="preserve">der Software </w:t>
      </w:r>
      <w:r w:rsidR="00DB021D">
        <w:t xml:space="preserve">automatisch </w:t>
      </w:r>
      <w:r w:rsidR="00712DDE">
        <w:t>wi</w:t>
      </w:r>
      <w:r w:rsidR="00C21689">
        <w:t>e</w:t>
      </w:r>
      <w:r w:rsidR="00712DDE">
        <w:t>derhergestellt</w:t>
      </w:r>
      <w:r w:rsidR="00DB021D">
        <w:t xml:space="preserve"> werden</w:t>
      </w:r>
      <w:r w:rsidR="00712DDE">
        <w:t xml:space="preserve">. </w:t>
      </w:r>
      <w:r w:rsidR="00FF57B7">
        <w:t>E</w:t>
      </w:r>
      <w:r w:rsidR="00712DDE">
        <w:t>in Rollforward</w:t>
      </w:r>
      <w:r w:rsidR="00FF57B7">
        <w:t xml:space="preserve"> dagegen sieht </w:t>
      </w:r>
      <w:r w:rsidR="00712DDE">
        <w:t>die schnelle Bese</w:t>
      </w:r>
      <w:r w:rsidR="00FF57B7">
        <w:t xml:space="preserve">itigung des Fehlers, durch die </w:t>
      </w:r>
      <w:r w:rsidR="00DB021D">
        <w:t xml:space="preserve">automatischen </w:t>
      </w:r>
      <w:r w:rsidR="00C21689">
        <w:t>F</w:t>
      </w:r>
      <w:r w:rsidR="00FF57B7">
        <w:t>reigabe</w:t>
      </w:r>
      <w:r w:rsidR="00712DDE">
        <w:t xml:space="preserve"> einer neuen fehlerfreien Version</w:t>
      </w:r>
      <w:r w:rsidR="00FF57B7">
        <w:t xml:space="preserve"> vor</w:t>
      </w:r>
      <w:r w:rsidR="00712DDE">
        <w:t>.</w:t>
      </w:r>
      <w:r w:rsidR="00712DDE">
        <w:rPr>
          <w:rStyle w:val="Funotenzeichen"/>
        </w:rPr>
        <w:footnoteReference w:id="83"/>
      </w:r>
    </w:p>
    <w:p w14:paraId="658BDDE1" w14:textId="344CA52E" w:rsidR="008025C6" w:rsidRDefault="00FF57B7" w:rsidP="00070FC4">
      <w:pPr>
        <w:rPr>
          <w:rStyle w:val="eop"/>
        </w:rPr>
      </w:pPr>
      <w:r>
        <w:t>Vorteil der automatischen Installation in der Produktivumgebung ist das</w:t>
      </w:r>
      <w:r w:rsidR="00D54879">
        <w:t xml:space="preserve"> </w:t>
      </w:r>
      <w:r>
        <w:t>häufigere</w:t>
      </w:r>
      <w:r w:rsidR="00D54879">
        <w:t xml:space="preserve"> Feedback durch den Kunden</w:t>
      </w:r>
      <w:r>
        <w:t xml:space="preserve">. </w:t>
      </w:r>
      <w:r w:rsidR="00F53019">
        <w:t>Fehlfunktionen</w:t>
      </w:r>
      <w:r>
        <w:t xml:space="preserve"> werden so</w:t>
      </w:r>
      <w:r w:rsidR="00F53019">
        <w:t xml:space="preserve"> früher </w:t>
      </w:r>
      <w:r>
        <w:t>rückgemeldet</w:t>
      </w:r>
      <w:r w:rsidR="00F53019" w:rsidRPr="00F53019">
        <w:t xml:space="preserve"> und es entsteht eine</w:t>
      </w:r>
      <w:r w:rsidR="00D54879" w:rsidRPr="00F53019">
        <w:t xml:space="preserve"> Minimierung des Risikos. </w:t>
      </w:r>
      <w:r w:rsidR="00F53019" w:rsidRPr="00F53019">
        <w:rPr>
          <w:rStyle w:val="normaltextrun"/>
        </w:rPr>
        <w:t xml:space="preserve">Außerdem </w:t>
      </w:r>
      <w:r>
        <w:rPr>
          <w:rStyle w:val="normaltextrun"/>
        </w:rPr>
        <w:t>ist es möglich, dass nur</w:t>
      </w:r>
      <w:r w:rsidR="008B1175" w:rsidRPr="00F53019">
        <w:rPr>
          <w:rStyle w:val="normaltextrun"/>
        </w:rPr>
        <w:t xml:space="preserve"> Teil</w:t>
      </w:r>
      <w:r w:rsidR="00F53019" w:rsidRPr="00F53019">
        <w:rPr>
          <w:rStyle w:val="normaltextrun"/>
        </w:rPr>
        <w:t>e</w:t>
      </w:r>
      <w:r w:rsidR="008B1175" w:rsidRPr="00F53019">
        <w:rPr>
          <w:rStyle w:val="normaltextrun"/>
        </w:rPr>
        <w:t xml:space="preserve"> einer Funktion in </w:t>
      </w:r>
      <w:r w:rsidR="00F53019" w:rsidRPr="00F53019">
        <w:rPr>
          <w:rStyle w:val="normaltextrun"/>
        </w:rPr>
        <w:t xml:space="preserve">der </w:t>
      </w:r>
      <w:r w:rsidR="008B1175" w:rsidRPr="00F53019">
        <w:rPr>
          <w:rStyle w:val="normaltextrun"/>
        </w:rPr>
        <w:t>Produkti</w:t>
      </w:r>
      <w:r>
        <w:rPr>
          <w:rStyle w:val="normaltextrun"/>
        </w:rPr>
        <w:t>v</w:t>
      </w:r>
      <w:r w:rsidR="00F53019" w:rsidRPr="00F53019">
        <w:rPr>
          <w:rStyle w:val="normaltextrun"/>
        </w:rPr>
        <w:t xml:space="preserve">umgebung freigegeben </w:t>
      </w:r>
      <w:r>
        <w:rPr>
          <w:rStyle w:val="normaltextrun"/>
        </w:rPr>
        <w:t>werden. So kann für diese bereits eine Kundenr</w:t>
      </w:r>
      <w:r w:rsidR="00F53019" w:rsidRPr="00F53019">
        <w:rPr>
          <w:rStyle w:val="normaltextrun"/>
        </w:rPr>
        <w:t>ückmeldung eingeholt we</w:t>
      </w:r>
      <w:r w:rsidR="008B1175" w:rsidRPr="00F53019">
        <w:rPr>
          <w:rStyle w:val="normaltextrun"/>
        </w:rPr>
        <w:t>rd</w:t>
      </w:r>
      <w:r w:rsidR="00F53019" w:rsidRPr="00F53019">
        <w:rPr>
          <w:rStyle w:val="normaltextrun"/>
        </w:rPr>
        <w:t>en</w:t>
      </w:r>
      <w:r>
        <w:rPr>
          <w:rStyle w:val="normaltextrun"/>
        </w:rPr>
        <w:t xml:space="preserve"> und die weitere Programmierung baut auf keinen fehlerhaften Programmcodeelementen auf</w:t>
      </w:r>
      <w:r w:rsidR="008B1175" w:rsidRPr="00F53019">
        <w:rPr>
          <w:rStyle w:val="normaltextrun"/>
        </w:rPr>
        <w:t>.</w:t>
      </w:r>
      <w:r w:rsidR="008B1175" w:rsidRPr="00F53019">
        <w:rPr>
          <w:rStyle w:val="Funotenzeichen"/>
        </w:rPr>
        <w:footnoteReference w:id="84"/>
      </w:r>
      <w:bookmarkStart w:id="136" w:name="_Ref472415210"/>
      <w:bookmarkStart w:id="137" w:name="_Ref472415216"/>
      <w:bookmarkStart w:id="138" w:name="_Ref472415276"/>
      <w:bookmarkStart w:id="139" w:name="_Ref472415281"/>
      <w:bookmarkStart w:id="140" w:name="_Ref473094457"/>
      <w:bookmarkStart w:id="141" w:name="_Ref473094525"/>
      <w:bookmarkStart w:id="142" w:name="_Ref473204920"/>
      <w:bookmarkStart w:id="143" w:name="_Ref474246435"/>
    </w:p>
    <w:p w14:paraId="1BDD5B3C" w14:textId="5C783529" w:rsidR="00D775F4" w:rsidRDefault="00D775F4">
      <w:pPr>
        <w:spacing w:before="0" w:after="200" w:line="276" w:lineRule="auto"/>
        <w:jc w:val="left"/>
        <w:rPr>
          <w:rFonts w:asciiTheme="majorHAnsi" w:eastAsiaTheme="majorEastAsia" w:hAnsiTheme="majorHAnsi" w:cstheme="majorBidi"/>
          <w:bCs/>
        </w:rPr>
      </w:pPr>
    </w:p>
    <w:p w14:paraId="16C300C9" w14:textId="4F917FB6" w:rsidR="0017170B" w:rsidRPr="009810A7" w:rsidRDefault="00382521" w:rsidP="00D539C5">
      <w:pPr>
        <w:pStyle w:val="berschrift3"/>
      </w:pPr>
      <w:bookmarkStart w:id="144" w:name="_Toc475081935"/>
      <w:r w:rsidRPr="009810A7">
        <w:t>Continuous T</w:t>
      </w:r>
      <w:r w:rsidR="0017170B" w:rsidRPr="009810A7">
        <w:t>esting</w:t>
      </w:r>
      <w:bookmarkEnd w:id="136"/>
      <w:bookmarkEnd w:id="137"/>
      <w:bookmarkEnd w:id="138"/>
      <w:bookmarkEnd w:id="139"/>
      <w:bookmarkEnd w:id="140"/>
      <w:bookmarkEnd w:id="141"/>
      <w:bookmarkEnd w:id="142"/>
      <w:bookmarkEnd w:id="143"/>
      <w:bookmarkEnd w:id="144"/>
    </w:p>
    <w:p w14:paraId="1A33083E" w14:textId="77777777" w:rsidR="00F53019" w:rsidRDefault="00F53019" w:rsidP="004C1DD7">
      <w:r w:rsidRPr="00F53019">
        <w:t>Bei der vierten DevOps Praktik handelt es sich um Continuous Testing</w:t>
      </w:r>
      <w:r w:rsidRPr="009810A7">
        <w:rPr>
          <w:rStyle w:val="Funotenzeichen"/>
        </w:rPr>
        <w:footnoteReference w:id="85"/>
      </w:r>
      <w:r w:rsidRPr="00F53019">
        <w:t xml:space="preserve"> (CT).</w:t>
      </w:r>
      <w:r w:rsidR="00B71857">
        <w:t xml:space="preserve"> </w:t>
      </w:r>
    </w:p>
    <w:p w14:paraId="5201D4BE" w14:textId="6DDCDD83" w:rsidR="004779DD" w:rsidRDefault="00B71857" w:rsidP="004C1DD7">
      <w:r>
        <w:t>In der CD-Pipeline</w:t>
      </w:r>
      <w:r w:rsidR="0039726F">
        <w:rPr>
          <w:rStyle w:val="Funotenzeichen"/>
        </w:rPr>
        <w:footnoteReference w:id="86"/>
      </w:r>
      <w:r>
        <w:t xml:space="preserve"> </w:t>
      </w:r>
      <w:r w:rsidR="004C1DD7">
        <w:t>sowie in der Continuous Deployment-Pipeline</w:t>
      </w:r>
      <w:r w:rsidR="0039726F">
        <w:rPr>
          <w:rStyle w:val="Funotenzeichen"/>
        </w:rPr>
        <w:footnoteReference w:id="87"/>
      </w:r>
      <w:r w:rsidR="004C1DD7">
        <w:t xml:space="preserve"> wird bereits deutlich</w:t>
      </w:r>
      <w:r w:rsidR="0087078D">
        <w:t>,</w:t>
      </w:r>
      <w:r>
        <w:t xml:space="preserve"> in welchem D</w:t>
      </w:r>
      <w:r w:rsidR="004C1DD7">
        <w:t>etailgrad d</w:t>
      </w:r>
      <w:r w:rsidR="008025C6">
        <w:t>as Testen</w:t>
      </w:r>
      <w:r w:rsidR="004C1DD7">
        <w:t xml:space="preserve"> p</w:t>
      </w:r>
      <w:r w:rsidR="0071742B">
        <w:t>raktiziert wird</w:t>
      </w:r>
      <w:r w:rsidR="004C1DD7">
        <w:t xml:space="preserve">. </w:t>
      </w:r>
      <w:r w:rsidR="00F025CA">
        <w:t>Im</w:t>
      </w:r>
      <w:r w:rsidR="004779DD">
        <w:t xml:space="preserve"> CI-Prozess wird die Logik des </w:t>
      </w:r>
      <w:r w:rsidR="009F25CA">
        <w:t>Programmcodes</w:t>
      </w:r>
      <w:r w:rsidR="00F025CA">
        <w:t xml:space="preserve"> bereits durch einen </w:t>
      </w:r>
      <w:r w:rsidR="008025C6">
        <w:t>„</w:t>
      </w:r>
      <w:r w:rsidR="00F025CA">
        <w:t>Unit Test</w:t>
      </w:r>
      <w:r w:rsidR="008025C6">
        <w:t>“</w:t>
      </w:r>
      <w:r w:rsidR="00F025CA">
        <w:t xml:space="preserve"> geprüft</w:t>
      </w:r>
      <w:r w:rsidR="004779DD">
        <w:t>.</w:t>
      </w:r>
      <w:r w:rsidR="00AF49C7">
        <w:t xml:space="preserve"> Nach Erfolg dieses Tests wird die Integration der einzelnen Bestandteile der Software überprüft. Ist die fehlerfreie Zusammenarbeit der einzelnen Komponenten gew</w:t>
      </w:r>
      <w:r w:rsidR="008C2721">
        <w:t>ährt, wird die Software in eine</w:t>
      </w:r>
      <w:r w:rsidR="00AF49C7">
        <w:t xml:space="preserve"> Testumgebung, die weitgehend der Produktionsumgebung entspricht, überführt und hier die weite</w:t>
      </w:r>
      <w:r w:rsidR="008C2721">
        <w:t>re</w:t>
      </w:r>
      <w:r w:rsidR="00AF49C7">
        <w:t xml:space="preserve"> Qualitätssicherung vorgenommen.</w:t>
      </w:r>
      <w:r w:rsidR="00A036B1">
        <w:t xml:space="preserve"> </w:t>
      </w:r>
      <w:r w:rsidR="001234A2">
        <w:t xml:space="preserve">Im Softwareentwicklungsprozess ist das Testen wie in der </w:t>
      </w:r>
      <w:r w:rsidR="008025C6">
        <w:fldChar w:fldCharType="begin"/>
      </w:r>
      <w:r w:rsidR="008025C6">
        <w:instrText xml:space="preserve"> REF _Ref474482659 \h </w:instrText>
      </w:r>
      <w:r w:rsidR="008025C6">
        <w:fldChar w:fldCharType="separate"/>
      </w:r>
      <w:r w:rsidR="0002494D">
        <w:t>Abbildung 14</w:t>
      </w:r>
      <w:r w:rsidR="008025C6">
        <w:fldChar w:fldCharType="end"/>
      </w:r>
      <w:r w:rsidR="008025C6">
        <w:t xml:space="preserve"> dargestellt</w:t>
      </w:r>
      <w:r w:rsidR="001234A2">
        <w:t>, angesiedelt</w:t>
      </w:r>
      <w:r w:rsidR="008025C6">
        <w:t>.</w:t>
      </w:r>
    </w:p>
    <w:p w14:paraId="4DA3B8E5" w14:textId="513CCDC5" w:rsidR="00A036B1" w:rsidRDefault="00F85F64" w:rsidP="00A036B1">
      <w:pPr>
        <w:keepNext/>
      </w:pPr>
      <w:r>
        <w:rPr>
          <w:lang w:eastAsia="de-DE"/>
        </w:rPr>
        <w:lastRenderedPageBreak/>
        <w:drawing>
          <wp:inline distT="0" distB="0" distL="0" distR="0" wp14:anchorId="327628EE" wp14:editId="63636DE3">
            <wp:extent cx="2384149" cy="2972149"/>
            <wp:effectExtent l="0" t="0" r="0" b="0"/>
            <wp:docPr id="19" name="Bild 19" descr="Abbildungen/continuous%20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bildungen/continuous%20Testing.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9348" cy="3003563"/>
                    </a:xfrm>
                    <a:prstGeom prst="rect">
                      <a:avLst/>
                    </a:prstGeom>
                    <a:noFill/>
                    <a:ln>
                      <a:noFill/>
                    </a:ln>
                  </pic:spPr>
                </pic:pic>
              </a:graphicData>
            </a:graphic>
          </wp:inline>
        </w:drawing>
      </w:r>
    </w:p>
    <w:p w14:paraId="34802972" w14:textId="02807437" w:rsidR="00A036B1" w:rsidRDefault="00A036B1" w:rsidP="00A036B1">
      <w:pPr>
        <w:pStyle w:val="Beschriftung"/>
      </w:pPr>
      <w:bookmarkStart w:id="145" w:name="_Ref474482659"/>
      <w:bookmarkStart w:id="146" w:name="_Toc475081979"/>
      <w:r>
        <w:t xml:space="preserve">Abbildung </w:t>
      </w:r>
      <w:r>
        <w:fldChar w:fldCharType="begin"/>
      </w:r>
      <w:r>
        <w:instrText xml:space="preserve"> SEQ Abbildung \* ARABIC </w:instrText>
      </w:r>
      <w:r>
        <w:fldChar w:fldCharType="separate"/>
      </w:r>
      <w:r w:rsidR="0002494D">
        <w:t>14</w:t>
      </w:r>
      <w:r>
        <w:fldChar w:fldCharType="end"/>
      </w:r>
      <w:bookmarkEnd w:id="145"/>
      <w:r>
        <w:t>: Der CT-Prozess</w:t>
      </w:r>
      <w:r w:rsidR="00F85F64">
        <w:rPr>
          <w:rStyle w:val="Funotenzeichen"/>
        </w:rPr>
        <w:footnoteReference w:id="88"/>
      </w:r>
      <w:bookmarkEnd w:id="146"/>
    </w:p>
    <w:p w14:paraId="2B4B5FEE" w14:textId="316B8CC3" w:rsidR="004779DD" w:rsidRDefault="004779DD" w:rsidP="004C1DD7">
      <w:r>
        <w:t xml:space="preserve">Es wird in funktionale und nicht-funktionale Tests unterschieden. Bei den funktionalen Tests </w:t>
      </w:r>
      <w:r w:rsidR="00BA11CB">
        <w:t xml:space="preserve">besteht </w:t>
      </w:r>
      <w:r>
        <w:t>das Ziel</w:t>
      </w:r>
      <w:r w:rsidR="00BA11CB">
        <w:t xml:space="preserve"> darin</w:t>
      </w:r>
      <w:r w:rsidR="00B71857">
        <w:t>,</w:t>
      </w:r>
      <w:r>
        <w:t xml:space="preserve"> die Anforderungen an die Funktionen der Software zu üb</w:t>
      </w:r>
      <w:r w:rsidR="00FD5392">
        <w:t>erprüfen, dagegen wird bei den n</w:t>
      </w:r>
      <w:r>
        <w:t>icht-funktionalen Tests das Verhalten der Software in der Umgebung beurteilt.</w:t>
      </w:r>
      <w:r w:rsidR="00823C7C">
        <w:rPr>
          <w:rStyle w:val="Funotenzeichen"/>
        </w:rPr>
        <w:footnoteReference w:id="89"/>
      </w:r>
    </w:p>
    <w:p w14:paraId="05ABFE50" w14:textId="77777777" w:rsidR="008E2938" w:rsidRDefault="00B71857" w:rsidP="004C1DD7">
      <w:r>
        <w:t>Im Bereich des f</w:t>
      </w:r>
      <w:r w:rsidR="008E2938">
        <w:t xml:space="preserve">unktionalen Testens werden beispielsweise die einzelnen Komponenten der Software unabhängig voneinander überprüft. Es wird aber auch </w:t>
      </w:r>
      <w:r w:rsidR="00BA11CB">
        <w:t>das Zusammenspiel</w:t>
      </w:r>
      <w:r w:rsidR="008E2938">
        <w:t xml:space="preserve"> der Komponenten untereinander sichergestellt. Die Tests </w:t>
      </w:r>
      <w:r>
        <w:t>„</w:t>
      </w:r>
      <w:r w:rsidR="0044414D">
        <w:t>Akzep</w:t>
      </w:r>
      <w:r w:rsidR="008E2938">
        <w:t>tanztest</w:t>
      </w:r>
      <w:r>
        <w:t>“</w:t>
      </w:r>
      <w:r w:rsidR="008E2938">
        <w:t xml:space="preserve"> und </w:t>
      </w:r>
      <w:r>
        <w:t>„</w:t>
      </w:r>
      <w:r w:rsidR="008E2938">
        <w:t>exploratives Testen</w:t>
      </w:r>
      <w:r>
        <w:t>“</w:t>
      </w:r>
      <w:r w:rsidR="008E2938">
        <w:t xml:space="preserve"> aus der CD-Pipeline sind außerdem in diesem Bereich angesiedelt.</w:t>
      </w:r>
      <w:r w:rsidR="000966CA">
        <w:rPr>
          <w:rStyle w:val="Funotenzeichen"/>
        </w:rPr>
        <w:footnoteReference w:id="90"/>
      </w:r>
      <w:r w:rsidR="008E2938">
        <w:t xml:space="preserve">  </w:t>
      </w:r>
    </w:p>
    <w:p w14:paraId="4F29C66C" w14:textId="551D90D2" w:rsidR="008025C6" w:rsidRDefault="0044414D" w:rsidP="008025C6">
      <w:r>
        <w:t>Beim n</w:t>
      </w:r>
      <w:r w:rsidR="007D1283">
        <w:t>icht-funktionalen Testen wird unter</w:t>
      </w:r>
      <w:r>
        <w:t xml:space="preserve"> </w:t>
      </w:r>
      <w:r w:rsidR="007D1283">
        <w:t>anderem die Performanz des Sy</w:t>
      </w:r>
      <w:r w:rsidR="00BA11CB">
        <w:t xml:space="preserve">stems </w:t>
      </w:r>
      <w:r>
        <w:t xml:space="preserve">wie </w:t>
      </w:r>
      <w:r w:rsidR="007D1283">
        <w:t>auch die Komptabilität der für die Software eingesetzten Syst</w:t>
      </w:r>
      <w:r>
        <w:t>eme</w:t>
      </w:r>
      <w:r w:rsidR="00AD7D8D">
        <w:t xml:space="preserve"> geprüft</w:t>
      </w:r>
      <w:r>
        <w:t>. Besonders wichtig bei den n</w:t>
      </w:r>
      <w:r w:rsidR="007D1283">
        <w:t>icht-funktionalen Tests sind die Sicherheitstests. Bei diesen wird überprüft, ob es Lücken in der Software gibt, durch die beispielsweise ein Hacker in das System eindringen könnte.</w:t>
      </w:r>
      <w:r w:rsidR="000966CA">
        <w:rPr>
          <w:rStyle w:val="Funotenzeichen"/>
        </w:rPr>
        <w:footnoteReference w:id="91"/>
      </w:r>
      <w:r w:rsidR="007D1283">
        <w:t xml:space="preserve"> </w:t>
      </w:r>
    </w:p>
    <w:p w14:paraId="0854CE77" w14:textId="77777777" w:rsidR="008025C6" w:rsidRPr="008025C6" w:rsidRDefault="008025C6" w:rsidP="008025C6"/>
    <w:p w14:paraId="6CEEEFC5" w14:textId="5F0CD071" w:rsidR="00E335C7" w:rsidRPr="002F0722" w:rsidRDefault="00382521" w:rsidP="008E5344">
      <w:pPr>
        <w:pStyle w:val="berschrift3"/>
      </w:pPr>
      <w:bookmarkStart w:id="147" w:name="_Toc475081936"/>
      <w:r w:rsidRPr="002F0722">
        <w:lastRenderedPageBreak/>
        <w:t>Continuous M</w:t>
      </w:r>
      <w:r w:rsidR="0017170B" w:rsidRPr="002F0722">
        <w:t>onitoring</w:t>
      </w:r>
      <w:bookmarkEnd w:id="147"/>
    </w:p>
    <w:p w14:paraId="25714B49" w14:textId="43E9AFB8" w:rsidR="0080498A" w:rsidRDefault="00E71887" w:rsidP="008E5344">
      <w:pPr>
        <w:rPr>
          <w:rFonts w:eastAsia="Times New Roman" w:cs="Times New Roman"/>
        </w:rPr>
      </w:pPr>
      <w:r w:rsidRPr="008E5344">
        <w:t>C</w:t>
      </w:r>
      <w:r w:rsidR="00823C7C">
        <w:t xml:space="preserve">ontinuous </w:t>
      </w:r>
      <w:r w:rsidRPr="008E5344">
        <w:t>M</w:t>
      </w:r>
      <w:r w:rsidR="00823C7C">
        <w:t>onitoring</w:t>
      </w:r>
      <w:r w:rsidR="00271223">
        <w:rPr>
          <w:rStyle w:val="Funotenzeichen"/>
        </w:rPr>
        <w:footnoteReference w:id="92"/>
      </w:r>
      <w:r w:rsidR="00823C7C">
        <w:t xml:space="preserve"> (CM)</w:t>
      </w:r>
      <w:r w:rsidRPr="008E5344">
        <w:t xml:space="preserve"> liefert durch Metriken und Daten Aufschluss über den aktuellen Status der Software. </w:t>
      </w:r>
      <w:r w:rsidR="00741346" w:rsidRPr="008E5344">
        <w:t>Hierbei ist das Ziel</w:t>
      </w:r>
      <w:r w:rsidR="0044414D">
        <w:t>,</w:t>
      </w:r>
      <w:r w:rsidR="00741346" w:rsidRPr="008E5344">
        <w:t xml:space="preserve"> </w:t>
      </w:r>
      <w:r w:rsidRPr="008E5344">
        <w:t>vor allem</w:t>
      </w:r>
      <w:r w:rsidR="00741346" w:rsidRPr="008E5344">
        <w:t xml:space="preserve"> Fehler zu erkennen, Performance Probleme zu diagnostizieren und </w:t>
      </w:r>
      <w:r w:rsidR="00AD7D8D">
        <w:t>auch</w:t>
      </w:r>
      <w:r w:rsidR="00AD7D8D">
        <w:rPr>
          <w:rFonts w:eastAsia="Times New Roman" w:cs="Times New Roman"/>
        </w:rPr>
        <w:t xml:space="preserve"> widerrechtliches </w:t>
      </w:r>
      <w:r w:rsidR="002D000C" w:rsidRPr="008E5344">
        <w:rPr>
          <w:rFonts w:eastAsia="Times New Roman" w:cs="Times New Roman"/>
        </w:rPr>
        <w:t>Eindringen</w:t>
      </w:r>
      <w:r w:rsidR="007D1283">
        <w:rPr>
          <w:rFonts w:eastAsia="Times New Roman" w:cs="Times New Roman"/>
        </w:rPr>
        <w:t xml:space="preserve"> in die Software</w:t>
      </w:r>
      <w:r w:rsidR="00AD7D8D">
        <w:rPr>
          <w:rFonts w:eastAsia="Times New Roman" w:cs="Times New Roman"/>
        </w:rPr>
        <w:t xml:space="preserve"> festzustellen</w:t>
      </w:r>
      <w:r w:rsidR="00741346" w:rsidRPr="008E5344">
        <w:rPr>
          <w:rFonts w:eastAsia="Times New Roman" w:cs="Times New Roman"/>
        </w:rPr>
        <w:t>.</w:t>
      </w:r>
      <w:r w:rsidR="002D000C" w:rsidRPr="008E5344">
        <w:rPr>
          <w:rStyle w:val="Funotenzeichen"/>
          <w:rFonts w:eastAsia="Times New Roman" w:cs="Times New Roman"/>
        </w:rPr>
        <w:footnoteReference w:id="93"/>
      </w:r>
      <w:r w:rsidR="00F6482C">
        <w:rPr>
          <w:rFonts w:eastAsia="Times New Roman" w:cs="Times New Roman"/>
        </w:rPr>
        <w:t xml:space="preserve"> </w:t>
      </w:r>
      <w:r w:rsidR="0080498A">
        <w:rPr>
          <w:rFonts w:eastAsia="Times New Roman" w:cs="Times New Roman"/>
        </w:rPr>
        <w:t xml:space="preserve">Gemessen werden diese Werte an festgelegten Standardkennzahlen. </w:t>
      </w:r>
    </w:p>
    <w:p w14:paraId="0661E698" w14:textId="77777777" w:rsidR="00BC75BE" w:rsidRDefault="00FD5392" w:rsidP="008E5344">
      <w:pPr>
        <w:rPr>
          <w:rFonts w:eastAsia="Times New Roman" w:cs="Times New Roman"/>
        </w:rPr>
      </w:pPr>
      <w:r>
        <w:rPr>
          <w:rFonts w:eastAsia="Times New Roman" w:cs="Times New Roman"/>
        </w:rPr>
        <w:t>Um CM</w:t>
      </w:r>
      <w:r w:rsidR="00BC75BE">
        <w:rPr>
          <w:rFonts w:eastAsia="Times New Roman" w:cs="Times New Roman"/>
        </w:rPr>
        <w:t xml:space="preserve"> durch</w:t>
      </w:r>
      <w:r>
        <w:rPr>
          <w:rFonts w:eastAsia="Times New Roman" w:cs="Times New Roman"/>
        </w:rPr>
        <w:t>zu</w:t>
      </w:r>
      <w:r w:rsidR="00BC75BE">
        <w:rPr>
          <w:rFonts w:eastAsia="Times New Roman" w:cs="Times New Roman"/>
        </w:rPr>
        <w:t>führen, werden ve</w:t>
      </w:r>
      <w:r w:rsidR="00AD7D8D">
        <w:rPr>
          <w:rFonts w:eastAsia="Times New Roman" w:cs="Times New Roman"/>
        </w:rPr>
        <w:t>rschiedene Komponenten benötigt. Eine ist die</w:t>
      </w:r>
      <w:r w:rsidR="00BC75BE">
        <w:rPr>
          <w:rFonts w:eastAsia="Times New Roman" w:cs="Times New Roman"/>
        </w:rPr>
        <w:t xml:space="preserve"> Extraktion der Daten. Eine andere Komponente wird benötigt, um die geladenen Daten zu analysieren. Ein drittes System wird zur Weiterverarbeitung der Ergebnisse der Analyse eingesetzt, also beispielsweise zur Erstellung von Grafiken oder zur Workflow Modellierung.</w:t>
      </w:r>
      <w:r w:rsidR="00BC75BE">
        <w:rPr>
          <w:rStyle w:val="Funotenzeichen"/>
          <w:rFonts w:eastAsia="Times New Roman" w:cs="Times New Roman"/>
        </w:rPr>
        <w:footnoteReference w:id="94"/>
      </w:r>
      <w:r w:rsidR="001316D2">
        <w:rPr>
          <w:rFonts w:eastAsia="Times New Roman" w:cs="Times New Roman"/>
        </w:rPr>
        <w:t xml:space="preserve"> Dieser Prozess </w:t>
      </w:r>
      <w:r w:rsidR="002C1938">
        <w:rPr>
          <w:rFonts w:eastAsia="Times New Roman" w:cs="Times New Roman"/>
        </w:rPr>
        <w:t>wird</w:t>
      </w:r>
      <w:r w:rsidR="001316D2">
        <w:rPr>
          <w:rFonts w:eastAsia="Times New Roman" w:cs="Times New Roman"/>
        </w:rPr>
        <w:t xml:space="preserve"> in der </w:t>
      </w:r>
      <w:r w:rsidR="00AC3647">
        <w:rPr>
          <w:rFonts w:eastAsia="Times New Roman" w:cs="Times New Roman"/>
        </w:rPr>
        <w:fldChar w:fldCharType="begin"/>
      </w:r>
      <w:r w:rsidR="00306B78">
        <w:rPr>
          <w:rFonts w:eastAsia="Times New Roman" w:cs="Times New Roman"/>
        </w:rPr>
        <w:instrText xml:space="preserve"> REF _Ref472072533 </w:instrText>
      </w:r>
      <w:r w:rsidR="00AC3647">
        <w:rPr>
          <w:rFonts w:eastAsia="Times New Roman" w:cs="Times New Roman"/>
        </w:rPr>
        <w:fldChar w:fldCharType="separate"/>
      </w:r>
      <w:r w:rsidR="0002494D">
        <w:t>Abbildung 15</w:t>
      </w:r>
      <w:r w:rsidR="00AC3647">
        <w:rPr>
          <w:rFonts w:eastAsia="Times New Roman" w:cs="Times New Roman"/>
        </w:rPr>
        <w:fldChar w:fldCharType="end"/>
      </w:r>
      <w:r w:rsidR="00306B78">
        <w:rPr>
          <w:rFonts w:eastAsia="Times New Roman" w:cs="Times New Roman"/>
        </w:rPr>
        <w:t xml:space="preserve"> </w:t>
      </w:r>
      <w:r w:rsidR="001316D2">
        <w:rPr>
          <w:rFonts w:eastAsia="Times New Roman" w:cs="Times New Roman"/>
        </w:rPr>
        <w:t>verdeutlicht.</w:t>
      </w:r>
    </w:p>
    <w:p w14:paraId="74D81C19" w14:textId="77777777" w:rsidR="00C82CF0" w:rsidRDefault="00C424D1" w:rsidP="00C82CF0">
      <w:pPr>
        <w:keepNext/>
      </w:pPr>
      <w:r>
        <w:rPr>
          <w:lang w:eastAsia="de-DE"/>
        </w:rPr>
        <w:drawing>
          <wp:inline distT="0" distB="0" distL="0" distR="0" wp14:anchorId="6A5E856B" wp14:editId="1E9D6233">
            <wp:extent cx="4360283" cy="1229285"/>
            <wp:effectExtent l="0" t="0" r="0" b="0"/>
            <wp:docPr id="6" name="Bild 6" descr="Abbildungen/Monito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bbildungen/Monitoring.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19705" cy="1246038"/>
                    </a:xfrm>
                    <a:prstGeom prst="rect">
                      <a:avLst/>
                    </a:prstGeom>
                    <a:noFill/>
                    <a:ln>
                      <a:noFill/>
                    </a:ln>
                  </pic:spPr>
                </pic:pic>
              </a:graphicData>
            </a:graphic>
          </wp:inline>
        </w:drawing>
      </w:r>
    </w:p>
    <w:p w14:paraId="21BAE4D8" w14:textId="19BC8A08" w:rsidR="001316D2" w:rsidRDefault="00C82CF0" w:rsidP="00C82CF0">
      <w:pPr>
        <w:pStyle w:val="Beschriftung"/>
      </w:pPr>
      <w:bookmarkStart w:id="148" w:name="_Ref472072533"/>
      <w:bookmarkStart w:id="149" w:name="_Toc475081980"/>
      <w:r>
        <w:t xml:space="preserve">Abbildung </w:t>
      </w:r>
      <w:r w:rsidR="008C6A0F">
        <w:fldChar w:fldCharType="begin"/>
      </w:r>
      <w:r w:rsidR="008C6A0F">
        <w:instrText xml:space="preserve"> SEQ Abbildung \* ARABIC </w:instrText>
      </w:r>
      <w:r w:rsidR="008C6A0F">
        <w:fldChar w:fldCharType="separate"/>
      </w:r>
      <w:r w:rsidR="0002494D">
        <w:t>15</w:t>
      </w:r>
      <w:r w:rsidR="008C6A0F">
        <w:fldChar w:fldCharType="end"/>
      </w:r>
      <w:bookmarkEnd w:id="148"/>
      <w:r>
        <w:t xml:space="preserve">: Der </w:t>
      </w:r>
      <w:r w:rsidR="00DB021D">
        <w:t>CM</w:t>
      </w:r>
      <w:r>
        <w:t>-Prozess</w:t>
      </w:r>
      <w:r>
        <w:rPr>
          <w:rStyle w:val="Funotenzeichen"/>
        </w:rPr>
        <w:footnoteReference w:id="95"/>
      </w:r>
      <w:bookmarkEnd w:id="149"/>
    </w:p>
    <w:p w14:paraId="19E9EC64" w14:textId="6C4FE453" w:rsidR="001316D2" w:rsidRDefault="00BC75BE" w:rsidP="0080498A">
      <w:pPr>
        <w:rPr>
          <w:rFonts w:eastAsia="Times New Roman" w:cs="Times New Roman"/>
        </w:rPr>
      </w:pPr>
      <w:r w:rsidRPr="00F53019">
        <w:rPr>
          <w:rFonts w:eastAsia="Times New Roman" w:cs="Times New Roman"/>
        </w:rPr>
        <w:t xml:space="preserve">Durch </w:t>
      </w:r>
      <w:r w:rsidR="00FD5392" w:rsidRPr="00F53019">
        <w:rPr>
          <w:rFonts w:eastAsia="Times New Roman" w:cs="Times New Roman"/>
        </w:rPr>
        <w:t xml:space="preserve">die </w:t>
      </w:r>
      <w:r w:rsidRPr="00F53019">
        <w:rPr>
          <w:rFonts w:eastAsia="Times New Roman" w:cs="Times New Roman"/>
        </w:rPr>
        <w:t>kontinuierliche</w:t>
      </w:r>
      <w:r w:rsidR="00FD5392" w:rsidRPr="00F53019">
        <w:rPr>
          <w:rFonts w:eastAsia="Times New Roman" w:cs="Times New Roman"/>
        </w:rPr>
        <w:t>n</w:t>
      </w:r>
      <w:r w:rsidRPr="00F53019">
        <w:rPr>
          <w:rFonts w:eastAsia="Times New Roman" w:cs="Times New Roman"/>
        </w:rPr>
        <w:t xml:space="preserve"> Änderungen sollte dieser Prozess automatisiert an die aktuelle Software</w:t>
      </w:r>
      <w:r w:rsidR="0080498A" w:rsidRPr="00F53019">
        <w:rPr>
          <w:rFonts w:eastAsia="Times New Roman" w:cs="Times New Roman"/>
        </w:rPr>
        <w:t xml:space="preserve"> angepasst werden. Dies</w:t>
      </w:r>
      <w:r w:rsidR="0080498A">
        <w:rPr>
          <w:rFonts w:eastAsia="Times New Roman" w:cs="Times New Roman"/>
        </w:rPr>
        <w:t xml:space="preserve"> bedeute</w:t>
      </w:r>
      <w:r w:rsidR="0044414D">
        <w:rPr>
          <w:rFonts w:eastAsia="Times New Roman" w:cs="Times New Roman"/>
        </w:rPr>
        <w:t>t</w:t>
      </w:r>
      <w:r>
        <w:rPr>
          <w:rFonts w:eastAsia="Times New Roman" w:cs="Times New Roman"/>
        </w:rPr>
        <w:t xml:space="preserve">, wenn </w:t>
      </w:r>
      <w:r w:rsidR="00B84888">
        <w:rPr>
          <w:rFonts w:eastAsia="Times New Roman" w:cs="Times New Roman"/>
        </w:rPr>
        <w:t>beispielsweise Änderungen in den</w:t>
      </w:r>
      <w:r>
        <w:rPr>
          <w:rFonts w:eastAsia="Times New Roman" w:cs="Times New Roman"/>
        </w:rPr>
        <w:t xml:space="preserve"> Einstellung</w:t>
      </w:r>
      <w:r w:rsidR="00B84888">
        <w:rPr>
          <w:rFonts w:eastAsia="Times New Roman" w:cs="Times New Roman"/>
        </w:rPr>
        <w:t>en</w:t>
      </w:r>
      <w:r>
        <w:rPr>
          <w:rFonts w:eastAsia="Times New Roman" w:cs="Times New Roman"/>
        </w:rPr>
        <w:t xml:space="preserve"> der Server vorgenommen werden</w:t>
      </w:r>
      <w:r w:rsidR="00B84888">
        <w:rPr>
          <w:rFonts w:eastAsia="Times New Roman" w:cs="Times New Roman"/>
        </w:rPr>
        <w:t>, dass diese Änderungen im Monitoring beachtet werden und nicht zu ei</w:t>
      </w:r>
      <w:r w:rsidR="0080498A">
        <w:rPr>
          <w:rFonts w:eastAsia="Times New Roman" w:cs="Times New Roman"/>
        </w:rPr>
        <w:t>nem Alarm führen.</w:t>
      </w:r>
      <w:r w:rsidR="00656355" w:rsidRPr="0080498A">
        <w:rPr>
          <w:rStyle w:val="Funotenzeichen"/>
          <w:rFonts w:eastAsia="Times New Roman" w:cs="Times New Roman"/>
        </w:rPr>
        <w:footnoteReference w:id="96"/>
      </w:r>
      <w:r w:rsidR="000E49EB">
        <w:rPr>
          <w:rFonts w:eastAsia="Times New Roman" w:cs="Times New Roman"/>
        </w:rPr>
        <w:t xml:space="preserve"> Verläuft die Überwachung der IT-Systeme konstant, so werden Veränderungen jeglicher Art verzeichnet und es kann auf diese individuell reagiert werden.</w:t>
      </w:r>
    </w:p>
    <w:p w14:paraId="0491D789" w14:textId="1601D8C7" w:rsidR="004D017E" w:rsidRDefault="004D017E">
      <w:pPr>
        <w:spacing w:before="0" w:after="200" w:line="276" w:lineRule="auto"/>
        <w:jc w:val="left"/>
        <w:rPr>
          <w:rFonts w:asciiTheme="majorHAnsi" w:eastAsiaTheme="majorEastAsia" w:hAnsiTheme="majorHAnsi" w:cstheme="majorBidi"/>
          <w:b/>
          <w:color w:val="000000" w:themeColor="text1"/>
          <w:szCs w:val="26"/>
        </w:rPr>
      </w:pPr>
    </w:p>
    <w:p w14:paraId="3D368C6B" w14:textId="77777777" w:rsidR="006E33EA" w:rsidRDefault="006E33EA">
      <w:pPr>
        <w:spacing w:before="0" w:after="200" w:line="276" w:lineRule="auto"/>
        <w:jc w:val="left"/>
        <w:rPr>
          <w:rFonts w:asciiTheme="majorHAnsi" w:eastAsiaTheme="majorEastAsia" w:hAnsiTheme="majorHAnsi" w:cstheme="majorBidi"/>
          <w:b/>
          <w:color w:val="000000" w:themeColor="text1"/>
          <w:szCs w:val="26"/>
        </w:rPr>
      </w:pPr>
      <w:r>
        <w:br w:type="page"/>
      </w:r>
    </w:p>
    <w:p w14:paraId="3273547B" w14:textId="488F5181" w:rsidR="002E21CF" w:rsidRDefault="002E21CF" w:rsidP="00EE5A39">
      <w:pPr>
        <w:pStyle w:val="berschrift2"/>
      </w:pPr>
      <w:bookmarkStart w:id="150" w:name="_Toc475081937"/>
      <w:r w:rsidRPr="00054661">
        <w:lastRenderedPageBreak/>
        <w:t>Vor- und Nachteile</w:t>
      </w:r>
      <w:r w:rsidR="00E335C7" w:rsidRPr="00054661">
        <w:t xml:space="preserve"> von DevOps</w:t>
      </w:r>
      <w:bookmarkEnd w:id="150"/>
    </w:p>
    <w:p w14:paraId="0D7CBAC5" w14:textId="52B86E64" w:rsidR="00EE5A39" w:rsidRDefault="00EE5A39" w:rsidP="00EE5A39">
      <w:r>
        <w:t xml:space="preserve">Nachdem </w:t>
      </w:r>
      <w:r w:rsidR="00C73289">
        <w:t>nun ein</w:t>
      </w:r>
      <w:r>
        <w:t xml:space="preserve"> Einblick in den thematischen Bereich von DevOps </w:t>
      </w:r>
      <w:r w:rsidR="00C73289">
        <w:t>gegeben wurde,</w:t>
      </w:r>
      <w:r>
        <w:t xml:space="preserve"> sollen die Vor- und Nachteile zusammengefasst dargestellt werden.</w:t>
      </w:r>
    </w:p>
    <w:p w14:paraId="1707AAC9" w14:textId="77777777" w:rsidR="008E2C45" w:rsidRPr="00EE5A39" w:rsidRDefault="008E2C45" w:rsidP="00EE5A39"/>
    <w:p w14:paraId="0515C101" w14:textId="77777777" w:rsidR="00EE5A39" w:rsidRDefault="00EE5A39" w:rsidP="002B01AD">
      <w:r w:rsidRPr="008B1B43">
        <w:t xml:space="preserve">Vorteile: </w:t>
      </w:r>
    </w:p>
    <w:p w14:paraId="2E9A0800" w14:textId="77777777" w:rsidR="00221236" w:rsidRDefault="00221236" w:rsidP="000C5C94">
      <w:pPr>
        <w:pStyle w:val="Listenabsatz"/>
        <w:numPr>
          <w:ilvl w:val="0"/>
          <w:numId w:val="3"/>
        </w:numPr>
      </w:pPr>
      <w:r>
        <w:t xml:space="preserve">Regelmäßige </w:t>
      </w:r>
      <w:r w:rsidR="002B01AD">
        <w:t xml:space="preserve">Softwarerelease </w:t>
      </w:r>
      <w:r>
        <w:t xml:space="preserve">führen zu einer flexibleren </w:t>
      </w:r>
      <w:r w:rsidR="00B71857">
        <w:t>Bereitstellung</w:t>
      </w:r>
      <w:r>
        <w:t xml:space="preserve"> der Software beim Kunden</w:t>
      </w:r>
      <w:r w:rsidR="00B71857">
        <w:t xml:space="preserve"> und zu einer Risikoreduzierung</w:t>
      </w:r>
      <w:r>
        <w:t xml:space="preserve"> durch die Minimierung der Komplexität der Release</w:t>
      </w:r>
      <w:r w:rsidR="006825EF">
        <w:t>.</w:t>
      </w:r>
    </w:p>
    <w:p w14:paraId="6631AA29" w14:textId="77777777" w:rsidR="00221236" w:rsidRDefault="00221236" w:rsidP="000C5C94">
      <w:pPr>
        <w:pStyle w:val="Listenabsatz"/>
        <w:numPr>
          <w:ilvl w:val="0"/>
          <w:numId w:val="3"/>
        </w:numPr>
      </w:pPr>
      <w:r>
        <w:t>Es wird ein regelmäßiges Feedback durch den Kunden ermöglicht</w:t>
      </w:r>
      <w:r w:rsidR="006825EF">
        <w:t>.</w:t>
      </w:r>
    </w:p>
    <w:p w14:paraId="1A59CFA6" w14:textId="4E66E51D" w:rsidR="00221236" w:rsidRDefault="00221236" w:rsidP="000C5C94">
      <w:pPr>
        <w:pStyle w:val="Listenabsatz"/>
        <w:numPr>
          <w:ilvl w:val="0"/>
          <w:numId w:val="3"/>
        </w:numPr>
      </w:pPr>
      <w:r>
        <w:t>Automatisierung erleich</w:t>
      </w:r>
      <w:r w:rsidR="00453C1D">
        <w:t>t</w:t>
      </w:r>
      <w:r>
        <w:t>ert den Prozess für die Entwic</w:t>
      </w:r>
      <w:r w:rsidR="00AB5B25">
        <w:t>kler aber auch für den Betrieb. A</w:t>
      </w:r>
      <w:r>
        <w:t xml:space="preserve">ußerdem wird das Risiko </w:t>
      </w:r>
      <w:r w:rsidR="00BA5010">
        <w:t xml:space="preserve">durch die Vermeidung von </w:t>
      </w:r>
      <w:r>
        <w:t>manuelle</w:t>
      </w:r>
      <w:r w:rsidR="00BA5010">
        <w:t>r Arbeit</w:t>
      </w:r>
      <w:r w:rsidR="00185B02">
        <w:t xml:space="preserve"> weiter reduziert</w:t>
      </w:r>
      <w:r w:rsidR="006825EF">
        <w:t>.</w:t>
      </w:r>
    </w:p>
    <w:p w14:paraId="027FC43D" w14:textId="77777777" w:rsidR="00221236" w:rsidRDefault="00221236" w:rsidP="000C5C94">
      <w:pPr>
        <w:pStyle w:val="Listenabsatz"/>
        <w:numPr>
          <w:ilvl w:val="0"/>
          <w:numId w:val="3"/>
        </w:numPr>
      </w:pPr>
      <w:r>
        <w:t xml:space="preserve">Die Kundenzufriedenheit wird außerdem durch die Stabilität </w:t>
      </w:r>
      <w:r w:rsidR="00B71857">
        <w:t>der Verfügbarkeit</w:t>
      </w:r>
      <w:r>
        <w:t xml:space="preserve"> der Software weiter gesteigert</w:t>
      </w:r>
      <w:r w:rsidR="006825EF">
        <w:t>.</w:t>
      </w:r>
    </w:p>
    <w:p w14:paraId="7A97FCB9" w14:textId="77777777" w:rsidR="002E21CF" w:rsidRDefault="002E21CF" w:rsidP="001C15CD"/>
    <w:p w14:paraId="33C737A0" w14:textId="77777777" w:rsidR="00EE5A39" w:rsidRDefault="00EE5A39" w:rsidP="00496A0E">
      <w:pPr>
        <w:tabs>
          <w:tab w:val="left" w:pos="2850"/>
        </w:tabs>
      </w:pPr>
      <w:r w:rsidRPr="00EE5A39">
        <w:t xml:space="preserve">Nachteile: </w:t>
      </w:r>
      <w:r w:rsidR="00496A0E">
        <w:tab/>
      </w:r>
    </w:p>
    <w:p w14:paraId="32B5EDBB" w14:textId="2AAFFD03" w:rsidR="00221236" w:rsidRDefault="00221236" w:rsidP="000C5C94">
      <w:pPr>
        <w:pStyle w:val="Listenabsatz"/>
        <w:numPr>
          <w:ilvl w:val="0"/>
          <w:numId w:val="4"/>
        </w:numPr>
      </w:pPr>
      <w:r>
        <w:t xml:space="preserve">Es </w:t>
      </w:r>
      <w:r w:rsidR="00F53019">
        <w:t>entstehen</w:t>
      </w:r>
      <w:r>
        <w:t xml:space="preserve"> </w:t>
      </w:r>
      <w:r w:rsidR="00DB021D">
        <w:t xml:space="preserve">durch die notwendigen Umstellungen hohe </w:t>
      </w:r>
      <w:r>
        <w:t xml:space="preserve">Kosten </w:t>
      </w:r>
      <w:r w:rsidR="00DB021D">
        <w:t xml:space="preserve">im Bereich der </w:t>
      </w:r>
      <w:r>
        <w:t>notwendige</w:t>
      </w:r>
      <w:r w:rsidR="00B71857">
        <w:t>n</w:t>
      </w:r>
      <w:r>
        <w:t xml:space="preserve"> Schulungs</w:t>
      </w:r>
      <w:r w:rsidR="00BA11CB">
        <w:t>-</w:t>
      </w:r>
      <w:r>
        <w:t xml:space="preserve"> und Teambildung</w:t>
      </w:r>
      <w:r w:rsidR="00BA11CB">
        <w:t>smaßnahmen</w:t>
      </w:r>
      <w:r w:rsidR="00F53019">
        <w:t>.</w:t>
      </w:r>
    </w:p>
    <w:p w14:paraId="086DF5C7" w14:textId="77777777" w:rsidR="00221236" w:rsidRDefault="00221236" w:rsidP="000C5C94">
      <w:pPr>
        <w:pStyle w:val="Listenabsatz"/>
        <w:numPr>
          <w:ilvl w:val="0"/>
          <w:numId w:val="4"/>
        </w:numPr>
      </w:pPr>
      <w:r>
        <w:t>Die Einführung der Prakti</w:t>
      </w:r>
      <w:r w:rsidR="00B71857">
        <w:t>ken ist sehr z</w:t>
      </w:r>
      <w:r>
        <w:t>eitaufwändig</w:t>
      </w:r>
      <w:r w:rsidR="007A2FAC">
        <w:t>.</w:t>
      </w:r>
      <w:r>
        <w:t xml:space="preserve"> </w:t>
      </w:r>
    </w:p>
    <w:p w14:paraId="7D7A9AC5" w14:textId="77777777" w:rsidR="00221236" w:rsidRDefault="00221236" w:rsidP="000C5C94">
      <w:pPr>
        <w:pStyle w:val="Listenabsatz"/>
        <w:numPr>
          <w:ilvl w:val="0"/>
          <w:numId w:val="4"/>
        </w:numPr>
      </w:pPr>
      <w:r>
        <w:t>Mitarbeiter können sich durch die hohe Transparenz innerhalb des Teams</w:t>
      </w:r>
      <w:r w:rsidR="00B71857">
        <w:t xml:space="preserve"> schnell </w:t>
      </w:r>
      <w:r w:rsidR="00BA11CB">
        <w:t>überwacht</w:t>
      </w:r>
      <w:r w:rsidR="00B71857">
        <w:t xml:space="preserve"> fühlen</w:t>
      </w:r>
      <w:r w:rsidR="006825EF">
        <w:t>.</w:t>
      </w:r>
    </w:p>
    <w:p w14:paraId="21D15579" w14:textId="1246DC59" w:rsidR="00C73289" w:rsidRDefault="006825EF" w:rsidP="00C73289">
      <w:r>
        <w:t>Sofern ein Unternehmen den Nutzen des Agierens eines funktionsübergreifenden Teams erkennt</w:t>
      </w:r>
      <w:r w:rsidR="00B71857">
        <w:t>,</w:t>
      </w:r>
      <w:r>
        <w:t xml:space="preserve"> ist es sinnvoll</w:t>
      </w:r>
      <w:r w:rsidR="00AD7D8D">
        <w:t>,</w:t>
      </w:r>
      <w:r>
        <w:t xml:space="preserve"> DevOps einzuführen. Es ist natürlich abzuwägen</w:t>
      </w:r>
      <w:r w:rsidR="00B71857">
        <w:t>,</w:t>
      </w:r>
      <w:r w:rsidR="00BA11CB">
        <w:t xml:space="preserve"> welche Praktiken</w:t>
      </w:r>
      <w:r w:rsidR="00DB021D">
        <w:t xml:space="preserve"> und</w:t>
      </w:r>
      <w:r w:rsidR="00BA11CB">
        <w:t xml:space="preserve"> </w:t>
      </w:r>
      <w:r w:rsidR="00DB021D">
        <w:t xml:space="preserve">in welchem Maße diese in </w:t>
      </w:r>
      <w:r w:rsidR="00BA11CB">
        <w:t>das betreffende Unternehmen einzuführen sind.</w:t>
      </w:r>
    </w:p>
    <w:p w14:paraId="53607E2A" w14:textId="49E6B9BE" w:rsidR="005A389B" w:rsidRDefault="005A389B">
      <w:pPr>
        <w:spacing w:before="0" w:after="200" w:line="276" w:lineRule="auto"/>
        <w:jc w:val="left"/>
        <w:rPr>
          <w:rFonts w:asciiTheme="majorHAnsi" w:eastAsiaTheme="majorEastAsia" w:hAnsiTheme="majorHAnsi" w:cstheme="majorBidi"/>
          <w:b/>
          <w:color w:val="000000" w:themeColor="text1"/>
          <w:szCs w:val="26"/>
        </w:rPr>
      </w:pPr>
    </w:p>
    <w:p w14:paraId="15ADF6E6" w14:textId="5220F3A8" w:rsidR="00956EE6" w:rsidRDefault="00680D3A" w:rsidP="00007113">
      <w:pPr>
        <w:pStyle w:val="berschrift2"/>
      </w:pPr>
      <w:bookmarkStart w:id="151" w:name="_Ref474940851"/>
      <w:bookmarkStart w:id="152" w:name="_Toc475081938"/>
      <w:r>
        <w:t>Gegenüberstellung</w:t>
      </w:r>
      <w:r w:rsidR="00956EE6">
        <w:t xml:space="preserve"> von BDD und</w:t>
      </w:r>
      <w:r w:rsidR="00871258">
        <w:t xml:space="preserve"> DevOps</w:t>
      </w:r>
      <w:bookmarkEnd w:id="151"/>
      <w:bookmarkEnd w:id="152"/>
    </w:p>
    <w:p w14:paraId="318CD866" w14:textId="61957DB2" w:rsidR="00EA58BF" w:rsidRDefault="002B6744" w:rsidP="002B6744">
      <w:r>
        <w:t xml:space="preserve">Der Fokus von BDD liegt in der Erarbeitung von </w:t>
      </w:r>
      <w:r w:rsidR="00EA58BF">
        <w:t xml:space="preserve">Anwendungsfällen </w:t>
      </w:r>
      <w:r>
        <w:t xml:space="preserve">gemeinsam mit allen Stakeholdern. Mittels dieser </w:t>
      </w:r>
      <w:r w:rsidR="00EA58BF">
        <w:t>Anwendungs</w:t>
      </w:r>
      <w:r>
        <w:t>fälle wird dann der Programmcode geschrieben. Durch dieses Vorgehen soll sichergestellt werden, dass alle vom Stakeholder beschriebenen Funktionen i</w:t>
      </w:r>
      <w:r w:rsidR="00867116">
        <w:t xml:space="preserve">n der Software </w:t>
      </w:r>
      <w:r w:rsidR="00680D3A">
        <w:t>implementiert werden. Die Kommunikation innerhalb des Teams ist durch die Verwendung der natürlichen Sprache zur Formulierung der Anwendungsfälle gesichert</w:t>
      </w:r>
      <w:r>
        <w:t xml:space="preserve">. </w:t>
      </w:r>
      <w:r w:rsidR="00680D3A">
        <w:t xml:space="preserve">Erst bei der Programmierung der einzelnen Elemente der User-Stories werden allein </w:t>
      </w:r>
      <w:r w:rsidR="00680D3A">
        <w:lastRenderedPageBreak/>
        <w:t>die Softwareentwickler tätig und sorgen für eine Automatisierung der Szenarien. Das kollaborative Arbeiten findet also im Bereich BDD besondere Beachtung.</w:t>
      </w:r>
    </w:p>
    <w:p w14:paraId="113EC029" w14:textId="03A9D501" w:rsidR="002B6744" w:rsidRDefault="002B6744" w:rsidP="002B6744">
      <w:r>
        <w:t>Im Bereich DevOps wird ebenfalls die gemeinsame Arbeit fokussiert. Hier wird dies umgesetzt, in dem ein funktionsübergreifendes T</w:t>
      </w:r>
      <w:r w:rsidR="00185B02">
        <w:t>eam an</w:t>
      </w:r>
      <w:r>
        <w:t xml:space="preserve">versiert wird. </w:t>
      </w:r>
      <w:r w:rsidR="00680D3A">
        <w:t xml:space="preserve">Durch Wissensaustausch wird dieses Team vor allem </w:t>
      </w:r>
      <w:r>
        <w:t xml:space="preserve">generiert. </w:t>
      </w:r>
      <w:r w:rsidR="00680D3A">
        <w:t xml:space="preserve">Das </w:t>
      </w:r>
      <w:r w:rsidR="001A6703">
        <w:t xml:space="preserve">Testen </w:t>
      </w:r>
      <w:r w:rsidR="00680D3A">
        <w:t xml:space="preserve">im Rahmen von DevOps </w:t>
      </w:r>
      <w:r w:rsidR="001A6703">
        <w:t xml:space="preserve">wird in Form von Continuous Testing als eine der Praktiken </w:t>
      </w:r>
      <w:r w:rsidR="00680D3A">
        <w:t xml:space="preserve">durchgeführt, so dass eine </w:t>
      </w:r>
      <w:r w:rsidR="008327ED">
        <w:t>stabile und funktionsfähige Software entwickelt</w:t>
      </w:r>
      <w:r w:rsidR="00680D3A">
        <w:t xml:space="preserve"> wird</w:t>
      </w:r>
      <w:r w:rsidR="008327ED">
        <w:t xml:space="preserve">. </w:t>
      </w:r>
      <w:r>
        <w:t xml:space="preserve">Außerdem </w:t>
      </w:r>
      <w:r w:rsidR="00B76195">
        <w:t>bildet das A</w:t>
      </w:r>
      <w:r w:rsidR="008327ED">
        <w:t>utomatisieren von Prozess</w:t>
      </w:r>
      <w:r w:rsidR="00185B02">
        <w:t>en</w:t>
      </w:r>
      <w:r w:rsidR="008327ED">
        <w:t xml:space="preserve"> ein Kernelement</w:t>
      </w:r>
      <w:r>
        <w:t>. Es soll möglichst wenig manuelle Arbeit verrichtet werden. Durch dieses Vorgehen werden Fehler vermieden und das Risiko minimiert.</w:t>
      </w:r>
    </w:p>
    <w:p w14:paraId="1A991F46" w14:textId="77777777" w:rsidR="00E51653" w:rsidRDefault="00E51653" w:rsidP="002B6744"/>
    <w:tbl>
      <w:tblPr>
        <w:tblStyle w:val="Rastertabelle1hell-Akzent11"/>
        <w:tblW w:w="0" w:type="auto"/>
        <w:tblLook w:val="04A0" w:firstRow="1" w:lastRow="0" w:firstColumn="1" w:lastColumn="0" w:noHBand="0" w:noVBand="1"/>
      </w:tblPr>
      <w:tblGrid>
        <w:gridCol w:w="4322"/>
        <w:gridCol w:w="4322"/>
      </w:tblGrid>
      <w:tr w:rsidR="00F00932" w14:paraId="6C26FD6E" w14:textId="77777777" w:rsidTr="00F009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2ACF1461" w14:textId="6DA17588" w:rsidR="00F00932" w:rsidRDefault="00F00932" w:rsidP="00B86379">
            <w:r>
              <w:t>Behaviour-Driven Development</w:t>
            </w:r>
          </w:p>
        </w:tc>
        <w:tc>
          <w:tcPr>
            <w:tcW w:w="4322" w:type="dxa"/>
          </w:tcPr>
          <w:p w14:paraId="654D93AB" w14:textId="6626D199" w:rsidR="00F00932" w:rsidRDefault="00F00932" w:rsidP="00B86379">
            <w:pPr>
              <w:cnfStyle w:val="100000000000" w:firstRow="1" w:lastRow="0" w:firstColumn="0" w:lastColumn="0" w:oddVBand="0" w:evenVBand="0" w:oddHBand="0" w:evenHBand="0" w:firstRowFirstColumn="0" w:firstRowLastColumn="0" w:lastRowFirstColumn="0" w:lastRowLastColumn="0"/>
            </w:pPr>
            <w:r>
              <w:t>DevOps</w:t>
            </w:r>
          </w:p>
        </w:tc>
      </w:tr>
      <w:tr w:rsidR="00F00932" w14:paraId="2ABE9D33" w14:textId="77777777" w:rsidTr="00F00932">
        <w:tc>
          <w:tcPr>
            <w:cnfStyle w:val="001000000000" w:firstRow="0" w:lastRow="0" w:firstColumn="1" w:lastColumn="0" w:oddVBand="0" w:evenVBand="0" w:oddHBand="0" w:evenHBand="0" w:firstRowFirstColumn="0" w:firstRowLastColumn="0" w:lastRowFirstColumn="0" w:lastRowLastColumn="0"/>
            <w:tcW w:w="4322" w:type="dxa"/>
          </w:tcPr>
          <w:p w14:paraId="2ED55DE6" w14:textId="35F815D5" w:rsidR="00F00932" w:rsidRPr="00F00932" w:rsidRDefault="00F00932" w:rsidP="00B86379">
            <w:pPr>
              <w:rPr>
                <w:b w:val="0"/>
              </w:rPr>
            </w:pPr>
            <w:r w:rsidRPr="00F00932">
              <w:rPr>
                <w:b w:val="0"/>
              </w:rPr>
              <w:t>Kommunikation zwischen den Beteiligten während des Entwicklungsprozesses</w:t>
            </w:r>
            <w:r>
              <w:rPr>
                <w:b w:val="0"/>
              </w:rPr>
              <w:t>.</w:t>
            </w:r>
          </w:p>
        </w:tc>
        <w:tc>
          <w:tcPr>
            <w:tcW w:w="4322" w:type="dxa"/>
          </w:tcPr>
          <w:p w14:paraId="4A7FFAA0" w14:textId="0BFCC906" w:rsidR="00F00932" w:rsidRPr="00F00932" w:rsidRDefault="00F00932" w:rsidP="00F00932">
            <w:pPr>
              <w:cnfStyle w:val="000000000000" w:firstRow="0" w:lastRow="0" w:firstColumn="0" w:lastColumn="0" w:oddVBand="0" w:evenVBand="0" w:oddHBand="0" w:evenHBand="0" w:firstRowFirstColumn="0" w:firstRowLastColumn="0" w:lastRowFirstColumn="0" w:lastRowLastColumn="0"/>
            </w:pPr>
            <w:r w:rsidRPr="00F00932">
              <w:t>Arbeit innerhalb eines funktionsübergreifenden Teams.</w:t>
            </w:r>
          </w:p>
        </w:tc>
      </w:tr>
      <w:tr w:rsidR="00F00932" w14:paraId="48CD7C9C" w14:textId="77777777" w:rsidTr="00F00932">
        <w:tc>
          <w:tcPr>
            <w:cnfStyle w:val="001000000000" w:firstRow="0" w:lastRow="0" w:firstColumn="1" w:lastColumn="0" w:oddVBand="0" w:evenVBand="0" w:oddHBand="0" w:evenHBand="0" w:firstRowFirstColumn="0" w:firstRowLastColumn="0" w:lastRowFirstColumn="0" w:lastRowLastColumn="0"/>
            <w:tcW w:w="4322" w:type="dxa"/>
          </w:tcPr>
          <w:p w14:paraId="4216FA46" w14:textId="581EE3CE" w:rsidR="00F00932" w:rsidRPr="00F00932" w:rsidRDefault="00F00932" w:rsidP="00B86379">
            <w:pPr>
              <w:rPr>
                <w:b w:val="0"/>
              </w:rPr>
            </w:pPr>
            <w:r w:rsidRPr="00F00932">
              <w:rPr>
                <w:b w:val="0"/>
              </w:rPr>
              <w:t>Das Ziel ist die Erstellung einer fehlerfreien Software.</w:t>
            </w:r>
          </w:p>
        </w:tc>
        <w:tc>
          <w:tcPr>
            <w:tcW w:w="4322" w:type="dxa"/>
          </w:tcPr>
          <w:p w14:paraId="068C20A8" w14:textId="371267A5" w:rsidR="00F00932" w:rsidRPr="00F00932" w:rsidRDefault="00F00932" w:rsidP="00F00932">
            <w:pPr>
              <w:cnfStyle w:val="000000000000" w:firstRow="0" w:lastRow="0" w:firstColumn="0" w:lastColumn="0" w:oddVBand="0" w:evenVBand="0" w:oddHBand="0" w:evenHBand="0" w:firstRowFirstColumn="0" w:firstRowLastColumn="0" w:lastRowFirstColumn="0" w:lastRowLastColumn="0"/>
            </w:pPr>
            <w:r w:rsidRPr="00F00932">
              <w:t>Das Ziel ist die frühzeitig verfügbare fehlerfreie Software.</w:t>
            </w:r>
          </w:p>
        </w:tc>
      </w:tr>
      <w:tr w:rsidR="00F00932" w14:paraId="487B5879" w14:textId="77777777" w:rsidTr="00F00932">
        <w:tc>
          <w:tcPr>
            <w:cnfStyle w:val="001000000000" w:firstRow="0" w:lastRow="0" w:firstColumn="1" w:lastColumn="0" w:oddVBand="0" w:evenVBand="0" w:oddHBand="0" w:evenHBand="0" w:firstRowFirstColumn="0" w:firstRowLastColumn="0" w:lastRowFirstColumn="0" w:lastRowLastColumn="0"/>
            <w:tcW w:w="4322" w:type="dxa"/>
          </w:tcPr>
          <w:p w14:paraId="3D9ECB3D" w14:textId="34163EE3" w:rsidR="00F00932" w:rsidRPr="00F00932" w:rsidRDefault="00F00932" w:rsidP="00B86379">
            <w:pPr>
              <w:rPr>
                <w:b w:val="0"/>
              </w:rPr>
            </w:pPr>
            <w:r w:rsidRPr="00F00932">
              <w:rPr>
                <w:b w:val="0"/>
              </w:rPr>
              <w:t>Automatisierte Überprüfungen der zuentwickelnden Software durch den Einsatz von Tools.</w:t>
            </w:r>
          </w:p>
        </w:tc>
        <w:tc>
          <w:tcPr>
            <w:tcW w:w="4322" w:type="dxa"/>
          </w:tcPr>
          <w:p w14:paraId="0FE7BE47" w14:textId="255D293C" w:rsidR="00F00932" w:rsidRPr="00F00932" w:rsidRDefault="00F00932" w:rsidP="00B86379">
            <w:pPr>
              <w:cnfStyle w:val="000000000000" w:firstRow="0" w:lastRow="0" w:firstColumn="0" w:lastColumn="0" w:oddVBand="0" w:evenVBand="0" w:oddHBand="0" w:evenHBand="0" w:firstRowFirstColumn="0" w:firstRowLastColumn="0" w:lastRowFirstColumn="0" w:lastRowLastColumn="0"/>
            </w:pPr>
            <w:r w:rsidRPr="00F00932">
              <w:t>Erstellung von möglich</w:t>
            </w:r>
            <w:r w:rsidR="00185B02">
              <w:t>st</w:t>
            </w:r>
            <w:r w:rsidRPr="00F00932">
              <w:t xml:space="preserve"> vielen automatisierten Tests durch den Einsatz von Tools. Manuelle Tätigkeiten sollen vermieden werden.</w:t>
            </w:r>
          </w:p>
        </w:tc>
      </w:tr>
      <w:tr w:rsidR="00F00932" w14:paraId="28A08724" w14:textId="77777777" w:rsidTr="00F00932">
        <w:tc>
          <w:tcPr>
            <w:cnfStyle w:val="001000000000" w:firstRow="0" w:lastRow="0" w:firstColumn="1" w:lastColumn="0" w:oddVBand="0" w:evenVBand="0" w:oddHBand="0" w:evenHBand="0" w:firstRowFirstColumn="0" w:firstRowLastColumn="0" w:lastRowFirstColumn="0" w:lastRowLastColumn="0"/>
            <w:tcW w:w="4322" w:type="dxa"/>
          </w:tcPr>
          <w:p w14:paraId="1E963DAD" w14:textId="316D3D41" w:rsidR="00F00932" w:rsidRPr="00F00932" w:rsidRDefault="00F00932" w:rsidP="00B86379">
            <w:pPr>
              <w:rPr>
                <w:b w:val="0"/>
              </w:rPr>
            </w:pPr>
            <w:r w:rsidRPr="00F00932">
              <w:rPr>
                <w:b w:val="0"/>
              </w:rPr>
              <w:t>Durch die kontinuierliche Durchführung der Überprüfungen der Abnahmekriterien entsteht ein häufiges Feedback.</w:t>
            </w:r>
          </w:p>
        </w:tc>
        <w:tc>
          <w:tcPr>
            <w:tcW w:w="4322" w:type="dxa"/>
          </w:tcPr>
          <w:p w14:paraId="04C8DBAF" w14:textId="7F09CC85" w:rsidR="00F00932" w:rsidRPr="00F00932" w:rsidRDefault="00F00932" w:rsidP="00F00932">
            <w:pPr>
              <w:keepNext/>
              <w:cnfStyle w:val="000000000000" w:firstRow="0" w:lastRow="0" w:firstColumn="0" w:lastColumn="0" w:oddVBand="0" w:evenVBand="0" w:oddHBand="0" w:evenHBand="0" w:firstRowFirstColumn="0" w:firstRowLastColumn="0" w:lastRowFirstColumn="0" w:lastRowLastColumn="0"/>
            </w:pPr>
            <w:r w:rsidRPr="00F00932">
              <w:t>Es wird ein häufiges Feedback durch häufige Auslieferungen an den Kunden erreicht.</w:t>
            </w:r>
          </w:p>
        </w:tc>
      </w:tr>
    </w:tbl>
    <w:p w14:paraId="5FE88217" w14:textId="5EA69AB0" w:rsidR="00C91FD0" w:rsidRDefault="00F00932" w:rsidP="00F00932">
      <w:pPr>
        <w:pStyle w:val="Beschriftung"/>
      </w:pPr>
      <w:bookmarkStart w:id="153" w:name="_Toc475082007"/>
      <w:r>
        <w:t xml:space="preserve">Tabelle </w:t>
      </w:r>
      <w:r w:rsidR="00FC7F23">
        <w:fldChar w:fldCharType="begin"/>
      </w:r>
      <w:r w:rsidR="00FC7F23">
        <w:instrText xml:space="preserve"> SEQ Tabelle \* ARABIC </w:instrText>
      </w:r>
      <w:r w:rsidR="00FC7F23">
        <w:fldChar w:fldCharType="separate"/>
      </w:r>
      <w:r w:rsidR="0002494D">
        <w:t>5</w:t>
      </w:r>
      <w:r w:rsidR="00FC7F23">
        <w:fldChar w:fldCharType="end"/>
      </w:r>
      <w:r>
        <w:t>: Vergleich von BDD und DevOps</w:t>
      </w:r>
      <w:bookmarkEnd w:id="153"/>
    </w:p>
    <w:p w14:paraId="041584D4" w14:textId="450BA23A" w:rsidR="0063747B" w:rsidRPr="0063747B" w:rsidRDefault="0063747B" w:rsidP="0063747B">
      <w:r w:rsidRPr="0063747B">
        <w:t xml:space="preserve">Diese Punkte machen deutlich, dass BDD und DevOps sehr gut harmonieren. DevOps bildet dabei einen umfangreicheren Rahmen, in den BDD im Bereich von CT </w:t>
      </w:r>
      <w:r>
        <w:t>eingegliedert werden kann</w:t>
      </w:r>
      <w:r w:rsidRPr="0063747B">
        <w:t xml:space="preserve">. Somit sollte an den gemeinsamen Zielen </w:t>
      </w:r>
      <w:r>
        <w:t>beider</w:t>
      </w:r>
      <w:r w:rsidRPr="0063747B">
        <w:t xml:space="preserve"> Praktiken festgehalten werden und </w:t>
      </w:r>
      <w:r>
        <w:t>so die Zusammenar</w:t>
      </w:r>
      <w:r w:rsidRPr="0063747B">
        <w:t>b</w:t>
      </w:r>
      <w:r>
        <w:t>e</w:t>
      </w:r>
      <w:r w:rsidRPr="0063747B">
        <w:t>it weiter unterstützt werden.</w:t>
      </w:r>
    </w:p>
    <w:p w14:paraId="1E0C32B1" w14:textId="77777777" w:rsidR="0063747B" w:rsidRDefault="0063747B" w:rsidP="0063747B"/>
    <w:p w14:paraId="75D3A3F0" w14:textId="1ED2E435" w:rsidR="001B65A5" w:rsidRPr="001225CB" w:rsidRDefault="002964AF" w:rsidP="001B65A5">
      <w:pPr>
        <w:pStyle w:val="berschrift1"/>
      </w:pPr>
      <w:bookmarkStart w:id="154" w:name="_Toc475081894"/>
      <w:bookmarkStart w:id="155" w:name="_Toc475081939"/>
      <w:r>
        <w:lastRenderedPageBreak/>
        <w:t>Praktische Umsetzung von</w:t>
      </w:r>
      <w:r w:rsidR="008E0415">
        <w:t xml:space="preserve"> B</w:t>
      </w:r>
      <w:r w:rsidR="00CB44D7">
        <w:t>ehaviour-Driven Development</w:t>
      </w:r>
      <w:bookmarkEnd w:id="154"/>
      <w:bookmarkEnd w:id="155"/>
    </w:p>
    <w:p w14:paraId="53452A7E" w14:textId="316A6A72" w:rsidR="00215648" w:rsidRPr="00C73289" w:rsidRDefault="00F53019" w:rsidP="00215648">
      <w:pPr>
        <w:rPr>
          <w:color w:val="000000" w:themeColor="text1"/>
        </w:rPr>
      </w:pPr>
      <w:r w:rsidRPr="00C73289">
        <w:rPr>
          <w:color w:val="000000" w:themeColor="text1"/>
        </w:rPr>
        <w:t>Im Folgenden Kapitel wird BDD a</w:t>
      </w:r>
      <w:r w:rsidR="00AE4C5F">
        <w:rPr>
          <w:color w:val="000000" w:themeColor="text1"/>
        </w:rPr>
        <w:t>nhand eines</w:t>
      </w:r>
      <w:r w:rsidR="00C73289" w:rsidRPr="00C73289">
        <w:rPr>
          <w:color w:val="000000" w:themeColor="text1"/>
        </w:rPr>
        <w:t xml:space="preserve"> Projekts de</w:t>
      </w:r>
      <w:r w:rsidR="00AE4C5F">
        <w:rPr>
          <w:color w:val="000000" w:themeColor="text1"/>
        </w:rPr>
        <w:t xml:space="preserve">r IBM </w:t>
      </w:r>
      <w:r w:rsidR="00C73289" w:rsidRPr="00C73289">
        <w:rPr>
          <w:color w:val="000000" w:themeColor="text1"/>
        </w:rPr>
        <w:t>vorgestellt.</w:t>
      </w:r>
    </w:p>
    <w:p w14:paraId="1F7C0ACD" w14:textId="77777777" w:rsidR="005F527F" w:rsidRDefault="005F527F" w:rsidP="00215648"/>
    <w:p w14:paraId="74B72AF1" w14:textId="77777777" w:rsidR="00CF1864" w:rsidRDefault="00B459BA" w:rsidP="00B459BA">
      <w:pPr>
        <w:pStyle w:val="berschrift2"/>
      </w:pPr>
      <w:bookmarkStart w:id="156" w:name="_Toc475081940"/>
      <w:r>
        <w:t>Entwicklung von Testfällen mit Cucumber</w:t>
      </w:r>
      <w:bookmarkEnd w:id="156"/>
    </w:p>
    <w:p w14:paraId="31F762E7" w14:textId="26621639" w:rsidR="00506617" w:rsidRDefault="00B459BA" w:rsidP="00B459BA">
      <w:r>
        <w:t xml:space="preserve">Cucumber ist ein OpenSource Tool, welches </w:t>
      </w:r>
      <w:r w:rsidR="006E1889">
        <w:t>seinen</w:t>
      </w:r>
      <w:r>
        <w:t xml:space="preserve"> Einsa</w:t>
      </w:r>
      <w:r w:rsidR="006E1889">
        <w:t>tz im Bereich BDD</w:t>
      </w:r>
      <w:r>
        <w:t xml:space="preserve"> findet. Es lassen </w:t>
      </w:r>
      <w:r w:rsidR="00CD7DE2">
        <w:t>sich</w:t>
      </w:r>
      <w:r>
        <w:t xml:space="preserve"> textuelle Spezifikationen von Anforderungen an eine Software </w:t>
      </w:r>
      <w:r w:rsidR="00074CD4">
        <w:t>formulieren</w:t>
      </w:r>
      <w:r w:rsidR="008E0415">
        <w:t xml:space="preserve">, welche </w:t>
      </w:r>
      <w:r w:rsidR="00CA10B2">
        <w:t xml:space="preserve">durch das Tool </w:t>
      </w:r>
      <w:r w:rsidR="008E0415">
        <w:t>automatisiert ü</w:t>
      </w:r>
      <w:r>
        <w:t xml:space="preserve">berprüft werden. </w:t>
      </w:r>
      <w:r w:rsidR="00977142">
        <w:t xml:space="preserve">So wird eine Brücke zwischen technischen und Business Verantwortlichen in einem Projekt </w:t>
      </w:r>
      <w:r w:rsidR="00042567">
        <w:t>geschlagen</w:t>
      </w:r>
      <w:r w:rsidR="00977142">
        <w:t xml:space="preserve">. </w:t>
      </w:r>
      <w:r w:rsidR="00FD20E0">
        <w:t>Das Tool wird dabei über die Kommandozeile bedient.</w:t>
      </w:r>
    </w:p>
    <w:p w14:paraId="7A99FB6D" w14:textId="042297DB" w:rsidR="00B459BA" w:rsidRDefault="00B459BA" w:rsidP="00B459BA">
      <w:r>
        <w:t xml:space="preserve">Cucumber wurde ursprünglich in der Programmiersprache Ruby geschrieben und </w:t>
      </w:r>
      <w:r w:rsidR="007E5E30">
        <w:t>ebenfalls</w:t>
      </w:r>
      <w:r>
        <w:t xml:space="preserve"> für Ruby</w:t>
      </w:r>
      <w:r w:rsidR="00F2511C">
        <w:t>-</w:t>
      </w:r>
      <w:r>
        <w:t xml:space="preserve">Anwendungen </w:t>
      </w:r>
      <w:r w:rsidR="0072317C">
        <w:t>eingesetzt.</w:t>
      </w:r>
      <w:r w:rsidR="00506617">
        <w:t xml:space="preserve"> </w:t>
      </w:r>
      <w:r>
        <w:t>Inzwischen unterstützt Cucumber allerdings auch andere Programmiersprachen wie Java, C++ oder JavaScript.</w:t>
      </w:r>
      <w:r w:rsidR="004327FD">
        <w:rPr>
          <w:rStyle w:val="Funotenzeichen"/>
        </w:rPr>
        <w:footnoteReference w:id="97"/>
      </w:r>
      <w:r>
        <w:t xml:space="preserve"> </w:t>
      </w:r>
    </w:p>
    <w:p w14:paraId="659AA1BA" w14:textId="77777777" w:rsidR="004F72BC" w:rsidRDefault="008E0415" w:rsidP="00B459BA">
      <w:r>
        <w:t xml:space="preserve">Die </w:t>
      </w:r>
      <w:r w:rsidR="00042567">
        <w:t xml:space="preserve">in diesem Tool </w:t>
      </w:r>
      <w:r>
        <w:t xml:space="preserve">verwendete </w:t>
      </w:r>
      <w:r w:rsidR="00907E4C">
        <w:t xml:space="preserve">Beschreibungssprache </w:t>
      </w:r>
      <w:r>
        <w:t xml:space="preserve">nennt sich </w:t>
      </w:r>
      <w:r w:rsidR="001A02E5">
        <w:t>Gherkin. Das fol</w:t>
      </w:r>
      <w:r w:rsidR="004F72BC">
        <w:t>g</w:t>
      </w:r>
      <w:r w:rsidR="001A02E5">
        <w:t xml:space="preserve">ende Beispiel </w:t>
      </w:r>
      <w:r w:rsidR="004F72BC">
        <w:t>zeigt die Syntax dieser Beschreibungssprache.</w:t>
      </w:r>
    </w:p>
    <w:p w14:paraId="004F77B1" w14:textId="371101C9" w:rsidR="00CA10B2" w:rsidRDefault="00907E4C" w:rsidP="00B459BA">
      <w:r>
        <w:t>Gherkin verfügt über unterschiedliche Schlüsselwörter, welche eingesetzt werden</w:t>
      </w:r>
      <w:r w:rsidR="0072317C">
        <w:t>,</w:t>
      </w:r>
      <w:r>
        <w:t xml:space="preserve"> um die unterschiedlichen Szenarien zu beschreiben. </w:t>
      </w:r>
      <w:r w:rsidR="007A2859">
        <w:t>Diese Schlüsselwörter können ebenfalls in unterschiedl</w:t>
      </w:r>
      <w:r w:rsidR="006F241A">
        <w:t>ichen Sprachen genutzt werden, D</w:t>
      </w:r>
      <w:r w:rsidR="007A2859">
        <w:t xml:space="preserve">eutsch </w:t>
      </w:r>
      <w:r w:rsidR="006F241A">
        <w:t>und E</w:t>
      </w:r>
      <w:r w:rsidR="008E0415">
        <w:t>nglisch we</w:t>
      </w:r>
      <w:r w:rsidR="007A2859">
        <w:t>rd</w:t>
      </w:r>
      <w:r w:rsidR="008E0415">
        <w:t>en</w:t>
      </w:r>
      <w:r w:rsidR="007A2859">
        <w:t xml:space="preserve"> beispielsweise durch Gherkin unterstützt.</w:t>
      </w:r>
    </w:p>
    <w:p w14:paraId="604C878A" w14:textId="7CF4D389" w:rsidR="00047D7C" w:rsidRDefault="00A74AF4" w:rsidP="00977142">
      <w:r>
        <w:t xml:space="preserve">Um </w:t>
      </w:r>
      <w:r w:rsidR="00CA10B2">
        <w:t xml:space="preserve">Spezifikationen </w:t>
      </w:r>
      <w:r w:rsidR="00977142">
        <w:t>über Cucumber funktionsfähig und automatisch zu generieren</w:t>
      </w:r>
      <w:r w:rsidR="00042567">
        <w:t>,</w:t>
      </w:r>
      <w:r w:rsidR="00977142">
        <w:t xml:space="preserve"> werden </w:t>
      </w:r>
      <w:r w:rsidR="00977142" w:rsidRPr="00731047">
        <w:t>unte</w:t>
      </w:r>
      <w:r w:rsidR="00CA10B2" w:rsidRPr="00731047">
        <w:t xml:space="preserve">rschiedliche Dateien benötigt. </w:t>
      </w:r>
      <w:r w:rsidR="00042567" w:rsidRPr="00731047">
        <w:t xml:space="preserve">Die gesammelten </w:t>
      </w:r>
      <w:r w:rsidR="00032010">
        <w:t>User-</w:t>
      </w:r>
      <w:r w:rsidR="00047D7C">
        <w:t xml:space="preserve">Stories, die bei Cucumber Features genannt werden, werden </w:t>
      </w:r>
      <w:r w:rsidR="00DF2E8D">
        <w:t xml:space="preserve">gemeinsam mit den </w:t>
      </w:r>
      <w:r w:rsidR="00CF0FD0" w:rsidRPr="00731047">
        <w:t xml:space="preserve">definierten Szenarien </w:t>
      </w:r>
      <w:r w:rsidR="00DF2E8D">
        <w:t>inklusive der</w:t>
      </w:r>
      <w:r w:rsidR="00BE322D">
        <w:t xml:space="preserve"> Schritte </w:t>
      </w:r>
      <w:r w:rsidR="00CF0FD0" w:rsidRPr="00731047">
        <w:t>„Given“, „When“ und „Then“</w:t>
      </w:r>
      <w:r w:rsidR="00DF2E8D">
        <w:t xml:space="preserve"> in einer Datei gespeichert</w:t>
      </w:r>
      <w:r w:rsidR="00CF0FD0" w:rsidRPr="00731047">
        <w:t>.</w:t>
      </w:r>
      <w:r w:rsidR="00DF2E8D">
        <w:t xml:space="preserve"> Diese Datei enthält somit nur natürliche Sprache.</w:t>
      </w:r>
      <w:r w:rsidR="00047D7C">
        <w:t xml:space="preserve"> Im </w:t>
      </w:r>
      <w:r w:rsidR="00BA48B0">
        <w:fldChar w:fldCharType="begin"/>
      </w:r>
      <w:r w:rsidR="00BA48B0">
        <w:instrText xml:space="preserve"> REF _Ref474243762 \h </w:instrText>
      </w:r>
      <w:r w:rsidR="00BA48B0">
        <w:fldChar w:fldCharType="separate"/>
      </w:r>
      <w:r w:rsidR="0002494D">
        <w:t>Programmcodeelement 1</w:t>
      </w:r>
      <w:r w:rsidR="00BA48B0">
        <w:fldChar w:fldCharType="end"/>
      </w:r>
      <w:r w:rsidR="00BA48B0">
        <w:t xml:space="preserve"> </w:t>
      </w:r>
      <w:r w:rsidR="00047D7C">
        <w:t>ist ein Beispiel dargestellt.</w:t>
      </w:r>
    </w:p>
    <w:p w14:paraId="44E99735" w14:textId="090796C4" w:rsidR="00AC39D5" w:rsidRPr="00613A58" w:rsidRDefault="00047D7C" w:rsidP="00977142">
      <w:pPr>
        <w:rPr>
          <w:rFonts w:ascii="Courier" w:hAnsi="Courier"/>
          <w:lang w:val="en-US"/>
        </w:rPr>
      </w:pPr>
      <w:r w:rsidRPr="00AC39D5">
        <w:rPr>
          <w:i/>
        </w:rPr>
        <w:tab/>
      </w:r>
      <w:r w:rsidRPr="00613A58">
        <w:rPr>
          <w:rFonts w:ascii="Courier" w:hAnsi="Courier"/>
          <w:lang w:val="en-US"/>
        </w:rPr>
        <w:t xml:space="preserve">Feature: </w:t>
      </w:r>
      <w:r w:rsidR="00C21689" w:rsidRPr="00613A58">
        <w:rPr>
          <w:rFonts w:ascii="Courier" w:hAnsi="Courier"/>
          <w:lang w:val="en-US"/>
        </w:rPr>
        <w:t>Open the contact site of an o</w:t>
      </w:r>
      <w:r w:rsidR="00AC39D5" w:rsidRPr="00613A58">
        <w:rPr>
          <w:rFonts w:ascii="Courier" w:hAnsi="Courier"/>
          <w:lang w:val="en-US"/>
        </w:rPr>
        <w:t>nlineshop</w:t>
      </w:r>
    </w:p>
    <w:p w14:paraId="184E76DE" w14:textId="4860B32A" w:rsidR="00AC39D5" w:rsidRPr="00613A58" w:rsidRDefault="00C21689" w:rsidP="00AC39D5">
      <w:pPr>
        <w:ind w:left="708" w:firstLine="708"/>
        <w:rPr>
          <w:rFonts w:ascii="Courier" w:hAnsi="Courier"/>
          <w:lang w:val="en-US"/>
        </w:rPr>
      </w:pPr>
      <w:r w:rsidRPr="00613A58">
        <w:rPr>
          <w:rFonts w:ascii="Courier" w:hAnsi="Courier"/>
          <w:lang w:val="en-US"/>
        </w:rPr>
        <w:t>As a c</w:t>
      </w:r>
      <w:r w:rsidR="00AC39D5" w:rsidRPr="00613A58">
        <w:rPr>
          <w:rFonts w:ascii="Courier" w:hAnsi="Courier"/>
          <w:lang w:val="en-US"/>
        </w:rPr>
        <w:t>ustomer of an</w:t>
      </w:r>
      <w:r w:rsidRPr="00613A58">
        <w:rPr>
          <w:rFonts w:ascii="Courier" w:hAnsi="Courier"/>
          <w:lang w:val="en-US"/>
        </w:rPr>
        <w:t xml:space="preserve"> o</w:t>
      </w:r>
      <w:r w:rsidR="00AC39D5" w:rsidRPr="00613A58">
        <w:rPr>
          <w:rFonts w:ascii="Courier" w:hAnsi="Courier"/>
          <w:lang w:val="en-US"/>
        </w:rPr>
        <w:t>nlineshop</w:t>
      </w:r>
    </w:p>
    <w:p w14:paraId="6351DE6A" w14:textId="48E1F075" w:rsidR="00AC39D5" w:rsidRPr="00613A58" w:rsidRDefault="00AC39D5" w:rsidP="00AC39D5">
      <w:pPr>
        <w:ind w:left="708" w:firstLine="708"/>
        <w:rPr>
          <w:rFonts w:ascii="Courier" w:hAnsi="Courier"/>
          <w:lang w:val="en-US"/>
        </w:rPr>
      </w:pPr>
      <w:r w:rsidRPr="00613A58">
        <w:rPr>
          <w:rFonts w:ascii="Courier" w:hAnsi="Courier"/>
          <w:lang w:val="en-US"/>
        </w:rPr>
        <w:t>I want to open the Site “Contact”</w:t>
      </w:r>
    </w:p>
    <w:p w14:paraId="46C6A6A9" w14:textId="0BC201D6" w:rsidR="00AC39D5" w:rsidRPr="00613A58" w:rsidRDefault="00C21689" w:rsidP="00AC39D5">
      <w:pPr>
        <w:ind w:left="708" w:firstLine="708"/>
        <w:rPr>
          <w:rFonts w:ascii="Courier" w:hAnsi="Courier"/>
          <w:lang w:val="en-US"/>
        </w:rPr>
      </w:pPr>
      <w:r w:rsidRPr="00613A58">
        <w:rPr>
          <w:rFonts w:ascii="Courier" w:hAnsi="Courier"/>
          <w:lang w:val="en-US"/>
        </w:rPr>
        <w:t>So that I can contact the s</w:t>
      </w:r>
      <w:r w:rsidR="00AC39D5" w:rsidRPr="00613A58">
        <w:rPr>
          <w:rFonts w:ascii="Courier" w:hAnsi="Courier"/>
          <w:lang w:val="en-US"/>
        </w:rPr>
        <w:t>hop</w:t>
      </w:r>
    </w:p>
    <w:p w14:paraId="52DB0BDD" w14:textId="083352FD" w:rsidR="00AC39D5" w:rsidRPr="00613A58" w:rsidRDefault="00AC39D5" w:rsidP="00AC39D5">
      <w:pPr>
        <w:rPr>
          <w:rFonts w:ascii="Courier" w:hAnsi="Courier"/>
          <w:lang w:val="en-US"/>
        </w:rPr>
      </w:pPr>
      <w:r w:rsidRPr="00613A58">
        <w:rPr>
          <w:rFonts w:ascii="Courier" w:hAnsi="Courier"/>
          <w:lang w:val="en-US"/>
        </w:rPr>
        <w:tab/>
        <w:t xml:space="preserve">Scenario: Open the Site </w:t>
      </w:r>
    </w:p>
    <w:p w14:paraId="03F6F887" w14:textId="0DE59E0A" w:rsidR="00AC39D5" w:rsidRPr="00613A58" w:rsidRDefault="00C21689" w:rsidP="00613A58">
      <w:pPr>
        <w:ind w:left="1416" w:firstLine="4"/>
        <w:rPr>
          <w:rFonts w:ascii="Courier" w:hAnsi="Courier"/>
          <w:lang w:val="en-US"/>
        </w:rPr>
      </w:pPr>
      <w:r w:rsidRPr="00613A58">
        <w:rPr>
          <w:rFonts w:ascii="Courier" w:hAnsi="Courier"/>
          <w:lang w:val="en-US"/>
        </w:rPr>
        <w:t>Given the c</w:t>
      </w:r>
      <w:r w:rsidR="00AC39D5" w:rsidRPr="00613A58">
        <w:rPr>
          <w:rFonts w:ascii="Courier" w:hAnsi="Courier"/>
          <w:lang w:val="en-US"/>
        </w:rPr>
        <w:t>ustomer is on the „</w:t>
      </w:r>
      <w:r w:rsidR="006966C6" w:rsidRPr="00613A58">
        <w:rPr>
          <w:rFonts w:ascii="Courier" w:hAnsi="Courier"/>
          <w:lang w:val="en-US"/>
        </w:rPr>
        <w:t>Home”</w:t>
      </w:r>
      <w:r w:rsidR="00AC39D5" w:rsidRPr="00613A58">
        <w:rPr>
          <w:rFonts w:ascii="Courier" w:hAnsi="Courier"/>
          <w:lang w:val="en-US"/>
        </w:rPr>
        <w:t xml:space="preserve">-Website </w:t>
      </w:r>
      <w:r w:rsidRPr="00613A58">
        <w:rPr>
          <w:rFonts w:ascii="Courier" w:hAnsi="Courier"/>
          <w:lang w:val="en-US"/>
        </w:rPr>
        <w:t>of the o</w:t>
      </w:r>
      <w:r w:rsidR="00AC39D5" w:rsidRPr="00613A58">
        <w:rPr>
          <w:rFonts w:ascii="Courier" w:hAnsi="Courier"/>
          <w:lang w:val="en-US"/>
        </w:rPr>
        <w:t>nlineshop</w:t>
      </w:r>
    </w:p>
    <w:p w14:paraId="50F66A4F" w14:textId="44D88EA9" w:rsidR="00AC39D5" w:rsidRPr="00613A58" w:rsidRDefault="00C21689" w:rsidP="00AC39D5">
      <w:pPr>
        <w:rPr>
          <w:rFonts w:ascii="Courier" w:hAnsi="Courier"/>
          <w:lang w:val="en-US"/>
        </w:rPr>
      </w:pPr>
      <w:r w:rsidRPr="00613A58">
        <w:rPr>
          <w:rFonts w:ascii="Courier" w:hAnsi="Courier"/>
          <w:lang w:val="en-US"/>
        </w:rPr>
        <w:lastRenderedPageBreak/>
        <w:tab/>
      </w:r>
      <w:r w:rsidRPr="00613A58">
        <w:rPr>
          <w:rFonts w:ascii="Courier" w:hAnsi="Courier"/>
          <w:lang w:val="en-US"/>
        </w:rPr>
        <w:tab/>
        <w:t>When he clicks on the b</w:t>
      </w:r>
      <w:r w:rsidR="006966C6" w:rsidRPr="00613A58">
        <w:rPr>
          <w:rFonts w:ascii="Courier" w:hAnsi="Courier"/>
          <w:lang w:val="en-US"/>
        </w:rPr>
        <w:t>utton „Contact”</w:t>
      </w:r>
    </w:p>
    <w:p w14:paraId="46813CBD" w14:textId="58A11512" w:rsidR="00047D7C" w:rsidRPr="00613A58" w:rsidRDefault="00AC39D5" w:rsidP="00BA48B0">
      <w:pPr>
        <w:keepNext/>
        <w:rPr>
          <w:rFonts w:ascii="Courier" w:hAnsi="Courier"/>
          <w:lang w:val="en-US"/>
        </w:rPr>
      </w:pPr>
      <w:r w:rsidRPr="00613A58">
        <w:rPr>
          <w:rFonts w:ascii="Courier" w:hAnsi="Courier"/>
          <w:lang w:val="en-US"/>
        </w:rPr>
        <w:tab/>
      </w:r>
      <w:r w:rsidRPr="00613A58">
        <w:rPr>
          <w:rFonts w:ascii="Courier" w:hAnsi="Courier"/>
          <w:lang w:val="en-US"/>
        </w:rPr>
        <w:tab/>
        <w:t>Then he would see the contact details</w:t>
      </w:r>
    </w:p>
    <w:p w14:paraId="6D128A8A" w14:textId="438032C3" w:rsidR="00BA48B0" w:rsidRDefault="00BA48B0" w:rsidP="00BA48B0">
      <w:pPr>
        <w:pStyle w:val="Beschriftung"/>
      </w:pPr>
      <w:bookmarkStart w:id="157" w:name="_Ref474243762"/>
      <w:bookmarkStart w:id="158" w:name="_Toc475081993"/>
      <w:r>
        <w:t xml:space="preserve">Programmcodeelement </w:t>
      </w:r>
      <w:r>
        <w:fldChar w:fldCharType="begin"/>
      </w:r>
      <w:r>
        <w:instrText xml:space="preserve"> SEQ Programmcodeelement \* ARABIC </w:instrText>
      </w:r>
      <w:r>
        <w:fldChar w:fldCharType="separate"/>
      </w:r>
      <w:r w:rsidR="0002494D">
        <w:t>1</w:t>
      </w:r>
      <w:r>
        <w:fldChar w:fldCharType="end"/>
      </w:r>
      <w:bookmarkEnd w:id="157"/>
      <w:r>
        <w:t>: Beispiel für ein Feature und Szenario in Cucumber</w:t>
      </w:r>
      <w:bookmarkEnd w:id="158"/>
    </w:p>
    <w:p w14:paraId="311F424D" w14:textId="64AF78F1" w:rsidR="004C69EF" w:rsidRDefault="00EC1C4C" w:rsidP="00977142">
      <w:r w:rsidRPr="00EC1C4C">
        <w:t>Im Anschluss</w:t>
      </w:r>
      <w:r w:rsidR="00CA10B2" w:rsidRPr="00EC1C4C">
        <w:t xml:space="preserve"> </w:t>
      </w:r>
      <w:r w:rsidR="00CA10B2" w:rsidRPr="00731047">
        <w:t xml:space="preserve">werden die </w:t>
      </w:r>
      <w:r w:rsidR="00FA4467" w:rsidRPr="00731047">
        <w:t xml:space="preserve">Programmierer des Teams tätig. </w:t>
      </w:r>
      <w:r w:rsidR="00CA10B2" w:rsidRPr="00731047">
        <w:t>Es wird eine Step Definition</w:t>
      </w:r>
      <w:r w:rsidR="004C69EF">
        <w:t xml:space="preserve"> erstellt, die durch </w:t>
      </w:r>
      <w:r w:rsidR="00CF0FD0" w:rsidRPr="00731047">
        <w:t xml:space="preserve">die gleiche Benennung </w:t>
      </w:r>
      <w:r w:rsidR="003C513F">
        <w:t>der</w:t>
      </w:r>
      <w:r w:rsidR="00CF0FD0" w:rsidRPr="00731047">
        <w:t xml:space="preserve"> Methoden und </w:t>
      </w:r>
      <w:r w:rsidR="008065C6">
        <w:t>der</w:t>
      </w:r>
      <w:r w:rsidR="00CF0FD0" w:rsidRPr="00731047">
        <w:t xml:space="preserve"> </w:t>
      </w:r>
      <w:r w:rsidR="00975DC2" w:rsidRPr="00731047">
        <w:t>Szenarien</w:t>
      </w:r>
      <w:r w:rsidR="004C69EF">
        <w:t xml:space="preserve"> </w:t>
      </w:r>
      <w:r w:rsidR="00CF0FD0" w:rsidRPr="00731047">
        <w:t>Verweis</w:t>
      </w:r>
      <w:r w:rsidR="004C69EF">
        <w:t>e zwischen</w:t>
      </w:r>
      <w:r w:rsidR="00CF0FD0" w:rsidRPr="00731047">
        <w:t xml:space="preserve"> </w:t>
      </w:r>
      <w:r w:rsidR="004E7307">
        <w:t xml:space="preserve">der </w:t>
      </w:r>
      <w:r w:rsidR="00CF0FD0" w:rsidRPr="00731047">
        <w:t>natürlichen</w:t>
      </w:r>
      <w:r w:rsidR="00975DC2" w:rsidRPr="00731047">
        <w:t xml:space="preserve"> </w:t>
      </w:r>
      <w:r w:rsidR="00CF0FD0" w:rsidRPr="00731047">
        <w:t xml:space="preserve">Sprache </w:t>
      </w:r>
      <w:r w:rsidR="004C69EF">
        <w:t>und dem</w:t>
      </w:r>
      <w:r w:rsidR="00975DC2" w:rsidRPr="00731047">
        <w:t xml:space="preserve"> Programmcode</w:t>
      </w:r>
      <w:r w:rsidR="004C69EF">
        <w:t xml:space="preserve"> generiert</w:t>
      </w:r>
      <w:r w:rsidR="00A74AF4" w:rsidRPr="00731047">
        <w:t xml:space="preserve">. </w:t>
      </w:r>
      <w:r w:rsidR="00510576">
        <w:t>Außerdem können alle Ausdrücke</w:t>
      </w:r>
      <w:r w:rsidR="00C3493B">
        <w:t>,</w:t>
      </w:r>
      <w:r w:rsidR="00510576">
        <w:t xml:space="preserve"> die in dem Szenario in Anführungszeichen geschrieben wurden</w:t>
      </w:r>
      <w:r>
        <w:t>,</w:t>
      </w:r>
      <w:r w:rsidR="00510576">
        <w:t xml:space="preserve"> in der Step Definition verwendet werden. D</w:t>
      </w:r>
      <w:r w:rsidR="00C3493B">
        <w:t xml:space="preserve">ie zuvor ausgeschriebenen Elemente werden </w:t>
      </w:r>
      <w:r>
        <w:t>durch den Ausdruck „{VARIABLE</w:t>
      </w:r>
      <w:r w:rsidRPr="00C3493B">
        <w:t>:stringInDoubleQuotes}</w:t>
      </w:r>
      <w:r>
        <w:t xml:space="preserve">“ </w:t>
      </w:r>
      <w:r w:rsidR="00C3493B">
        <w:t>einer Variable</w:t>
      </w:r>
      <w:r>
        <w:t xml:space="preserve">n zugeordnet. </w:t>
      </w:r>
      <w:r w:rsidR="004C69EF">
        <w:t>D</w:t>
      </w:r>
      <w:r w:rsidR="00510576">
        <w:t xml:space="preserve">ie Variable </w:t>
      </w:r>
      <w:r w:rsidR="00C3493B">
        <w:t>kann</w:t>
      </w:r>
      <w:r w:rsidR="00510576">
        <w:t xml:space="preserve"> </w:t>
      </w:r>
      <w:r w:rsidR="004C69EF">
        <w:t xml:space="preserve">dann </w:t>
      </w:r>
      <w:r w:rsidR="00510576">
        <w:t>in die folgende Funktion übergeben werden</w:t>
      </w:r>
      <w:r w:rsidR="00F2511C">
        <w:t>, außerdem ist eine mehrfache Verwendung möglich</w:t>
      </w:r>
      <w:r w:rsidR="00C3493B">
        <w:t xml:space="preserve">. Durch dieses Vorgehen wird das Ausschreiben von Textelementen erspart und </w:t>
      </w:r>
      <w:r w:rsidR="00510576">
        <w:t>die Programmierung erleichtert</w:t>
      </w:r>
      <w:r w:rsidR="00C3493B">
        <w:t>. Außerdem erfolgt</w:t>
      </w:r>
      <w:r w:rsidR="00510576">
        <w:t xml:space="preserve"> eine sinnvolle Navigation innerhalb des Programmcodes </w:t>
      </w:r>
      <w:r>
        <w:t>durch festgelegte</w:t>
      </w:r>
      <w:r w:rsidR="00C3493B">
        <w:t xml:space="preserve"> Variablen</w:t>
      </w:r>
      <w:r w:rsidR="00F2511C">
        <w:t>.</w:t>
      </w:r>
    </w:p>
    <w:p w14:paraId="03AF74C8" w14:textId="173F531A" w:rsidR="007A427F" w:rsidRDefault="009F25CA" w:rsidP="00977142">
      <w:r>
        <w:t xml:space="preserve">Der Support </w:t>
      </w:r>
      <w:r w:rsidR="00510576">
        <w:t>C</w:t>
      </w:r>
      <w:r w:rsidR="00975DC2" w:rsidRPr="00731047">
        <w:t xml:space="preserve">ode ist </w:t>
      </w:r>
      <w:r w:rsidR="00A74AF4" w:rsidRPr="00731047">
        <w:t>für die Ausführung des Programms notwendig.</w:t>
      </w:r>
      <w:r w:rsidR="00975DC2" w:rsidRPr="00731047">
        <w:t xml:space="preserve"> Er enthält </w:t>
      </w:r>
      <w:r w:rsidR="00042567" w:rsidRPr="00731047">
        <w:t>die notwendigen B</w:t>
      </w:r>
      <w:r w:rsidR="00CF0FD0" w:rsidRPr="00731047">
        <w:t>efehle,</w:t>
      </w:r>
      <w:r w:rsidR="00042567" w:rsidRPr="00731047">
        <w:t xml:space="preserve"> wie z.B. der Aufruf eines Treibers, welcher</w:t>
      </w:r>
      <w:r w:rsidR="00510576">
        <w:t xml:space="preserve"> für die Ausführung der Testfälle</w:t>
      </w:r>
      <w:r w:rsidR="00042567" w:rsidRPr="00731047">
        <w:t xml:space="preserve"> </w:t>
      </w:r>
      <w:r w:rsidR="004A089F">
        <w:t>benötigt wird</w:t>
      </w:r>
      <w:r w:rsidR="00975DC2" w:rsidRPr="00731047">
        <w:t>.</w:t>
      </w:r>
      <w:r w:rsidR="00A74AF4" w:rsidRPr="00731047">
        <w:rPr>
          <w:rStyle w:val="Funotenzeichen"/>
        </w:rPr>
        <w:footnoteReference w:id="98"/>
      </w:r>
    </w:p>
    <w:p w14:paraId="0EB0425F" w14:textId="1AEEE618" w:rsidR="004C69EF" w:rsidRPr="00042567" w:rsidRDefault="004C69EF" w:rsidP="00977142">
      <w:pPr>
        <w:rPr>
          <w:color w:val="FF0000"/>
        </w:rPr>
      </w:pPr>
      <w:r>
        <w:t>Nach der Erstellung des Support Codes ist dann das System ausführbar.</w:t>
      </w:r>
    </w:p>
    <w:p w14:paraId="7D1FC7F6" w14:textId="0FAC2B00" w:rsidR="00A74AF4" w:rsidRDefault="00A74AF4" w:rsidP="00977142">
      <w:r>
        <w:t>D</w:t>
      </w:r>
      <w:r w:rsidR="004C69EF">
        <w:t>er</w:t>
      </w:r>
      <w:r>
        <w:t xml:space="preserve"> Ablauf </w:t>
      </w:r>
      <w:r w:rsidR="004C69EF">
        <w:t xml:space="preserve">der Erstellung der unterschiedlichen Elemente </w:t>
      </w:r>
      <w:r>
        <w:t xml:space="preserve">ist in der folgenden </w:t>
      </w:r>
      <w:r w:rsidR="00AC3647">
        <w:fldChar w:fldCharType="begin"/>
      </w:r>
      <w:r>
        <w:instrText xml:space="preserve"> REF _Ref472576055 \h </w:instrText>
      </w:r>
      <w:r w:rsidR="00AC3647">
        <w:fldChar w:fldCharType="separate"/>
      </w:r>
      <w:r w:rsidR="0002494D">
        <w:t>Abbildung 16</w:t>
      </w:r>
      <w:r w:rsidR="00AC3647">
        <w:fldChar w:fldCharType="end"/>
      </w:r>
      <w:r>
        <w:t xml:space="preserve"> dargestellt.</w:t>
      </w:r>
    </w:p>
    <w:p w14:paraId="4747367E" w14:textId="6DB2607D" w:rsidR="007A427F" w:rsidRDefault="005E3208" w:rsidP="007A427F">
      <w:pPr>
        <w:keepNext/>
      </w:pPr>
      <w:r>
        <w:rPr>
          <w:lang w:eastAsia="de-DE"/>
        </w:rPr>
        <w:drawing>
          <wp:inline distT="0" distB="0" distL="0" distR="0" wp14:anchorId="7039E161" wp14:editId="77894354">
            <wp:extent cx="5395595" cy="1873885"/>
            <wp:effectExtent l="0" t="0" r="0" b="0"/>
            <wp:docPr id="2" name="Bild 2" descr="Abbildungen/Funktionsweise%20von%20cucu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bbildungen/Funktionsweise%20von%20cucumb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5595" cy="1873885"/>
                    </a:xfrm>
                    <a:prstGeom prst="rect">
                      <a:avLst/>
                    </a:prstGeom>
                    <a:noFill/>
                    <a:ln>
                      <a:noFill/>
                    </a:ln>
                  </pic:spPr>
                </pic:pic>
              </a:graphicData>
            </a:graphic>
          </wp:inline>
        </w:drawing>
      </w:r>
    </w:p>
    <w:p w14:paraId="120258B7" w14:textId="0F5A0C1C" w:rsidR="00977142" w:rsidRDefault="007A427F" w:rsidP="007A427F">
      <w:pPr>
        <w:pStyle w:val="Beschriftung"/>
      </w:pPr>
      <w:bookmarkStart w:id="159" w:name="_Ref472576055"/>
      <w:bookmarkStart w:id="160" w:name="_Toc475081981"/>
      <w:r>
        <w:t xml:space="preserve">Abbildung </w:t>
      </w:r>
      <w:r w:rsidR="008C6A0F">
        <w:fldChar w:fldCharType="begin"/>
      </w:r>
      <w:r w:rsidR="008C6A0F">
        <w:instrText xml:space="preserve"> SEQ Abbildung \* ARABIC </w:instrText>
      </w:r>
      <w:r w:rsidR="008C6A0F">
        <w:fldChar w:fldCharType="separate"/>
      </w:r>
      <w:r w:rsidR="0002494D">
        <w:t>16</w:t>
      </w:r>
      <w:r w:rsidR="008C6A0F">
        <w:fldChar w:fldCharType="end"/>
      </w:r>
      <w:bookmarkEnd w:id="159"/>
      <w:r>
        <w:t xml:space="preserve">: </w:t>
      </w:r>
      <w:r w:rsidR="00215F23">
        <w:t xml:space="preserve">Die </w:t>
      </w:r>
      <w:r>
        <w:t>Funktionsweise von Cucumber</w:t>
      </w:r>
      <w:r>
        <w:rPr>
          <w:rStyle w:val="Funotenzeichen"/>
        </w:rPr>
        <w:footnoteReference w:id="99"/>
      </w:r>
      <w:bookmarkEnd w:id="160"/>
    </w:p>
    <w:p w14:paraId="08E89239" w14:textId="6833C20C" w:rsidR="00510576" w:rsidRPr="00B96CF9" w:rsidRDefault="00346CA5" w:rsidP="00B96CF9">
      <w:r>
        <w:t xml:space="preserve">Wenn </w:t>
      </w:r>
      <w:r w:rsidR="00042567">
        <w:t xml:space="preserve">das Tool alle </w:t>
      </w:r>
      <w:r w:rsidR="005D2B27">
        <w:t>S</w:t>
      </w:r>
      <w:r w:rsidR="00BE322D">
        <w:t>chritte</w:t>
      </w:r>
      <w:r w:rsidR="00F94305">
        <w:t xml:space="preserve"> einwandfrei durchlaufen hat</w:t>
      </w:r>
      <w:r w:rsidR="00042567">
        <w:t xml:space="preserve">, wird die Ausgabe in der Konsole grün markiert und ist somit positiv verlaufen. </w:t>
      </w:r>
      <w:r w:rsidR="004C69EF">
        <w:t xml:space="preserve">Ist allerdings ein </w:t>
      </w:r>
      <w:r w:rsidR="00CF17B3">
        <w:t>Fehler</w:t>
      </w:r>
      <w:r w:rsidR="00042567">
        <w:t xml:space="preserve"> </w:t>
      </w:r>
      <w:r w:rsidR="00CF17B3">
        <w:t xml:space="preserve">auftreten, wird ein Szenario </w:t>
      </w:r>
      <w:r w:rsidR="00042567">
        <w:t xml:space="preserve">in </w:t>
      </w:r>
      <w:r w:rsidR="00DE330E">
        <w:t>Rot</w:t>
      </w:r>
      <w:r w:rsidR="00042567">
        <w:t xml:space="preserve"> </w:t>
      </w:r>
      <w:r w:rsidR="00510576">
        <w:t xml:space="preserve">als fehlgeschlagen, </w:t>
      </w:r>
      <w:r w:rsidR="004C69EF">
        <w:t xml:space="preserve">in </w:t>
      </w:r>
      <w:r w:rsidR="00EC57C9">
        <w:t>Blau</w:t>
      </w:r>
      <w:r w:rsidR="004C69EF">
        <w:t xml:space="preserve"> </w:t>
      </w:r>
      <w:r w:rsidR="00EC1C4C">
        <w:t xml:space="preserve">als </w:t>
      </w:r>
      <w:r w:rsidR="00225A50">
        <w:t xml:space="preserve">übersprungen </w:t>
      </w:r>
      <w:r w:rsidR="00510576">
        <w:t xml:space="preserve">oder </w:t>
      </w:r>
      <w:r w:rsidR="004C69EF">
        <w:t>in Gelb als nicht auf</w:t>
      </w:r>
      <w:r w:rsidR="00510576">
        <w:t>f</w:t>
      </w:r>
      <w:r w:rsidR="004C69EF">
        <w:t xml:space="preserve">indbar </w:t>
      </w:r>
      <w:r w:rsidR="00510576">
        <w:t>markiert</w:t>
      </w:r>
      <w:r w:rsidR="00CF17B3">
        <w:t>.</w:t>
      </w:r>
      <w:r w:rsidR="00EC57C9">
        <w:t xml:space="preserve"> </w:t>
      </w:r>
    </w:p>
    <w:p w14:paraId="5A9E543C" w14:textId="029AD4F6" w:rsidR="007E5E30" w:rsidRPr="00AF1ECA" w:rsidRDefault="008E0415" w:rsidP="008E0415">
      <w:pPr>
        <w:pStyle w:val="berschrift2"/>
      </w:pPr>
      <w:bookmarkStart w:id="161" w:name="_Toc475081941"/>
      <w:r w:rsidRPr="00AF1ECA">
        <w:lastRenderedPageBreak/>
        <w:t xml:space="preserve">Vorstellung des </w:t>
      </w:r>
      <w:r w:rsidR="001B23B4" w:rsidRPr="00AF1ECA">
        <w:t>P</w:t>
      </w:r>
      <w:r w:rsidRPr="00AF1ECA">
        <w:t>rojekts</w:t>
      </w:r>
      <w:bookmarkEnd w:id="161"/>
    </w:p>
    <w:p w14:paraId="190D4162" w14:textId="75E980ED" w:rsidR="00BE61A5" w:rsidRDefault="00BE61A5" w:rsidP="00BE61A5">
      <w:r w:rsidRPr="00977142">
        <w:t xml:space="preserve">Das Projekt wurde </w:t>
      </w:r>
      <w:r>
        <w:t xml:space="preserve">im Rahmen </w:t>
      </w:r>
      <w:r w:rsidR="00EC7AA1">
        <w:t>der</w:t>
      </w:r>
      <w:r>
        <w:t xml:space="preserve"> „DevOps Backbone Initiative“</w:t>
      </w:r>
      <w:r w:rsidR="007C3F3F">
        <w:t xml:space="preserve"> </w:t>
      </w:r>
      <w:r>
        <w:t>umgesetzt</w:t>
      </w:r>
      <w:r w:rsidRPr="008E0415">
        <w:t>.</w:t>
      </w:r>
      <w:r>
        <w:t xml:space="preserve"> </w:t>
      </w:r>
      <w:r w:rsidRPr="008E0415">
        <w:t xml:space="preserve">Es handelt sich dabei </w:t>
      </w:r>
      <w:r>
        <w:t>um ein Tool zur Datenhaltung und Datenermittlung der DevOps-Skills der IBM-Mitarbeiter. So sollen diese künftig ihre Kompetenzen im Bereich DevOps anhand dieses Tools speichern. Hierbei sind nicht nur die DevOps Praktiken relevant, sondern auch jegliche Erfahrungen mit Tools im DevOps Bereich sollen ausgewählt werden können. Außerdem sind bestimmte DevOps Rollen inner</w:t>
      </w:r>
      <w:r w:rsidR="005E2881">
        <w:t xml:space="preserve">halb der IBM vorgesehen. </w:t>
      </w:r>
      <w:r>
        <w:t xml:space="preserve">Der Mitarbeiter </w:t>
      </w:r>
      <w:r w:rsidR="005E2881">
        <w:t>muss</w:t>
      </w:r>
      <w:r>
        <w:t xml:space="preserve"> </w:t>
      </w:r>
      <w:r w:rsidR="005E2881">
        <w:t xml:space="preserve">aus diesem Grund </w:t>
      </w:r>
      <w:r>
        <w:t xml:space="preserve">auch angeben welche Rolle er im DevOps Kontext ausübt. </w:t>
      </w:r>
      <w:r w:rsidR="005E2881">
        <w:t xml:space="preserve">Es werden also </w:t>
      </w:r>
      <w:r w:rsidR="00A75CA9">
        <w:t xml:space="preserve">die folgenden Rollen unterschieden: </w:t>
      </w:r>
      <w:r w:rsidR="005E2881">
        <w:t>keine, Berater, Architekt, Release Manager und Implementation Spezialist.</w:t>
      </w:r>
    </w:p>
    <w:p w14:paraId="778FD724" w14:textId="4CC9D4D9" w:rsidR="00BE61A5" w:rsidRPr="005E2881" w:rsidRDefault="00BE61A5" w:rsidP="00BE61A5">
      <w:pPr>
        <w:rPr>
          <w:color w:val="000000" w:themeColor="text1"/>
        </w:rPr>
      </w:pPr>
      <w:r>
        <w:t>Bevor dieses Projekt begonnen hat, wurde die Auswertung der Skills mühsam per Microsoft Excel</w:t>
      </w:r>
      <w:r w:rsidR="00F2511C">
        <w:t>-</w:t>
      </w:r>
      <w:r>
        <w:t xml:space="preserve">Dateien gepflegt. Jeder Mitarbeiter erhielt einen Fragebogen in Form einer </w:t>
      </w:r>
      <w:r w:rsidR="00F2511C">
        <w:t xml:space="preserve">Microsoft </w:t>
      </w:r>
      <w:r>
        <w:t xml:space="preserve">Excel-Datei, welche nach dem Ausfüllen und der Rücksendung per E-Mail in eine Datenbank aufgenommen wurde. Änderungen waren somit nur durch die Mitarbeiter, welche das Einpflegen der Daten übernommen hatten, möglich. Mit dem neuen Tool sollen die Mitarbeiter ihre Skills </w:t>
      </w:r>
      <w:r w:rsidRPr="005E2881">
        <w:rPr>
          <w:color w:val="000000" w:themeColor="text1"/>
        </w:rPr>
        <w:t xml:space="preserve">selbstständig verwalten können. </w:t>
      </w:r>
    </w:p>
    <w:p w14:paraId="643D85D3" w14:textId="1D59E51C" w:rsidR="00BE61A5" w:rsidRPr="005E2881" w:rsidRDefault="00BE61A5" w:rsidP="00BE61A5">
      <w:pPr>
        <w:rPr>
          <w:color w:val="000000" w:themeColor="text1"/>
        </w:rPr>
      </w:pPr>
      <w:r w:rsidRPr="005E2881">
        <w:rPr>
          <w:color w:val="000000" w:themeColor="text1"/>
        </w:rPr>
        <w:t>Die Zielstellung dieses Tools ist somit die vereinfachte Auswahl von Mitarbeitern für Projekte, in denen bestimmte Rollen</w:t>
      </w:r>
      <w:r w:rsidR="005E2881" w:rsidRPr="005E2881">
        <w:rPr>
          <w:color w:val="000000" w:themeColor="text1"/>
        </w:rPr>
        <w:t xml:space="preserve"> mit bestimmten Kompetenzen</w:t>
      </w:r>
      <w:r w:rsidRPr="005E2881">
        <w:rPr>
          <w:color w:val="000000" w:themeColor="text1"/>
        </w:rPr>
        <w:t xml:space="preserve"> noch nicht </w:t>
      </w:r>
      <w:r w:rsidR="005E2881" w:rsidRPr="005E2881">
        <w:rPr>
          <w:color w:val="000000" w:themeColor="text1"/>
        </w:rPr>
        <w:t>besetzt</w:t>
      </w:r>
      <w:r w:rsidRPr="005E2881">
        <w:rPr>
          <w:color w:val="000000" w:themeColor="text1"/>
        </w:rPr>
        <w:t xml:space="preserve"> sind. </w:t>
      </w:r>
    </w:p>
    <w:p w14:paraId="2743D256" w14:textId="77777777" w:rsidR="00BE61A5" w:rsidRDefault="00BE61A5" w:rsidP="00BE61A5"/>
    <w:p w14:paraId="6FE8E92F" w14:textId="77777777" w:rsidR="00BE61A5" w:rsidRDefault="00BE61A5" w:rsidP="00BE61A5">
      <w:pPr>
        <w:pStyle w:val="berschrift2"/>
      </w:pPr>
      <w:bookmarkStart w:id="162" w:name="_Toc473202826"/>
      <w:bookmarkStart w:id="163" w:name="_Toc475081942"/>
      <w:r>
        <w:t>Anforderungen an das Tool</w:t>
      </w:r>
      <w:bookmarkEnd w:id="162"/>
      <w:bookmarkEnd w:id="163"/>
    </w:p>
    <w:p w14:paraId="554695E7" w14:textId="3C5CE3E3" w:rsidR="00BE61A5" w:rsidRDefault="00BE61A5" w:rsidP="00BE61A5">
      <w:r>
        <w:t xml:space="preserve">Die Anforderungen an das Tool wurden durch Gespräche mit den Stakeholdern </w:t>
      </w:r>
      <w:r w:rsidR="00536D9C">
        <w:t xml:space="preserve">in einer Microsoft Word-Datei </w:t>
      </w:r>
      <w:r>
        <w:t xml:space="preserve">gesammelt und festgehalten. </w:t>
      </w:r>
      <w:r w:rsidR="00536D9C">
        <w:t xml:space="preserve">Eine weitere Strukturierung der Anforderungen erfolgte zu  diesem Zeitpunkt </w:t>
      </w:r>
      <w:r>
        <w:t xml:space="preserve"> </w:t>
      </w:r>
      <w:r w:rsidR="00536D9C">
        <w:t xml:space="preserve">nicht. </w:t>
      </w:r>
      <w:r w:rsidR="00F2511C">
        <w:t xml:space="preserve">Es wurde anhand von Beispielen festgemacht, welche Anforderungen priorisiert werden. </w:t>
      </w:r>
      <w:r>
        <w:t>So soll der Login über den IBM-internen Single Sign-On</w:t>
      </w:r>
      <w:r>
        <w:rPr>
          <w:rStyle w:val="Funotenzeichen"/>
        </w:rPr>
        <w:footnoteReference w:id="100"/>
      </w:r>
      <w:r>
        <w:t xml:space="preserve"> Service durchgeführt werden. </w:t>
      </w:r>
      <w:r w:rsidRPr="003B1F50">
        <w:t>Das Besondere an diesem ist die Notwendigkeit des Intranets</w:t>
      </w:r>
      <w:r w:rsidRPr="003B1F50">
        <w:rPr>
          <w:rStyle w:val="Funotenzeichen"/>
        </w:rPr>
        <w:footnoteReference w:id="101"/>
      </w:r>
      <w:r w:rsidRPr="003B1F50">
        <w:t xml:space="preserve"> der IBM. Ohne </w:t>
      </w:r>
      <w:r>
        <w:t xml:space="preserve">die Anbindung ist ein Login also nicht möglich. Nach dem Login eines Benutzers sollen automatisch seine Daten abgebildet werden, welche von einer Datenbank aufgrund der Login Daten abgerufen werden. Die Datenspeicherung oder Datenänderung ist dann ganz einfach durch den „Save“-Button und „Edit“-Button möglich. </w:t>
      </w:r>
      <w:r w:rsidR="005E2881">
        <w:t>Dabei wird unterschieden</w:t>
      </w:r>
      <w:r w:rsidR="00A75CA9">
        <w:t>,</w:t>
      </w:r>
      <w:r w:rsidR="005E2881">
        <w:t xml:space="preserve"> ob es sich um einen Mitarbeiter handelt, der noch keine Daten gespeichert hat, dieser erhält direkt die Sicht auf den „Save“-Button. </w:t>
      </w:r>
      <w:r w:rsidR="00497AB5">
        <w:t xml:space="preserve">Eine andere Möglichkeit </w:t>
      </w:r>
      <w:r w:rsidR="00497AB5">
        <w:lastRenderedPageBreak/>
        <w:t>ist, dass</w:t>
      </w:r>
      <w:r w:rsidR="005E2881">
        <w:t xml:space="preserve"> der Mitarbeiter bereits Daten ei</w:t>
      </w:r>
      <w:r w:rsidR="00A75CA9">
        <w:t>ngegeben</w:t>
      </w:r>
      <w:r w:rsidR="00497AB5">
        <w:t xml:space="preserve"> hat. In diesem Fall</w:t>
      </w:r>
      <w:r w:rsidR="00A75CA9">
        <w:t xml:space="preserve"> werden ihm die</w:t>
      </w:r>
      <w:r w:rsidR="00497AB5">
        <w:t xml:space="preserve"> Daten</w:t>
      </w:r>
      <w:r w:rsidR="00A75CA9">
        <w:t xml:space="preserve"> a</w:t>
      </w:r>
      <w:r w:rsidR="005E2881">
        <w:t xml:space="preserve">nzeigt und die Bearbeitung ist über den „Edit“-Button möglich. </w:t>
      </w:r>
      <w:r>
        <w:t xml:space="preserve">Der Zeitpunkt der letzten Datenmodifikation, wird durch das Tool ebenfalls durch das entsprechende Datum abgebildet. </w:t>
      </w:r>
      <w:r w:rsidR="00497AB5">
        <w:t>Der</w:t>
      </w:r>
      <w:r>
        <w:t xml:space="preserve"> Mitarbeiter</w:t>
      </w:r>
      <w:r w:rsidR="00497AB5">
        <w:t xml:space="preserve"> soll seine Daten löschen </w:t>
      </w:r>
      <w:r>
        <w:t>könne</w:t>
      </w:r>
      <w:r w:rsidR="005E2881">
        <w:t xml:space="preserve">n, dies funktioniert über einen </w:t>
      </w:r>
      <w:r>
        <w:t>„Delete“-Butt</w:t>
      </w:r>
      <w:r w:rsidR="00326134">
        <w:t>on. Nach</w:t>
      </w:r>
      <w:r w:rsidR="00A75CA9">
        <w:t xml:space="preserve"> dem A</w:t>
      </w:r>
      <w:r w:rsidR="00326134">
        <w:t>nklicken des Buttons sind sämtliche</w:t>
      </w:r>
      <w:r>
        <w:t xml:space="preserve"> Daten des Benutzers von der Datenbank entfernt. </w:t>
      </w:r>
    </w:p>
    <w:p w14:paraId="6436A0F6" w14:textId="26854153" w:rsidR="0088292B" w:rsidRDefault="0088292B" w:rsidP="00BE61A5">
      <w:r>
        <w:t xml:space="preserve">Die folgende </w:t>
      </w:r>
      <w:r w:rsidR="0012537F">
        <w:fldChar w:fldCharType="begin"/>
      </w:r>
      <w:r w:rsidR="0012537F">
        <w:instrText xml:space="preserve"> REF _Ref473558048 \h </w:instrText>
      </w:r>
      <w:r w:rsidR="0012537F">
        <w:fldChar w:fldCharType="separate"/>
      </w:r>
      <w:r w:rsidR="0002494D">
        <w:t>Abbildung 17</w:t>
      </w:r>
      <w:r w:rsidR="0012537F">
        <w:fldChar w:fldCharType="end"/>
      </w:r>
      <w:r w:rsidR="0012537F">
        <w:t xml:space="preserve"> </w:t>
      </w:r>
      <w:r>
        <w:t>zeigt eine Übersicht des Tools</w:t>
      </w:r>
      <w:r w:rsidR="0012537F">
        <w:t xml:space="preserve"> der </w:t>
      </w:r>
      <w:r w:rsidR="00F2511C">
        <w:t>„</w:t>
      </w:r>
      <w:r w:rsidR="0012537F">
        <w:t>DevOps Backbone Initiative</w:t>
      </w:r>
      <w:r w:rsidR="00F2511C">
        <w:t>“</w:t>
      </w:r>
      <w:r>
        <w:t xml:space="preserve">. </w:t>
      </w:r>
      <w:r w:rsidR="00A75CA9">
        <w:t>Der „Save“-Button ist dabei in b</w:t>
      </w:r>
      <w:r>
        <w:t>lauer Färbung rechts oben und unten erkennbar. Oberhalb des ersten „Save“-Buttons befindet sich außerdem der „Logout“-Button. Der „Delete“-Button befindet sich mit grauer Färb</w:t>
      </w:r>
      <w:r w:rsidR="0012537F">
        <w:t>ung</w:t>
      </w:r>
      <w:r>
        <w:t xml:space="preserve"> im unteren Linken Bereich des To</w:t>
      </w:r>
      <w:r w:rsidR="00A75CA9">
        <w:t>ols. Der „Edit“-Button ist nur s</w:t>
      </w:r>
      <w:r>
        <w:t xml:space="preserve">ichtbar, wenn der Benutzer bereits Daten gespeichert hat, </w:t>
      </w:r>
      <w:r w:rsidR="0012537F">
        <w:t xml:space="preserve">die trifft </w:t>
      </w:r>
      <w:r w:rsidR="00AB5116">
        <w:t>allerdings</w:t>
      </w:r>
      <w:r>
        <w:t xml:space="preserve"> für den Benutzer „MMustermann“ nicht zu.</w:t>
      </w:r>
    </w:p>
    <w:p w14:paraId="080B1E20" w14:textId="4C74A4F0" w:rsidR="00AC39D5" w:rsidRDefault="000151BA" w:rsidP="00C73289">
      <w:r>
        <w:rPr>
          <w:lang w:eastAsia="de-DE"/>
        </w:rPr>
        <w:drawing>
          <wp:inline distT="0" distB="0" distL="0" distR="0" wp14:anchorId="2CCFA0D6" wp14:editId="2E24C11B">
            <wp:extent cx="5395595" cy="3313430"/>
            <wp:effectExtent l="0" t="0" r="0" b="0"/>
            <wp:docPr id="8" name="Bild 8" descr="../../../Desktop/Screenshots/Bildschirmfoto%202017-01-24%20um%2014.0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shots/Bildschirmfoto%202017-01-24%20um%2014.05.18.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5595" cy="3313430"/>
                    </a:xfrm>
                    <a:prstGeom prst="rect">
                      <a:avLst/>
                    </a:prstGeom>
                    <a:noFill/>
                    <a:ln>
                      <a:noFill/>
                    </a:ln>
                  </pic:spPr>
                </pic:pic>
              </a:graphicData>
            </a:graphic>
          </wp:inline>
        </w:drawing>
      </w:r>
    </w:p>
    <w:p w14:paraId="0A566FF4" w14:textId="6E9BDEC8" w:rsidR="00737442" w:rsidRDefault="00AC39D5" w:rsidP="00070FC4">
      <w:pPr>
        <w:pStyle w:val="Beschriftung"/>
      </w:pPr>
      <w:bookmarkStart w:id="164" w:name="_Ref473558048"/>
      <w:bookmarkStart w:id="165" w:name="_Toc475081982"/>
      <w:r>
        <w:t xml:space="preserve">Abbildung </w:t>
      </w:r>
      <w:r w:rsidR="008C6A0F">
        <w:fldChar w:fldCharType="begin"/>
      </w:r>
      <w:r w:rsidR="008C6A0F">
        <w:instrText xml:space="preserve"> SEQ Abbildung \* ARABIC </w:instrText>
      </w:r>
      <w:r w:rsidR="008C6A0F">
        <w:fldChar w:fldCharType="separate"/>
      </w:r>
      <w:r w:rsidR="0002494D">
        <w:t>17</w:t>
      </w:r>
      <w:r w:rsidR="008C6A0F">
        <w:fldChar w:fldCharType="end"/>
      </w:r>
      <w:bookmarkEnd w:id="164"/>
      <w:r>
        <w:t xml:space="preserve">: </w:t>
      </w:r>
      <w:r w:rsidRPr="005A6D4D">
        <w:t>Das Tool im Überblick</w:t>
      </w:r>
      <w:r w:rsidR="00D34A0C">
        <w:rPr>
          <w:rStyle w:val="Funotenzeichen"/>
        </w:rPr>
        <w:footnoteReference w:id="102"/>
      </w:r>
      <w:bookmarkEnd w:id="165"/>
    </w:p>
    <w:p w14:paraId="26E2698B" w14:textId="77777777" w:rsidR="00070FC4" w:rsidRPr="00070FC4" w:rsidRDefault="00070FC4" w:rsidP="00070FC4"/>
    <w:p w14:paraId="506EA27A" w14:textId="77777777" w:rsidR="0063747B" w:rsidRDefault="0063747B">
      <w:pPr>
        <w:spacing w:before="0" w:after="200" w:line="276" w:lineRule="auto"/>
        <w:jc w:val="left"/>
        <w:rPr>
          <w:rFonts w:asciiTheme="majorHAnsi" w:eastAsiaTheme="majorEastAsia" w:hAnsiTheme="majorHAnsi" w:cstheme="majorBidi"/>
          <w:b/>
          <w:color w:val="000000" w:themeColor="text1"/>
          <w:szCs w:val="26"/>
        </w:rPr>
      </w:pPr>
      <w:r>
        <w:br w:type="page"/>
      </w:r>
    </w:p>
    <w:p w14:paraId="5A6BE473" w14:textId="6A5B6CED" w:rsidR="003041B7" w:rsidRDefault="00791112" w:rsidP="005979BF">
      <w:pPr>
        <w:pStyle w:val="berschrift2"/>
      </w:pPr>
      <w:bookmarkStart w:id="166" w:name="_Toc475081943"/>
      <w:r>
        <w:lastRenderedPageBreak/>
        <w:t>Selenium</w:t>
      </w:r>
      <w:bookmarkEnd w:id="166"/>
    </w:p>
    <w:p w14:paraId="3B9B548D" w14:textId="42F20187" w:rsidR="00526851" w:rsidRDefault="00526851" w:rsidP="00526851">
      <w:r>
        <w:t>Selenium ist eines der bekanntesten OpenSource Testtools. Es wird in erste</w:t>
      </w:r>
      <w:r w:rsidR="00DD0C74">
        <w:t>r Linie für die Automatisierung</w:t>
      </w:r>
      <w:r>
        <w:t xml:space="preserve"> von Web-Anwendungen für Testzwecke genutzt. So kann Selenium Formulare einer Website automatisch ausfüllen</w:t>
      </w:r>
      <w:r w:rsidR="005E2263">
        <w:t xml:space="preserve">, Checkboxen anklicken, in Dropdown Menüs auswählen und </w:t>
      </w:r>
      <w:r w:rsidR="00F749E1">
        <w:t>Links in Dokumenten anklicken</w:t>
      </w:r>
      <w:r>
        <w:t>.</w:t>
      </w:r>
      <w:r w:rsidR="00F749E1">
        <w:rPr>
          <w:rStyle w:val="Funotenzeichen"/>
        </w:rPr>
        <w:footnoteReference w:id="103"/>
      </w:r>
      <w:r>
        <w:t xml:space="preserve"> </w:t>
      </w:r>
      <w:r w:rsidR="00480B7F">
        <w:t>D</w:t>
      </w:r>
      <w:r w:rsidR="00BA48B0">
        <w:t>urch</w:t>
      </w:r>
      <w:r w:rsidR="00480B7F">
        <w:t xml:space="preserve"> Integration von Selenium in Cucumber ist die </w:t>
      </w:r>
      <w:r w:rsidR="00497AB5">
        <w:t xml:space="preserve">Bedienung </w:t>
      </w:r>
      <w:r w:rsidR="00480B7F">
        <w:t xml:space="preserve">des Webbrowsers </w:t>
      </w:r>
      <w:r w:rsidR="00BA48B0">
        <w:t>möglich.</w:t>
      </w:r>
      <w:r w:rsidR="00480B7F">
        <w:t xml:space="preserve"> </w:t>
      </w:r>
      <w:r w:rsidR="00BA48B0">
        <w:t xml:space="preserve">Die </w:t>
      </w:r>
      <w:r w:rsidR="00480B7F">
        <w:t xml:space="preserve">Einbindung </w:t>
      </w:r>
      <w:r w:rsidR="00A75CA9">
        <w:t>kann</w:t>
      </w:r>
      <w:r w:rsidR="00480B7F">
        <w:t xml:space="preserve"> pr</w:t>
      </w:r>
      <w:r w:rsidR="00A75CA9">
        <w:t>oblemlos über den Programmcode erfolgen</w:t>
      </w:r>
      <w:r w:rsidR="00BA48B0">
        <w:t xml:space="preserve"> und </w:t>
      </w:r>
      <w:r w:rsidR="00A75CA9">
        <w:t xml:space="preserve">ist </w:t>
      </w:r>
      <w:r w:rsidR="00BA48B0">
        <w:t>für das verwendete Beispiel unverzichtbar</w:t>
      </w:r>
      <w:r w:rsidR="00480B7F">
        <w:t>.</w:t>
      </w:r>
    </w:p>
    <w:p w14:paraId="6AEB2C52" w14:textId="77777777" w:rsidR="0038273B" w:rsidRDefault="0038273B" w:rsidP="0038273B">
      <w:pPr>
        <w:pStyle w:val="berschrift2"/>
        <w:numPr>
          <w:ilvl w:val="0"/>
          <w:numId w:val="0"/>
        </w:numPr>
        <w:ind w:left="1134"/>
      </w:pPr>
    </w:p>
    <w:p w14:paraId="37A2F504" w14:textId="11014DD7" w:rsidR="0038273B" w:rsidRDefault="0038273B" w:rsidP="0038273B">
      <w:pPr>
        <w:pStyle w:val="berschrift2"/>
      </w:pPr>
      <w:bookmarkStart w:id="167" w:name="_Toc475081944"/>
      <w:r>
        <w:t>Ordnerstruktur der Tests</w:t>
      </w:r>
      <w:bookmarkEnd w:id="167"/>
    </w:p>
    <w:p w14:paraId="3547211B" w14:textId="5C79BE6E" w:rsidR="0038273B" w:rsidRDefault="0038273B" w:rsidP="0038273B">
      <w:r>
        <w:t>Cucumber greift auf die Dateien der Features zu</w:t>
      </w:r>
      <w:r w:rsidR="00A75CA9">
        <w:t>,</w:t>
      </w:r>
      <w:r>
        <w:t xml:space="preserve"> um dann den Bezug zu den Step Definitions zu erstellen. Damit dies gelingt</w:t>
      </w:r>
      <w:r w:rsidR="00A75CA9">
        <w:t>,</w:t>
      </w:r>
      <w:r>
        <w:t xml:space="preserve"> ist die Struktur der </w:t>
      </w:r>
      <w:r w:rsidR="00BA48B0">
        <w:t xml:space="preserve">Dateitypen </w:t>
      </w:r>
      <w:r>
        <w:t>relevant. Die Dateien, die die Features beinhalten</w:t>
      </w:r>
      <w:r w:rsidR="00A75CA9">
        <w:t>,</w:t>
      </w:r>
      <w:r>
        <w:t xml:space="preserve"> werden mit de</w:t>
      </w:r>
      <w:r w:rsidR="00945A33">
        <w:t xml:space="preserve">r Dateiendung </w:t>
      </w:r>
      <w:r w:rsidRPr="00BA48B0">
        <w:t>„</w:t>
      </w:r>
      <w:r w:rsidR="00945A33">
        <w:t>.</w:t>
      </w:r>
      <w:r w:rsidRPr="00BA48B0">
        <w:t xml:space="preserve">feature“ gekennzeichnet. </w:t>
      </w:r>
      <w:r>
        <w:t>Die anderen benötigten Dateien</w:t>
      </w:r>
      <w:r w:rsidR="00BA48B0">
        <w:t>, also sowohl der Supportcode als auch die Step Definitions</w:t>
      </w:r>
      <w:r w:rsidR="00A75CA9">
        <w:t>,</w:t>
      </w:r>
      <w:r>
        <w:t xml:space="preserve"> werden nach </w:t>
      </w:r>
      <w:r w:rsidR="00BA48B0">
        <w:t xml:space="preserve">der </w:t>
      </w:r>
      <w:r>
        <w:t xml:space="preserve">Programmiersprache typisiert, dies bedeutet bei dieser Durchführung </w:t>
      </w:r>
      <w:r w:rsidR="00A75CA9">
        <w:t>„</w:t>
      </w:r>
      <w:r>
        <w:t>JavaScript</w:t>
      </w:r>
      <w:r w:rsidR="00A75CA9">
        <w:t>“</w:t>
      </w:r>
      <w:r>
        <w:t>, also die Dateiendung „.js“.</w:t>
      </w:r>
    </w:p>
    <w:p w14:paraId="6A56060C" w14:textId="2782DEC1" w:rsidR="0038273B" w:rsidRPr="0038273B" w:rsidRDefault="0038273B" w:rsidP="0038273B">
      <w:r>
        <w:t xml:space="preserve">In der folgenden </w:t>
      </w:r>
      <w:r w:rsidR="00A86A3A">
        <w:fldChar w:fldCharType="begin"/>
      </w:r>
      <w:r w:rsidR="00A86A3A">
        <w:instrText xml:space="preserve"> REF _Ref474399070 \h </w:instrText>
      </w:r>
      <w:r w:rsidR="00A86A3A">
        <w:fldChar w:fldCharType="separate"/>
      </w:r>
      <w:r w:rsidR="0002494D">
        <w:t>Abbildung 18</w:t>
      </w:r>
      <w:r w:rsidR="00A86A3A">
        <w:fldChar w:fldCharType="end"/>
      </w:r>
      <w:r w:rsidR="00A86A3A">
        <w:t xml:space="preserve"> </w:t>
      </w:r>
      <w:r>
        <w:t>wird die Struktur der Ordner und Dateien dargestellt, um eine</w:t>
      </w:r>
      <w:r w:rsidR="001178D6">
        <w:t>n Überblick der Tests zu geben.</w:t>
      </w:r>
    </w:p>
    <w:p w14:paraId="3DDC5D3D" w14:textId="69DE80E6" w:rsidR="001178D6" w:rsidRDefault="001F4224" w:rsidP="001178D6">
      <w:pPr>
        <w:keepNext/>
      </w:pPr>
      <w:r>
        <w:rPr>
          <w:lang w:eastAsia="de-DE"/>
        </w:rPr>
        <w:drawing>
          <wp:inline distT="0" distB="0" distL="0" distR="0" wp14:anchorId="1A4144A3" wp14:editId="68D3F82B">
            <wp:extent cx="2150496" cy="1838978"/>
            <wp:effectExtent l="0" t="0" r="0" b="0"/>
            <wp:docPr id="9" name="Bild 9" descr="../../../Desktop/Bildschirmfoto%202017-02-15%20um%2013.1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Bildschirmfoto%202017-02-15%20um%2013.11.1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73624" cy="1858756"/>
                    </a:xfrm>
                    <a:prstGeom prst="rect">
                      <a:avLst/>
                    </a:prstGeom>
                    <a:noFill/>
                    <a:ln>
                      <a:noFill/>
                    </a:ln>
                  </pic:spPr>
                </pic:pic>
              </a:graphicData>
            </a:graphic>
          </wp:inline>
        </w:drawing>
      </w:r>
    </w:p>
    <w:p w14:paraId="78D4A6B6" w14:textId="1FB8ED33" w:rsidR="00070FC4" w:rsidRDefault="001178D6" w:rsidP="00826BB7">
      <w:pPr>
        <w:pStyle w:val="Beschriftung"/>
      </w:pPr>
      <w:bookmarkStart w:id="168" w:name="_Ref474399070"/>
      <w:bookmarkStart w:id="169" w:name="_Ref474223118"/>
      <w:bookmarkStart w:id="170" w:name="_Toc475081983"/>
      <w:r>
        <w:t xml:space="preserve">Abbildung </w:t>
      </w:r>
      <w:r>
        <w:fldChar w:fldCharType="begin"/>
      </w:r>
      <w:r>
        <w:instrText xml:space="preserve"> SEQ Abbildung \* ARABIC </w:instrText>
      </w:r>
      <w:r>
        <w:fldChar w:fldCharType="separate"/>
      </w:r>
      <w:r w:rsidR="0002494D">
        <w:t>18</w:t>
      </w:r>
      <w:r>
        <w:fldChar w:fldCharType="end"/>
      </w:r>
      <w:bookmarkEnd w:id="168"/>
      <w:r>
        <w:t>: Der Überblick der Ordnerstruktur</w:t>
      </w:r>
      <w:bookmarkEnd w:id="169"/>
      <w:r w:rsidR="00A86A3A">
        <w:rPr>
          <w:rStyle w:val="Funotenzeichen"/>
        </w:rPr>
        <w:footnoteReference w:id="104"/>
      </w:r>
      <w:bookmarkEnd w:id="170"/>
    </w:p>
    <w:p w14:paraId="60BB54FD" w14:textId="77777777" w:rsidR="00826BB7" w:rsidRPr="00826BB7" w:rsidRDefault="00826BB7" w:rsidP="00826BB7"/>
    <w:p w14:paraId="1A0F2D32" w14:textId="09DE8620" w:rsidR="00945A33" w:rsidRPr="00945A33" w:rsidRDefault="00945A33" w:rsidP="0052377D">
      <w:pPr>
        <w:pStyle w:val="berschrift2"/>
        <w:rPr>
          <w:lang w:val="en-US"/>
        </w:rPr>
      </w:pPr>
      <w:bookmarkStart w:id="171" w:name="_Toc475081945"/>
      <w:r>
        <w:lastRenderedPageBreak/>
        <w:t>Browser-Steuerung</w:t>
      </w:r>
      <w:bookmarkEnd w:id="171"/>
      <w:r>
        <w:t xml:space="preserve"> </w:t>
      </w:r>
    </w:p>
    <w:p w14:paraId="724AE946" w14:textId="53458791" w:rsidR="003041B7" w:rsidRPr="00945A33" w:rsidRDefault="003041B7" w:rsidP="00945A33">
      <w:pPr>
        <w:rPr>
          <w:lang w:val="en-US"/>
        </w:rPr>
      </w:pPr>
      <w:r>
        <w:t xml:space="preserve">Bevor die </w:t>
      </w:r>
      <w:r w:rsidR="00BA48B0">
        <w:t>Überprüfungen</w:t>
      </w:r>
      <w:r>
        <w:t xml:space="preserve"> </w:t>
      </w:r>
      <w:r w:rsidR="00BA48B0">
        <w:t>der</w:t>
      </w:r>
      <w:r w:rsidR="00490D88">
        <w:t xml:space="preserve"> Website </w:t>
      </w:r>
      <w:r w:rsidR="00BA48B0">
        <w:t>durchgeführt</w:t>
      </w:r>
      <w:r>
        <w:t xml:space="preserve"> werden können, muss festgelegt werden, in welchem Browser diese </w:t>
      </w:r>
      <w:r w:rsidR="00BA48B0">
        <w:t xml:space="preserve">gestartet </w:t>
      </w:r>
      <w:r>
        <w:t xml:space="preserve">werden sollen. </w:t>
      </w:r>
      <w:r w:rsidR="00AD06EE" w:rsidRPr="00945A33">
        <w:rPr>
          <w:lang w:val="en-US"/>
        </w:rPr>
        <w:t xml:space="preserve">Dies wird im </w:t>
      </w:r>
      <w:r w:rsidR="00AD06EE">
        <w:fldChar w:fldCharType="begin"/>
      </w:r>
      <w:r w:rsidR="00AD06EE" w:rsidRPr="00945A33">
        <w:rPr>
          <w:lang w:val="en-US"/>
        </w:rPr>
        <w:instrText xml:space="preserve"> REF _Ref474220210 \h </w:instrText>
      </w:r>
      <w:r w:rsidR="00AD06EE">
        <w:fldChar w:fldCharType="separate"/>
      </w:r>
      <w:r w:rsidR="0002494D" w:rsidRPr="00497AB5">
        <w:rPr>
          <w:lang w:val="en-US"/>
        </w:rPr>
        <w:t>Programmcodeelement 2</w:t>
      </w:r>
      <w:r w:rsidR="00AD06EE">
        <w:fldChar w:fldCharType="end"/>
      </w:r>
      <w:r w:rsidR="00AD06EE" w:rsidRPr="00945A33">
        <w:rPr>
          <w:lang w:val="en-US"/>
        </w:rPr>
        <w:t xml:space="preserve"> dargestellt. </w:t>
      </w:r>
    </w:p>
    <w:p w14:paraId="3EE42554" w14:textId="77777777" w:rsidR="003041B7" w:rsidRPr="00486F9C" w:rsidRDefault="003041B7" w:rsidP="00613A58">
      <w:pPr>
        <w:jc w:val="left"/>
        <w:rPr>
          <w:rFonts w:ascii="Courier" w:hAnsi="Courier"/>
          <w:lang w:val="en-US"/>
        </w:rPr>
      </w:pPr>
      <w:r w:rsidRPr="00486F9C">
        <w:rPr>
          <w:rFonts w:ascii="Courier" w:hAnsi="Courier"/>
          <w:lang w:val="en-US"/>
        </w:rPr>
        <w:t>//features/support/world.js</w:t>
      </w:r>
    </w:p>
    <w:p w14:paraId="5178EDF1" w14:textId="77777777" w:rsidR="003041B7" w:rsidRPr="00486F9C" w:rsidRDefault="003041B7" w:rsidP="00613A58">
      <w:pPr>
        <w:ind w:firstLine="708"/>
        <w:jc w:val="left"/>
        <w:rPr>
          <w:rFonts w:ascii="Courier" w:hAnsi="Courier"/>
          <w:lang w:val="en-US"/>
        </w:rPr>
      </w:pPr>
      <w:r w:rsidRPr="007F2192">
        <w:rPr>
          <w:rFonts w:ascii="Courier" w:hAnsi="Courier"/>
          <w:color w:val="4EB6C2"/>
          <w:lang w:val="en-US"/>
        </w:rPr>
        <w:t>require</w:t>
      </w:r>
      <w:r w:rsidRPr="00486F9C">
        <w:rPr>
          <w:rFonts w:ascii="Courier" w:hAnsi="Courier"/>
          <w:lang w:val="en-US"/>
        </w:rPr>
        <w:t>(</w:t>
      </w:r>
      <w:r w:rsidRPr="007F2192">
        <w:rPr>
          <w:rFonts w:ascii="Courier" w:hAnsi="Courier"/>
          <w:color w:val="98C379"/>
          <w:lang w:val="en-US"/>
        </w:rPr>
        <w:t>'chromedriver'</w:t>
      </w:r>
      <w:r w:rsidRPr="00486F9C">
        <w:rPr>
          <w:rFonts w:ascii="Courier" w:hAnsi="Courier"/>
          <w:lang w:val="en-US"/>
        </w:rPr>
        <w:t>)</w:t>
      </w:r>
    </w:p>
    <w:p w14:paraId="274D1C01" w14:textId="77777777" w:rsidR="003041B7" w:rsidRPr="00486F9C" w:rsidRDefault="003041B7" w:rsidP="00613A58">
      <w:pPr>
        <w:ind w:firstLine="708"/>
        <w:jc w:val="left"/>
        <w:rPr>
          <w:rFonts w:ascii="Courier" w:hAnsi="Courier"/>
          <w:lang w:val="en-US"/>
        </w:rPr>
      </w:pPr>
      <w:r w:rsidRPr="007F2192">
        <w:rPr>
          <w:rFonts w:ascii="Courier" w:hAnsi="Courier"/>
          <w:color w:val="C773C2"/>
          <w:lang w:val="en-US"/>
        </w:rPr>
        <w:t>var</w:t>
      </w:r>
      <w:r w:rsidRPr="00486F9C">
        <w:rPr>
          <w:rFonts w:ascii="Courier" w:hAnsi="Courier"/>
          <w:lang w:val="en-US"/>
        </w:rPr>
        <w:t xml:space="preserve"> seleniumWebdriver </w:t>
      </w:r>
      <w:r w:rsidRPr="007F2192">
        <w:rPr>
          <w:rFonts w:ascii="Courier" w:hAnsi="Courier"/>
          <w:color w:val="4EB6C2"/>
          <w:lang w:val="en-US"/>
        </w:rPr>
        <w:t>= require</w:t>
      </w:r>
      <w:r w:rsidRPr="00486F9C">
        <w:rPr>
          <w:rFonts w:ascii="Courier" w:hAnsi="Courier"/>
          <w:lang w:val="en-US"/>
        </w:rPr>
        <w:t>(</w:t>
      </w:r>
      <w:r w:rsidRPr="007F2192">
        <w:rPr>
          <w:rFonts w:ascii="Courier" w:hAnsi="Courier"/>
          <w:color w:val="98C379"/>
          <w:lang w:val="en-US"/>
        </w:rPr>
        <w:t>'selenium-webdriver'</w:t>
      </w:r>
      <w:r w:rsidRPr="00486F9C">
        <w:rPr>
          <w:rFonts w:ascii="Courier" w:hAnsi="Courier"/>
          <w:lang w:val="en-US"/>
        </w:rPr>
        <w:t>);</w:t>
      </w:r>
    </w:p>
    <w:p w14:paraId="543829F4" w14:textId="77777777" w:rsidR="003041B7" w:rsidRPr="00486F9C" w:rsidRDefault="003041B7" w:rsidP="00613A58">
      <w:pPr>
        <w:ind w:firstLine="708"/>
        <w:jc w:val="left"/>
        <w:rPr>
          <w:rFonts w:ascii="Courier" w:hAnsi="Courier"/>
          <w:lang w:val="en-US"/>
        </w:rPr>
      </w:pPr>
      <w:r w:rsidRPr="007F2192">
        <w:rPr>
          <w:rFonts w:ascii="Courier" w:hAnsi="Courier"/>
          <w:color w:val="C773C2"/>
          <w:lang w:val="en-US"/>
        </w:rPr>
        <w:t>var</w:t>
      </w:r>
      <w:r w:rsidRPr="00486F9C">
        <w:rPr>
          <w:rFonts w:ascii="Courier" w:hAnsi="Courier"/>
          <w:lang w:val="en-US"/>
        </w:rPr>
        <w:t xml:space="preserve"> {defineSupportCode} </w:t>
      </w:r>
      <w:r w:rsidRPr="007F2192">
        <w:rPr>
          <w:rFonts w:ascii="Courier" w:hAnsi="Courier"/>
          <w:color w:val="4EB6C2"/>
          <w:lang w:val="en-US"/>
        </w:rPr>
        <w:t>= require</w:t>
      </w:r>
      <w:r w:rsidRPr="00486F9C">
        <w:rPr>
          <w:rFonts w:ascii="Courier" w:hAnsi="Courier"/>
          <w:lang w:val="en-US"/>
        </w:rPr>
        <w:t>(</w:t>
      </w:r>
      <w:r w:rsidRPr="007F2192">
        <w:rPr>
          <w:rFonts w:ascii="Courier" w:hAnsi="Courier"/>
          <w:color w:val="98C379"/>
          <w:lang w:val="en-US"/>
        </w:rPr>
        <w:t>'cucumber'</w:t>
      </w:r>
      <w:r w:rsidRPr="00486F9C">
        <w:rPr>
          <w:rFonts w:ascii="Courier" w:hAnsi="Courier"/>
          <w:lang w:val="en-US"/>
        </w:rPr>
        <w:t>);</w:t>
      </w:r>
    </w:p>
    <w:p w14:paraId="09AE5C72" w14:textId="77777777" w:rsidR="003041B7" w:rsidRPr="00486F9C" w:rsidRDefault="003041B7" w:rsidP="00613A58">
      <w:pPr>
        <w:ind w:firstLine="708"/>
        <w:jc w:val="left"/>
        <w:rPr>
          <w:rFonts w:ascii="Courier" w:hAnsi="Courier"/>
          <w:lang w:val="en-US"/>
        </w:rPr>
      </w:pPr>
      <w:r w:rsidRPr="007F2192">
        <w:rPr>
          <w:rFonts w:ascii="Courier" w:hAnsi="Courier"/>
          <w:color w:val="C773C2"/>
          <w:lang w:val="en-US"/>
        </w:rPr>
        <w:t>function</w:t>
      </w:r>
      <w:r w:rsidRPr="00486F9C">
        <w:rPr>
          <w:rFonts w:ascii="Courier" w:hAnsi="Courier"/>
          <w:lang w:val="en-US"/>
        </w:rPr>
        <w:t xml:space="preserve"> </w:t>
      </w:r>
      <w:r w:rsidRPr="007F2192">
        <w:rPr>
          <w:rFonts w:ascii="Courier" w:hAnsi="Courier"/>
          <w:color w:val="61AFEA"/>
          <w:lang w:val="en-US"/>
        </w:rPr>
        <w:t>CustomWorld</w:t>
      </w:r>
      <w:r w:rsidRPr="00486F9C">
        <w:rPr>
          <w:rFonts w:ascii="Courier" w:hAnsi="Courier"/>
          <w:lang w:val="en-US"/>
        </w:rPr>
        <w:t>() {</w:t>
      </w:r>
    </w:p>
    <w:p w14:paraId="011D3CFC" w14:textId="77777777" w:rsidR="003041B7" w:rsidRPr="00486F9C" w:rsidRDefault="003041B7" w:rsidP="00613A58">
      <w:pPr>
        <w:ind w:left="708" w:firstLine="708"/>
        <w:jc w:val="left"/>
        <w:rPr>
          <w:rFonts w:ascii="Courier" w:hAnsi="Courier"/>
          <w:lang w:val="en-US"/>
        </w:rPr>
      </w:pPr>
      <w:r w:rsidRPr="007F2192">
        <w:rPr>
          <w:rFonts w:ascii="Courier" w:hAnsi="Courier"/>
          <w:color w:val="E16C70"/>
          <w:lang w:val="en-US"/>
        </w:rPr>
        <w:t>this</w:t>
      </w:r>
      <w:r w:rsidRPr="00486F9C">
        <w:rPr>
          <w:rFonts w:ascii="Courier" w:hAnsi="Courier"/>
          <w:lang w:val="en-US"/>
        </w:rPr>
        <w:t>.</w:t>
      </w:r>
      <w:r w:rsidRPr="007F2192">
        <w:rPr>
          <w:rFonts w:ascii="Courier" w:hAnsi="Courier"/>
          <w:color w:val="E16C70"/>
          <w:lang w:val="en-US"/>
        </w:rPr>
        <w:t xml:space="preserve">driver </w:t>
      </w:r>
      <w:r w:rsidRPr="00486F9C">
        <w:rPr>
          <w:rFonts w:ascii="Courier" w:hAnsi="Courier"/>
          <w:lang w:val="en-US"/>
        </w:rPr>
        <w:t xml:space="preserve">= </w:t>
      </w:r>
      <w:r w:rsidRPr="007F2192">
        <w:rPr>
          <w:rFonts w:ascii="Courier" w:hAnsi="Courier"/>
          <w:color w:val="C773C2"/>
          <w:lang w:val="en-US"/>
        </w:rPr>
        <w:t>new</w:t>
      </w:r>
      <w:r w:rsidRPr="00486F9C">
        <w:rPr>
          <w:rFonts w:ascii="Courier" w:hAnsi="Courier"/>
          <w:lang w:val="en-US"/>
        </w:rPr>
        <w:t xml:space="preserve"> </w:t>
      </w:r>
      <w:r w:rsidRPr="00D76151">
        <w:rPr>
          <w:rFonts w:ascii="Courier" w:hAnsi="Courier"/>
          <w:color w:val="E5C17B"/>
          <w:lang w:val="en-US"/>
        </w:rPr>
        <w:t>seleniumWebdriver.Builder</w:t>
      </w:r>
      <w:r w:rsidRPr="00486F9C">
        <w:rPr>
          <w:rFonts w:ascii="Courier" w:hAnsi="Courier"/>
          <w:lang w:val="en-US"/>
        </w:rPr>
        <w:t>()</w:t>
      </w:r>
    </w:p>
    <w:p w14:paraId="59B95288" w14:textId="77777777" w:rsidR="003041B7" w:rsidRPr="00486F9C" w:rsidRDefault="003041B7" w:rsidP="00613A58">
      <w:pPr>
        <w:ind w:left="708" w:firstLine="708"/>
        <w:jc w:val="left"/>
        <w:rPr>
          <w:rFonts w:ascii="Courier" w:hAnsi="Courier"/>
          <w:lang w:val="en-US"/>
        </w:rPr>
      </w:pPr>
      <w:r w:rsidRPr="00486F9C">
        <w:rPr>
          <w:rFonts w:ascii="Courier" w:hAnsi="Courier"/>
          <w:lang w:val="en-US"/>
        </w:rPr>
        <w:t>.</w:t>
      </w:r>
      <w:r w:rsidRPr="007F2192">
        <w:rPr>
          <w:rFonts w:ascii="Courier" w:hAnsi="Courier"/>
          <w:color w:val="61AFEA"/>
          <w:lang w:val="en-US"/>
        </w:rPr>
        <w:t>forBrowser</w:t>
      </w:r>
      <w:r w:rsidRPr="00486F9C">
        <w:rPr>
          <w:rFonts w:ascii="Courier" w:hAnsi="Courier"/>
          <w:lang w:val="en-US"/>
        </w:rPr>
        <w:t>(</w:t>
      </w:r>
      <w:r w:rsidRPr="007F2192">
        <w:rPr>
          <w:rFonts w:ascii="Courier" w:hAnsi="Courier"/>
          <w:color w:val="98C379"/>
          <w:lang w:val="en-US"/>
        </w:rPr>
        <w:t>'chrome'</w:t>
      </w:r>
      <w:r w:rsidRPr="00486F9C">
        <w:rPr>
          <w:rFonts w:ascii="Courier" w:hAnsi="Courier"/>
          <w:lang w:val="en-US"/>
        </w:rPr>
        <w:t>)</w:t>
      </w:r>
    </w:p>
    <w:p w14:paraId="35A01415" w14:textId="77777777" w:rsidR="003041B7" w:rsidRPr="00486F9C" w:rsidRDefault="003041B7" w:rsidP="00613A58">
      <w:pPr>
        <w:ind w:left="708" w:firstLine="708"/>
        <w:jc w:val="left"/>
        <w:rPr>
          <w:rFonts w:ascii="Courier" w:hAnsi="Courier"/>
          <w:lang w:val="en-US"/>
        </w:rPr>
      </w:pPr>
      <w:r w:rsidRPr="00486F9C">
        <w:rPr>
          <w:rFonts w:ascii="Courier" w:hAnsi="Courier"/>
          <w:lang w:val="en-US"/>
        </w:rPr>
        <w:t>.</w:t>
      </w:r>
      <w:r w:rsidRPr="007F2192">
        <w:rPr>
          <w:rFonts w:ascii="Courier" w:hAnsi="Courier"/>
          <w:color w:val="61AFEA"/>
          <w:lang w:val="en-US"/>
        </w:rPr>
        <w:t>build</w:t>
      </w:r>
      <w:r w:rsidRPr="00486F9C">
        <w:rPr>
          <w:rFonts w:ascii="Courier" w:hAnsi="Courier"/>
          <w:lang w:val="en-US"/>
        </w:rPr>
        <w:t>();</w:t>
      </w:r>
    </w:p>
    <w:p w14:paraId="592F456A" w14:textId="77777777" w:rsidR="003041B7" w:rsidRPr="00486F9C" w:rsidRDefault="003041B7" w:rsidP="00613A58">
      <w:pPr>
        <w:ind w:firstLine="708"/>
        <w:jc w:val="left"/>
        <w:rPr>
          <w:rFonts w:ascii="Courier" w:hAnsi="Courier"/>
          <w:lang w:val="en-US"/>
        </w:rPr>
      </w:pPr>
      <w:r w:rsidRPr="00486F9C">
        <w:rPr>
          <w:rFonts w:ascii="Courier" w:hAnsi="Courier"/>
          <w:lang w:val="en-US"/>
        </w:rPr>
        <w:t>}</w:t>
      </w:r>
    </w:p>
    <w:p w14:paraId="0586E0E8" w14:textId="77777777" w:rsidR="003041B7" w:rsidRPr="00486F9C" w:rsidRDefault="003041B7" w:rsidP="00613A58">
      <w:pPr>
        <w:ind w:firstLine="708"/>
        <w:jc w:val="left"/>
        <w:rPr>
          <w:rFonts w:ascii="Courier" w:hAnsi="Courier"/>
          <w:lang w:val="en-US"/>
        </w:rPr>
      </w:pPr>
      <w:r w:rsidRPr="007F2192">
        <w:rPr>
          <w:rFonts w:ascii="Courier" w:hAnsi="Courier"/>
          <w:color w:val="61AFEA"/>
          <w:lang w:val="en-US"/>
        </w:rPr>
        <w:t>defineSupportCode</w:t>
      </w:r>
      <w:r w:rsidRPr="00486F9C">
        <w:rPr>
          <w:rFonts w:ascii="Courier" w:hAnsi="Courier"/>
          <w:lang w:val="en-US"/>
        </w:rPr>
        <w:t>(</w:t>
      </w:r>
      <w:r w:rsidRPr="007F2192">
        <w:rPr>
          <w:rFonts w:ascii="Courier" w:hAnsi="Courier"/>
          <w:color w:val="C773C2"/>
          <w:lang w:val="en-US"/>
        </w:rPr>
        <w:t>function</w:t>
      </w:r>
      <w:r w:rsidRPr="00486F9C">
        <w:rPr>
          <w:rFonts w:ascii="Courier" w:hAnsi="Courier"/>
          <w:lang w:val="en-US"/>
        </w:rPr>
        <w:t>({setWorldConstructor}){</w:t>
      </w:r>
    </w:p>
    <w:p w14:paraId="226EDF40" w14:textId="77777777" w:rsidR="003041B7" w:rsidRPr="00486F9C" w:rsidRDefault="003041B7" w:rsidP="00613A58">
      <w:pPr>
        <w:ind w:firstLine="708"/>
        <w:jc w:val="left"/>
        <w:rPr>
          <w:rFonts w:ascii="Courier" w:hAnsi="Courier"/>
          <w:lang w:val="en-US"/>
        </w:rPr>
      </w:pPr>
      <w:r w:rsidRPr="007F2192">
        <w:rPr>
          <w:rFonts w:ascii="Courier" w:hAnsi="Courier"/>
          <w:color w:val="61AFEA"/>
          <w:lang w:val="en-US"/>
        </w:rPr>
        <w:t>setWorldConstructor</w:t>
      </w:r>
      <w:r w:rsidRPr="00486F9C">
        <w:rPr>
          <w:rFonts w:ascii="Courier" w:hAnsi="Courier"/>
          <w:lang w:val="en-US"/>
        </w:rPr>
        <w:t xml:space="preserve">(CustomWorld) </w:t>
      </w:r>
    </w:p>
    <w:p w14:paraId="12777238" w14:textId="77777777" w:rsidR="003041B7" w:rsidRPr="00486F9C" w:rsidRDefault="003041B7" w:rsidP="00613A58">
      <w:pPr>
        <w:ind w:firstLine="708"/>
        <w:jc w:val="left"/>
        <w:rPr>
          <w:rFonts w:ascii="Courier" w:hAnsi="Courier"/>
          <w:lang w:val="en-US"/>
        </w:rPr>
      </w:pPr>
      <w:r w:rsidRPr="00486F9C">
        <w:rPr>
          <w:rFonts w:ascii="Courier" w:hAnsi="Courier"/>
          <w:lang w:val="en-US"/>
        </w:rPr>
        <w:t>})</w:t>
      </w:r>
    </w:p>
    <w:p w14:paraId="0B658B44" w14:textId="77777777" w:rsidR="003041B7" w:rsidRPr="00486F9C" w:rsidRDefault="003041B7" w:rsidP="00613A58">
      <w:pPr>
        <w:ind w:firstLine="708"/>
        <w:jc w:val="left"/>
        <w:rPr>
          <w:rFonts w:ascii="Courier" w:hAnsi="Courier"/>
          <w:lang w:val="en-US"/>
        </w:rPr>
      </w:pPr>
      <w:r w:rsidRPr="007F2192">
        <w:rPr>
          <w:rFonts w:ascii="Courier" w:hAnsi="Courier"/>
          <w:color w:val="61AFEA"/>
          <w:lang w:val="en-US"/>
        </w:rPr>
        <w:t>defineSupportCode</w:t>
      </w:r>
      <w:r w:rsidRPr="00486F9C">
        <w:rPr>
          <w:rFonts w:ascii="Courier" w:hAnsi="Courier"/>
          <w:lang w:val="en-US"/>
        </w:rPr>
        <w:t>(</w:t>
      </w:r>
      <w:r w:rsidRPr="007F2192">
        <w:rPr>
          <w:rFonts w:ascii="Courier" w:hAnsi="Courier"/>
          <w:color w:val="C773C2"/>
          <w:lang w:val="en-US"/>
        </w:rPr>
        <w:t>function</w:t>
      </w:r>
      <w:r w:rsidRPr="00486F9C">
        <w:rPr>
          <w:rFonts w:ascii="Courier" w:hAnsi="Courier"/>
          <w:lang w:val="en-US"/>
        </w:rPr>
        <w:t>({setDefaultTimeout}) {</w:t>
      </w:r>
    </w:p>
    <w:p w14:paraId="519C56AA" w14:textId="77777777" w:rsidR="003041B7" w:rsidRPr="007F2192" w:rsidRDefault="003041B7" w:rsidP="00613A58">
      <w:pPr>
        <w:ind w:left="708"/>
        <w:jc w:val="left"/>
        <w:rPr>
          <w:rFonts w:ascii="Courier" w:hAnsi="Courier"/>
          <w:color w:val="595959" w:themeColor="text1" w:themeTint="A6"/>
        </w:rPr>
      </w:pPr>
      <w:r w:rsidRPr="007F2192">
        <w:rPr>
          <w:rFonts w:ascii="Courier" w:hAnsi="Courier"/>
          <w:color w:val="61AFEA"/>
        </w:rPr>
        <w:t>setDefaultTimeout</w:t>
      </w:r>
      <w:r w:rsidRPr="00486F9C">
        <w:rPr>
          <w:rFonts w:ascii="Courier" w:hAnsi="Courier"/>
        </w:rPr>
        <w:t>(</w:t>
      </w:r>
      <w:r w:rsidRPr="007F2192">
        <w:rPr>
          <w:rFonts w:ascii="Courier" w:hAnsi="Courier"/>
          <w:color w:val="D19A66"/>
        </w:rPr>
        <w:t>20</w:t>
      </w:r>
      <w:r w:rsidRPr="007F2192">
        <w:rPr>
          <w:rFonts w:ascii="Courier" w:hAnsi="Courier"/>
          <w:color w:val="4EB6C2"/>
        </w:rPr>
        <w:t>*</w:t>
      </w:r>
      <w:r w:rsidRPr="007F2192">
        <w:rPr>
          <w:rFonts w:ascii="Courier" w:hAnsi="Courier"/>
          <w:color w:val="D19A66"/>
        </w:rPr>
        <w:t>1000</w:t>
      </w:r>
      <w:r w:rsidRPr="00486F9C">
        <w:rPr>
          <w:rFonts w:ascii="Courier" w:hAnsi="Courier"/>
        </w:rPr>
        <w:t xml:space="preserve">); </w:t>
      </w:r>
      <w:r w:rsidRPr="007F2192">
        <w:rPr>
          <w:rFonts w:ascii="Courier" w:hAnsi="Courier"/>
          <w:color w:val="595959" w:themeColor="text1" w:themeTint="A6"/>
        </w:rPr>
        <w:t>//20000 Millisekunden = 20 Sekunden</w:t>
      </w:r>
    </w:p>
    <w:p w14:paraId="75B5A2FA" w14:textId="77777777" w:rsidR="003041B7" w:rsidRPr="00486F9C" w:rsidRDefault="003041B7" w:rsidP="00613A58">
      <w:pPr>
        <w:keepNext/>
        <w:ind w:firstLine="708"/>
        <w:jc w:val="left"/>
        <w:rPr>
          <w:rFonts w:ascii="Courier" w:hAnsi="Courier"/>
        </w:rPr>
      </w:pPr>
      <w:r w:rsidRPr="00486F9C">
        <w:rPr>
          <w:rFonts w:ascii="Courier" w:hAnsi="Courier"/>
        </w:rPr>
        <w:t>});</w:t>
      </w:r>
    </w:p>
    <w:p w14:paraId="27D361D3" w14:textId="3AFD6293" w:rsidR="00AD06EE" w:rsidRDefault="00AD06EE" w:rsidP="00AD06EE">
      <w:pPr>
        <w:pStyle w:val="Beschriftung"/>
      </w:pPr>
      <w:bookmarkStart w:id="172" w:name="_Ref474220210"/>
      <w:bookmarkStart w:id="173" w:name="_Toc475081994"/>
      <w:r>
        <w:t xml:space="preserve">Programmcodeelement </w:t>
      </w:r>
      <w:r>
        <w:fldChar w:fldCharType="begin"/>
      </w:r>
      <w:r>
        <w:instrText xml:space="preserve"> SEQ Programmcodeelement \* ARABIC </w:instrText>
      </w:r>
      <w:r>
        <w:fldChar w:fldCharType="separate"/>
      </w:r>
      <w:r w:rsidR="0002494D">
        <w:t>2</w:t>
      </w:r>
      <w:r>
        <w:fldChar w:fldCharType="end"/>
      </w:r>
      <w:bookmarkEnd w:id="172"/>
      <w:r>
        <w:t>: Supportcode</w:t>
      </w:r>
      <w:bookmarkEnd w:id="173"/>
    </w:p>
    <w:p w14:paraId="36DD2BE6" w14:textId="38CC387E" w:rsidR="003041B7" w:rsidRPr="003041B7" w:rsidRDefault="00B471B0" w:rsidP="003041B7">
      <w:r>
        <w:t>Der Treiber des Browsers muss angesprochen werden, damit die Durchführung stattfinden kann. Um Cucumber die Tests automatisch durchführen zu lassen, muss der Selenium Treiber gestartet werden. Danach wird im Programmcode festgelegt, dass durch Selenium der jeweilige Browser geöffnet wird. In diesem Beispiel wird der Browser Google Chrome genutzt. Da beim Login die Ladezeiten der Website mehr als die Standardlaufzeit von Cucumber betragen, muss diese von fünf Sekunden bis auf 20 Sekunden erweitert werden.</w:t>
      </w:r>
    </w:p>
    <w:p w14:paraId="4537BDA1" w14:textId="6B572C96" w:rsidR="008E0415" w:rsidRDefault="008E0415" w:rsidP="005979BF">
      <w:pPr>
        <w:pStyle w:val="berschrift2"/>
      </w:pPr>
      <w:bookmarkStart w:id="174" w:name="_Toc475081946"/>
      <w:r>
        <w:lastRenderedPageBreak/>
        <w:t xml:space="preserve">Definition von </w:t>
      </w:r>
      <w:r w:rsidR="00BE3331">
        <w:t>Features</w:t>
      </w:r>
      <w:r w:rsidR="005979BF">
        <w:t xml:space="preserve"> und </w:t>
      </w:r>
      <w:r>
        <w:t>Szenarien</w:t>
      </w:r>
      <w:bookmarkEnd w:id="174"/>
    </w:p>
    <w:p w14:paraId="431D35A3" w14:textId="4F240BEE" w:rsidR="00AE1F9C" w:rsidRDefault="008F702F" w:rsidP="00AE1F9C">
      <w:r>
        <w:t>Die unstrukturierten Anforderungen aus der Mircosoft Word-Datei wurden im Folgenden zu User-Stories und Szenarien formuliert. Als Beispiel wird der Login</w:t>
      </w:r>
      <w:r w:rsidR="00945A33">
        <w:t>-</w:t>
      </w:r>
      <w:r>
        <w:t xml:space="preserve">Vorgang verwendet.   </w:t>
      </w:r>
      <w:r w:rsidR="00BE322D">
        <w:t>Weitere</w:t>
      </w:r>
      <w:r w:rsidR="00AE1F9C">
        <w:t xml:space="preserve"> </w:t>
      </w:r>
      <w:r w:rsidR="00BA48B0">
        <w:t>Ausführungen</w:t>
      </w:r>
      <w:r w:rsidR="00AE1F9C">
        <w:t xml:space="preserve"> werden im Anhang </w:t>
      </w:r>
      <w:r w:rsidR="00BE322D">
        <w:t>vor</w:t>
      </w:r>
      <w:r w:rsidR="00AE1F9C">
        <w:t>gestellt.</w:t>
      </w:r>
      <w:r w:rsidR="00AE1F9C" w:rsidRPr="00AE1F9C">
        <w:rPr>
          <w:rStyle w:val="Funotenzeichen"/>
        </w:rPr>
        <w:t xml:space="preserve"> </w:t>
      </w:r>
      <w:r w:rsidR="00AE1F9C">
        <w:rPr>
          <w:rStyle w:val="Funotenzeichen"/>
        </w:rPr>
        <w:footnoteReference w:id="105"/>
      </w:r>
      <w:r w:rsidR="00AE1F9C">
        <w:t xml:space="preserve"> </w:t>
      </w:r>
    </w:p>
    <w:p w14:paraId="6F0991A6" w14:textId="21E487DB" w:rsidR="00AE1F9C" w:rsidRPr="00B471B0" w:rsidRDefault="008F702F" w:rsidP="00AE1F9C">
      <w:r>
        <w:t>Die Login</w:t>
      </w:r>
      <w:r w:rsidR="00945A33">
        <w:t>-</w:t>
      </w:r>
      <w:r>
        <w:t>Funktion</w:t>
      </w:r>
      <w:r w:rsidR="00AE1F9C">
        <w:t xml:space="preserve"> ist notwendig, damit ein </w:t>
      </w:r>
      <w:r w:rsidR="00C83F29">
        <w:t>Ben</w:t>
      </w:r>
      <w:r w:rsidR="00AE1F9C">
        <w:t>utzer seine Skills bearbeiten kann und kein Zugriff und keine Bearbeitung durch andere</w:t>
      </w:r>
      <w:r w:rsidR="00184D06">
        <w:t xml:space="preserve"> Personen</w:t>
      </w:r>
      <w:r w:rsidR="00AE1F9C">
        <w:t xml:space="preserve"> möglich ist. </w:t>
      </w:r>
      <w:r w:rsidR="00AE1F9C" w:rsidRPr="00B471B0">
        <w:t xml:space="preserve">Hieraus ergibt sich das </w:t>
      </w:r>
      <w:r w:rsidR="00AD06EE" w:rsidRPr="00B471B0">
        <w:t xml:space="preserve">Feature wie im </w:t>
      </w:r>
      <w:r w:rsidR="00AD06EE">
        <w:rPr>
          <w:lang w:val="en-US"/>
        </w:rPr>
        <w:fldChar w:fldCharType="begin"/>
      </w:r>
      <w:r w:rsidR="00AD06EE" w:rsidRPr="00B471B0">
        <w:instrText xml:space="preserve"> REF _Ref474220155 \h </w:instrText>
      </w:r>
      <w:r w:rsidR="00AD06EE">
        <w:rPr>
          <w:lang w:val="en-US"/>
        </w:rPr>
      </w:r>
      <w:r w:rsidR="00AD06EE">
        <w:rPr>
          <w:lang w:val="en-US"/>
        </w:rPr>
        <w:fldChar w:fldCharType="separate"/>
      </w:r>
      <w:r w:rsidR="0002494D">
        <w:t>Programmcodeelement 3</w:t>
      </w:r>
      <w:r w:rsidR="00AD06EE">
        <w:rPr>
          <w:lang w:val="en-US"/>
        </w:rPr>
        <w:fldChar w:fldCharType="end"/>
      </w:r>
      <w:r w:rsidR="00AD06EE" w:rsidRPr="00B471B0">
        <w:t xml:space="preserve"> dargestellt.</w:t>
      </w:r>
    </w:p>
    <w:p w14:paraId="62D93264" w14:textId="416F1A9E" w:rsidR="00184D06" w:rsidRPr="00486F9C" w:rsidRDefault="00184D06" w:rsidP="00613A58">
      <w:pPr>
        <w:jc w:val="left"/>
        <w:rPr>
          <w:rFonts w:ascii="Courier" w:hAnsi="Courier"/>
        </w:rPr>
      </w:pPr>
      <w:r w:rsidRPr="00486F9C">
        <w:rPr>
          <w:rFonts w:ascii="Courier" w:hAnsi="Courier"/>
        </w:rPr>
        <w:t>//features/login.feature</w:t>
      </w:r>
    </w:p>
    <w:p w14:paraId="76AA5B32" w14:textId="65D06CD7" w:rsidR="00C6706E" w:rsidRPr="00486F9C" w:rsidRDefault="00C6706E" w:rsidP="00613A58">
      <w:pPr>
        <w:ind w:firstLine="708"/>
        <w:jc w:val="left"/>
        <w:rPr>
          <w:rFonts w:ascii="Courier" w:hAnsi="Courier"/>
          <w:lang w:val="en-US"/>
        </w:rPr>
      </w:pPr>
      <w:r w:rsidRPr="00486F9C">
        <w:rPr>
          <w:rFonts w:ascii="Courier" w:hAnsi="Courier"/>
          <w:lang w:val="en-US"/>
        </w:rPr>
        <w:t>Feature: Login</w:t>
      </w:r>
      <w:r w:rsidR="006966C6" w:rsidRPr="00486F9C">
        <w:rPr>
          <w:rFonts w:ascii="Courier" w:hAnsi="Courier"/>
          <w:lang w:val="en-US"/>
        </w:rPr>
        <w:t xml:space="preserve"> on "DevOps Backbone Initiative"</w:t>
      </w:r>
      <w:r w:rsidRPr="00486F9C">
        <w:rPr>
          <w:rFonts w:ascii="Courier" w:hAnsi="Courier"/>
          <w:lang w:val="en-US"/>
        </w:rPr>
        <w:t>-Website</w:t>
      </w:r>
    </w:p>
    <w:p w14:paraId="77B37845" w14:textId="77777777" w:rsidR="00C6706E" w:rsidRPr="00486F9C" w:rsidRDefault="00C6706E" w:rsidP="00613A58">
      <w:pPr>
        <w:ind w:left="708" w:firstLine="708"/>
        <w:jc w:val="left"/>
        <w:rPr>
          <w:rFonts w:ascii="Courier" w:hAnsi="Courier"/>
          <w:lang w:val="en-US"/>
        </w:rPr>
      </w:pPr>
      <w:r w:rsidRPr="00486F9C">
        <w:rPr>
          <w:rFonts w:ascii="Courier" w:hAnsi="Courier"/>
          <w:lang w:val="en-US"/>
        </w:rPr>
        <w:t>As an IBM Employee</w:t>
      </w:r>
    </w:p>
    <w:p w14:paraId="350DDF84" w14:textId="0FABA21B" w:rsidR="00C6706E" w:rsidRPr="00486F9C" w:rsidRDefault="00C6706E" w:rsidP="00613A58">
      <w:pPr>
        <w:ind w:left="1416"/>
        <w:jc w:val="left"/>
        <w:rPr>
          <w:rFonts w:ascii="Courier" w:hAnsi="Courier"/>
          <w:lang w:val="en-US"/>
        </w:rPr>
      </w:pPr>
      <w:r w:rsidRPr="00486F9C">
        <w:rPr>
          <w:rFonts w:ascii="Courier" w:hAnsi="Courier"/>
          <w:lang w:val="en-US"/>
        </w:rPr>
        <w:t>I want to log in</w:t>
      </w:r>
      <w:r w:rsidR="006966C6" w:rsidRPr="00486F9C">
        <w:rPr>
          <w:rFonts w:ascii="Courier" w:hAnsi="Courier"/>
          <w:lang w:val="en-US"/>
        </w:rPr>
        <w:t xml:space="preserve"> on "DevOps Backbone Initiative"</w:t>
      </w:r>
      <w:r w:rsidRPr="00486F9C">
        <w:rPr>
          <w:rFonts w:ascii="Courier" w:hAnsi="Courier"/>
          <w:lang w:val="en-US"/>
        </w:rPr>
        <w:t>-Website</w:t>
      </w:r>
    </w:p>
    <w:p w14:paraId="13078A30" w14:textId="70449AC0" w:rsidR="00C6706E" w:rsidRPr="00486F9C" w:rsidRDefault="00C6706E" w:rsidP="00613A58">
      <w:pPr>
        <w:keepNext/>
        <w:ind w:left="708" w:firstLine="708"/>
        <w:jc w:val="left"/>
        <w:rPr>
          <w:rFonts w:ascii="Courier" w:hAnsi="Courier"/>
          <w:lang w:val="en-US"/>
        </w:rPr>
      </w:pPr>
      <w:r w:rsidRPr="00486F9C">
        <w:rPr>
          <w:rFonts w:ascii="Courier" w:hAnsi="Courier"/>
          <w:lang w:val="en-US"/>
        </w:rPr>
        <w:t>So that I can edit my DevOps skills</w:t>
      </w:r>
    </w:p>
    <w:p w14:paraId="163EA508" w14:textId="192A4F7E" w:rsidR="00AD06EE" w:rsidRDefault="00AD06EE" w:rsidP="00AD06EE">
      <w:pPr>
        <w:pStyle w:val="Beschriftung"/>
      </w:pPr>
      <w:bookmarkStart w:id="175" w:name="_Ref474220155"/>
      <w:bookmarkStart w:id="176" w:name="_Toc475081995"/>
      <w:r>
        <w:t xml:space="preserve">Programmcodeelement </w:t>
      </w:r>
      <w:r>
        <w:fldChar w:fldCharType="begin"/>
      </w:r>
      <w:r>
        <w:instrText xml:space="preserve"> SEQ Programmcodeelement \* ARABIC </w:instrText>
      </w:r>
      <w:r>
        <w:fldChar w:fldCharType="separate"/>
      </w:r>
      <w:r w:rsidR="0002494D">
        <w:t>3</w:t>
      </w:r>
      <w:r>
        <w:fldChar w:fldCharType="end"/>
      </w:r>
      <w:bookmarkEnd w:id="175"/>
      <w:r>
        <w:t>: Feature</w:t>
      </w:r>
      <w:bookmarkEnd w:id="176"/>
    </w:p>
    <w:p w14:paraId="40BCA204" w14:textId="335FF697" w:rsidR="00184D06" w:rsidRPr="00184D06" w:rsidRDefault="00AD06EE" w:rsidP="00AE1F9C">
      <w:r>
        <w:t>Für dieses Feature ergeben sich zwei Szenarien, der erfolgreiche Login und der fehlgeschlagene Login.</w:t>
      </w:r>
      <w:r w:rsidRPr="00AD06EE">
        <w:t xml:space="preserve"> </w:t>
      </w:r>
      <w:r>
        <w:t xml:space="preserve">Der Benutzer muss also auf der Website der </w:t>
      </w:r>
      <w:r w:rsidR="00A75CA9">
        <w:t>„</w:t>
      </w:r>
      <w:r>
        <w:t>DevOps Backbone Intiative</w:t>
      </w:r>
      <w:r w:rsidR="00A75CA9">
        <w:t>“</w:t>
      </w:r>
      <w:r>
        <w:t xml:space="preserve"> sein</w:t>
      </w:r>
      <w:r w:rsidR="00A75CA9">
        <w:t>,</w:t>
      </w:r>
      <w:r>
        <w:t xml:space="preserve"> um sich einloggen zu können. Der Login ist über die IBM-interne User ID und dem Passwort möglich. Nach der Eingabe muss der „Sign In“-Button angeklickt werden, um das Profil des Benutzers angezeigt zu bekommen. Bei einer Falscheingabe des Passworts wird eine Fehlermeldung angezeigt. </w:t>
      </w:r>
      <w:r w:rsidR="00945A33">
        <w:t>Da in</w:t>
      </w:r>
      <w:r>
        <w:t xml:space="preserve"> beide</w:t>
      </w:r>
      <w:r w:rsidR="00945A33">
        <w:t>n</w:t>
      </w:r>
      <w:r>
        <w:t xml:space="preserve"> Szenarien </w:t>
      </w:r>
      <w:r w:rsidR="00945A33">
        <w:t>die Voraussetzung besteht, dass die Website besucht wurde</w:t>
      </w:r>
      <w:r>
        <w:t xml:space="preserve"> und die Eingabe der User I</w:t>
      </w:r>
      <w:r w:rsidR="00A75CA9">
        <w:t xml:space="preserve">D </w:t>
      </w:r>
      <w:r>
        <w:t>e</w:t>
      </w:r>
      <w:r w:rsidR="00945A33">
        <w:t>rfolgte, kann diese</w:t>
      </w:r>
      <w:r>
        <w:t xml:space="preserve"> Informationen in einen „Background“</w:t>
      </w:r>
      <w:r w:rsidR="00945A33">
        <w:t>-Schritt erläutert werden</w:t>
      </w:r>
      <w:r>
        <w:t xml:space="preserve">. </w:t>
      </w:r>
      <w:r w:rsidR="00184D06">
        <w:t>Alle weiteren Informationen sind dann wieder dem jeweiligen Szenario zugeordnet</w:t>
      </w:r>
      <w:r w:rsidR="006E627C">
        <w:t xml:space="preserve">. </w:t>
      </w:r>
      <w:r w:rsidR="00AE1F9C" w:rsidRPr="00184D06">
        <w:t xml:space="preserve">Im </w:t>
      </w:r>
      <w:r>
        <w:fldChar w:fldCharType="begin"/>
      </w:r>
      <w:r>
        <w:instrText xml:space="preserve"> REF _Ref474220167 \h </w:instrText>
      </w:r>
      <w:r>
        <w:fldChar w:fldCharType="separate"/>
      </w:r>
      <w:r w:rsidR="0002494D">
        <w:t>Programmcodeelement 4</w:t>
      </w:r>
      <w:r>
        <w:fldChar w:fldCharType="end"/>
      </w:r>
      <w:r>
        <w:t xml:space="preserve"> sind </w:t>
      </w:r>
      <w:r w:rsidR="00184D06">
        <w:t xml:space="preserve">der Background und </w:t>
      </w:r>
      <w:r w:rsidR="006E627C" w:rsidRPr="00184D06">
        <w:t>die Szenarien dargestellt</w:t>
      </w:r>
      <w:r w:rsidR="00AE1F9C" w:rsidRPr="00184D06">
        <w:t>.</w:t>
      </w:r>
    </w:p>
    <w:p w14:paraId="3E9463C4" w14:textId="5AFD61E9" w:rsidR="00C6706E" w:rsidRPr="00486F9C" w:rsidRDefault="00C6706E" w:rsidP="00613A58">
      <w:pPr>
        <w:ind w:firstLine="708"/>
        <w:jc w:val="left"/>
        <w:rPr>
          <w:rFonts w:ascii="Courier" w:hAnsi="Courier"/>
        </w:rPr>
      </w:pPr>
      <w:r w:rsidRPr="00486F9C">
        <w:rPr>
          <w:rFonts w:ascii="Courier" w:hAnsi="Courier"/>
        </w:rPr>
        <w:t>Background:</w:t>
      </w:r>
    </w:p>
    <w:p w14:paraId="799A2654" w14:textId="19C0D48C" w:rsidR="00C6706E" w:rsidRPr="00486F9C" w:rsidRDefault="006966C6" w:rsidP="00613A58">
      <w:pPr>
        <w:ind w:left="1416"/>
        <w:jc w:val="left"/>
        <w:rPr>
          <w:rFonts w:ascii="Courier" w:hAnsi="Courier"/>
          <w:lang w:val="en-US"/>
        </w:rPr>
      </w:pPr>
      <w:r w:rsidRPr="00486F9C">
        <w:rPr>
          <w:rFonts w:ascii="Courier" w:hAnsi="Courier"/>
          <w:lang w:val="en-US"/>
        </w:rPr>
        <w:t>Given a</w:t>
      </w:r>
      <w:r w:rsidR="00C6706E" w:rsidRPr="00486F9C">
        <w:rPr>
          <w:rFonts w:ascii="Courier" w:hAnsi="Courier"/>
          <w:lang w:val="en-US"/>
        </w:rPr>
        <w:t>s a</w:t>
      </w:r>
      <w:r w:rsidRPr="00486F9C">
        <w:rPr>
          <w:rFonts w:ascii="Courier" w:hAnsi="Courier"/>
          <w:lang w:val="en-US"/>
        </w:rPr>
        <w:t>n</w:t>
      </w:r>
      <w:r w:rsidR="00C6706E" w:rsidRPr="00486F9C">
        <w:rPr>
          <w:rFonts w:ascii="Courier" w:hAnsi="Courier"/>
          <w:lang w:val="en-US"/>
        </w:rPr>
        <w:t xml:space="preserve"> IBM Employee</w:t>
      </w:r>
      <w:r w:rsidRPr="00486F9C">
        <w:rPr>
          <w:rFonts w:ascii="Courier" w:hAnsi="Courier"/>
          <w:lang w:val="en-US"/>
        </w:rPr>
        <w:t xml:space="preserve"> I am on the Website "DevOps Backbone Initiative"</w:t>
      </w:r>
    </w:p>
    <w:p w14:paraId="02EB4392" w14:textId="77777777" w:rsidR="00C6706E" w:rsidRPr="00486F9C" w:rsidRDefault="00C6706E" w:rsidP="00613A58">
      <w:pPr>
        <w:ind w:left="708" w:firstLine="708"/>
        <w:jc w:val="left"/>
        <w:rPr>
          <w:rFonts w:ascii="Courier" w:hAnsi="Courier"/>
          <w:lang w:val="en-US"/>
        </w:rPr>
      </w:pPr>
      <w:r w:rsidRPr="00486F9C">
        <w:rPr>
          <w:rFonts w:ascii="Courier" w:hAnsi="Courier"/>
          <w:lang w:val="en-US"/>
        </w:rPr>
        <w:t>When I fill in my User ID</w:t>
      </w:r>
    </w:p>
    <w:p w14:paraId="399A61ED" w14:textId="68228B09" w:rsidR="00C6706E" w:rsidRPr="00486F9C" w:rsidRDefault="00C6706E" w:rsidP="00613A58">
      <w:pPr>
        <w:ind w:left="708"/>
        <w:jc w:val="left"/>
        <w:rPr>
          <w:rFonts w:ascii="Courier" w:hAnsi="Courier"/>
          <w:lang w:val="en-US"/>
        </w:rPr>
      </w:pPr>
      <w:r w:rsidRPr="00486F9C">
        <w:rPr>
          <w:rFonts w:ascii="Courier" w:hAnsi="Courier"/>
          <w:lang w:val="en-US"/>
        </w:rPr>
        <w:t>Scenario: Successful Login</w:t>
      </w:r>
      <w:r w:rsidR="006966C6" w:rsidRPr="00486F9C">
        <w:rPr>
          <w:rFonts w:ascii="Courier" w:hAnsi="Courier"/>
          <w:lang w:val="en-US"/>
        </w:rPr>
        <w:t xml:space="preserve"> on "DevOps Backbone Initiative"</w:t>
      </w:r>
      <w:r w:rsidRPr="00486F9C">
        <w:rPr>
          <w:rFonts w:ascii="Courier" w:hAnsi="Courier"/>
          <w:lang w:val="en-US"/>
        </w:rPr>
        <w:t>-Website</w:t>
      </w:r>
    </w:p>
    <w:p w14:paraId="3EB614E8" w14:textId="77777777" w:rsidR="00C6706E" w:rsidRPr="00486F9C" w:rsidRDefault="00C6706E" w:rsidP="00613A58">
      <w:pPr>
        <w:ind w:left="708" w:firstLine="708"/>
        <w:jc w:val="left"/>
        <w:rPr>
          <w:rFonts w:ascii="Courier" w:hAnsi="Courier"/>
          <w:lang w:val="en-US"/>
        </w:rPr>
      </w:pPr>
      <w:r w:rsidRPr="00486F9C">
        <w:rPr>
          <w:rFonts w:ascii="Courier" w:hAnsi="Courier"/>
          <w:lang w:val="en-US"/>
        </w:rPr>
        <w:t>When I fill in my password</w:t>
      </w:r>
    </w:p>
    <w:p w14:paraId="2C5B7346" w14:textId="241F4D3A" w:rsidR="00C6706E" w:rsidRPr="00486F9C" w:rsidRDefault="006966C6" w:rsidP="00613A58">
      <w:pPr>
        <w:ind w:left="708" w:firstLine="708"/>
        <w:jc w:val="left"/>
        <w:rPr>
          <w:rFonts w:ascii="Courier" w:hAnsi="Courier"/>
          <w:lang w:val="en-US"/>
        </w:rPr>
      </w:pPr>
      <w:r w:rsidRPr="00486F9C">
        <w:rPr>
          <w:rFonts w:ascii="Courier" w:hAnsi="Courier"/>
          <w:lang w:val="en-US"/>
        </w:rPr>
        <w:lastRenderedPageBreak/>
        <w:t>When I click on "Sign In"</w:t>
      </w:r>
    </w:p>
    <w:p w14:paraId="2E594A4D" w14:textId="77777777" w:rsidR="00C6706E" w:rsidRPr="00486F9C" w:rsidRDefault="00C6706E" w:rsidP="00613A58">
      <w:pPr>
        <w:ind w:left="1416"/>
        <w:jc w:val="left"/>
        <w:rPr>
          <w:rFonts w:ascii="Courier" w:hAnsi="Courier"/>
          <w:lang w:val="en-US"/>
        </w:rPr>
      </w:pPr>
      <w:r w:rsidRPr="00486F9C">
        <w:rPr>
          <w:rFonts w:ascii="Courier" w:hAnsi="Courier"/>
          <w:lang w:val="en-US"/>
        </w:rPr>
        <w:t>Then I should see my Profile on "DevOps Backbone Initiative"</w:t>
      </w:r>
    </w:p>
    <w:p w14:paraId="2C5A1976" w14:textId="4B1C024E" w:rsidR="00C6706E" w:rsidRPr="00486F9C" w:rsidRDefault="00C6706E" w:rsidP="00613A58">
      <w:pPr>
        <w:ind w:left="708"/>
        <w:jc w:val="left"/>
        <w:rPr>
          <w:rFonts w:ascii="Courier" w:hAnsi="Courier"/>
          <w:lang w:val="en-US"/>
        </w:rPr>
      </w:pPr>
      <w:r w:rsidRPr="00486F9C">
        <w:rPr>
          <w:rFonts w:ascii="Courier" w:hAnsi="Courier"/>
          <w:lang w:val="en-US"/>
        </w:rPr>
        <w:t>Scenario: Fail</w:t>
      </w:r>
      <w:r w:rsidR="00C24821" w:rsidRPr="00486F9C">
        <w:rPr>
          <w:rFonts w:ascii="Courier" w:hAnsi="Courier"/>
          <w:lang w:val="en-US"/>
        </w:rPr>
        <w:t>ed</w:t>
      </w:r>
      <w:r w:rsidRPr="00486F9C">
        <w:rPr>
          <w:rFonts w:ascii="Courier" w:hAnsi="Courier"/>
          <w:lang w:val="en-US"/>
        </w:rPr>
        <w:t xml:space="preserve"> Login</w:t>
      </w:r>
      <w:r w:rsidR="006966C6" w:rsidRPr="00486F9C">
        <w:rPr>
          <w:rFonts w:ascii="Courier" w:hAnsi="Courier"/>
          <w:lang w:val="en-US"/>
        </w:rPr>
        <w:t xml:space="preserve"> on "DevOps Backbone Initiative"</w:t>
      </w:r>
      <w:r w:rsidRPr="00486F9C">
        <w:rPr>
          <w:rFonts w:ascii="Courier" w:hAnsi="Courier"/>
          <w:lang w:val="en-US"/>
        </w:rPr>
        <w:t>-Website</w:t>
      </w:r>
    </w:p>
    <w:p w14:paraId="3FC75156" w14:textId="77777777" w:rsidR="00C6706E" w:rsidRPr="00486F9C" w:rsidRDefault="00C6706E" w:rsidP="00613A58">
      <w:pPr>
        <w:ind w:left="708" w:firstLine="708"/>
        <w:jc w:val="left"/>
        <w:rPr>
          <w:rFonts w:ascii="Courier" w:hAnsi="Courier"/>
          <w:lang w:val="en-US"/>
        </w:rPr>
      </w:pPr>
      <w:r w:rsidRPr="00486F9C">
        <w:rPr>
          <w:rFonts w:ascii="Courier" w:hAnsi="Courier"/>
          <w:lang w:val="en-US"/>
        </w:rPr>
        <w:t>When I fill in a wrong password</w:t>
      </w:r>
    </w:p>
    <w:p w14:paraId="22E2E51F" w14:textId="4AA619B8" w:rsidR="00C6706E" w:rsidRPr="00486F9C" w:rsidRDefault="006966C6" w:rsidP="00613A58">
      <w:pPr>
        <w:ind w:left="708" w:firstLine="708"/>
        <w:jc w:val="left"/>
        <w:rPr>
          <w:rFonts w:ascii="Courier" w:hAnsi="Courier"/>
          <w:lang w:val="en-US"/>
        </w:rPr>
      </w:pPr>
      <w:r w:rsidRPr="00486F9C">
        <w:rPr>
          <w:rFonts w:ascii="Courier" w:hAnsi="Courier"/>
          <w:lang w:val="en-US"/>
        </w:rPr>
        <w:t>When I click on "Sign In"</w:t>
      </w:r>
    </w:p>
    <w:p w14:paraId="55CEBD4E" w14:textId="77413558" w:rsidR="003041B7" w:rsidRPr="00486F9C" w:rsidRDefault="00C6706E" w:rsidP="00613A58">
      <w:pPr>
        <w:keepNext/>
        <w:ind w:left="708" w:firstLine="708"/>
        <w:jc w:val="left"/>
        <w:rPr>
          <w:rFonts w:ascii="Courier" w:hAnsi="Courier"/>
          <w:lang w:val="en-US"/>
        </w:rPr>
      </w:pPr>
      <w:r w:rsidRPr="00486F9C">
        <w:rPr>
          <w:rFonts w:ascii="Courier" w:hAnsi="Courier"/>
          <w:lang w:val="en-US"/>
        </w:rPr>
        <w:t>Then I should see an Error Message</w:t>
      </w:r>
    </w:p>
    <w:p w14:paraId="3529C751" w14:textId="699C68CD" w:rsidR="00AD06EE" w:rsidRDefault="00AD06EE" w:rsidP="00AD06EE">
      <w:pPr>
        <w:pStyle w:val="Beschriftung"/>
      </w:pPr>
      <w:bookmarkStart w:id="177" w:name="_Ref474220167"/>
      <w:bookmarkStart w:id="178" w:name="_Toc475081996"/>
      <w:r>
        <w:t xml:space="preserve">Programmcodeelement </w:t>
      </w:r>
      <w:r>
        <w:fldChar w:fldCharType="begin"/>
      </w:r>
      <w:r>
        <w:instrText xml:space="preserve"> SEQ Programmcodeelement \* ARABIC </w:instrText>
      </w:r>
      <w:r>
        <w:fldChar w:fldCharType="separate"/>
      </w:r>
      <w:r w:rsidR="0002494D">
        <w:t>4</w:t>
      </w:r>
      <w:r>
        <w:fldChar w:fldCharType="end"/>
      </w:r>
      <w:bookmarkEnd w:id="177"/>
      <w:r>
        <w:t>: Background und Szenarien</w:t>
      </w:r>
      <w:bookmarkEnd w:id="178"/>
    </w:p>
    <w:p w14:paraId="12D12F20" w14:textId="732001B7" w:rsidR="002D1136" w:rsidRDefault="002D1136" w:rsidP="002D1136">
      <w:r w:rsidRPr="002D1136">
        <w:t xml:space="preserve">Wenn nun Cucumber gestartet wird und somit der erste Testlauf </w:t>
      </w:r>
      <w:r>
        <w:t>beginnt, w</w:t>
      </w:r>
      <w:r w:rsidR="00945A33">
        <w:t>ird</w:t>
      </w:r>
      <w:r>
        <w:t xml:space="preserve"> wie in der folgenden </w:t>
      </w:r>
      <w:r w:rsidR="00292E31">
        <w:fldChar w:fldCharType="begin"/>
      </w:r>
      <w:r w:rsidR="00292E31">
        <w:instrText xml:space="preserve"> REF _Ref473372698 \h </w:instrText>
      </w:r>
      <w:r w:rsidR="00292E31">
        <w:fldChar w:fldCharType="separate"/>
      </w:r>
      <w:r w:rsidR="0002494D">
        <w:t>Abbildung 19</w:t>
      </w:r>
      <w:r w:rsidR="00292E31">
        <w:fldChar w:fldCharType="end"/>
      </w:r>
      <w:r w:rsidR="00A75CA9">
        <w:t xml:space="preserve"> </w:t>
      </w:r>
      <w:r>
        <w:t>dargestellt</w:t>
      </w:r>
      <w:r w:rsidR="00A75CA9">
        <w:t>,</w:t>
      </w:r>
      <w:r>
        <w:t xml:space="preserve"> das Feature mit den Szenarien und Schritten angezeigt.</w:t>
      </w:r>
      <w:r w:rsidRPr="002D1136">
        <w:t xml:space="preserve"> </w:t>
      </w:r>
      <w:r>
        <w:t>Die Fragezeichen in den Zeilen der einzelnen Informationen geben Aufschluss darüber, dass das Tool hierzu noch keine Step Definitions findet.</w:t>
      </w:r>
    </w:p>
    <w:p w14:paraId="7E099FA9" w14:textId="77777777" w:rsidR="002D1136" w:rsidRDefault="002D1136" w:rsidP="002D1136">
      <w:pPr>
        <w:keepNext/>
      </w:pPr>
      <w:r>
        <w:rPr>
          <w:lang w:eastAsia="de-DE"/>
        </w:rPr>
        <w:drawing>
          <wp:inline distT="0" distB="0" distL="0" distR="0" wp14:anchorId="3EE6FAAE" wp14:editId="66E79ED1">
            <wp:extent cx="4502929" cy="2359108"/>
            <wp:effectExtent l="0" t="0" r="0" b="0"/>
            <wp:docPr id="12" name="Bild 12" descr="../../../Desktop/Bildschirmfoto%202017-01-28%20um%2013.1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Bildschirmfoto%202017-01-28%20um%2013.10.5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00845" cy="2410407"/>
                    </a:xfrm>
                    <a:prstGeom prst="rect">
                      <a:avLst/>
                    </a:prstGeom>
                    <a:noFill/>
                    <a:ln>
                      <a:noFill/>
                    </a:ln>
                  </pic:spPr>
                </pic:pic>
              </a:graphicData>
            </a:graphic>
          </wp:inline>
        </w:drawing>
      </w:r>
    </w:p>
    <w:p w14:paraId="523F09B5" w14:textId="77777777" w:rsidR="002D1136" w:rsidRDefault="002D1136" w:rsidP="002D1136">
      <w:pPr>
        <w:pStyle w:val="Beschriftung"/>
      </w:pPr>
      <w:bookmarkStart w:id="179" w:name="_Ref473372698"/>
      <w:bookmarkStart w:id="180" w:name="_Toc475081984"/>
      <w:r>
        <w:t xml:space="preserve">Abbildung </w:t>
      </w:r>
      <w:r>
        <w:fldChar w:fldCharType="begin"/>
      </w:r>
      <w:r>
        <w:instrText xml:space="preserve"> SEQ Abbildung \* ARABIC </w:instrText>
      </w:r>
      <w:r>
        <w:fldChar w:fldCharType="separate"/>
      </w:r>
      <w:r w:rsidR="0002494D">
        <w:t>19</w:t>
      </w:r>
      <w:r>
        <w:fldChar w:fldCharType="end"/>
      </w:r>
      <w:bookmarkEnd w:id="179"/>
      <w:r>
        <w:t>: Die Übersicht der fehlenden Schritte in Cucumber</w:t>
      </w:r>
      <w:r>
        <w:rPr>
          <w:rStyle w:val="Funotenzeichen"/>
        </w:rPr>
        <w:footnoteReference w:id="106"/>
      </w:r>
      <w:bookmarkEnd w:id="180"/>
    </w:p>
    <w:p w14:paraId="4860E69F" w14:textId="7A6EB220" w:rsidR="00292E31" w:rsidRDefault="002D1136" w:rsidP="00292E31">
      <w:r>
        <w:t xml:space="preserve">Um </w:t>
      </w:r>
      <w:r w:rsidR="00292E31">
        <w:t>dann die</w:t>
      </w:r>
      <w:r>
        <w:t xml:space="preserve"> Step Definitions zu</w:t>
      </w:r>
      <w:r w:rsidR="00292E31">
        <w:t xml:space="preserve"> erstellen und somit die Funktionsfähigkeit</w:t>
      </w:r>
      <w:r>
        <w:t xml:space="preserve"> </w:t>
      </w:r>
      <w:r w:rsidR="00292E31">
        <w:t xml:space="preserve">der einzelnen Schritte einzufügen, </w:t>
      </w:r>
      <w:r>
        <w:t xml:space="preserve">gibt </w:t>
      </w:r>
      <w:r w:rsidR="00292E31">
        <w:t>Cucumber eine Hilfestellung.</w:t>
      </w:r>
      <w:r>
        <w:t xml:space="preserve"> Cucumber </w:t>
      </w:r>
      <w:r w:rsidR="00292E31">
        <w:t xml:space="preserve">zeigt an, welche Funktionen im Rahmen der Step Definition eingefügt werden müssen, damit der Test positiv verläuft. </w:t>
      </w:r>
      <w:r>
        <w:t xml:space="preserve">Beispielhaft ist die in der nächsten </w:t>
      </w:r>
      <w:r w:rsidR="00292E31">
        <w:fldChar w:fldCharType="begin"/>
      </w:r>
      <w:r w:rsidR="00292E31">
        <w:instrText xml:space="preserve"> REF _Ref474215640 \h </w:instrText>
      </w:r>
      <w:r w:rsidR="00292E31">
        <w:fldChar w:fldCharType="separate"/>
      </w:r>
      <w:r w:rsidR="0002494D">
        <w:t>Abbildung 20</w:t>
      </w:r>
      <w:r w:rsidR="00292E31">
        <w:fldChar w:fldCharType="end"/>
      </w:r>
      <w:r w:rsidR="00A75CA9">
        <w:t xml:space="preserve"> </w:t>
      </w:r>
      <w:r>
        <w:t xml:space="preserve">für den Step der „Given“-Information </w:t>
      </w:r>
      <w:r w:rsidRPr="00B471B0">
        <w:t>formuliert. Anhand dieser Vorgaben ist die Umsetzung mittels des Vorgehen</w:t>
      </w:r>
      <w:r w:rsidR="00A75CA9">
        <w:t>s</w:t>
      </w:r>
      <w:r w:rsidRPr="00B471B0">
        <w:t xml:space="preserve"> des Red-Green-Refactor Cycles</w:t>
      </w:r>
      <w:r w:rsidRPr="00B471B0">
        <w:rPr>
          <w:rStyle w:val="Funotenzeichen"/>
        </w:rPr>
        <w:footnoteReference w:id="107"/>
      </w:r>
      <w:r w:rsidRPr="00B471B0">
        <w:t xml:space="preserve"> sehr einfach möglich.</w:t>
      </w:r>
      <w:r w:rsidR="00292E31" w:rsidRPr="00292E31">
        <w:t xml:space="preserve"> </w:t>
      </w:r>
    </w:p>
    <w:p w14:paraId="77F36504" w14:textId="77777777" w:rsidR="00292E31" w:rsidRDefault="00292E31" w:rsidP="00292E31">
      <w:pPr>
        <w:keepNext/>
      </w:pPr>
      <w:r>
        <w:rPr>
          <w:lang w:eastAsia="de-DE"/>
        </w:rPr>
        <w:lastRenderedPageBreak/>
        <w:drawing>
          <wp:inline distT="0" distB="0" distL="0" distR="0" wp14:anchorId="7F51145F" wp14:editId="6487855C">
            <wp:extent cx="5392420" cy="1137285"/>
            <wp:effectExtent l="0" t="0" r="0" b="0"/>
            <wp:docPr id="4" name="Bild 4" descr="../../../Desktop/Bildschirmfoto%202017-01-28%20um%2013.1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Bildschirmfoto%202017-01-28%20um%2013.11.1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2420" cy="1137285"/>
                    </a:xfrm>
                    <a:prstGeom prst="rect">
                      <a:avLst/>
                    </a:prstGeom>
                    <a:noFill/>
                    <a:ln>
                      <a:noFill/>
                    </a:ln>
                  </pic:spPr>
                </pic:pic>
              </a:graphicData>
            </a:graphic>
          </wp:inline>
        </w:drawing>
      </w:r>
    </w:p>
    <w:p w14:paraId="581309CF" w14:textId="075F1A73" w:rsidR="00292E31" w:rsidRPr="00292E31" w:rsidRDefault="00292E31" w:rsidP="00292E31">
      <w:pPr>
        <w:pStyle w:val="Beschriftung"/>
      </w:pPr>
      <w:bookmarkStart w:id="181" w:name="_Ref474215640"/>
      <w:bookmarkStart w:id="182" w:name="_Toc475081985"/>
      <w:r>
        <w:t xml:space="preserve">Abbildung </w:t>
      </w:r>
      <w:r>
        <w:fldChar w:fldCharType="begin"/>
      </w:r>
      <w:r>
        <w:instrText xml:space="preserve"> SEQ Abbildung \* ARABIC </w:instrText>
      </w:r>
      <w:r>
        <w:fldChar w:fldCharType="separate"/>
      </w:r>
      <w:r w:rsidR="0002494D">
        <w:t>20</w:t>
      </w:r>
      <w:r>
        <w:fldChar w:fldCharType="end"/>
      </w:r>
      <w:bookmarkEnd w:id="181"/>
      <w:r>
        <w:t>: Die Anzeige einer fehlenden Funktion</w:t>
      </w:r>
      <w:r>
        <w:rPr>
          <w:rStyle w:val="Funotenzeichen"/>
        </w:rPr>
        <w:footnoteReference w:id="108"/>
      </w:r>
      <w:bookmarkEnd w:id="182"/>
    </w:p>
    <w:p w14:paraId="2D543E04" w14:textId="3111A80D" w:rsidR="00184D06" w:rsidRPr="002D1136" w:rsidRDefault="00184D06">
      <w:pPr>
        <w:spacing w:before="0" w:after="200" w:line="276" w:lineRule="auto"/>
        <w:jc w:val="left"/>
        <w:rPr>
          <w:rFonts w:asciiTheme="majorHAnsi" w:eastAsiaTheme="majorEastAsia" w:hAnsiTheme="majorHAnsi" w:cstheme="majorBidi"/>
          <w:b/>
          <w:color w:val="000000" w:themeColor="text1"/>
          <w:szCs w:val="26"/>
        </w:rPr>
      </w:pPr>
    </w:p>
    <w:p w14:paraId="20D98568" w14:textId="4DBED73E" w:rsidR="00072DA9" w:rsidRDefault="003F4D6A" w:rsidP="00072DA9">
      <w:pPr>
        <w:pStyle w:val="berschrift2"/>
        <w:rPr>
          <w:lang w:val="en-US"/>
        </w:rPr>
      </w:pPr>
      <w:bookmarkStart w:id="183" w:name="_Toc475081947"/>
      <w:r w:rsidRPr="003F4D6A">
        <w:t>Erläuterung</w:t>
      </w:r>
      <w:r>
        <w:rPr>
          <w:lang w:val="en-US"/>
        </w:rPr>
        <w:t xml:space="preserve"> der S</w:t>
      </w:r>
      <w:r w:rsidR="00072DA9">
        <w:rPr>
          <w:lang w:val="en-US"/>
        </w:rPr>
        <w:t>tep Definition</w:t>
      </w:r>
      <w:bookmarkEnd w:id="183"/>
    </w:p>
    <w:p w14:paraId="124958FD" w14:textId="7313614D" w:rsidR="00072DA9" w:rsidRDefault="00072DA9" w:rsidP="00072DA9">
      <w:r w:rsidRPr="00072DA9">
        <w:t xml:space="preserve">In der Step Definition wird festgelegt, welche </w:t>
      </w:r>
      <w:r w:rsidR="00BE322D">
        <w:t>Schritte</w:t>
      </w:r>
      <w:r w:rsidRPr="00072DA9">
        <w:t xml:space="preserve"> durchgeführt </w:t>
      </w:r>
      <w:r>
        <w:t>we</w:t>
      </w:r>
      <w:r w:rsidRPr="00072DA9">
        <w:t xml:space="preserve">rden müssen, damit das </w:t>
      </w:r>
      <w:r w:rsidR="00825A41">
        <w:t>Tool funktionsfähig</w:t>
      </w:r>
      <w:r w:rsidRPr="00072DA9">
        <w:t xml:space="preserve"> ist</w:t>
      </w:r>
      <w:r w:rsidR="002841AA">
        <w:t xml:space="preserve"> und die Tests erfolgreich abgeschlossen werden können</w:t>
      </w:r>
      <w:r w:rsidRPr="00072DA9">
        <w:t xml:space="preserve">. </w:t>
      </w:r>
      <w:r>
        <w:t>Diese beinhalten</w:t>
      </w:r>
      <w:r w:rsidR="00F069FB">
        <w:t xml:space="preserve"> damit</w:t>
      </w:r>
      <w:r>
        <w:t xml:space="preserve"> die Programmierung der im S</w:t>
      </w:r>
      <w:r w:rsidR="005D2B27">
        <w:t xml:space="preserve">zenario definierten einzelnen </w:t>
      </w:r>
      <w:r w:rsidR="00BE322D">
        <w:t>Schritte</w:t>
      </w:r>
      <w:r>
        <w:t>.</w:t>
      </w:r>
      <w:r w:rsidR="007E3E37">
        <w:t xml:space="preserve"> Der Browser muss also a</w:t>
      </w:r>
      <w:r w:rsidR="00ED304C">
        <w:t xml:space="preserve">utomatisch die </w:t>
      </w:r>
      <w:r w:rsidR="004A089F">
        <w:t xml:space="preserve">Website aufrufen und die </w:t>
      </w:r>
      <w:r w:rsidR="00ED304C">
        <w:t xml:space="preserve">Felder </w:t>
      </w:r>
      <w:r w:rsidR="007E3E37">
        <w:t>„</w:t>
      </w:r>
      <w:r w:rsidR="004A089F">
        <w:t>User</w:t>
      </w:r>
      <w:r w:rsidR="00CD71A5">
        <w:t xml:space="preserve"> </w:t>
      </w:r>
      <w:r w:rsidR="00ED304C">
        <w:t>ID</w:t>
      </w:r>
      <w:r w:rsidR="007E3E37">
        <w:t>“</w:t>
      </w:r>
      <w:r w:rsidR="00ED304C">
        <w:t xml:space="preserve"> und </w:t>
      </w:r>
      <w:r w:rsidR="007E3E37">
        <w:t>„Password“</w:t>
      </w:r>
      <w:r w:rsidR="00ED304C">
        <w:t xml:space="preserve"> ausfüllen.</w:t>
      </w:r>
      <w:r w:rsidR="00E84039">
        <w:t xml:space="preserve"> Außerdem muss der Button „Sign</w:t>
      </w:r>
      <w:r w:rsidR="003F4D6A">
        <w:t xml:space="preserve"> </w:t>
      </w:r>
      <w:r w:rsidR="00E84039">
        <w:t>I</w:t>
      </w:r>
      <w:r w:rsidR="00ED304C">
        <w:t xml:space="preserve">n“ angeklickt werden. </w:t>
      </w:r>
    </w:p>
    <w:p w14:paraId="3ABA1951" w14:textId="24AE2E71" w:rsidR="00823655" w:rsidRDefault="00A75CA9" w:rsidP="00072DA9">
      <w:r>
        <w:t>Als E</w:t>
      </w:r>
      <w:r w:rsidR="00823655">
        <w:t xml:space="preserve">rstes wird </w:t>
      </w:r>
      <w:r w:rsidR="00292E31">
        <w:t xml:space="preserve">im </w:t>
      </w:r>
      <w:r w:rsidR="00B471B0">
        <w:fldChar w:fldCharType="begin"/>
      </w:r>
      <w:r w:rsidR="00B471B0">
        <w:instrText xml:space="preserve"> REF _Ref474220322 \h </w:instrText>
      </w:r>
      <w:r w:rsidR="00B471B0">
        <w:fldChar w:fldCharType="separate"/>
      </w:r>
      <w:r w:rsidR="0002494D">
        <w:t>Programmcodeelement 5</w:t>
      </w:r>
      <w:r w:rsidR="00B471B0">
        <w:fldChar w:fldCharType="end"/>
      </w:r>
      <w:r w:rsidR="00292E31">
        <w:t xml:space="preserve"> das S</w:t>
      </w:r>
      <w:r w:rsidR="00E25D5B">
        <w:t>tarten des</w:t>
      </w:r>
      <w:r w:rsidR="00823655">
        <w:t xml:space="preserve"> Treiber</w:t>
      </w:r>
      <w:r w:rsidR="00292E31">
        <w:t>s</w:t>
      </w:r>
      <w:r w:rsidR="00823655">
        <w:t xml:space="preserve"> für</w:t>
      </w:r>
      <w:r w:rsidR="00A243F0">
        <w:t xml:space="preserve"> Selenium </w:t>
      </w:r>
      <w:r w:rsidR="00B471B0">
        <w:t>durchgeführt.</w:t>
      </w:r>
      <w:r w:rsidR="00E0152E" w:rsidRPr="00E0152E">
        <w:t xml:space="preserve"> </w:t>
      </w:r>
      <w:r w:rsidR="00E0152E">
        <w:t xml:space="preserve">Außerdem wird die </w:t>
      </w:r>
      <w:r w:rsidR="00A243F0">
        <w:t>Ausführung der Methode „defineSupportCode“</w:t>
      </w:r>
      <w:r w:rsidR="00E0152E">
        <w:t xml:space="preserve"> </w:t>
      </w:r>
      <w:r w:rsidR="00A243F0">
        <w:t>an</w:t>
      </w:r>
      <w:r w:rsidR="00823655">
        <w:t xml:space="preserve"> Cucumber </w:t>
      </w:r>
      <w:r w:rsidR="00A243F0">
        <w:t>delegiert</w:t>
      </w:r>
      <w:r w:rsidR="00823655">
        <w:t>.</w:t>
      </w:r>
    </w:p>
    <w:p w14:paraId="1EEE3463" w14:textId="1EB8A155" w:rsidR="00E25D5B" w:rsidRPr="00486F9C" w:rsidRDefault="00E25D5B" w:rsidP="00613A58">
      <w:pPr>
        <w:jc w:val="left"/>
        <w:rPr>
          <w:rFonts w:ascii="Courier" w:hAnsi="Courier"/>
          <w:lang w:val="en-US"/>
        </w:rPr>
      </w:pPr>
      <w:r w:rsidRPr="00486F9C">
        <w:rPr>
          <w:rFonts w:ascii="Courier" w:hAnsi="Courier"/>
          <w:lang w:val="en-US"/>
        </w:rPr>
        <w:t>//features/step_definitions/login_steps.js</w:t>
      </w:r>
    </w:p>
    <w:p w14:paraId="2AE21FD9" w14:textId="77777777" w:rsidR="004A089F" w:rsidRPr="00486F9C" w:rsidRDefault="004A089F" w:rsidP="00613A58">
      <w:pPr>
        <w:ind w:firstLine="708"/>
        <w:jc w:val="left"/>
        <w:rPr>
          <w:rFonts w:ascii="Courier" w:hAnsi="Courier"/>
          <w:lang w:val="en-US"/>
        </w:rPr>
      </w:pPr>
      <w:r w:rsidRPr="00CC7EB9">
        <w:rPr>
          <w:rFonts w:ascii="Courier" w:hAnsi="Courier"/>
          <w:color w:val="C773C2"/>
          <w:lang w:val="en-US"/>
        </w:rPr>
        <w:t>var</w:t>
      </w:r>
      <w:r w:rsidRPr="00486F9C">
        <w:rPr>
          <w:rFonts w:ascii="Courier" w:hAnsi="Courier"/>
          <w:lang w:val="en-US"/>
        </w:rPr>
        <w:t xml:space="preserve"> seleniumWebdriver </w:t>
      </w:r>
      <w:r w:rsidRPr="00CC7EB9">
        <w:rPr>
          <w:rFonts w:ascii="Courier" w:hAnsi="Courier"/>
          <w:color w:val="4EB6C2"/>
          <w:lang w:val="en-US"/>
        </w:rPr>
        <w:t>= require</w:t>
      </w:r>
      <w:r w:rsidRPr="00486F9C">
        <w:rPr>
          <w:rFonts w:ascii="Courier" w:hAnsi="Courier"/>
          <w:lang w:val="en-US"/>
        </w:rPr>
        <w:t>(</w:t>
      </w:r>
      <w:r w:rsidRPr="000C10BF">
        <w:rPr>
          <w:rFonts w:ascii="Courier" w:hAnsi="Courier"/>
          <w:color w:val="98C379"/>
          <w:lang w:val="en-US"/>
        </w:rPr>
        <w:t>'selenium-Webdriver'</w:t>
      </w:r>
      <w:r w:rsidRPr="00486F9C">
        <w:rPr>
          <w:rFonts w:ascii="Courier" w:hAnsi="Courier"/>
          <w:lang w:val="en-US"/>
        </w:rPr>
        <w:t>);</w:t>
      </w:r>
    </w:p>
    <w:p w14:paraId="5107F7C7" w14:textId="070D6FFF" w:rsidR="004A089F" w:rsidRPr="00486F9C" w:rsidRDefault="004A089F" w:rsidP="00613A58">
      <w:pPr>
        <w:keepNext/>
        <w:ind w:firstLine="708"/>
        <w:jc w:val="left"/>
        <w:rPr>
          <w:rFonts w:ascii="Courier" w:hAnsi="Courier"/>
        </w:rPr>
      </w:pPr>
      <w:r w:rsidRPr="00CC7EB9">
        <w:rPr>
          <w:rFonts w:ascii="Courier" w:hAnsi="Courier"/>
          <w:color w:val="C773C2"/>
        </w:rPr>
        <w:t>var</w:t>
      </w:r>
      <w:r w:rsidRPr="00486F9C">
        <w:rPr>
          <w:rFonts w:ascii="Courier" w:hAnsi="Courier"/>
        </w:rPr>
        <w:t xml:space="preserve"> {defineSupportCode} </w:t>
      </w:r>
      <w:r w:rsidRPr="00CC7EB9">
        <w:rPr>
          <w:rFonts w:ascii="Courier" w:hAnsi="Courier"/>
          <w:color w:val="4EB6C2"/>
        </w:rPr>
        <w:t>= require</w:t>
      </w:r>
      <w:r w:rsidRPr="00486F9C">
        <w:rPr>
          <w:rFonts w:ascii="Courier" w:hAnsi="Courier"/>
        </w:rPr>
        <w:t>(</w:t>
      </w:r>
      <w:r w:rsidRPr="000C10BF">
        <w:rPr>
          <w:rFonts w:ascii="Courier" w:hAnsi="Courier"/>
          <w:color w:val="98C379"/>
        </w:rPr>
        <w:t>'cucumber'</w:t>
      </w:r>
      <w:r w:rsidRPr="00486F9C">
        <w:rPr>
          <w:rFonts w:ascii="Courier" w:hAnsi="Courier"/>
        </w:rPr>
        <w:t>);</w:t>
      </w:r>
    </w:p>
    <w:p w14:paraId="5A93D40F" w14:textId="482C13A8" w:rsidR="00B471B0" w:rsidRDefault="00B471B0" w:rsidP="00B471B0">
      <w:pPr>
        <w:pStyle w:val="Beschriftung"/>
      </w:pPr>
      <w:bookmarkStart w:id="184" w:name="_Ref474220322"/>
      <w:bookmarkStart w:id="185" w:name="_Toc475081997"/>
      <w:r>
        <w:t xml:space="preserve">Programmcodeelement </w:t>
      </w:r>
      <w:r>
        <w:fldChar w:fldCharType="begin"/>
      </w:r>
      <w:r>
        <w:instrText xml:space="preserve"> SEQ Programmcodeelement \* ARABIC </w:instrText>
      </w:r>
      <w:r>
        <w:fldChar w:fldCharType="separate"/>
      </w:r>
      <w:r w:rsidR="0002494D">
        <w:t>5</w:t>
      </w:r>
      <w:r>
        <w:fldChar w:fldCharType="end"/>
      </w:r>
      <w:bookmarkEnd w:id="184"/>
      <w:r>
        <w:t>: Aufruf der Treiber</w:t>
      </w:r>
      <w:bookmarkEnd w:id="185"/>
    </w:p>
    <w:p w14:paraId="23BD2C4E" w14:textId="1C9FFC33" w:rsidR="00823655" w:rsidRPr="00823655" w:rsidRDefault="00823655" w:rsidP="004A089F">
      <w:r w:rsidRPr="00823655">
        <w:t xml:space="preserve">Im </w:t>
      </w:r>
      <w:r w:rsidR="00B471B0">
        <w:fldChar w:fldCharType="begin"/>
      </w:r>
      <w:r w:rsidR="00B471B0">
        <w:instrText xml:space="preserve"> REF _Ref474220375 \h </w:instrText>
      </w:r>
      <w:r w:rsidR="00B471B0">
        <w:fldChar w:fldCharType="separate"/>
      </w:r>
      <w:r w:rsidR="0002494D">
        <w:t>Programmcodeelement 6</w:t>
      </w:r>
      <w:r w:rsidR="00B471B0">
        <w:fldChar w:fldCharType="end"/>
      </w:r>
      <w:r w:rsidRPr="00823655">
        <w:t xml:space="preserve"> </w:t>
      </w:r>
      <w:r>
        <w:t>wird die Methode „defin</w:t>
      </w:r>
      <w:r w:rsidR="00A243F0">
        <w:t>eSupportCode“ aufgerufen mit de</w:t>
      </w:r>
      <w:r>
        <w:t>n Funktion</w:t>
      </w:r>
      <w:r w:rsidR="00A243F0">
        <w:t xml:space="preserve">en </w:t>
      </w:r>
      <w:r>
        <w:t>„Given“, „When“, und „Then“. Im ersten Abschnitt</w:t>
      </w:r>
      <w:r w:rsidR="00A243F0">
        <w:t xml:space="preserve"> der „Given“-Funktion</w:t>
      </w:r>
      <w:r>
        <w:t xml:space="preserve"> </w:t>
      </w:r>
      <w:r w:rsidRPr="00823655">
        <w:t xml:space="preserve">wird dann die Website der </w:t>
      </w:r>
      <w:r w:rsidR="00A75CA9">
        <w:t>„</w:t>
      </w:r>
      <w:r w:rsidRPr="00823655">
        <w:t>DevOps Backbone Initiative</w:t>
      </w:r>
      <w:r w:rsidR="00A75CA9">
        <w:t>“</w:t>
      </w:r>
      <w:r w:rsidRPr="00823655">
        <w:t xml:space="preserve"> durch eine</w:t>
      </w:r>
      <w:r w:rsidR="00A243F0">
        <w:t>n</w:t>
      </w:r>
      <w:r w:rsidRPr="00823655">
        <w:t xml:space="preserve"> “get”-</w:t>
      </w:r>
      <w:r w:rsidR="00A243F0">
        <w:t>Aufruf geöffnet</w:t>
      </w:r>
      <w:r w:rsidRPr="00823655">
        <w:t>.</w:t>
      </w:r>
    </w:p>
    <w:p w14:paraId="458E10E2" w14:textId="77777777" w:rsidR="00823655" w:rsidRPr="00613A58" w:rsidRDefault="004A089F" w:rsidP="00613A58">
      <w:pPr>
        <w:ind w:firstLine="708"/>
        <w:jc w:val="left"/>
        <w:rPr>
          <w:rFonts w:ascii="Courier" w:hAnsi="Courier"/>
          <w:lang w:val="en-US"/>
        </w:rPr>
      </w:pPr>
      <w:r w:rsidRPr="000C10BF">
        <w:rPr>
          <w:rFonts w:ascii="Courier" w:hAnsi="Courier"/>
          <w:color w:val="61AFEA"/>
          <w:lang w:val="en-US"/>
        </w:rPr>
        <w:t>defineSupportCode</w:t>
      </w:r>
      <w:r w:rsidRPr="00613A58">
        <w:rPr>
          <w:rFonts w:ascii="Courier" w:hAnsi="Courier"/>
          <w:lang w:val="en-US"/>
        </w:rPr>
        <w:t>(</w:t>
      </w:r>
      <w:r w:rsidRPr="000C10BF">
        <w:rPr>
          <w:rFonts w:ascii="Courier" w:hAnsi="Courier"/>
          <w:color w:val="C773C2"/>
          <w:lang w:val="en-US"/>
        </w:rPr>
        <w:t>function</w:t>
      </w:r>
      <w:r w:rsidRPr="00613A58">
        <w:rPr>
          <w:rFonts w:ascii="Courier" w:hAnsi="Courier"/>
          <w:lang w:val="en-US"/>
        </w:rPr>
        <w:t>({Given, When, Then}) {</w:t>
      </w:r>
    </w:p>
    <w:p w14:paraId="15D60A45" w14:textId="687094A0" w:rsidR="00823655" w:rsidRPr="00486F9C" w:rsidRDefault="004A089F" w:rsidP="00613A58">
      <w:pPr>
        <w:ind w:left="708"/>
        <w:jc w:val="left"/>
        <w:rPr>
          <w:rFonts w:ascii="Courier" w:hAnsi="Courier"/>
          <w:lang w:val="en-US"/>
        </w:rPr>
      </w:pPr>
      <w:r w:rsidRPr="000C10BF">
        <w:rPr>
          <w:rFonts w:ascii="Courier" w:hAnsi="Courier"/>
          <w:color w:val="61AFEA"/>
          <w:lang w:val="en-US"/>
        </w:rPr>
        <w:t>Given</w:t>
      </w:r>
      <w:r w:rsidRPr="00486F9C">
        <w:rPr>
          <w:rFonts w:ascii="Courier" w:hAnsi="Courier"/>
          <w:lang w:val="en-US"/>
        </w:rPr>
        <w:t>(</w:t>
      </w:r>
      <w:r w:rsidRPr="000C10BF">
        <w:rPr>
          <w:rFonts w:ascii="Courier" w:hAnsi="Courier"/>
          <w:color w:val="98C379"/>
          <w:lang w:val="en-US"/>
        </w:rPr>
        <w:t xml:space="preserve">'As a IBM Employee I am on the Website </w:t>
      </w:r>
      <w:r w:rsidR="006966C6" w:rsidRPr="000C10BF">
        <w:rPr>
          <w:rFonts w:ascii="Courier" w:hAnsi="Courier"/>
          <w:color w:val="98C379"/>
          <w:lang w:val="en-US"/>
        </w:rPr>
        <w:t xml:space="preserve"> </w:t>
      </w:r>
      <w:r w:rsidRPr="000C10BF">
        <w:rPr>
          <w:rFonts w:ascii="Courier" w:hAnsi="Courier"/>
          <w:color w:val="98C379"/>
          <w:lang w:val="en-US"/>
        </w:rPr>
        <w:t>"DevOps Backbone Initiative"'</w:t>
      </w:r>
      <w:r w:rsidRPr="00486F9C">
        <w:rPr>
          <w:rFonts w:ascii="Courier" w:hAnsi="Courier"/>
          <w:lang w:val="en-US"/>
        </w:rPr>
        <w:t xml:space="preserve">, </w:t>
      </w:r>
      <w:r w:rsidRPr="000C10BF">
        <w:rPr>
          <w:rFonts w:ascii="Courier" w:hAnsi="Courier"/>
          <w:color w:val="C773C2"/>
          <w:lang w:val="en-US"/>
        </w:rPr>
        <w:t>function</w:t>
      </w:r>
      <w:r w:rsidRPr="00486F9C">
        <w:rPr>
          <w:rFonts w:ascii="Courier" w:hAnsi="Courier"/>
          <w:lang w:val="en-US"/>
        </w:rPr>
        <w:t>(){</w:t>
      </w:r>
    </w:p>
    <w:p w14:paraId="04E806A2" w14:textId="77777777" w:rsidR="00823655" w:rsidRPr="00486F9C" w:rsidRDefault="004A089F" w:rsidP="00CC7EB9">
      <w:pPr>
        <w:ind w:left="1416"/>
        <w:jc w:val="left"/>
        <w:rPr>
          <w:rFonts w:ascii="Courier" w:hAnsi="Courier"/>
          <w:lang w:val="en-US"/>
        </w:rPr>
      </w:pPr>
      <w:r w:rsidRPr="000C10BF">
        <w:rPr>
          <w:rFonts w:ascii="Courier" w:hAnsi="Courier"/>
          <w:color w:val="C773C2"/>
          <w:lang w:val="en-US"/>
        </w:rPr>
        <w:t>return</w:t>
      </w:r>
      <w:r w:rsidRPr="00486F9C">
        <w:rPr>
          <w:rFonts w:ascii="Courier" w:hAnsi="Courier"/>
          <w:lang w:val="en-US"/>
        </w:rPr>
        <w:t xml:space="preserve"> </w:t>
      </w:r>
      <w:r w:rsidRPr="000730DC">
        <w:rPr>
          <w:rFonts w:ascii="Courier" w:hAnsi="Courier"/>
          <w:color w:val="E16C70"/>
          <w:lang w:val="en-US"/>
        </w:rPr>
        <w:t>this</w:t>
      </w:r>
      <w:r w:rsidRPr="00486F9C">
        <w:rPr>
          <w:rFonts w:ascii="Courier" w:hAnsi="Courier"/>
          <w:lang w:val="en-US"/>
        </w:rPr>
        <w:t>.</w:t>
      </w:r>
      <w:r w:rsidRPr="000730DC">
        <w:rPr>
          <w:rFonts w:ascii="Courier" w:hAnsi="Courier"/>
          <w:color w:val="E16C70"/>
          <w:lang w:val="en-US"/>
        </w:rPr>
        <w:t>driver</w:t>
      </w:r>
      <w:r w:rsidRPr="00486F9C">
        <w:rPr>
          <w:rFonts w:ascii="Courier" w:hAnsi="Courier"/>
          <w:lang w:val="en-US"/>
        </w:rPr>
        <w:t>.</w:t>
      </w:r>
      <w:r w:rsidRPr="00CC7EB9">
        <w:rPr>
          <w:rFonts w:ascii="Courier" w:hAnsi="Courier"/>
          <w:color w:val="4EB6C2"/>
          <w:lang w:val="en-US"/>
        </w:rPr>
        <w:t>get</w:t>
      </w:r>
      <w:r w:rsidRPr="00486F9C">
        <w:rPr>
          <w:rFonts w:ascii="Courier" w:hAnsi="Courier"/>
          <w:lang w:val="en-US"/>
        </w:rPr>
        <w:t>(</w:t>
      </w:r>
      <w:r w:rsidRPr="000C10BF">
        <w:rPr>
          <w:rFonts w:ascii="Courier" w:hAnsi="Courier"/>
          <w:color w:val="98C379"/>
          <w:lang w:val="en-US"/>
        </w:rPr>
        <w:t>"</w:t>
      </w:r>
      <w:r w:rsidRPr="000C10BF">
        <w:rPr>
          <w:rFonts w:ascii="Courier" w:hAnsi="Courier"/>
          <w:color w:val="C773C2"/>
          <w:lang w:val="en-US"/>
        </w:rPr>
        <w:t>https://devopscoc.w3ibm.mybluemix.net/</w:t>
      </w:r>
      <w:r w:rsidRPr="000C10BF">
        <w:rPr>
          <w:rFonts w:ascii="Courier" w:hAnsi="Courier"/>
          <w:color w:val="98C379"/>
          <w:lang w:val="en-US"/>
        </w:rPr>
        <w:t>"</w:t>
      </w:r>
      <w:r w:rsidRPr="000C10BF">
        <w:rPr>
          <w:rFonts w:ascii="Courier" w:hAnsi="Courier"/>
          <w:color w:val="000000" w:themeColor="text1"/>
          <w:lang w:val="en-US"/>
        </w:rPr>
        <w:t>);</w:t>
      </w:r>
    </w:p>
    <w:p w14:paraId="4A15C588" w14:textId="54532DA5" w:rsidR="004A089F" w:rsidRPr="00486F9C" w:rsidRDefault="004A089F" w:rsidP="00613A58">
      <w:pPr>
        <w:keepNext/>
        <w:ind w:left="708" w:firstLine="708"/>
        <w:jc w:val="left"/>
        <w:rPr>
          <w:rFonts w:ascii="Courier" w:hAnsi="Courier"/>
        </w:rPr>
      </w:pPr>
      <w:r w:rsidRPr="00486F9C">
        <w:rPr>
          <w:rFonts w:ascii="Courier" w:hAnsi="Courier"/>
        </w:rPr>
        <w:lastRenderedPageBreak/>
        <w:t>});</w:t>
      </w:r>
    </w:p>
    <w:p w14:paraId="09B61155" w14:textId="72FF49EF" w:rsidR="00B471B0" w:rsidRDefault="00B471B0" w:rsidP="00B471B0">
      <w:pPr>
        <w:pStyle w:val="Beschriftung"/>
      </w:pPr>
      <w:bookmarkStart w:id="186" w:name="_Ref474220375"/>
      <w:bookmarkStart w:id="187" w:name="_Toc475081998"/>
      <w:r>
        <w:t xml:space="preserve">Programmcodeelement </w:t>
      </w:r>
      <w:r>
        <w:fldChar w:fldCharType="begin"/>
      </w:r>
      <w:r>
        <w:instrText xml:space="preserve"> SEQ Programmcodeelement \* ARABIC </w:instrText>
      </w:r>
      <w:r>
        <w:fldChar w:fldCharType="separate"/>
      </w:r>
      <w:r w:rsidR="0002494D">
        <w:t>6</w:t>
      </w:r>
      <w:r>
        <w:fldChar w:fldCharType="end"/>
      </w:r>
      <w:bookmarkEnd w:id="186"/>
      <w:r>
        <w:t>: Given-Schritt</w:t>
      </w:r>
      <w:bookmarkEnd w:id="187"/>
    </w:p>
    <w:p w14:paraId="7176DDD7" w14:textId="01986649" w:rsidR="00823655" w:rsidRPr="00823655" w:rsidRDefault="00823655" w:rsidP="00823655">
      <w:r w:rsidRPr="00823655">
        <w:t xml:space="preserve">Im </w:t>
      </w:r>
      <w:r w:rsidR="00B471B0">
        <w:fldChar w:fldCharType="begin"/>
      </w:r>
      <w:r w:rsidR="00B471B0">
        <w:instrText xml:space="preserve"> REF _Ref474220405 \h </w:instrText>
      </w:r>
      <w:r w:rsidR="00B471B0">
        <w:fldChar w:fldCharType="separate"/>
      </w:r>
      <w:r w:rsidR="0002494D">
        <w:t>Programmcodeelement 7</w:t>
      </w:r>
      <w:r w:rsidR="00B471B0">
        <w:fldChar w:fldCharType="end"/>
      </w:r>
      <w:r w:rsidR="00B471B0">
        <w:t xml:space="preserve"> </w:t>
      </w:r>
      <w:r w:rsidRPr="00823655">
        <w:t>wird die User</w:t>
      </w:r>
      <w:r w:rsidR="00C83F29">
        <w:t xml:space="preserve"> </w:t>
      </w:r>
      <w:r w:rsidRPr="00823655">
        <w:t>ID automatisch in das Feld namens “username” eingetragen.</w:t>
      </w:r>
      <w:r w:rsidR="00A75CA9">
        <w:t xml:space="preserve"> Das</w:t>
      </w:r>
      <w:r>
        <w:t>selbe wird danach mit dem Passwort durchgef</w:t>
      </w:r>
      <w:r w:rsidR="00A243F0">
        <w:t xml:space="preserve">ührt. Außerdem </w:t>
      </w:r>
      <w:r w:rsidR="00A75CA9">
        <w:t>erfolgt</w:t>
      </w:r>
      <w:r w:rsidR="00A243F0">
        <w:t xml:space="preserve"> der Login </w:t>
      </w:r>
      <w:r>
        <w:t xml:space="preserve">durch </w:t>
      </w:r>
      <w:r w:rsidR="00A243F0">
        <w:t>das A</w:t>
      </w:r>
      <w:r w:rsidR="00E84039">
        <w:t>nklicken des Buttons „Sign</w:t>
      </w:r>
      <w:r w:rsidR="003F4D6A">
        <w:t xml:space="preserve"> </w:t>
      </w:r>
      <w:r w:rsidR="00E84039">
        <w:t>I</w:t>
      </w:r>
      <w:r>
        <w:t>n“.</w:t>
      </w:r>
    </w:p>
    <w:p w14:paraId="4047CDBF" w14:textId="160B0702" w:rsidR="004A089F" w:rsidRPr="00486F9C" w:rsidRDefault="004A089F" w:rsidP="00613A58">
      <w:pPr>
        <w:ind w:firstLine="708"/>
        <w:jc w:val="left"/>
        <w:rPr>
          <w:rFonts w:ascii="Courier" w:hAnsi="Courier"/>
          <w:lang w:val="en-US"/>
        </w:rPr>
      </w:pPr>
      <w:r w:rsidRPr="000C10BF">
        <w:rPr>
          <w:rFonts w:ascii="Courier" w:hAnsi="Courier"/>
          <w:color w:val="61AFEA"/>
          <w:lang w:val="en-US"/>
        </w:rPr>
        <w:t>When</w:t>
      </w:r>
      <w:r w:rsidRPr="00486F9C">
        <w:rPr>
          <w:rFonts w:ascii="Courier" w:hAnsi="Courier"/>
          <w:lang w:val="en-US"/>
        </w:rPr>
        <w:t>(</w:t>
      </w:r>
      <w:r w:rsidRPr="000C10BF">
        <w:rPr>
          <w:rFonts w:ascii="Courier" w:hAnsi="Courier"/>
          <w:color w:val="98C379"/>
          <w:lang w:val="en-US"/>
        </w:rPr>
        <w:t>'I fill in my IBM ID'</w:t>
      </w:r>
      <w:r w:rsidRPr="00486F9C">
        <w:rPr>
          <w:rFonts w:ascii="Courier" w:hAnsi="Courier"/>
          <w:lang w:val="en-US"/>
        </w:rPr>
        <w:t xml:space="preserve">, </w:t>
      </w:r>
      <w:r w:rsidRPr="000C10BF">
        <w:rPr>
          <w:rFonts w:ascii="Courier" w:hAnsi="Courier"/>
          <w:color w:val="C773C2"/>
          <w:lang w:val="en-US"/>
        </w:rPr>
        <w:t>function</w:t>
      </w:r>
      <w:r w:rsidRPr="00486F9C">
        <w:rPr>
          <w:rFonts w:ascii="Courier" w:hAnsi="Courier"/>
          <w:lang w:val="en-US"/>
        </w:rPr>
        <w:t xml:space="preserve"> () {</w:t>
      </w:r>
    </w:p>
    <w:p w14:paraId="1DACDBF9" w14:textId="40189910" w:rsidR="004A089F" w:rsidRPr="00486F9C" w:rsidRDefault="004A089F" w:rsidP="00613A58">
      <w:pPr>
        <w:ind w:left="1416"/>
        <w:jc w:val="left"/>
        <w:rPr>
          <w:rFonts w:ascii="Courier" w:hAnsi="Courier"/>
          <w:lang w:val="en-US"/>
        </w:rPr>
      </w:pPr>
      <w:r w:rsidRPr="000C10BF">
        <w:rPr>
          <w:rFonts w:ascii="Courier" w:hAnsi="Courier"/>
          <w:color w:val="C773C2"/>
          <w:lang w:val="en-US"/>
        </w:rPr>
        <w:t>return</w:t>
      </w:r>
      <w:r w:rsidRPr="00486F9C">
        <w:rPr>
          <w:rFonts w:ascii="Courier" w:hAnsi="Courier"/>
          <w:lang w:val="en-US"/>
        </w:rPr>
        <w:t xml:space="preserve"> </w:t>
      </w:r>
      <w:r w:rsidRPr="000730DC">
        <w:rPr>
          <w:rFonts w:ascii="Courier" w:hAnsi="Courier"/>
          <w:color w:val="E16C70"/>
          <w:lang w:val="en-US"/>
        </w:rPr>
        <w:t>this</w:t>
      </w:r>
      <w:r w:rsidRPr="00486F9C">
        <w:rPr>
          <w:rFonts w:ascii="Courier" w:hAnsi="Courier"/>
          <w:lang w:val="en-US"/>
        </w:rPr>
        <w:t>.</w:t>
      </w:r>
      <w:r w:rsidRPr="000730DC">
        <w:rPr>
          <w:rFonts w:ascii="Courier" w:hAnsi="Courier"/>
          <w:color w:val="E16C70"/>
          <w:lang w:val="en-US"/>
        </w:rPr>
        <w:t>driver</w:t>
      </w:r>
      <w:r w:rsidRPr="00486F9C">
        <w:rPr>
          <w:rFonts w:ascii="Courier" w:hAnsi="Courier"/>
          <w:lang w:val="en-US"/>
        </w:rPr>
        <w:t>.</w:t>
      </w:r>
      <w:r w:rsidRPr="000C10BF">
        <w:rPr>
          <w:rFonts w:ascii="Courier" w:hAnsi="Courier"/>
          <w:color w:val="61AFEA"/>
          <w:lang w:val="en-US"/>
        </w:rPr>
        <w:t>findElement</w:t>
      </w:r>
      <w:r w:rsidRPr="00486F9C">
        <w:rPr>
          <w:rFonts w:ascii="Courier" w:hAnsi="Courier"/>
          <w:lang w:val="en-US"/>
        </w:rPr>
        <w:t>({name</w:t>
      </w:r>
      <w:r w:rsidRPr="000730DC">
        <w:rPr>
          <w:rFonts w:ascii="Courier" w:hAnsi="Courier"/>
          <w:color w:val="4EB6C2"/>
          <w:lang w:val="en-US"/>
        </w:rPr>
        <w:t>:</w:t>
      </w:r>
      <w:r w:rsidRPr="00486F9C">
        <w:rPr>
          <w:rFonts w:ascii="Courier" w:hAnsi="Courier"/>
          <w:lang w:val="en-US"/>
        </w:rPr>
        <w:t xml:space="preserve"> </w:t>
      </w:r>
      <w:r w:rsidRPr="000C10BF">
        <w:rPr>
          <w:rFonts w:ascii="Courier" w:hAnsi="Courier"/>
          <w:color w:val="98C379"/>
          <w:lang w:val="en-US"/>
        </w:rPr>
        <w:t>"username"</w:t>
      </w:r>
      <w:r w:rsidRPr="000C10BF">
        <w:rPr>
          <w:rFonts w:ascii="Courier" w:hAnsi="Courier"/>
          <w:color w:val="000000" w:themeColor="text1"/>
          <w:lang w:val="en-US"/>
        </w:rPr>
        <w:t>}).</w:t>
      </w:r>
      <w:r w:rsidRPr="000C10BF">
        <w:rPr>
          <w:rFonts w:ascii="Courier" w:hAnsi="Courier"/>
          <w:color w:val="61AFEA"/>
          <w:lang w:val="en-US"/>
        </w:rPr>
        <w:t>then</w:t>
      </w:r>
      <w:r w:rsidRPr="00486F9C">
        <w:rPr>
          <w:rFonts w:ascii="Courier" w:hAnsi="Courier"/>
          <w:lang w:val="en-US"/>
        </w:rPr>
        <w:t>(</w:t>
      </w:r>
      <w:r w:rsidRPr="000C10BF">
        <w:rPr>
          <w:rFonts w:ascii="Courier" w:hAnsi="Courier"/>
          <w:color w:val="C773C2"/>
          <w:lang w:val="en-US"/>
        </w:rPr>
        <w:t>function</w:t>
      </w:r>
      <w:r w:rsidRPr="00486F9C">
        <w:rPr>
          <w:rFonts w:ascii="Courier" w:hAnsi="Courier"/>
          <w:lang w:val="en-US"/>
        </w:rPr>
        <w:t>(element) {</w:t>
      </w:r>
    </w:p>
    <w:p w14:paraId="7F1B8369" w14:textId="77777777" w:rsidR="00823655" w:rsidRPr="00486F9C" w:rsidRDefault="004A089F" w:rsidP="00613A58">
      <w:pPr>
        <w:ind w:left="708" w:firstLine="708"/>
        <w:jc w:val="left"/>
        <w:rPr>
          <w:rFonts w:ascii="Courier" w:hAnsi="Courier"/>
          <w:lang w:val="en-US"/>
        </w:rPr>
      </w:pPr>
      <w:r w:rsidRPr="000C10BF">
        <w:rPr>
          <w:rFonts w:ascii="Courier" w:hAnsi="Courier"/>
          <w:color w:val="C773C2"/>
          <w:lang w:val="en-US"/>
        </w:rPr>
        <w:t>return</w:t>
      </w:r>
      <w:r w:rsidRPr="00486F9C">
        <w:rPr>
          <w:rFonts w:ascii="Courier" w:hAnsi="Courier"/>
          <w:lang w:val="en-US"/>
        </w:rPr>
        <w:t xml:space="preserve"> </w:t>
      </w:r>
      <w:r w:rsidRPr="000730DC">
        <w:rPr>
          <w:rFonts w:ascii="Courier" w:hAnsi="Courier"/>
          <w:color w:val="E16C70"/>
          <w:lang w:val="en-US"/>
        </w:rPr>
        <w:t>element</w:t>
      </w:r>
      <w:r w:rsidRPr="00486F9C">
        <w:rPr>
          <w:rFonts w:ascii="Courier" w:hAnsi="Courier"/>
          <w:lang w:val="en-US"/>
        </w:rPr>
        <w:t>.</w:t>
      </w:r>
      <w:r w:rsidRPr="000C10BF">
        <w:rPr>
          <w:rFonts w:ascii="Courier" w:hAnsi="Courier"/>
          <w:color w:val="61AFEA"/>
          <w:lang w:val="en-US"/>
        </w:rPr>
        <w:t>sendKeys</w:t>
      </w:r>
      <w:r w:rsidRPr="00486F9C">
        <w:rPr>
          <w:rFonts w:ascii="Courier" w:hAnsi="Courier"/>
          <w:lang w:val="en-US"/>
        </w:rPr>
        <w:t>(</w:t>
      </w:r>
      <w:r w:rsidRPr="000C10BF">
        <w:rPr>
          <w:rFonts w:ascii="Courier" w:hAnsi="Courier"/>
          <w:color w:val="98C379"/>
          <w:lang w:val="en-US"/>
        </w:rPr>
        <w:t>"mmustermann@de.ibm.com"</w:t>
      </w:r>
      <w:r w:rsidRPr="00486F9C">
        <w:rPr>
          <w:rFonts w:ascii="Courier" w:hAnsi="Courier"/>
          <w:lang w:val="en-US"/>
        </w:rPr>
        <w:t>);</w:t>
      </w:r>
    </w:p>
    <w:p w14:paraId="2D6AAA9E" w14:textId="77777777" w:rsidR="00823655" w:rsidRPr="00486F9C" w:rsidRDefault="004A089F" w:rsidP="00613A58">
      <w:pPr>
        <w:ind w:left="1416"/>
        <w:jc w:val="left"/>
        <w:rPr>
          <w:rFonts w:ascii="Courier" w:hAnsi="Courier"/>
          <w:lang w:val="en-US"/>
        </w:rPr>
      </w:pPr>
      <w:r w:rsidRPr="00486F9C">
        <w:rPr>
          <w:rFonts w:ascii="Courier" w:hAnsi="Courier"/>
          <w:lang w:val="en-US"/>
        </w:rPr>
        <w:t>});</w:t>
      </w:r>
    </w:p>
    <w:p w14:paraId="186AABF8" w14:textId="77777777" w:rsidR="00823655" w:rsidRPr="00486F9C" w:rsidRDefault="004A089F" w:rsidP="00613A58">
      <w:pPr>
        <w:ind w:left="708" w:firstLine="708"/>
        <w:jc w:val="left"/>
        <w:rPr>
          <w:rFonts w:ascii="Courier" w:hAnsi="Courier"/>
          <w:lang w:val="en-US"/>
        </w:rPr>
      </w:pPr>
      <w:r w:rsidRPr="00486F9C">
        <w:rPr>
          <w:rFonts w:ascii="Courier" w:hAnsi="Courier"/>
          <w:lang w:val="en-US"/>
        </w:rPr>
        <w:t>});</w:t>
      </w:r>
    </w:p>
    <w:p w14:paraId="56219EF3" w14:textId="77777777" w:rsidR="00823655" w:rsidRPr="00486F9C" w:rsidRDefault="004A089F" w:rsidP="00613A58">
      <w:pPr>
        <w:ind w:firstLine="708"/>
        <w:jc w:val="left"/>
        <w:rPr>
          <w:rFonts w:ascii="Courier" w:hAnsi="Courier"/>
          <w:lang w:val="en-US"/>
        </w:rPr>
      </w:pPr>
      <w:r w:rsidRPr="000C10BF">
        <w:rPr>
          <w:rFonts w:ascii="Courier" w:hAnsi="Courier"/>
          <w:color w:val="61AFEA"/>
          <w:lang w:val="en-US"/>
        </w:rPr>
        <w:t>When</w:t>
      </w:r>
      <w:r w:rsidRPr="00486F9C">
        <w:rPr>
          <w:rFonts w:ascii="Courier" w:hAnsi="Courier"/>
          <w:lang w:val="en-US"/>
        </w:rPr>
        <w:t>(</w:t>
      </w:r>
      <w:r w:rsidRPr="000C10BF">
        <w:rPr>
          <w:rFonts w:ascii="Courier" w:hAnsi="Courier"/>
          <w:color w:val="98C379"/>
          <w:lang w:val="en-US"/>
        </w:rPr>
        <w:t>'I fill in my password'</w:t>
      </w:r>
      <w:r w:rsidRPr="00486F9C">
        <w:rPr>
          <w:rFonts w:ascii="Courier" w:hAnsi="Courier"/>
          <w:lang w:val="en-US"/>
        </w:rPr>
        <w:t xml:space="preserve">, </w:t>
      </w:r>
      <w:r w:rsidRPr="000C10BF">
        <w:rPr>
          <w:rFonts w:ascii="Courier" w:hAnsi="Courier"/>
          <w:color w:val="C773C2"/>
          <w:lang w:val="en-US"/>
        </w:rPr>
        <w:t>function</w:t>
      </w:r>
      <w:r w:rsidRPr="00486F9C">
        <w:rPr>
          <w:rFonts w:ascii="Courier" w:hAnsi="Courier"/>
          <w:lang w:val="en-US"/>
        </w:rPr>
        <w:t xml:space="preserve"> () {</w:t>
      </w:r>
    </w:p>
    <w:p w14:paraId="38CA898B" w14:textId="77777777" w:rsidR="00823655" w:rsidRPr="00486F9C" w:rsidRDefault="004A089F" w:rsidP="00613A58">
      <w:pPr>
        <w:ind w:left="1416"/>
        <w:jc w:val="left"/>
        <w:rPr>
          <w:rFonts w:ascii="Courier" w:hAnsi="Courier"/>
          <w:lang w:val="en-US"/>
        </w:rPr>
      </w:pPr>
      <w:r w:rsidRPr="000C10BF">
        <w:rPr>
          <w:rFonts w:ascii="Courier" w:hAnsi="Courier"/>
          <w:color w:val="C773C2"/>
          <w:lang w:val="en-US"/>
        </w:rPr>
        <w:t>return</w:t>
      </w:r>
      <w:r w:rsidRPr="00486F9C">
        <w:rPr>
          <w:rFonts w:ascii="Courier" w:hAnsi="Courier"/>
          <w:lang w:val="en-US"/>
        </w:rPr>
        <w:t xml:space="preserve"> </w:t>
      </w:r>
      <w:r w:rsidRPr="000730DC">
        <w:rPr>
          <w:rFonts w:ascii="Courier" w:hAnsi="Courier"/>
          <w:color w:val="E16C70"/>
          <w:lang w:val="en-US"/>
        </w:rPr>
        <w:t>this</w:t>
      </w:r>
      <w:r w:rsidRPr="00486F9C">
        <w:rPr>
          <w:rFonts w:ascii="Courier" w:hAnsi="Courier"/>
          <w:lang w:val="en-US"/>
        </w:rPr>
        <w:t>.</w:t>
      </w:r>
      <w:r w:rsidRPr="000730DC">
        <w:rPr>
          <w:rFonts w:ascii="Courier" w:hAnsi="Courier"/>
          <w:color w:val="E16C70"/>
          <w:lang w:val="en-US"/>
        </w:rPr>
        <w:t>driver</w:t>
      </w:r>
      <w:r w:rsidRPr="00486F9C">
        <w:rPr>
          <w:rFonts w:ascii="Courier" w:hAnsi="Courier"/>
          <w:lang w:val="en-US"/>
        </w:rPr>
        <w:t>.</w:t>
      </w:r>
      <w:r w:rsidRPr="000C10BF">
        <w:rPr>
          <w:rFonts w:ascii="Courier" w:hAnsi="Courier"/>
          <w:color w:val="61AFEA"/>
          <w:lang w:val="en-US"/>
        </w:rPr>
        <w:t>findElement</w:t>
      </w:r>
      <w:r w:rsidRPr="00486F9C">
        <w:rPr>
          <w:rFonts w:ascii="Courier" w:hAnsi="Courier"/>
          <w:lang w:val="en-US"/>
        </w:rPr>
        <w:t>({name</w:t>
      </w:r>
      <w:r w:rsidRPr="000730DC">
        <w:rPr>
          <w:rFonts w:ascii="Courier" w:hAnsi="Courier"/>
          <w:color w:val="4EB6C2"/>
          <w:lang w:val="en-US"/>
        </w:rPr>
        <w:t>:</w:t>
      </w:r>
      <w:r w:rsidRPr="00486F9C">
        <w:rPr>
          <w:rFonts w:ascii="Courier" w:hAnsi="Courier"/>
          <w:lang w:val="en-US"/>
        </w:rPr>
        <w:t xml:space="preserve"> </w:t>
      </w:r>
      <w:r w:rsidRPr="000C10BF">
        <w:rPr>
          <w:rFonts w:ascii="Courier" w:hAnsi="Courier"/>
          <w:color w:val="98C379"/>
          <w:lang w:val="en-US"/>
        </w:rPr>
        <w:t>"password"</w:t>
      </w:r>
      <w:r w:rsidRPr="000C10BF">
        <w:rPr>
          <w:rFonts w:ascii="Courier" w:hAnsi="Courier"/>
          <w:color w:val="000000" w:themeColor="text1"/>
          <w:lang w:val="en-US"/>
        </w:rPr>
        <w:t>}).</w:t>
      </w:r>
      <w:r w:rsidRPr="000C10BF">
        <w:rPr>
          <w:rFonts w:ascii="Courier" w:hAnsi="Courier"/>
          <w:color w:val="61AFEA"/>
          <w:lang w:val="en-US"/>
        </w:rPr>
        <w:t>then</w:t>
      </w:r>
      <w:r w:rsidRPr="00486F9C">
        <w:rPr>
          <w:rFonts w:ascii="Courier" w:hAnsi="Courier"/>
          <w:lang w:val="en-US"/>
        </w:rPr>
        <w:t>(</w:t>
      </w:r>
      <w:r w:rsidRPr="000C10BF">
        <w:rPr>
          <w:rFonts w:ascii="Courier" w:hAnsi="Courier"/>
          <w:color w:val="C773C2"/>
          <w:lang w:val="en-US"/>
        </w:rPr>
        <w:t>function</w:t>
      </w:r>
      <w:r w:rsidRPr="00486F9C">
        <w:rPr>
          <w:rFonts w:ascii="Courier" w:hAnsi="Courier"/>
          <w:lang w:val="en-US"/>
        </w:rPr>
        <w:t>(element) {</w:t>
      </w:r>
    </w:p>
    <w:p w14:paraId="07E23790" w14:textId="3D9CBE93" w:rsidR="00823655" w:rsidRPr="00486F9C" w:rsidRDefault="004A089F" w:rsidP="00613A58">
      <w:pPr>
        <w:ind w:left="708" w:firstLine="708"/>
        <w:jc w:val="left"/>
        <w:rPr>
          <w:rFonts w:ascii="Courier" w:hAnsi="Courier"/>
          <w:lang w:val="en-US"/>
        </w:rPr>
      </w:pPr>
      <w:r w:rsidRPr="000C10BF">
        <w:rPr>
          <w:rFonts w:ascii="Courier" w:hAnsi="Courier"/>
          <w:color w:val="C773C2"/>
          <w:lang w:val="en-US"/>
        </w:rPr>
        <w:t>return</w:t>
      </w:r>
      <w:r w:rsidRPr="00486F9C">
        <w:rPr>
          <w:rFonts w:ascii="Courier" w:hAnsi="Courier"/>
          <w:lang w:val="en-US"/>
        </w:rPr>
        <w:t xml:space="preserve"> </w:t>
      </w:r>
      <w:r w:rsidRPr="009A1B1B">
        <w:rPr>
          <w:rFonts w:ascii="Courier" w:hAnsi="Courier"/>
          <w:color w:val="DB6C70"/>
          <w:lang w:val="en-US"/>
        </w:rPr>
        <w:t>element</w:t>
      </w:r>
      <w:r w:rsidRPr="00486F9C">
        <w:rPr>
          <w:rFonts w:ascii="Courier" w:hAnsi="Courier"/>
          <w:lang w:val="en-US"/>
        </w:rPr>
        <w:t>.</w:t>
      </w:r>
      <w:r w:rsidRPr="000C10BF">
        <w:rPr>
          <w:rFonts w:ascii="Courier" w:hAnsi="Courier"/>
          <w:color w:val="61AFEA"/>
          <w:lang w:val="en-US"/>
        </w:rPr>
        <w:t>sendKeys</w:t>
      </w:r>
      <w:r w:rsidRPr="00486F9C">
        <w:rPr>
          <w:rFonts w:ascii="Courier" w:hAnsi="Courier"/>
          <w:lang w:val="en-US"/>
        </w:rPr>
        <w:t>(</w:t>
      </w:r>
      <w:r w:rsidRPr="000C10BF">
        <w:rPr>
          <w:rFonts w:ascii="Courier" w:hAnsi="Courier"/>
          <w:color w:val="98C379"/>
          <w:lang w:val="en-US"/>
        </w:rPr>
        <w:t>"</w:t>
      </w:r>
      <w:r w:rsidR="00C24821" w:rsidRPr="000C10BF">
        <w:rPr>
          <w:rFonts w:ascii="Courier" w:hAnsi="Courier"/>
          <w:color w:val="98C379"/>
          <w:lang w:val="en-US"/>
        </w:rPr>
        <w:t>correct</w:t>
      </w:r>
      <w:r w:rsidRPr="000C10BF">
        <w:rPr>
          <w:rFonts w:ascii="Courier" w:hAnsi="Courier"/>
          <w:color w:val="98C379"/>
          <w:lang w:val="en-US"/>
        </w:rPr>
        <w:t>password"</w:t>
      </w:r>
      <w:r w:rsidRPr="00486F9C">
        <w:rPr>
          <w:rFonts w:ascii="Courier" w:hAnsi="Courier"/>
          <w:lang w:val="en-US"/>
        </w:rPr>
        <w:t>);</w:t>
      </w:r>
    </w:p>
    <w:p w14:paraId="698C8D74" w14:textId="77777777" w:rsidR="00823655" w:rsidRPr="00486F9C" w:rsidRDefault="004A089F" w:rsidP="00613A58">
      <w:pPr>
        <w:ind w:left="708" w:firstLine="708"/>
        <w:jc w:val="left"/>
        <w:rPr>
          <w:rFonts w:ascii="Courier" w:hAnsi="Courier"/>
          <w:lang w:val="en-US"/>
        </w:rPr>
      </w:pPr>
      <w:r w:rsidRPr="00486F9C">
        <w:rPr>
          <w:rFonts w:ascii="Courier" w:hAnsi="Courier"/>
          <w:lang w:val="en-US"/>
        </w:rPr>
        <w:t>});</w:t>
      </w:r>
    </w:p>
    <w:p w14:paraId="6940EA4A" w14:textId="77777777" w:rsidR="00823655" w:rsidRPr="00486F9C" w:rsidRDefault="004A089F" w:rsidP="00613A58">
      <w:pPr>
        <w:ind w:left="708" w:firstLine="708"/>
        <w:jc w:val="left"/>
        <w:rPr>
          <w:rFonts w:ascii="Courier" w:hAnsi="Courier"/>
          <w:lang w:val="en-US"/>
        </w:rPr>
      </w:pPr>
      <w:r w:rsidRPr="00486F9C">
        <w:rPr>
          <w:rFonts w:ascii="Courier" w:hAnsi="Courier"/>
          <w:lang w:val="en-US"/>
        </w:rPr>
        <w:t>});</w:t>
      </w:r>
    </w:p>
    <w:p w14:paraId="05F9E983" w14:textId="1B55DAAC" w:rsidR="00823655" w:rsidRPr="00486F9C" w:rsidRDefault="004A089F" w:rsidP="00613A58">
      <w:pPr>
        <w:ind w:firstLine="708"/>
        <w:jc w:val="left"/>
        <w:rPr>
          <w:rFonts w:ascii="Courier" w:hAnsi="Courier"/>
          <w:lang w:val="en-US"/>
        </w:rPr>
      </w:pPr>
      <w:r w:rsidRPr="000C10BF">
        <w:rPr>
          <w:rFonts w:ascii="Courier" w:hAnsi="Courier"/>
          <w:color w:val="61AFEA"/>
          <w:lang w:val="en-US"/>
        </w:rPr>
        <w:t>When</w:t>
      </w:r>
      <w:r w:rsidRPr="00486F9C">
        <w:rPr>
          <w:rFonts w:ascii="Courier" w:hAnsi="Courier"/>
          <w:lang w:val="en-US"/>
        </w:rPr>
        <w:t>(</w:t>
      </w:r>
      <w:r w:rsidRPr="000C10BF">
        <w:rPr>
          <w:rFonts w:ascii="Courier" w:hAnsi="Courier"/>
          <w:color w:val="98C379"/>
          <w:lang w:val="en-US"/>
        </w:rPr>
        <w:t>'I click on “</w:t>
      </w:r>
      <w:r w:rsidR="00823655" w:rsidRPr="000C10BF">
        <w:rPr>
          <w:rFonts w:ascii="Courier" w:hAnsi="Courier"/>
          <w:color w:val="98C379"/>
          <w:lang w:val="en-US"/>
        </w:rPr>
        <w:t>Si</w:t>
      </w:r>
      <w:r w:rsidRPr="000C10BF">
        <w:rPr>
          <w:rFonts w:ascii="Courier" w:hAnsi="Courier"/>
          <w:color w:val="98C379"/>
          <w:lang w:val="en-US"/>
        </w:rPr>
        <w:t>g</w:t>
      </w:r>
      <w:r w:rsidR="00823655" w:rsidRPr="000C10BF">
        <w:rPr>
          <w:rFonts w:ascii="Courier" w:hAnsi="Courier"/>
          <w:color w:val="98C379"/>
          <w:lang w:val="en-US"/>
        </w:rPr>
        <w:t>n</w:t>
      </w:r>
      <w:r w:rsidR="008327ED" w:rsidRPr="000C10BF">
        <w:rPr>
          <w:rFonts w:ascii="Courier" w:hAnsi="Courier"/>
          <w:color w:val="98C379"/>
          <w:lang w:val="en-US"/>
        </w:rPr>
        <w:t xml:space="preserve"> </w:t>
      </w:r>
      <w:r w:rsidR="00E84039" w:rsidRPr="000C10BF">
        <w:rPr>
          <w:rFonts w:ascii="Courier" w:hAnsi="Courier"/>
          <w:color w:val="98C379"/>
          <w:lang w:val="en-US"/>
        </w:rPr>
        <w:t>I</w:t>
      </w:r>
      <w:r w:rsidRPr="000C10BF">
        <w:rPr>
          <w:rFonts w:ascii="Courier" w:hAnsi="Courier"/>
          <w:color w:val="98C379"/>
          <w:lang w:val="en-US"/>
        </w:rPr>
        <w:t>n”'</w:t>
      </w:r>
      <w:r w:rsidRPr="00486F9C">
        <w:rPr>
          <w:rFonts w:ascii="Courier" w:hAnsi="Courier"/>
          <w:lang w:val="en-US"/>
        </w:rPr>
        <w:t xml:space="preserve">, </w:t>
      </w:r>
      <w:r w:rsidRPr="000C10BF">
        <w:rPr>
          <w:rFonts w:ascii="Courier" w:hAnsi="Courier"/>
          <w:color w:val="C773C2"/>
          <w:lang w:val="en-US"/>
        </w:rPr>
        <w:t>function</w:t>
      </w:r>
      <w:r w:rsidRPr="00486F9C">
        <w:rPr>
          <w:rFonts w:ascii="Courier" w:hAnsi="Courier"/>
          <w:lang w:val="en-US"/>
        </w:rPr>
        <w:t xml:space="preserve"> () {</w:t>
      </w:r>
    </w:p>
    <w:p w14:paraId="79FECC03" w14:textId="77777777" w:rsidR="00823655" w:rsidRPr="00486F9C" w:rsidRDefault="004A089F" w:rsidP="00613A58">
      <w:pPr>
        <w:ind w:left="1416"/>
        <w:jc w:val="left"/>
        <w:rPr>
          <w:rFonts w:ascii="Courier" w:hAnsi="Courier"/>
          <w:lang w:val="en-US"/>
        </w:rPr>
      </w:pPr>
      <w:r w:rsidRPr="000C10BF">
        <w:rPr>
          <w:rFonts w:ascii="Courier" w:hAnsi="Courier"/>
          <w:color w:val="C773C2"/>
          <w:lang w:val="en-US"/>
        </w:rPr>
        <w:t>return</w:t>
      </w:r>
      <w:r w:rsidRPr="00486F9C">
        <w:rPr>
          <w:rFonts w:ascii="Courier" w:hAnsi="Courier"/>
          <w:lang w:val="en-US"/>
        </w:rPr>
        <w:t xml:space="preserve"> </w:t>
      </w:r>
      <w:r w:rsidRPr="000730DC">
        <w:rPr>
          <w:rFonts w:ascii="Courier" w:hAnsi="Courier"/>
          <w:color w:val="E16C70"/>
          <w:lang w:val="en-US"/>
        </w:rPr>
        <w:t>this</w:t>
      </w:r>
      <w:r w:rsidRPr="00486F9C">
        <w:rPr>
          <w:rFonts w:ascii="Courier" w:hAnsi="Courier"/>
          <w:lang w:val="en-US"/>
        </w:rPr>
        <w:t>.</w:t>
      </w:r>
      <w:r w:rsidRPr="000730DC">
        <w:rPr>
          <w:rFonts w:ascii="Courier" w:hAnsi="Courier"/>
          <w:color w:val="E16C70"/>
          <w:lang w:val="en-US"/>
        </w:rPr>
        <w:t>driver</w:t>
      </w:r>
      <w:r w:rsidRPr="00486F9C">
        <w:rPr>
          <w:rFonts w:ascii="Courier" w:hAnsi="Courier"/>
          <w:lang w:val="en-US"/>
        </w:rPr>
        <w:t>.</w:t>
      </w:r>
      <w:r w:rsidRPr="000C10BF">
        <w:rPr>
          <w:rFonts w:ascii="Courier" w:hAnsi="Courier"/>
          <w:color w:val="61AFEA"/>
          <w:lang w:val="en-US"/>
        </w:rPr>
        <w:t>findElement</w:t>
      </w:r>
      <w:r w:rsidRPr="00486F9C">
        <w:rPr>
          <w:rFonts w:ascii="Courier" w:hAnsi="Courier"/>
          <w:lang w:val="en-US"/>
        </w:rPr>
        <w:t>({id</w:t>
      </w:r>
      <w:r w:rsidRPr="000730DC">
        <w:rPr>
          <w:rFonts w:ascii="Courier" w:hAnsi="Courier"/>
          <w:color w:val="4EB6C2"/>
          <w:lang w:val="en-US"/>
        </w:rPr>
        <w:t>:</w:t>
      </w:r>
      <w:r w:rsidRPr="00486F9C">
        <w:rPr>
          <w:rFonts w:ascii="Courier" w:hAnsi="Courier"/>
          <w:lang w:val="en-US"/>
        </w:rPr>
        <w:t xml:space="preserve"> </w:t>
      </w:r>
      <w:r w:rsidRPr="000C10BF">
        <w:rPr>
          <w:rFonts w:ascii="Courier" w:hAnsi="Courier"/>
          <w:color w:val="98C379"/>
          <w:lang w:val="en-US"/>
        </w:rPr>
        <w:t>"btn_signin"</w:t>
      </w:r>
      <w:r w:rsidRPr="00486F9C">
        <w:rPr>
          <w:rFonts w:ascii="Courier" w:hAnsi="Courier"/>
          <w:lang w:val="en-US"/>
        </w:rPr>
        <w:t>}).</w:t>
      </w:r>
      <w:r w:rsidRPr="000C10BF">
        <w:rPr>
          <w:rFonts w:ascii="Courier" w:hAnsi="Courier"/>
          <w:color w:val="61AFEA"/>
          <w:lang w:val="en-US"/>
        </w:rPr>
        <w:t>then</w:t>
      </w:r>
      <w:r w:rsidRPr="00486F9C">
        <w:rPr>
          <w:rFonts w:ascii="Courier" w:hAnsi="Courier"/>
          <w:lang w:val="en-US"/>
        </w:rPr>
        <w:t>(</w:t>
      </w:r>
      <w:r w:rsidRPr="000C10BF">
        <w:rPr>
          <w:rFonts w:ascii="Courier" w:hAnsi="Courier"/>
          <w:color w:val="C773C2"/>
          <w:lang w:val="en-US"/>
        </w:rPr>
        <w:t>function</w:t>
      </w:r>
      <w:r w:rsidRPr="00486F9C">
        <w:rPr>
          <w:rFonts w:ascii="Courier" w:hAnsi="Courier"/>
          <w:lang w:val="en-US"/>
        </w:rPr>
        <w:t>(element) {</w:t>
      </w:r>
    </w:p>
    <w:p w14:paraId="29379D63" w14:textId="77777777" w:rsidR="00823655" w:rsidRPr="00486F9C" w:rsidRDefault="004A089F" w:rsidP="00613A58">
      <w:pPr>
        <w:ind w:left="708" w:firstLine="708"/>
        <w:jc w:val="left"/>
        <w:rPr>
          <w:rFonts w:ascii="Courier" w:hAnsi="Courier"/>
        </w:rPr>
      </w:pPr>
      <w:r w:rsidRPr="000C10BF">
        <w:rPr>
          <w:rFonts w:ascii="Courier" w:hAnsi="Courier"/>
          <w:color w:val="C773C2"/>
        </w:rPr>
        <w:t>return</w:t>
      </w:r>
      <w:r w:rsidRPr="00486F9C">
        <w:rPr>
          <w:rFonts w:ascii="Courier" w:hAnsi="Courier"/>
        </w:rPr>
        <w:t xml:space="preserve"> </w:t>
      </w:r>
      <w:r w:rsidRPr="000730DC">
        <w:rPr>
          <w:rFonts w:ascii="Courier" w:hAnsi="Courier"/>
          <w:color w:val="E16C70"/>
        </w:rPr>
        <w:t>element</w:t>
      </w:r>
      <w:r w:rsidRPr="00486F9C">
        <w:rPr>
          <w:rFonts w:ascii="Courier" w:hAnsi="Courier"/>
        </w:rPr>
        <w:t>.</w:t>
      </w:r>
      <w:r w:rsidRPr="00CC7EB9">
        <w:rPr>
          <w:rFonts w:ascii="Courier" w:hAnsi="Courier"/>
          <w:color w:val="4EB6C2"/>
        </w:rPr>
        <w:t>click</w:t>
      </w:r>
      <w:r w:rsidRPr="00486F9C">
        <w:rPr>
          <w:rFonts w:ascii="Courier" w:hAnsi="Courier"/>
        </w:rPr>
        <w:t>();</w:t>
      </w:r>
    </w:p>
    <w:p w14:paraId="4FC5F27B" w14:textId="77777777" w:rsidR="00823655" w:rsidRPr="00486F9C" w:rsidRDefault="004A089F" w:rsidP="00613A58">
      <w:pPr>
        <w:ind w:left="708" w:firstLine="708"/>
        <w:jc w:val="left"/>
        <w:rPr>
          <w:rFonts w:ascii="Courier" w:hAnsi="Courier"/>
        </w:rPr>
      </w:pPr>
      <w:r w:rsidRPr="00486F9C">
        <w:rPr>
          <w:rFonts w:ascii="Courier" w:hAnsi="Courier"/>
        </w:rPr>
        <w:t>});</w:t>
      </w:r>
    </w:p>
    <w:p w14:paraId="75097178" w14:textId="77777777" w:rsidR="00823655" w:rsidRPr="002D1136" w:rsidRDefault="004A089F" w:rsidP="00613A58">
      <w:pPr>
        <w:keepNext/>
        <w:ind w:left="708" w:firstLine="708"/>
        <w:jc w:val="left"/>
        <w:rPr>
          <w:rFonts w:ascii="Calibri" w:hAnsi="Calibri"/>
        </w:rPr>
      </w:pPr>
      <w:r w:rsidRPr="002D1136">
        <w:rPr>
          <w:rFonts w:ascii="Calibri" w:hAnsi="Calibri"/>
        </w:rPr>
        <w:t>});</w:t>
      </w:r>
    </w:p>
    <w:p w14:paraId="28B3A5C9" w14:textId="0AFCFCA5" w:rsidR="00B471B0" w:rsidRDefault="00B471B0" w:rsidP="00B471B0">
      <w:pPr>
        <w:pStyle w:val="Beschriftung"/>
      </w:pPr>
      <w:bookmarkStart w:id="188" w:name="_Ref474220405"/>
      <w:bookmarkStart w:id="189" w:name="_Toc475081999"/>
      <w:r>
        <w:t xml:space="preserve">Programmcodeelement </w:t>
      </w:r>
      <w:r>
        <w:fldChar w:fldCharType="begin"/>
      </w:r>
      <w:r>
        <w:instrText xml:space="preserve"> SEQ Programmcodeelement \* ARABIC </w:instrText>
      </w:r>
      <w:r>
        <w:fldChar w:fldCharType="separate"/>
      </w:r>
      <w:r w:rsidR="0002494D">
        <w:t>7</w:t>
      </w:r>
      <w:r>
        <w:fldChar w:fldCharType="end"/>
      </w:r>
      <w:bookmarkEnd w:id="188"/>
      <w:r>
        <w:t>: When-Information mit der Eingabe des richtigen Passworts</w:t>
      </w:r>
      <w:bookmarkEnd w:id="189"/>
    </w:p>
    <w:p w14:paraId="4CF134AD" w14:textId="50AF8F4E" w:rsidR="008D1B37" w:rsidRPr="00A243F0" w:rsidRDefault="008D1B37" w:rsidP="008D1B37">
      <w:r>
        <w:t xml:space="preserve">Als Resultat soll dann das Profil </w:t>
      </w:r>
      <w:r w:rsidR="00B471B0">
        <w:t xml:space="preserve">in </w:t>
      </w:r>
      <w:r w:rsidR="00B471B0">
        <w:fldChar w:fldCharType="begin"/>
      </w:r>
      <w:r w:rsidR="00B471B0">
        <w:instrText xml:space="preserve"> REF _Ref474220437 \h </w:instrText>
      </w:r>
      <w:r w:rsidR="00B471B0">
        <w:fldChar w:fldCharType="separate"/>
      </w:r>
      <w:r w:rsidR="0002494D">
        <w:t>Programmcodeelement 8</w:t>
      </w:r>
      <w:r w:rsidR="00B471B0">
        <w:fldChar w:fldCharType="end"/>
      </w:r>
      <w:r w:rsidR="00B471B0">
        <w:t xml:space="preserve"> </w:t>
      </w:r>
      <w:r>
        <w:t>angezeigt werden, welche</w:t>
      </w:r>
      <w:r w:rsidR="00A243F0">
        <w:t>s</w:t>
      </w:r>
      <w:r>
        <w:t xml:space="preserve"> über die „Then“-Funktion geprüft wird.</w:t>
      </w:r>
      <w:r w:rsidR="00A243F0">
        <w:t xml:space="preserve"> </w:t>
      </w:r>
      <w:r w:rsidR="00A243F0" w:rsidRPr="00A243F0">
        <w:t>Es wird überprüft, ob der Begriff</w:t>
      </w:r>
      <w:r w:rsidR="00A75CA9">
        <w:t>,</w:t>
      </w:r>
      <w:r w:rsidR="00A243F0" w:rsidRPr="00A243F0">
        <w:t xml:space="preserve"> der zuvor in Anführungszeichen im Feature genannt wurde</w:t>
      </w:r>
      <w:r w:rsidR="00A75CA9">
        <w:t>,</w:t>
      </w:r>
      <w:r w:rsidR="00A243F0" w:rsidRPr="00A243F0">
        <w:t xml:space="preserve"> im Ti</w:t>
      </w:r>
      <w:r w:rsidR="00A243F0">
        <w:t>tel der Website angezeigt wird.</w:t>
      </w:r>
    </w:p>
    <w:p w14:paraId="57C6DF4F" w14:textId="6F1A88C2" w:rsidR="00C6706E" w:rsidRPr="00486F9C" w:rsidRDefault="00C6706E" w:rsidP="00486F9C">
      <w:pPr>
        <w:ind w:left="708"/>
        <w:jc w:val="left"/>
        <w:rPr>
          <w:rFonts w:ascii="Courier" w:hAnsi="Courier"/>
          <w:lang w:val="en-US"/>
        </w:rPr>
      </w:pPr>
      <w:r w:rsidRPr="000C10BF">
        <w:rPr>
          <w:rFonts w:ascii="Courier" w:hAnsi="Courier"/>
          <w:color w:val="61AFEA"/>
          <w:lang w:val="en-US"/>
        </w:rPr>
        <w:t>T</w:t>
      </w:r>
      <w:r w:rsidR="00486F9C" w:rsidRPr="000C10BF">
        <w:rPr>
          <w:rFonts w:ascii="Courier" w:hAnsi="Courier"/>
          <w:color w:val="61AFEA"/>
          <w:lang w:val="en-US"/>
        </w:rPr>
        <w:t>hen</w:t>
      </w:r>
      <w:r w:rsidR="00486F9C">
        <w:rPr>
          <w:rFonts w:ascii="Courier" w:hAnsi="Courier"/>
          <w:lang w:val="en-US"/>
        </w:rPr>
        <w:t>(</w:t>
      </w:r>
      <w:r w:rsidR="00486F9C" w:rsidRPr="000C10BF">
        <w:rPr>
          <w:rFonts w:ascii="Courier" w:hAnsi="Courier"/>
          <w:color w:val="98C379"/>
          <w:lang w:val="en-US"/>
        </w:rPr>
        <w:t>'I should see my Profile on</w:t>
      </w:r>
      <w:r w:rsidRPr="000C10BF">
        <w:rPr>
          <w:rFonts w:ascii="Courier" w:hAnsi="Courier"/>
          <w:color w:val="98C379"/>
          <w:lang w:val="en-US"/>
        </w:rPr>
        <w:t>{arg1:stringInDoubleQuotes}'</w:t>
      </w:r>
      <w:r w:rsidRPr="00486F9C">
        <w:rPr>
          <w:rFonts w:ascii="Courier" w:hAnsi="Courier"/>
          <w:lang w:val="en-US"/>
        </w:rPr>
        <w:t xml:space="preserve">, </w:t>
      </w:r>
      <w:r w:rsidRPr="000730DC">
        <w:rPr>
          <w:rFonts w:ascii="Courier" w:hAnsi="Courier"/>
          <w:color w:val="C773C2"/>
          <w:lang w:val="en-US"/>
        </w:rPr>
        <w:t>function</w:t>
      </w:r>
      <w:r w:rsidRPr="00486F9C">
        <w:rPr>
          <w:rFonts w:ascii="Courier" w:hAnsi="Courier"/>
          <w:lang w:val="en-US"/>
        </w:rPr>
        <w:t xml:space="preserve"> (arg1) {</w:t>
      </w:r>
    </w:p>
    <w:p w14:paraId="7906D674" w14:textId="77777777" w:rsidR="00C6706E" w:rsidRPr="00486F9C" w:rsidRDefault="00C6706E" w:rsidP="00486F9C">
      <w:pPr>
        <w:ind w:left="1416"/>
        <w:jc w:val="left"/>
        <w:rPr>
          <w:rFonts w:ascii="Courier" w:hAnsi="Courier"/>
          <w:lang w:val="en-US"/>
        </w:rPr>
      </w:pPr>
      <w:r w:rsidRPr="000C10BF">
        <w:rPr>
          <w:rFonts w:ascii="Courier" w:hAnsi="Courier"/>
          <w:color w:val="C773C2"/>
          <w:lang w:val="en-US"/>
        </w:rPr>
        <w:lastRenderedPageBreak/>
        <w:t>var</w:t>
      </w:r>
      <w:r w:rsidRPr="00486F9C">
        <w:rPr>
          <w:rFonts w:ascii="Courier" w:hAnsi="Courier"/>
          <w:lang w:val="en-US"/>
        </w:rPr>
        <w:t xml:space="preserve"> condition</w:t>
      </w:r>
      <w:r w:rsidRPr="000730DC">
        <w:rPr>
          <w:rFonts w:ascii="Courier" w:hAnsi="Courier"/>
          <w:color w:val="4EB6C2"/>
          <w:lang w:val="en-US"/>
        </w:rPr>
        <w:t xml:space="preserve"> =</w:t>
      </w:r>
      <w:r w:rsidRPr="00486F9C">
        <w:rPr>
          <w:rFonts w:ascii="Courier" w:hAnsi="Courier"/>
          <w:lang w:val="en-US"/>
        </w:rPr>
        <w:t xml:space="preserve"> </w:t>
      </w:r>
      <w:r w:rsidRPr="000730DC">
        <w:rPr>
          <w:rFonts w:ascii="Courier" w:hAnsi="Courier"/>
          <w:color w:val="E16C70"/>
          <w:lang w:val="en-US"/>
        </w:rPr>
        <w:t>seleniumWebdriver</w:t>
      </w:r>
      <w:r w:rsidRPr="00486F9C">
        <w:rPr>
          <w:rFonts w:ascii="Courier" w:hAnsi="Courier"/>
          <w:lang w:val="en-US"/>
        </w:rPr>
        <w:t>.</w:t>
      </w:r>
      <w:r w:rsidRPr="000730DC">
        <w:rPr>
          <w:rFonts w:ascii="Courier" w:hAnsi="Courier"/>
          <w:color w:val="E16C70"/>
          <w:lang w:val="en-US"/>
        </w:rPr>
        <w:t>until</w:t>
      </w:r>
      <w:r w:rsidRPr="00486F9C">
        <w:rPr>
          <w:rFonts w:ascii="Courier" w:hAnsi="Courier"/>
          <w:lang w:val="en-US"/>
        </w:rPr>
        <w:t>.</w:t>
      </w:r>
      <w:r w:rsidRPr="000C10BF">
        <w:rPr>
          <w:rFonts w:ascii="Courier" w:hAnsi="Courier"/>
          <w:color w:val="61AFEA"/>
          <w:lang w:val="en-US"/>
        </w:rPr>
        <w:t>titleContains</w:t>
      </w:r>
      <w:r w:rsidRPr="00486F9C">
        <w:rPr>
          <w:rFonts w:ascii="Courier" w:hAnsi="Courier"/>
          <w:lang w:val="en-US"/>
        </w:rPr>
        <w:t>(arg1);</w:t>
      </w:r>
    </w:p>
    <w:p w14:paraId="7F7E66CD" w14:textId="67F575AC" w:rsidR="00C6706E" w:rsidRPr="00486F9C" w:rsidRDefault="00C6706E" w:rsidP="00486F9C">
      <w:pPr>
        <w:ind w:left="708" w:firstLine="708"/>
        <w:jc w:val="left"/>
        <w:rPr>
          <w:rFonts w:ascii="Courier" w:hAnsi="Courier"/>
          <w:lang w:val="en-US"/>
        </w:rPr>
      </w:pPr>
      <w:r w:rsidRPr="000C10BF">
        <w:rPr>
          <w:rFonts w:ascii="Courier" w:hAnsi="Courier"/>
          <w:color w:val="C773C2"/>
          <w:lang w:val="en-US"/>
        </w:rPr>
        <w:t>return</w:t>
      </w:r>
      <w:r w:rsidRPr="00486F9C">
        <w:rPr>
          <w:rFonts w:ascii="Courier" w:hAnsi="Courier"/>
          <w:lang w:val="en-US"/>
        </w:rPr>
        <w:t xml:space="preserve"> </w:t>
      </w:r>
      <w:r w:rsidRPr="000730DC">
        <w:rPr>
          <w:rFonts w:ascii="Courier" w:hAnsi="Courier"/>
          <w:color w:val="E16C70"/>
          <w:lang w:val="en-US"/>
        </w:rPr>
        <w:t>this</w:t>
      </w:r>
      <w:r w:rsidRPr="00486F9C">
        <w:rPr>
          <w:rFonts w:ascii="Courier" w:hAnsi="Courier"/>
          <w:lang w:val="en-US"/>
        </w:rPr>
        <w:t>.</w:t>
      </w:r>
      <w:r w:rsidRPr="000730DC">
        <w:rPr>
          <w:rFonts w:ascii="Courier" w:hAnsi="Courier"/>
          <w:color w:val="E16C70"/>
          <w:lang w:val="en-US"/>
        </w:rPr>
        <w:t>driver</w:t>
      </w:r>
      <w:r w:rsidRPr="00486F9C">
        <w:rPr>
          <w:rFonts w:ascii="Courier" w:hAnsi="Courier"/>
          <w:lang w:val="en-US"/>
        </w:rPr>
        <w:t>.</w:t>
      </w:r>
      <w:r w:rsidRPr="000730DC">
        <w:rPr>
          <w:rFonts w:ascii="Courier" w:hAnsi="Courier"/>
          <w:color w:val="61AFEA"/>
          <w:lang w:val="en-US"/>
        </w:rPr>
        <w:t>wait</w:t>
      </w:r>
      <w:r w:rsidRPr="00486F9C">
        <w:rPr>
          <w:rFonts w:ascii="Courier" w:hAnsi="Courier"/>
          <w:lang w:val="en-US"/>
        </w:rPr>
        <w:t>(</w:t>
      </w:r>
      <w:r w:rsidRPr="000730DC">
        <w:rPr>
          <w:rFonts w:ascii="Courier" w:hAnsi="Courier"/>
          <w:color w:val="E16C70"/>
          <w:lang w:val="en-US"/>
        </w:rPr>
        <w:t>condition</w:t>
      </w:r>
      <w:r w:rsidR="00A243F0" w:rsidRPr="00486F9C">
        <w:rPr>
          <w:rFonts w:ascii="Courier" w:hAnsi="Courier"/>
          <w:lang w:val="en-US"/>
        </w:rPr>
        <w:t>.</w:t>
      </w:r>
      <w:r w:rsidR="00A243F0" w:rsidRPr="000730DC">
        <w:rPr>
          <w:rFonts w:ascii="Courier" w:hAnsi="Courier"/>
          <w:color w:val="E16C70"/>
          <w:lang w:val="en-US"/>
        </w:rPr>
        <w:t>fn</w:t>
      </w:r>
      <w:r w:rsidRPr="00486F9C">
        <w:rPr>
          <w:rFonts w:ascii="Courier" w:hAnsi="Courier"/>
          <w:lang w:val="en-US"/>
        </w:rPr>
        <w:t xml:space="preserve">, </w:t>
      </w:r>
      <w:r w:rsidRPr="000730DC">
        <w:rPr>
          <w:rFonts w:ascii="Courier" w:hAnsi="Courier"/>
          <w:color w:val="D19A66"/>
          <w:lang w:val="en-US"/>
        </w:rPr>
        <w:t>20000</w:t>
      </w:r>
      <w:r w:rsidRPr="00486F9C">
        <w:rPr>
          <w:rFonts w:ascii="Courier" w:hAnsi="Courier"/>
          <w:lang w:val="en-US"/>
        </w:rPr>
        <w:t>);</w:t>
      </w:r>
    </w:p>
    <w:p w14:paraId="1546332E" w14:textId="77777777" w:rsidR="00C6706E" w:rsidRPr="00486F9C" w:rsidRDefault="00C6706E" w:rsidP="00486F9C">
      <w:pPr>
        <w:keepNext/>
        <w:ind w:left="708" w:firstLine="708"/>
        <w:jc w:val="left"/>
        <w:rPr>
          <w:rFonts w:ascii="Courier" w:hAnsi="Courier"/>
        </w:rPr>
      </w:pPr>
      <w:r w:rsidRPr="00486F9C">
        <w:rPr>
          <w:rFonts w:ascii="Courier" w:hAnsi="Courier"/>
        </w:rPr>
        <w:t>});</w:t>
      </w:r>
    </w:p>
    <w:p w14:paraId="73430BCC" w14:textId="2674ED35" w:rsidR="00B471B0" w:rsidRDefault="00B471B0" w:rsidP="00B471B0">
      <w:pPr>
        <w:pStyle w:val="Beschriftung"/>
      </w:pPr>
      <w:bookmarkStart w:id="190" w:name="_Ref474220437"/>
      <w:bookmarkStart w:id="191" w:name="_Toc475082000"/>
      <w:r>
        <w:t xml:space="preserve">Programmcodeelement </w:t>
      </w:r>
      <w:r>
        <w:fldChar w:fldCharType="begin"/>
      </w:r>
      <w:r>
        <w:instrText xml:space="preserve"> SEQ Programmcodeelement \* ARABIC </w:instrText>
      </w:r>
      <w:r>
        <w:fldChar w:fldCharType="separate"/>
      </w:r>
      <w:r w:rsidR="0002494D">
        <w:t>8</w:t>
      </w:r>
      <w:r>
        <w:fldChar w:fldCharType="end"/>
      </w:r>
      <w:bookmarkEnd w:id="190"/>
      <w:r>
        <w:t>: Then-Information für  den erfolgreichen Login</w:t>
      </w:r>
      <w:bookmarkEnd w:id="191"/>
    </w:p>
    <w:p w14:paraId="06DD67AA" w14:textId="59A9DF6A" w:rsidR="008D1B37" w:rsidRPr="004D16C4" w:rsidRDefault="008D1B37" w:rsidP="00C6706E">
      <w:pPr>
        <w:rPr>
          <w:i/>
        </w:rPr>
      </w:pPr>
      <w:r w:rsidRPr="008D1B37">
        <w:t xml:space="preserve">Da auch das Szenario </w:t>
      </w:r>
      <w:r w:rsidR="005D2B27" w:rsidRPr="008D1B37">
        <w:t>existiert</w:t>
      </w:r>
      <w:r w:rsidRPr="008D1B37">
        <w:t>, da</w:t>
      </w:r>
      <w:r w:rsidR="007E3E37">
        <w:t xml:space="preserve">ss </w:t>
      </w:r>
      <w:r w:rsidRPr="008D1B37">
        <w:t>ein Benutzer ein falsches Passwort eingibt, setzt d</w:t>
      </w:r>
      <w:r w:rsidR="00B471B0">
        <w:t xml:space="preserve">as </w:t>
      </w:r>
      <w:r w:rsidR="00B471B0">
        <w:fldChar w:fldCharType="begin"/>
      </w:r>
      <w:r w:rsidR="00B471B0">
        <w:instrText xml:space="preserve"> REF _Ref474220474 \h </w:instrText>
      </w:r>
      <w:r w:rsidR="00B471B0">
        <w:fldChar w:fldCharType="separate"/>
      </w:r>
      <w:r w:rsidR="0002494D">
        <w:t>Programmcodeelement 9</w:t>
      </w:r>
      <w:r w:rsidR="00B471B0">
        <w:fldChar w:fldCharType="end"/>
      </w:r>
      <w:r w:rsidR="00B471B0">
        <w:t xml:space="preserve"> </w:t>
      </w:r>
      <w:r w:rsidRPr="008D1B37">
        <w:t xml:space="preserve">nach </w:t>
      </w:r>
      <w:r w:rsidR="005D2B27" w:rsidRPr="008D1B37">
        <w:t>dem Schritt</w:t>
      </w:r>
      <w:r w:rsidRPr="008D1B37">
        <w:t xml:space="preserve"> der Eingabe der User</w:t>
      </w:r>
      <w:r w:rsidR="00C83F29">
        <w:t xml:space="preserve"> </w:t>
      </w:r>
      <w:r w:rsidRPr="008D1B37">
        <w:t xml:space="preserve">ID an. </w:t>
      </w:r>
      <w:r>
        <w:t xml:space="preserve">Es wird ein falsches Passwort automatisch </w:t>
      </w:r>
      <w:r w:rsidR="005D2B27">
        <w:t>eingegeben</w:t>
      </w:r>
      <w:r>
        <w:t xml:space="preserve">. Danach findet auch der Klick auf den Button zum </w:t>
      </w:r>
      <w:r w:rsidR="005D2B27">
        <w:t>Einloggen</w:t>
      </w:r>
      <w:r>
        <w:t xml:space="preserve"> statt.</w:t>
      </w:r>
    </w:p>
    <w:p w14:paraId="68A05050" w14:textId="77777777" w:rsidR="00823655" w:rsidRPr="00486F9C" w:rsidRDefault="004A089F" w:rsidP="00486F9C">
      <w:pPr>
        <w:ind w:firstLine="708"/>
        <w:jc w:val="left"/>
        <w:rPr>
          <w:rFonts w:ascii="Courier" w:hAnsi="Courier"/>
          <w:lang w:val="en-US"/>
        </w:rPr>
      </w:pPr>
      <w:r w:rsidRPr="000C10BF">
        <w:rPr>
          <w:rFonts w:ascii="Courier" w:hAnsi="Courier"/>
          <w:color w:val="61AFEA"/>
          <w:lang w:val="en-US"/>
        </w:rPr>
        <w:t>When</w:t>
      </w:r>
      <w:r w:rsidRPr="00486F9C">
        <w:rPr>
          <w:rFonts w:ascii="Courier" w:hAnsi="Courier"/>
          <w:lang w:val="en-US"/>
        </w:rPr>
        <w:t>(</w:t>
      </w:r>
      <w:r w:rsidRPr="000C10BF">
        <w:rPr>
          <w:rFonts w:ascii="Courier" w:hAnsi="Courier"/>
          <w:color w:val="98C379"/>
          <w:lang w:val="en-US"/>
        </w:rPr>
        <w:t>'I fill in a wrong password'</w:t>
      </w:r>
      <w:r w:rsidRPr="00486F9C">
        <w:rPr>
          <w:rFonts w:ascii="Courier" w:hAnsi="Courier"/>
          <w:lang w:val="en-US"/>
        </w:rPr>
        <w:t xml:space="preserve">, </w:t>
      </w:r>
      <w:r w:rsidRPr="000C10BF">
        <w:rPr>
          <w:rFonts w:ascii="Courier" w:hAnsi="Courier"/>
          <w:color w:val="C773C2"/>
          <w:lang w:val="en-US"/>
        </w:rPr>
        <w:t>function</w:t>
      </w:r>
      <w:r w:rsidRPr="00486F9C">
        <w:rPr>
          <w:rFonts w:ascii="Courier" w:hAnsi="Courier"/>
          <w:lang w:val="en-US"/>
        </w:rPr>
        <w:t xml:space="preserve"> () {</w:t>
      </w:r>
    </w:p>
    <w:p w14:paraId="7A9922B8" w14:textId="77777777" w:rsidR="00823655" w:rsidRPr="00486F9C" w:rsidRDefault="004A089F" w:rsidP="00486F9C">
      <w:pPr>
        <w:ind w:left="1416"/>
        <w:jc w:val="left"/>
        <w:rPr>
          <w:rFonts w:ascii="Courier" w:hAnsi="Courier"/>
          <w:lang w:val="en-US"/>
        </w:rPr>
      </w:pPr>
      <w:r w:rsidRPr="000C10BF">
        <w:rPr>
          <w:rFonts w:ascii="Courier" w:hAnsi="Courier"/>
          <w:color w:val="C773C2"/>
          <w:lang w:val="en-US"/>
        </w:rPr>
        <w:t>return</w:t>
      </w:r>
      <w:r w:rsidRPr="00486F9C">
        <w:rPr>
          <w:rFonts w:ascii="Courier" w:hAnsi="Courier"/>
          <w:lang w:val="en-US"/>
        </w:rPr>
        <w:t xml:space="preserve"> </w:t>
      </w:r>
      <w:r w:rsidRPr="000730DC">
        <w:rPr>
          <w:rFonts w:ascii="Courier" w:hAnsi="Courier"/>
          <w:color w:val="E16C70"/>
          <w:lang w:val="en-US"/>
        </w:rPr>
        <w:t>this</w:t>
      </w:r>
      <w:r w:rsidRPr="00486F9C">
        <w:rPr>
          <w:rFonts w:ascii="Courier" w:hAnsi="Courier"/>
          <w:lang w:val="en-US"/>
        </w:rPr>
        <w:t>.</w:t>
      </w:r>
      <w:r w:rsidRPr="000730DC">
        <w:rPr>
          <w:rFonts w:ascii="Courier" w:hAnsi="Courier"/>
          <w:color w:val="E16C70"/>
          <w:lang w:val="en-US"/>
        </w:rPr>
        <w:t>driver</w:t>
      </w:r>
      <w:r w:rsidRPr="00486F9C">
        <w:rPr>
          <w:rFonts w:ascii="Courier" w:hAnsi="Courier"/>
          <w:lang w:val="en-US"/>
        </w:rPr>
        <w:t>.</w:t>
      </w:r>
      <w:r w:rsidRPr="000C10BF">
        <w:rPr>
          <w:rFonts w:ascii="Courier" w:hAnsi="Courier"/>
          <w:color w:val="61AFEA"/>
          <w:lang w:val="en-US"/>
        </w:rPr>
        <w:t>findElement</w:t>
      </w:r>
      <w:r w:rsidRPr="00486F9C">
        <w:rPr>
          <w:rFonts w:ascii="Courier" w:hAnsi="Courier"/>
          <w:lang w:val="en-US"/>
        </w:rPr>
        <w:t>({name</w:t>
      </w:r>
      <w:r w:rsidRPr="000730DC">
        <w:rPr>
          <w:rFonts w:ascii="Courier" w:hAnsi="Courier"/>
          <w:color w:val="4EB6C2"/>
          <w:lang w:val="en-US"/>
        </w:rPr>
        <w:t>:</w:t>
      </w:r>
      <w:r w:rsidRPr="00486F9C">
        <w:rPr>
          <w:rFonts w:ascii="Courier" w:hAnsi="Courier"/>
          <w:lang w:val="en-US"/>
        </w:rPr>
        <w:t xml:space="preserve"> </w:t>
      </w:r>
      <w:r w:rsidRPr="000C10BF">
        <w:rPr>
          <w:rFonts w:ascii="Courier" w:hAnsi="Courier"/>
          <w:color w:val="98C379"/>
          <w:lang w:val="en-US"/>
        </w:rPr>
        <w:t>"password"</w:t>
      </w:r>
      <w:r w:rsidRPr="00486F9C">
        <w:rPr>
          <w:rFonts w:ascii="Courier" w:hAnsi="Courier"/>
          <w:lang w:val="en-US"/>
        </w:rPr>
        <w:t>}).</w:t>
      </w:r>
      <w:r w:rsidRPr="000C10BF">
        <w:rPr>
          <w:rFonts w:ascii="Courier" w:hAnsi="Courier"/>
          <w:color w:val="61AFEA"/>
          <w:lang w:val="en-US"/>
        </w:rPr>
        <w:t>then</w:t>
      </w:r>
      <w:r w:rsidRPr="00486F9C">
        <w:rPr>
          <w:rFonts w:ascii="Courier" w:hAnsi="Courier"/>
          <w:lang w:val="en-US"/>
        </w:rPr>
        <w:t>(</w:t>
      </w:r>
      <w:r w:rsidRPr="000C10BF">
        <w:rPr>
          <w:rFonts w:ascii="Courier" w:hAnsi="Courier"/>
          <w:color w:val="C773C2"/>
          <w:lang w:val="en-US"/>
        </w:rPr>
        <w:t>function</w:t>
      </w:r>
      <w:r w:rsidRPr="00486F9C">
        <w:rPr>
          <w:rFonts w:ascii="Courier" w:hAnsi="Courier"/>
          <w:lang w:val="en-US"/>
        </w:rPr>
        <w:t>(element) {</w:t>
      </w:r>
    </w:p>
    <w:p w14:paraId="7FDC6C53" w14:textId="77777777" w:rsidR="00823655" w:rsidRPr="00486F9C" w:rsidRDefault="004A089F" w:rsidP="00486F9C">
      <w:pPr>
        <w:ind w:left="708" w:firstLine="708"/>
        <w:jc w:val="left"/>
        <w:rPr>
          <w:rFonts w:ascii="Courier" w:hAnsi="Courier"/>
        </w:rPr>
      </w:pPr>
      <w:r w:rsidRPr="000C10BF">
        <w:rPr>
          <w:rFonts w:ascii="Courier" w:hAnsi="Courier"/>
          <w:color w:val="C773C2"/>
        </w:rPr>
        <w:t>return</w:t>
      </w:r>
      <w:r w:rsidRPr="00486F9C">
        <w:rPr>
          <w:rFonts w:ascii="Courier" w:hAnsi="Courier"/>
        </w:rPr>
        <w:t xml:space="preserve"> </w:t>
      </w:r>
      <w:r w:rsidRPr="000730DC">
        <w:rPr>
          <w:rFonts w:ascii="Courier" w:hAnsi="Courier"/>
          <w:color w:val="E16C70"/>
        </w:rPr>
        <w:t>element</w:t>
      </w:r>
      <w:r w:rsidRPr="00486F9C">
        <w:rPr>
          <w:rFonts w:ascii="Courier" w:hAnsi="Courier"/>
        </w:rPr>
        <w:t>.</w:t>
      </w:r>
      <w:r w:rsidRPr="000C10BF">
        <w:rPr>
          <w:rFonts w:ascii="Courier" w:hAnsi="Courier"/>
          <w:color w:val="61AFEA"/>
        </w:rPr>
        <w:t>sendKeys</w:t>
      </w:r>
      <w:r w:rsidRPr="00486F9C">
        <w:rPr>
          <w:rFonts w:ascii="Courier" w:hAnsi="Courier"/>
        </w:rPr>
        <w:t>(</w:t>
      </w:r>
      <w:r w:rsidRPr="000C10BF">
        <w:rPr>
          <w:rFonts w:ascii="Courier" w:hAnsi="Courier"/>
          <w:color w:val="98C379"/>
        </w:rPr>
        <w:t>"wrongpassword"</w:t>
      </w:r>
      <w:r w:rsidRPr="00486F9C">
        <w:rPr>
          <w:rFonts w:ascii="Courier" w:hAnsi="Courier"/>
        </w:rPr>
        <w:t>);</w:t>
      </w:r>
    </w:p>
    <w:p w14:paraId="361589D7" w14:textId="77777777" w:rsidR="00823655" w:rsidRPr="00486F9C" w:rsidRDefault="004A089F" w:rsidP="00486F9C">
      <w:pPr>
        <w:ind w:left="708" w:firstLine="708"/>
        <w:jc w:val="left"/>
        <w:rPr>
          <w:rFonts w:ascii="Courier" w:hAnsi="Courier"/>
        </w:rPr>
      </w:pPr>
      <w:r w:rsidRPr="00486F9C">
        <w:rPr>
          <w:rFonts w:ascii="Courier" w:hAnsi="Courier"/>
        </w:rPr>
        <w:t>});</w:t>
      </w:r>
    </w:p>
    <w:p w14:paraId="2321248F" w14:textId="77777777" w:rsidR="007A7CC1" w:rsidRPr="00486F9C" w:rsidRDefault="004A089F" w:rsidP="00486F9C">
      <w:pPr>
        <w:keepNext/>
        <w:ind w:left="708" w:firstLine="708"/>
        <w:jc w:val="left"/>
        <w:rPr>
          <w:rFonts w:ascii="Courier" w:hAnsi="Courier"/>
        </w:rPr>
      </w:pPr>
      <w:r w:rsidRPr="00486F9C">
        <w:rPr>
          <w:rFonts w:ascii="Courier" w:hAnsi="Courier"/>
        </w:rPr>
        <w:t>});</w:t>
      </w:r>
    </w:p>
    <w:p w14:paraId="32DC4002" w14:textId="7DAC6246" w:rsidR="00B471B0" w:rsidRDefault="00B471B0" w:rsidP="00B471B0">
      <w:pPr>
        <w:pStyle w:val="Beschriftung"/>
      </w:pPr>
      <w:bookmarkStart w:id="192" w:name="_Ref474220474"/>
      <w:bookmarkStart w:id="193" w:name="_Toc475082001"/>
      <w:r>
        <w:t xml:space="preserve">Programmcodeelement </w:t>
      </w:r>
      <w:r>
        <w:fldChar w:fldCharType="begin"/>
      </w:r>
      <w:r>
        <w:instrText xml:space="preserve"> SEQ Programmcodeelement \* ARABIC </w:instrText>
      </w:r>
      <w:r>
        <w:fldChar w:fldCharType="separate"/>
      </w:r>
      <w:r w:rsidR="0002494D">
        <w:t>9</w:t>
      </w:r>
      <w:r>
        <w:fldChar w:fldCharType="end"/>
      </w:r>
      <w:bookmarkEnd w:id="192"/>
      <w:r>
        <w:t>: When-Information mit der Eingabe eines falschen Passworts</w:t>
      </w:r>
      <w:bookmarkEnd w:id="193"/>
    </w:p>
    <w:p w14:paraId="08BB2F56" w14:textId="2231CAEA" w:rsidR="00C6706E" w:rsidRDefault="003F24FD" w:rsidP="00C6706E">
      <w:pPr>
        <w:rPr>
          <w:i/>
        </w:rPr>
      </w:pPr>
      <w:r w:rsidRPr="003F24FD">
        <w:t xml:space="preserve">Es soll dann auf der Login-Seite eine Fehlermeldung ausgegeben </w:t>
      </w:r>
      <w:r w:rsidR="005D2B27" w:rsidRPr="003F24FD">
        <w:t>werden</w:t>
      </w:r>
      <w:r w:rsidRPr="003F24FD">
        <w:t xml:space="preserve">, </w:t>
      </w:r>
      <w:r w:rsidR="00A75CA9">
        <w:t>die</w:t>
      </w:r>
      <w:r w:rsidRPr="003F24FD">
        <w:t xml:space="preserve"> über </w:t>
      </w:r>
      <w:r w:rsidR="00A243F0">
        <w:t>eine Funktion</w:t>
      </w:r>
      <w:r w:rsidR="00B471B0">
        <w:t xml:space="preserve"> im </w:t>
      </w:r>
      <w:r w:rsidR="00A243F0">
        <w:t xml:space="preserve"> </w:t>
      </w:r>
      <w:r w:rsidR="00B471B0">
        <w:fldChar w:fldCharType="begin"/>
      </w:r>
      <w:r w:rsidR="00B471B0">
        <w:instrText xml:space="preserve"> REF _Ref474220521 \h </w:instrText>
      </w:r>
      <w:r w:rsidR="00B471B0">
        <w:fldChar w:fldCharType="separate"/>
      </w:r>
      <w:r w:rsidR="0002494D">
        <w:t>Programmcodeelement 10</w:t>
      </w:r>
      <w:r w:rsidR="00B471B0">
        <w:fldChar w:fldCharType="end"/>
      </w:r>
      <w:r w:rsidR="00B471B0">
        <w:t xml:space="preserve"> </w:t>
      </w:r>
      <w:r w:rsidR="00A243F0">
        <w:t xml:space="preserve">geprüft wird, welche </w:t>
      </w:r>
      <w:r w:rsidR="00A75CA9">
        <w:t>den Titel der Website überprüft. Wird</w:t>
      </w:r>
      <w:r w:rsidR="00A243F0">
        <w:t xml:space="preserve"> der Benutzer nämlich vom Login nicht weitergeleitet wird, ist der Login fehlgeschlagen.</w:t>
      </w:r>
    </w:p>
    <w:p w14:paraId="073AF4AD" w14:textId="77777777" w:rsidR="00C6706E" w:rsidRPr="00486F9C" w:rsidRDefault="00C6706E" w:rsidP="00486F9C">
      <w:pPr>
        <w:ind w:firstLine="708"/>
        <w:jc w:val="left"/>
        <w:rPr>
          <w:rFonts w:ascii="Courier" w:hAnsi="Courier"/>
          <w:lang w:val="en-US"/>
        </w:rPr>
      </w:pPr>
      <w:r w:rsidRPr="000C10BF">
        <w:rPr>
          <w:rFonts w:ascii="Courier" w:hAnsi="Courier"/>
          <w:color w:val="61AFEA"/>
          <w:lang w:val="en-US"/>
        </w:rPr>
        <w:t>Then</w:t>
      </w:r>
      <w:r w:rsidRPr="00486F9C">
        <w:rPr>
          <w:rFonts w:ascii="Courier" w:hAnsi="Courier"/>
          <w:lang w:val="en-US"/>
        </w:rPr>
        <w:t>(</w:t>
      </w:r>
      <w:r w:rsidRPr="000C10BF">
        <w:rPr>
          <w:rFonts w:ascii="Courier" w:hAnsi="Courier"/>
          <w:color w:val="98C379"/>
          <w:lang w:val="en-US"/>
        </w:rPr>
        <w:t>'I should see an Error Message'</w:t>
      </w:r>
      <w:r w:rsidRPr="00486F9C">
        <w:rPr>
          <w:rFonts w:ascii="Courier" w:hAnsi="Courier"/>
          <w:lang w:val="en-US"/>
        </w:rPr>
        <w:t xml:space="preserve">, </w:t>
      </w:r>
      <w:r w:rsidRPr="000C10BF">
        <w:rPr>
          <w:rFonts w:ascii="Courier" w:hAnsi="Courier"/>
          <w:color w:val="C773C2"/>
          <w:lang w:val="en-US"/>
        </w:rPr>
        <w:t>function</w:t>
      </w:r>
      <w:r w:rsidRPr="00486F9C">
        <w:rPr>
          <w:rFonts w:ascii="Courier" w:hAnsi="Courier"/>
          <w:lang w:val="en-US"/>
        </w:rPr>
        <w:t xml:space="preserve"> () {</w:t>
      </w:r>
    </w:p>
    <w:p w14:paraId="0DD8463D" w14:textId="3D49F21D" w:rsidR="00C6706E" w:rsidRPr="00486F9C" w:rsidRDefault="00C6706E" w:rsidP="00486F9C">
      <w:pPr>
        <w:ind w:left="1416"/>
        <w:jc w:val="left"/>
        <w:rPr>
          <w:rFonts w:ascii="Courier" w:hAnsi="Courier"/>
          <w:lang w:val="en-US"/>
        </w:rPr>
      </w:pPr>
      <w:r w:rsidRPr="000C10BF">
        <w:rPr>
          <w:rFonts w:ascii="Courier" w:hAnsi="Courier"/>
          <w:color w:val="C773C2"/>
          <w:lang w:val="en-US"/>
        </w:rPr>
        <w:t>var</w:t>
      </w:r>
      <w:r w:rsidRPr="00486F9C">
        <w:rPr>
          <w:rFonts w:ascii="Courier" w:hAnsi="Courier"/>
          <w:lang w:val="en-US"/>
        </w:rPr>
        <w:t xml:space="preserve"> condition</w:t>
      </w:r>
      <w:r w:rsidRPr="000C10BF">
        <w:rPr>
          <w:rFonts w:ascii="Courier" w:hAnsi="Courier"/>
          <w:color w:val="E16C70"/>
          <w:lang w:val="en-US"/>
        </w:rPr>
        <w:t xml:space="preserve"> </w:t>
      </w:r>
      <w:r w:rsidRPr="000730DC">
        <w:rPr>
          <w:rFonts w:ascii="Courier" w:hAnsi="Courier"/>
          <w:color w:val="4EB6C2"/>
          <w:lang w:val="en-US"/>
        </w:rPr>
        <w:t>=</w:t>
      </w:r>
      <w:r w:rsidRPr="00486F9C">
        <w:rPr>
          <w:rFonts w:ascii="Courier" w:hAnsi="Courier"/>
          <w:lang w:val="en-US"/>
        </w:rPr>
        <w:t xml:space="preserve"> </w:t>
      </w:r>
      <w:r w:rsidRPr="000C10BF">
        <w:rPr>
          <w:rFonts w:ascii="Courier" w:hAnsi="Courier"/>
          <w:color w:val="E16C70"/>
          <w:lang w:val="en-US"/>
        </w:rPr>
        <w:t>seleniumWebd</w:t>
      </w:r>
      <w:r w:rsidR="00A243F0" w:rsidRPr="000C10BF">
        <w:rPr>
          <w:rFonts w:ascii="Courier" w:hAnsi="Courier"/>
          <w:color w:val="E16C70"/>
          <w:lang w:val="en-US"/>
        </w:rPr>
        <w:t>river</w:t>
      </w:r>
      <w:r w:rsidR="00A243F0" w:rsidRPr="00486F9C">
        <w:rPr>
          <w:rFonts w:ascii="Courier" w:hAnsi="Courier"/>
          <w:lang w:val="en-US"/>
        </w:rPr>
        <w:t>.</w:t>
      </w:r>
      <w:r w:rsidR="00A243F0" w:rsidRPr="000C10BF">
        <w:rPr>
          <w:rFonts w:ascii="Courier" w:hAnsi="Courier"/>
          <w:color w:val="E16C70"/>
          <w:lang w:val="en-US"/>
        </w:rPr>
        <w:t>until</w:t>
      </w:r>
      <w:r w:rsidR="00A243F0" w:rsidRPr="00486F9C">
        <w:rPr>
          <w:rFonts w:ascii="Courier" w:hAnsi="Courier"/>
          <w:lang w:val="en-US"/>
        </w:rPr>
        <w:t>.</w:t>
      </w:r>
      <w:r w:rsidR="00A243F0" w:rsidRPr="000C10BF">
        <w:rPr>
          <w:rFonts w:ascii="Courier" w:hAnsi="Courier"/>
          <w:color w:val="61AFEA"/>
          <w:lang w:val="en-US"/>
        </w:rPr>
        <w:t>titleContains</w:t>
      </w:r>
      <w:r w:rsidR="00A243F0" w:rsidRPr="00486F9C">
        <w:rPr>
          <w:rFonts w:ascii="Courier" w:hAnsi="Courier"/>
          <w:lang w:val="en-US"/>
        </w:rPr>
        <w:t>(</w:t>
      </w:r>
      <w:r w:rsidR="00A243F0" w:rsidRPr="000C10BF">
        <w:rPr>
          <w:rFonts w:ascii="Courier" w:hAnsi="Courier"/>
          <w:color w:val="98C379"/>
          <w:lang w:val="en-US"/>
        </w:rPr>
        <w:t>"IBM W</w:t>
      </w:r>
      <w:r w:rsidRPr="000C10BF">
        <w:rPr>
          <w:rFonts w:ascii="Courier" w:hAnsi="Courier"/>
          <w:color w:val="98C379"/>
          <w:lang w:val="en-US"/>
        </w:rPr>
        <w:t>3</w:t>
      </w:r>
      <w:r w:rsidR="00A243F0" w:rsidRPr="000C10BF">
        <w:rPr>
          <w:rFonts w:ascii="Courier" w:hAnsi="Courier"/>
          <w:color w:val="98C379"/>
          <w:lang w:val="en-US"/>
        </w:rPr>
        <w:t xml:space="preserve"> </w:t>
      </w:r>
      <w:r w:rsidRPr="000C10BF">
        <w:rPr>
          <w:rFonts w:ascii="Courier" w:hAnsi="Courier"/>
          <w:color w:val="98C379"/>
          <w:lang w:val="en-US"/>
        </w:rPr>
        <w:t>ID"</w:t>
      </w:r>
      <w:r w:rsidRPr="00486F9C">
        <w:rPr>
          <w:rFonts w:ascii="Courier" w:hAnsi="Courier"/>
          <w:lang w:val="en-US"/>
        </w:rPr>
        <w:t>);</w:t>
      </w:r>
    </w:p>
    <w:p w14:paraId="62470752" w14:textId="31E85A50" w:rsidR="00C6706E" w:rsidRPr="00486F9C" w:rsidRDefault="00C6706E" w:rsidP="00486F9C">
      <w:pPr>
        <w:ind w:left="708" w:firstLine="708"/>
        <w:jc w:val="left"/>
        <w:rPr>
          <w:rFonts w:ascii="Courier" w:hAnsi="Courier"/>
          <w:lang w:val="en-US"/>
        </w:rPr>
      </w:pPr>
      <w:r w:rsidRPr="000C10BF">
        <w:rPr>
          <w:rFonts w:ascii="Courier" w:hAnsi="Courier"/>
          <w:color w:val="C773C2"/>
          <w:lang w:val="en-US"/>
        </w:rPr>
        <w:t>return</w:t>
      </w:r>
      <w:r w:rsidRPr="00486F9C">
        <w:rPr>
          <w:rFonts w:ascii="Courier" w:hAnsi="Courier"/>
          <w:lang w:val="en-US"/>
        </w:rPr>
        <w:t xml:space="preserve"> </w:t>
      </w:r>
      <w:r w:rsidRPr="000C10BF">
        <w:rPr>
          <w:rFonts w:ascii="Courier" w:hAnsi="Courier"/>
          <w:color w:val="E16C70"/>
          <w:lang w:val="en-US"/>
        </w:rPr>
        <w:t>this</w:t>
      </w:r>
      <w:r w:rsidRPr="00486F9C">
        <w:rPr>
          <w:rFonts w:ascii="Courier" w:hAnsi="Courier"/>
          <w:lang w:val="en-US"/>
        </w:rPr>
        <w:t>.</w:t>
      </w:r>
      <w:r w:rsidRPr="000C10BF">
        <w:rPr>
          <w:rFonts w:ascii="Courier" w:hAnsi="Courier"/>
          <w:color w:val="E16C70"/>
          <w:lang w:val="en-US"/>
        </w:rPr>
        <w:t>driver</w:t>
      </w:r>
      <w:r w:rsidRPr="00486F9C">
        <w:rPr>
          <w:rFonts w:ascii="Courier" w:hAnsi="Courier"/>
          <w:lang w:val="en-US"/>
        </w:rPr>
        <w:t>.</w:t>
      </w:r>
      <w:r w:rsidRPr="000C10BF">
        <w:rPr>
          <w:rFonts w:ascii="Courier" w:hAnsi="Courier"/>
          <w:color w:val="61AFEA"/>
          <w:lang w:val="en-US"/>
        </w:rPr>
        <w:t>wait</w:t>
      </w:r>
      <w:r w:rsidRPr="00486F9C">
        <w:rPr>
          <w:rFonts w:ascii="Courier" w:hAnsi="Courier"/>
          <w:lang w:val="en-US"/>
        </w:rPr>
        <w:t>(</w:t>
      </w:r>
      <w:r w:rsidRPr="000C10BF">
        <w:rPr>
          <w:rFonts w:ascii="Courier" w:hAnsi="Courier"/>
          <w:color w:val="E16C70"/>
          <w:lang w:val="en-US"/>
        </w:rPr>
        <w:t>condition</w:t>
      </w:r>
      <w:r w:rsidR="000151BA" w:rsidRPr="00486F9C">
        <w:rPr>
          <w:rFonts w:ascii="Courier" w:hAnsi="Courier"/>
          <w:lang w:val="en-US"/>
        </w:rPr>
        <w:t>.</w:t>
      </w:r>
      <w:r w:rsidR="000151BA" w:rsidRPr="000C10BF">
        <w:rPr>
          <w:rFonts w:ascii="Courier" w:hAnsi="Courier"/>
          <w:color w:val="E16C70"/>
          <w:lang w:val="en-US"/>
        </w:rPr>
        <w:t>fn</w:t>
      </w:r>
      <w:r w:rsidRPr="00486F9C">
        <w:rPr>
          <w:rFonts w:ascii="Courier" w:hAnsi="Courier"/>
          <w:lang w:val="en-US"/>
        </w:rPr>
        <w:t xml:space="preserve">, </w:t>
      </w:r>
      <w:r w:rsidRPr="000C10BF">
        <w:rPr>
          <w:rFonts w:ascii="Courier" w:hAnsi="Courier"/>
          <w:color w:val="D19A66"/>
          <w:lang w:val="en-US"/>
        </w:rPr>
        <w:t>20000</w:t>
      </w:r>
      <w:r w:rsidRPr="00486F9C">
        <w:rPr>
          <w:rFonts w:ascii="Courier" w:hAnsi="Courier"/>
          <w:lang w:val="en-US"/>
        </w:rPr>
        <w:t>);</w:t>
      </w:r>
    </w:p>
    <w:p w14:paraId="6FCAE8C8" w14:textId="77777777" w:rsidR="00C6706E" w:rsidRPr="00486F9C" w:rsidRDefault="00C6706E" w:rsidP="00486F9C">
      <w:pPr>
        <w:ind w:left="1416"/>
        <w:jc w:val="left"/>
        <w:rPr>
          <w:rFonts w:ascii="Courier" w:hAnsi="Courier"/>
        </w:rPr>
      </w:pPr>
      <w:r w:rsidRPr="00486F9C">
        <w:rPr>
          <w:rFonts w:ascii="Courier" w:hAnsi="Courier"/>
        </w:rPr>
        <w:t>});</w:t>
      </w:r>
    </w:p>
    <w:p w14:paraId="2BBB986C" w14:textId="56512283" w:rsidR="00C6706E" w:rsidRPr="00486F9C" w:rsidRDefault="00C6706E" w:rsidP="00486F9C">
      <w:pPr>
        <w:keepNext/>
        <w:ind w:left="708" w:firstLine="708"/>
        <w:jc w:val="left"/>
        <w:rPr>
          <w:rFonts w:ascii="Courier" w:hAnsi="Courier"/>
        </w:rPr>
      </w:pPr>
      <w:r w:rsidRPr="00486F9C">
        <w:rPr>
          <w:rFonts w:ascii="Courier" w:hAnsi="Courier"/>
        </w:rPr>
        <w:t>});</w:t>
      </w:r>
    </w:p>
    <w:p w14:paraId="16C80BC6" w14:textId="48AA9AA6" w:rsidR="00B471B0" w:rsidRDefault="00B471B0" w:rsidP="00B471B0">
      <w:pPr>
        <w:pStyle w:val="Beschriftung"/>
      </w:pPr>
      <w:bookmarkStart w:id="194" w:name="_Ref474220521"/>
      <w:bookmarkStart w:id="195" w:name="_Toc475082002"/>
      <w:r>
        <w:t xml:space="preserve">Programmcodeelement </w:t>
      </w:r>
      <w:r>
        <w:fldChar w:fldCharType="begin"/>
      </w:r>
      <w:r>
        <w:instrText xml:space="preserve"> SEQ Programmcodeelement \* ARABIC </w:instrText>
      </w:r>
      <w:r>
        <w:fldChar w:fldCharType="separate"/>
      </w:r>
      <w:r w:rsidR="0002494D">
        <w:t>10</w:t>
      </w:r>
      <w:r>
        <w:fldChar w:fldCharType="end"/>
      </w:r>
      <w:bookmarkEnd w:id="194"/>
      <w:r>
        <w:t>: Then-Information für den fehlgeschlagenen Login</w:t>
      </w:r>
      <w:bookmarkEnd w:id="195"/>
    </w:p>
    <w:p w14:paraId="568580E7" w14:textId="6B42402E" w:rsidR="00CE4A47" w:rsidRDefault="00A243F0" w:rsidP="00072DA9">
      <w:r>
        <w:t>Damit ist die Step Definito</w:t>
      </w:r>
      <w:r w:rsidR="000640D2">
        <w:t>n für den Login Prozess abgesch</w:t>
      </w:r>
      <w:r>
        <w:t>lossen. Sollte</w:t>
      </w:r>
      <w:r w:rsidR="00A75CA9">
        <w:t>n</w:t>
      </w:r>
      <w:r>
        <w:t xml:space="preserve"> weitere Features überprüft werden, so ist es immer notwendig, dass ein Login </w:t>
      </w:r>
      <w:r w:rsidR="00BE3371">
        <w:t>als „Given“-Step ein</w:t>
      </w:r>
      <w:r>
        <w:t>gefügt wird</w:t>
      </w:r>
      <w:r w:rsidR="00BE3371">
        <w:t xml:space="preserve">. </w:t>
      </w:r>
      <w:r w:rsidR="00BE3371">
        <w:lastRenderedPageBreak/>
        <w:t>Somit enthalten alle weiteren Step Definitions den Prozess bis zu der Ansicht des eigenen Profils.</w:t>
      </w:r>
      <w:r w:rsidR="00BE3371">
        <w:rPr>
          <w:rStyle w:val="Funotenzeichen"/>
        </w:rPr>
        <w:footnoteReference w:id="109"/>
      </w:r>
    </w:p>
    <w:p w14:paraId="328AF159" w14:textId="77777777" w:rsidR="00E0152E" w:rsidRDefault="00E0152E" w:rsidP="00072DA9"/>
    <w:p w14:paraId="43C5D869" w14:textId="56A38F3B" w:rsidR="00072DA9" w:rsidRDefault="00072DA9" w:rsidP="00072DA9">
      <w:pPr>
        <w:pStyle w:val="berschrift2"/>
      </w:pPr>
      <w:bookmarkStart w:id="196" w:name="_Toc475081948"/>
      <w:r>
        <w:t>Ausführung</w:t>
      </w:r>
      <w:r w:rsidR="003F4D6A">
        <w:t xml:space="preserve"> von Cucumber</w:t>
      </w:r>
      <w:bookmarkEnd w:id="196"/>
    </w:p>
    <w:p w14:paraId="269CDD2F" w14:textId="67A5285C" w:rsidR="00072DA9" w:rsidRDefault="00BE322D" w:rsidP="00072DA9">
      <w:r>
        <w:t>Nach dem Starten des Tools werden die Dateien</w:t>
      </w:r>
      <w:r w:rsidR="00E53FCC">
        <w:t>, in denen die Features und Szenarien gespeichert sind, mit der Endung „.feature“</w:t>
      </w:r>
      <w:r w:rsidR="00100472">
        <w:t xml:space="preserve"> automatisch</w:t>
      </w:r>
      <w:r w:rsidR="00E53FCC">
        <w:t xml:space="preserve"> aufgerufen. Das Tool </w:t>
      </w:r>
      <w:r w:rsidR="00C20191">
        <w:t>er</w:t>
      </w:r>
      <w:r w:rsidR="00E53FCC">
        <w:t>stellt das Mapp</w:t>
      </w:r>
      <w:r w:rsidR="00C20191">
        <w:t>ing zu den Step Definitions, welche als JavaScript Dateien gespeichert sind</w:t>
      </w:r>
      <w:r w:rsidR="00E53FCC">
        <w:t xml:space="preserve">. </w:t>
      </w:r>
      <w:r w:rsidR="000640D2">
        <w:t>Nach der A</w:t>
      </w:r>
      <w:r w:rsidR="00C20191">
        <w:t>usführ</w:t>
      </w:r>
      <w:r w:rsidR="000640D2">
        <w:t>ung</w:t>
      </w:r>
      <w:r w:rsidR="00C20191">
        <w:t xml:space="preserve"> des Support Codes wird der Test gestartet.</w:t>
      </w:r>
    </w:p>
    <w:p w14:paraId="62F53EBB" w14:textId="1F234511" w:rsidR="00E53FCC" w:rsidRDefault="00E53FCC" w:rsidP="00072DA9">
      <w:r>
        <w:t xml:space="preserve">In der </w:t>
      </w:r>
      <w:r w:rsidR="000640D2">
        <w:fldChar w:fldCharType="begin"/>
      </w:r>
      <w:r w:rsidR="000640D2">
        <w:instrText xml:space="preserve"> REF _Ref473893357 \h </w:instrText>
      </w:r>
      <w:r w:rsidR="000640D2">
        <w:fldChar w:fldCharType="separate"/>
      </w:r>
      <w:r w:rsidR="0002494D">
        <w:t>Abbildung 21</w:t>
      </w:r>
      <w:r w:rsidR="000640D2">
        <w:fldChar w:fldCharType="end"/>
      </w:r>
      <w:r>
        <w:t xml:space="preserve"> ist der erfolgreich verlaufene Test dargestellt.</w:t>
      </w:r>
    </w:p>
    <w:p w14:paraId="5A7B5D5C" w14:textId="042274F0" w:rsidR="00E53FCC" w:rsidRDefault="00105B08" w:rsidP="00E53FCC">
      <w:pPr>
        <w:keepNext/>
      </w:pPr>
      <w:r>
        <w:rPr>
          <w:lang w:eastAsia="de-DE"/>
        </w:rPr>
        <w:drawing>
          <wp:inline distT="0" distB="0" distL="0" distR="0" wp14:anchorId="3E621D78" wp14:editId="41564DB6">
            <wp:extent cx="4784449" cy="2958027"/>
            <wp:effectExtent l="0" t="0" r="0" b="0"/>
            <wp:docPr id="13" name="Bild 13" descr="../../../Desktop/Bildschirmfoto%202017-01-30%20um%2008.4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Bildschirmfoto%202017-01-30%20um%2008.45.3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34674" cy="2989079"/>
                    </a:xfrm>
                    <a:prstGeom prst="rect">
                      <a:avLst/>
                    </a:prstGeom>
                    <a:noFill/>
                    <a:ln>
                      <a:noFill/>
                    </a:ln>
                  </pic:spPr>
                </pic:pic>
              </a:graphicData>
            </a:graphic>
          </wp:inline>
        </w:drawing>
      </w:r>
    </w:p>
    <w:p w14:paraId="143521A2" w14:textId="55FFE845" w:rsidR="003406E9" w:rsidRDefault="00E53FCC" w:rsidP="00E53FCC">
      <w:pPr>
        <w:pStyle w:val="Beschriftung"/>
      </w:pPr>
      <w:bookmarkStart w:id="197" w:name="_Ref473893357"/>
      <w:bookmarkStart w:id="198" w:name="_Toc475081986"/>
      <w:r>
        <w:t xml:space="preserve">Abbildung </w:t>
      </w:r>
      <w:r w:rsidR="008C6A0F">
        <w:fldChar w:fldCharType="begin"/>
      </w:r>
      <w:r w:rsidR="008C6A0F">
        <w:instrText xml:space="preserve"> SEQ Abbildung \* ARABIC </w:instrText>
      </w:r>
      <w:r w:rsidR="008C6A0F">
        <w:fldChar w:fldCharType="separate"/>
      </w:r>
      <w:r w:rsidR="0002494D">
        <w:t>21</w:t>
      </w:r>
      <w:r w:rsidR="008C6A0F">
        <w:fldChar w:fldCharType="end"/>
      </w:r>
      <w:bookmarkEnd w:id="197"/>
      <w:r>
        <w:t>: Das erfolgreiche Testresultat</w:t>
      </w:r>
      <w:r w:rsidR="00805CBB">
        <w:rPr>
          <w:rStyle w:val="Funotenzeichen"/>
        </w:rPr>
        <w:footnoteReference w:id="110"/>
      </w:r>
      <w:bookmarkEnd w:id="198"/>
    </w:p>
    <w:p w14:paraId="19EF4E66" w14:textId="3712838F" w:rsidR="000640D2" w:rsidRDefault="000640D2" w:rsidP="000640D2">
      <w:r>
        <w:t xml:space="preserve">Es sind nochmals alle Szenarien und </w:t>
      </w:r>
      <w:r w:rsidR="00BE322D">
        <w:t>Schritte</w:t>
      </w:r>
      <w:r>
        <w:t xml:space="preserve"> aufgelistet. Der Erfolg lässt sich an dem Haken zu Beginn der Zeilen und der grünen Markierung erkennen.</w:t>
      </w:r>
    </w:p>
    <w:p w14:paraId="6705059E" w14:textId="02EB1AEB" w:rsidR="00A076EF" w:rsidRDefault="000640D2" w:rsidP="008C611B">
      <w:r>
        <w:t>Des Weiteren wird angezeigt, wie viele Szenarien mit wie vielen S</w:t>
      </w:r>
      <w:r w:rsidR="00BE322D">
        <w:t>chritten</w:t>
      </w:r>
      <w:r>
        <w:t xml:space="preserve"> insgesamt durchführt wurden und </w:t>
      </w:r>
      <w:r w:rsidR="00A75CA9">
        <w:t xml:space="preserve">wie alnge </w:t>
      </w:r>
      <w:r>
        <w:t>die gesamte Durchlaufzeit</w:t>
      </w:r>
      <w:r w:rsidR="00A75CA9">
        <w:t xml:space="preserve"> betrug</w:t>
      </w:r>
      <w:r>
        <w:t>.</w:t>
      </w:r>
    </w:p>
    <w:p w14:paraId="3985F54F" w14:textId="77777777" w:rsidR="00945A33" w:rsidRPr="008C611B" w:rsidRDefault="00945A33" w:rsidP="008C611B"/>
    <w:p w14:paraId="6ACA2AED" w14:textId="7AE8C684" w:rsidR="005C32C8" w:rsidRDefault="002B6744" w:rsidP="002B6744">
      <w:pPr>
        <w:pStyle w:val="berschrift2"/>
      </w:pPr>
      <w:bookmarkStart w:id="199" w:name="_Toc475081949"/>
      <w:r>
        <w:lastRenderedPageBreak/>
        <w:t>Bewertung der Durchführ</w:t>
      </w:r>
      <w:r w:rsidR="00A86A3A">
        <w:t>ung</w:t>
      </w:r>
      <w:bookmarkEnd w:id="199"/>
    </w:p>
    <w:p w14:paraId="62E102C3" w14:textId="7AEDEB6E" w:rsidR="00490D88" w:rsidRPr="00490D88" w:rsidRDefault="00490D88" w:rsidP="00490D88">
      <w:r>
        <w:t xml:space="preserve">Die Arbeit mit Cucumber stellt sich als sehr leicht und schnell erlernbar dar. </w:t>
      </w:r>
      <w:r w:rsidR="00575C52">
        <w:t>Über die Vorgehensweise vom Red-Green-Refactor Cycle erfährt der Benutzer, welche Schritte notwendig sind</w:t>
      </w:r>
      <w:r w:rsidR="0019205F">
        <w:t>, um eine funktionsfähige Überprüfung zu erstellen</w:t>
      </w:r>
      <w:r w:rsidR="00575C52">
        <w:t>. F</w:t>
      </w:r>
      <w:r w:rsidR="00A75CA9">
        <w:t>ür den u</w:t>
      </w:r>
      <w:r>
        <w:t xml:space="preserve">nerfahrerenen Cucumber </w:t>
      </w:r>
      <w:r w:rsidR="00575C52">
        <w:t>Benutzer</w:t>
      </w:r>
      <w:r>
        <w:t xml:space="preserve"> gibt es </w:t>
      </w:r>
      <w:r w:rsidR="00575C52">
        <w:t xml:space="preserve">außerdem </w:t>
      </w:r>
      <w:r>
        <w:t xml:space="preserve">durch die aktive Community </w:t>
      </w:r>
      <w:r w:rsidR="00360BDC">
        <w:t xml:space="preserve">gibt es </w:t>
      </w:r>
      <w:r>
        <w:t xml:space="preserve">viele </w:t>
      </w:r>
      <w:r w:rsidR="00315A67">
        <w:t xml:space="preserve">Möglichkeiten </w:t>
      </w:r>
      <w:r w:rsidR="00360BDC">
        <w:t xml:space="preserve">der </w:t>
      </w:r>
      <w:r w:rsidR="00315A67">
        <w:t>Hilfestellung</w:t>
      </w:r>
      <w:r w:rsidR="00360BDC">
        <w:t>, wie beispielsweise Foren</w:t>
      </w:r>
      <w:r w:rsidR="00315A67">
        <w:t>.</w:t>
      </w:r>
    </w:p>
    <w:p w14:paraId="1CB7A165" w14:textId="444F8356" w:rsidR="00BC3634" w:rsidRDefault="00360BDC" w:rsidP="00BC3634">
      <w:r>
        <w:t>Das Vorgehen, dass d</w:t>
      </w:r>
      <w:r w:rsidR="00BC3634">
        <w:t>ie Erwartungen der Stakeholder durch die Feature eindeutig dargelegt</w:t>
      </w:r>
      <w:r>
        <w:t xml:space="preserve"> werden, sorgt dafür, dass j</w:t>
      </w:r>
      <w:r w:rsidR="00BC3634">
        <w:t xml:space="preserve">egliche Missverständnisse </w:t>
      </w:r>
      <w:r w:rsidR="00A75CA9">
        <w:t>nahe</w:t>
      </w:r>
      <w:r w:rsidR="00BC3634">
        <w:t>zu unmöglich</w:t>
      </w:r>
      <w:r>
        <w:t xml:space="preserve"> sind</w:t>
      </w:r>
      <w:r w:rsidR="00BC3634">
        <w:t>. Damit wäre ein großes Problem der Softwareentwicklung ge</w:t>
      </w:r>
      <w:r w:rsidR="00E30201">
        <w:t>löst. D</w:t>
      </w:r>
      <w:r w:rsidR="00BC3634">
        <w:t>enn oft verläuft schon die eindeutige Definition der Anforderung im Requirements Engineering problematisch und der Kunde erhält nicht die Software mit den benötigten Funktionen, welche eigentlich in Auftrag gegeben wurde.</w:t>
      </w:r>
      <w:r w:rsidR="005721A8">
        <w:rPr>
          <w:rStyle w:val="Funotenzeichen"/>
        </w:rPr>
        <w:footnoteReference w:id="111"/>
      </w:r>
      <w:r>
        <w:t xml:space="preserve"> Außerdem bietet</w:t>
      </w:r>
      <w:r w:rsidR="00BC3634">
        <w:t xml:space="preserve"> Cucumber durch die </w:t>
      </w:r>
      <w:r>
        <w:t xml:space="preserve">Verwendung der </w:t>
      </w:r>
      <w:r w:rsidR="00BC3634">
        <w:t>natürliche</w:t>
      </w:r>
      <w:r>
        <w:t>n</w:t>
      </w:r>
      <w:r w:rsidR="00BC3634">
        <w:t xml:space="preserve"> Sprache </w:t>
      </w:r>
      <w:r w:rsidR="004D16C4">
        <w:t>die</w:t>
      </w:r>
      <w:r w:rsidR="00BC3634">
        <w:t xml:space="preserve"> M</w:t>
      </w:r>
      <w:r w:rsidR="004D16C4">
        <w:t>öglichkeit der Kommunikation auf derselben Ebene.</w:t>
      </w:r>
    </w:p>
    <w:p w14:paraId="7BA8FB24" w14:textId="77777777" w:rsidR="00BC3634" w:rsidRPr="00BC3634" w:rsidRDefault="00BC3634" w:rsidP="00BC3634"/>
    <w:p w14:paraId="7F32E9C3" w14:textId="00DED943" w:rsidR="005C64D7" w:rsidRDefault="005C64D7" w:rsidP="002B6744">
      <w:pPr>
        <w:pStyle w:val="berschrift1"/>
      </w:pPr>
      <w:bookmarkStart w:id="200" w:name="_Toc475081895"/>
      <w:bookmarkStart w:id="201" w:name="_Toc475081950"/>
      <w:r>
        <w:lastRenderedPageBreak/>
        <w:t>Experten</w:t>
      </w:r>
      <w:r w:rsidR="00ED7555">
        <w:t>interviews</w:t>
      </w:r>
      <w:bookmarkEnd w:id="200"/>
      <w:bookmarkEnd w:id="201"/>
    </w:p>
    <w:p w14:paraId="5D4A2ECD" w14:textId="1F8F5ACB" w:rsidR="00534359" w:rsidRDefault="00534359" w:rsidP="00534359">
      <w:r>
        <w:t>Im Verlauf des</w:t>
      </w:r>
      <w:r w:rsidR="00CC2452">
        <w:t xml:space="preserve"> folgenden Kapitels</w:t>
      </w:r>
      <w:r w:rsidR="00A75CA9">
        <w:t xml:space="preserve"> soll eine vorherrschende Experten-</w:t>
      </w:r>
      <w:r>
        <w:t xml:space="preserve">Meinung zur Thematik BDD gegeben werden. Dafür werden erst die Interviewpartner vorgestellt und im weiteren Verlauf die geführten Interviews analysiert. </w:t>
      </w:r>
      <w:r w:rsidR="0019409E">
        <w:t xml:space="preserve">Die Interviews wurden aufgrund der geografischen Entfernung per Telefon geführt. </w:t>
      </w:r>
      <w:r>
        <w:t>Die dazugehörigen Leitfäden befinden sich im Anhang.</w:t>
      </w:r>
      <w:r>
        <w:rPr>
          <w:rStyle w:val="Funotenzeichen"/>
        </w:rPr>
        <w:footnoteReference w:id="112"/>
      </w:r>
    </w:p>
    <w:p w14:paraId="129B01EE" w14:textId="77777777" w:rsidR="00534359" w:rsidRDefault="00534359" w:rsidP="00534359"/>
    <w:p w14:paraId="53CA6C09" w14:textId="1C6FD2ED" w:rsidR="00534359" w:rsidRPr="00534359" w:rsidRDefault="00534359" w:rsidP="00534359">
      <w:pPr>
        <w:pStyle w:val="berschrift2"/>
      </w:pPr>
      <w:bookmarkStart w:id="202" w:name="_Toc475081951"/>
      <w:r>
        <w:t>Vorstellung der Gesprächspartner</w:t>
      </w:r>
      <w:bookmarkEnd w:id="202"/>
    </w:p>
    <w:p w14:paraId="17DB8227" w14:textId="77777777" w:rsidR="002C2FE3" w:rsidRDefault="00412748" w:rsidP="00412748">
      <w:r>
        <w:t xml:space="preserve">Als Experten wurden </w:t>
      </w:r>
      <w:r w:rsidR="00AD7BBB">
        <w:t>zwei</w:t>
      </w:r>
      <w:r>
        <w:t xml:space="preserve"> Mitarbeiter </w:t>
      </w:r>
      <w:r w:rsidR="006D5D45">
        <w:t xml:space="preserve">des Teams DevOps CoC Europe und </w:t>
      </w:r>
      <w:r w:rsidR="00A75CA9">
        <w:t xml:space="preserve">ein </w:t>
      </w:r>
      <w:r w:rsidR="00746823">
        <w:t>Mitarbeiter eines anderen Teams befragt</w:t>
      </w:r>
      <w:r w:rsidR="006D5D45">
        <w:t>. Alle drei Inter</w:t>
      </w:r>
      <w:r w:rsidR="00746823">
        <w:t xml:space="preserve">viewpartner </w:t>
      </w:r>
      <w:r w:rsidR="002C2FE3">
        <w:t>haben</w:t>
      </w:r>
      <w:r w:rsidR="00746823">
        <w:t xml:space="preserve"> </w:t>
      </w:r>
      <w:r w:rsidR="006D5D45">
        <w:t>unterschiedliche</w:t>
      </w:r>
      <w:r>
        <w:t xml:space="preserve"> Rollen innerhalb </w:t>
      </w:r>
      <w:r w:rsidR="006D5D45">
        <w:t>der IBM</w:t>
      </w:r>
      <w:r>
        <w:t xml:space="preserve">. So ist Markus Holzinger als </w:t>
      </w:r>
      <w:r w:rsidR="00BE4E46">
        <w:t>IT-</w:t>
      </w:r>
      <w:r>
        <w:t>Architekt eingestellt</w:t>
      </w:r>
      <w:r w:rsidR="00101A8D">
        <w:t>,</w:t>
      </w:r>
      <w:r>
        <w:t xml:space="preserve"> Bianca Heinemann als Business Analyst</w:t>
      </w:r>
      <w:r w:rsidR="00101A8D">
        <w:t xml:space="preserve"> und Katrin </w:t>
      </w:r>
      <w:r w:rsidR="006D5D45">
        <w:t>Heymann als Strategy Consultant für Business Processes</w:t>
      </w:r>
      <w:r>
        <w:t xml:space="preserve">. </w:t>
      </w:r>
    </w:p>
    <w:p w14:paraId="1EED553E" w14:textId="5B1CCAD0" w:rsidR="00412748" w:rsidRDefault="00412748" w:rsidP="00412748">
      <w:r>
        <w:t>Der Unterschied zwischen diesen Rollen liegt darin, dass der Architekt für den Aufbau einer Syst</w:t>
      </w:r>
      <w:r w:rsidR="00BE4E46">
        <w:t>emarchitektur verantwortlich ist</w:t>
      </w:r>
      <w:r>
        <w:t xml:space="preserve">. </w:t>
      </w:r>
      <w:r w:rsidR="00BE4E46">
        <w:t>Dafür werden Kenntnisse in den unterschiedlichen Systemen, Anwendungen und Methoden vorausgesetzt.</w:t>
      </w:r>
      <w:r w:rsidR="00BE4E46">
        <w:rPr>
          <w:rStyle w:val="Funotenzeichen"/>
        </w:rPr>
        <w:footnoteReference w:id="113"/>
      </w:r>
      <w:r w:rsidR="00BE4E46">
        <w:t xml:space="preserve"> </w:t>
      </w:r>
    </w:p>
    <w:p w14:paraId="15744515" w14:textId="71E59454" w:rsidR="00412748" w:rsidRDefault="00412748" w:rsidP="00412748">
      <w:r>
        <w:t xml:space="preserve">Die Rolle des Business Analysten dagegen ist </w:t>
      </w:r>
      <w:r w:rsidR="00CC4D8D">
        <w:t xml:space="preserve">besonders konzentriert auf die Schnittstelle </w:t>
      </w:r>
      <w:r w:rsidR="00730A15">
        <w:t>zwischen den IT- und Business-Beteiligten</w:t>
      </w:r>
      <w:r w:rsidR="00CC4D8D">
        <w:t>. Somit arbeitet Frau Heinemann mit sämtlichen Stakeholdern eines Projektes zusammen und beschäftigt sich mit der Analyse der Arbeit zwischen den Parteien.</w:t>
      </w:r>
      <w:r w:rsidR="008120D6">
        <w:t xml:space="preserve"> Das E</w:t>
      </w:r>
      <w:r w:rsidR="00730A15">
        <w:t xml:space="preserve">rstellen von </w:t>
      </w:r>
      <w:r w:rsidR="008120D6">
        <w:t>Diagrammen in der</w:t>
      </w:r>
      <w:r w:rsidR="00A75CA9">
        <w:t xml:space="preserve"> Unified Modeling Language </w:t>
      </w:r>
      <w:r w:rsidR="004E31A6">
        <w:t xml:space="preserve">und </w:t>
      </w:r>
      <w:r w:rsidR="00A75CA9">
        <w:t>das I</w:t>
      </w:r>
      <w:r w:rsidR="008120D6">
        <w:t>dentifizieren von Use Cases gehört dabei zum Tagesgeschäft.</w:t>
      </w:r>
      <w:r w:rsidR="00B63507">
        <w:rPr>
          <w:rStyle w:val="Funotenzeichen"/>
        </w:rPr>
        <w:footnoteReference w:id="114"/>
      </w:r>
    </w:p>
    <w:p w14:paraId="78E6180E" w14:textId="45B7AB4C" w:rsidR="008120D6" w:rsidRDefault="006D5D45" w:rsidP="00412748">
      <w:r>
        <w:t>Als Strategy Consultant für Business Processes beschäftigt sich Frau Heymann vor</w:t>
      </w:r>
      <w:r w:rsidR="00A75CA9">
        <w:t xml:space="preserve"> </w:t>
      </w:r>
      <w:r>
        <w:t>allem mit</w:t>
      </w:r>
      <w:r w:rsidR="00FF1CD6">
        <w:t xml:space="preserve"> </w:t>
      </w:r>
      <w:r w:rsidR="00D45533">
        <w:t xml:space="preserve">den Vorstellungen der Unternehmensvorstände. Bei dieser Rolle geht es </w:t>
      </w:r>
      <w:r w:rsidR="00185B02">
        <w:t>um di</w:t>
      </w:r>
      <w:r w:rsidR="00773509">
        <w:t xml:space="preserve">e </w:t>
      </w:r>
      <w:r w:rsidR="00D45533">
        <w:t xml:space="preserve">Umsetzung der </w:t>
      </w:r>
      <w:r w:rsidR="00773509">
        <w:t>Gesamts</w:t>
      </w:r>
      <w:r w:rsidR="00D45533">
        <w:t>trategien</w:t>
      </w:r>
      <w:r w:rsidR="00773509">
        <w:t xml:space="preserve"> innerhalb eines Unternehmens</w:t>
      </w:r>
      <w:r w:rsidR="00D45533">
        <w:t xml:space="preserve"> und aller dafür benötigten Schritte. So führt Frau Heymann beispielsweise Prozessanalysen durch und beschäftigt sich mit der Verbesserung dieser</w:t>
      </w:r>
      <w:r w:rsidR="002C2FE3">
        <w:t xml:space="preserve"> Prozesse</w:t>
      </w:r>
      <w:r w:rsidR="00D45533">
        <w:t xml:space="preserve">. </w:t>
      </w:r>
    </w:p>
    <w:p w14:paraId="50655450" w14:textId="110C876F" w:rsidR="00746823" w:rsidRDefault="00746823">
      <w:pPr>
        <w:spacing w:before="0" w:after="200" w:line="276" w:lineRule="auto"/>
        <w:jc w:val="left"/>
        <w:rPr>
          <w:rFonts w:asciiTheme="majorHAnsi" w:eastAsiaTheme="majorEastAsia" w:hAnsiTheme="majorHAnsi" w:cstheme="majorBidi"/>
          <w:b/>
          <w:color w:val="000000" w:themeColor="text1"/>
          <w:szCs w:val="26"/>
        </w:rPr>
      </w:pPr>
    </w:p>
    <w:p w14:paraId="4B9D8329" w14:textId="77777777" w:rsidR="00A67505" w:rsidRDefault="00A67505">
      <w:pPr>
        <w:spacing w:before="0" w:after="200" w:line="276" w:lineRule="auto"/>
        <w:jc w:val="left"/>
        <w:rPr>
          <w:rFonts w:asciiTheme="majorHAnsi" w:eastAsiaTheme="majorEastAsia" w:hAnsiTheme="majorHAnsi" w:cstheme="majorBidi"/>
          <w:b/>
          <w:color w:val="000000" w:themeColor="text1"/>
          <w:szCs w:val="26"/>
        </w:rPr>
      </w:pPr>
      <w:r>
        <w:br w:type="page"/>
      </w:r>
    </w:p>
    <w:p w14:paraId="4659DF78" w14:textId="09BDA632" w:rsidR="00ED7555" w:rsidRDefault="0019409E" w:rsidP="00ED7555">
      <w:pPr>
        <w:pStyle w:val="berschrift2"/>
      </w:pPr>
      <w:bookmarkStart w:id="203" w:name="_Toc475081952"/>
      <w:r>
        <w:lastRenderedPageBreak/>
        <w:t>Analyse der Interviews</w:t>
      </w:r>
      <w:bookmarkEnd w:id="203"/>
    </w:p>
    <w:p w14:paraId="64801E62" w14:textId="5E0CF263" w:rsidR="00CA1D46" w:rsidRDefault="00185B02" w:rsidP="00F00932">
      <w:r>
        <w:t>Im F</w:t>
      </w:r>
      <w:r w:rsidR="0019409E">
        <w:t xml:space="preserve">olgenden werden die Kernaussagen der Interviews analysiert. </w:t>
      </w:r>
      <w:r w:rsidR="00ED24E2">
        <w:t xml:space="preserve">Diese Aussagen haben sich durch die Intensive Besprechung während der Interviews ergeben. </w:t>
      </w:r>
      <w:r w:rsidR="00390839">
        <w:t xml:space="preserve">Das </w:t>
      </w:r>
      <w:r w:rsidR="0019409E">
        <w:t xml:space="preserve">Requirements </w:t>
      </w:r>
      <w:r w:rsidR="0011599A">
        <w:t>Engineering</w:t>
      </w:r>
      <w:r w:rsidR="0019409E">
        <w:t xml:space="preserve"> </w:t>
      </w:r>
      <w:r w:rsidR="00390839">
        <w:t xml:space="preserve">bildet </w:t>
      </w:r>
      <w:r w:rsidR="0019409E">
        <w:t xml:space="preserve">eine dieser grundlegenden Aussagen. </w:t>
      </w:r>
      <w:r w:rsidR="00ED24E2">
        <w:t>Diese Disziplin im Softwareentwicklungprozess ist sehr wichtig, da</w:t>
      </w:r>
      <w:r>
        <w:t xml:space="preserve"> durch Fehler oder Ungenauigkeiten in diesem Prozess oft hohe zusätzliche Aufwände</w:t>
      </w:r>
      <w:r w:rsidR="00ED24E2">
        <w:t xml:space="preserve"> entstehen. </w:t>
      </w:r>
      <w:r w:rsidR="0019409E">
        <w:t>Um die Anwendung von BDD innerhalb der IBM einzuführen, wäre eine Möglichkeit</w:t>
      </w:r>
      <w:r w:rsidR="00ED24E2">
        <w:t xml:space="preserve"> laut Herrn Holzinger</w:t>
      </w:r>
      <w:r>
        <w:t>,</w:t>
      </w:r>
      <w:r w:rsidR="0019409E">
        <w:t xml:space="preserve"> BDD in d</w:t>
      </w:r>
      <w:r w:rsidR="00390839">
        <w:t>as</w:t>
      </w:r>
      <w:r w:rsidR="0019409E">
        <w:t xml:space="preserve"> S</w:t>
      </w:r>
      <w:r w:rsidR="008B5BED">
        <w:t>cale</w:t>
      </w:r>
      <w:r w:rsidR="00866B1E">
        <w:t>d</w:t>
      </w:r>
      <w:r w:rsidR="008B5BED">
        <w:t xml:space="preserve"> Agile Framework (SAFe)</w:t>
      </w:r>
      <w:r w:rsidR="00C11C09">
        <w:t xml:space="preserve">, das </w:t>
      </w:r>
      <w:r w:rsidR="00ED24E2">
        <w:t>in der Ausführung genauer</w:t>
      </w:r>
      <w:r w:rsidR="00C11C09">
        <w:t xml:space="preserve"> erläutert wird,</w:t>
      </w:r>
      <w:r w:rsidR="0019409E">
        <w:t xml:space="preserve"> einzufügen. Ein weiterer wichtiger</w:t>
      </w:r>
      <w:r w:rsidR="00ED24E2">
        <w:t xml:space="preserve"> Punkt, welcher sich während der</w:t>
      </w:r>
      <w:r w:rsidR="0019409E">
        <w:t xml:space="preserve"> Interviews</w:t>
      </w:r>
      <w:r w:rsidR="00ED24E2">
        <w:t xml:space="preserve"> mit Frau Heymann und Frau Heinemann</w:t>
      </w:r>
      <w:r w:rsidR="0019409E">
        <w:t xml:space="preserve"> </w:t>
      </w:r>
      <w:r>
        <w:t>heraus</w:t>
      </w:r>
      <w:r w:rsidR="00E70CA0">
        <w:t>kristallisiert hat</w:t>
      </w:r>
      <w:r>
        <w:t>,</w:t>
      </w:r>
      <w:r w:rsidR="00E70CA0">
        <w:t xml:space="preserve"> ist die Rollenverteilung innerhalb von Projekten.</w:t>
      </w:r>
      <w:r w:rsidR="00390839">
        <w:t xml:space="preserve"> Außerdem wurde </w:t>
      </w:r>
      <w:r w:rsidR="00ED24E2">
        <w:t xml:space="preserve">besonders durch Herrn Holzinger die Thematik </w:t>
      </w:r>
      <w:r w:rsidR="00390839">
        <w:t>DevOps diskutiert und bildet damit den vierten Punkt dieser Analyse.</w:t>
      </w:r>
    </w:p>
    <w:p w14:paraId="09141778" w14:textId="77777777" w:rsidR="00E70CA0" w:rsidRDefault="00E70CA0" w:rsidP="00F00932"/>
    <w:p w14:paraId="48B8000E" w14:textId="241D49FB" w:rsidR="00642BDF" w:rsidRDefault="0019409E" w:rsidP="00642BDF">
      <w:pPr>
        <w:pStyle w:val="berschrift3"/>
      </w:pPr>
      <w:bookmarkStart w:id="204" w:name="_Toc475081953"/>
      <w:r>
        <w:t>Requirements Engineering</w:t>
      </w:r>
      <w:bookmarkEnd w:id="204"/>
    </w:p>
    <w:p w14:paraId="1B1B01E0" w14:textId="0C64D155" w:rsidR="00ED23BC" w:rsidRDefault="00E70CA0" w:rsidP="00E70CA0">
      <w:r>
        <w:t>Das Requirements Engineering ist die Disziplin de</w:t>
      </w:r>
      <w:r w:rsidR="00A15E61">
        <w:t>r Anforderungserhebung sowie der Verwaltung der</w:t>
      </w:r>
      <w:r>
        <w:t xml:space="preserve"> </w:t>
      </w:r>
      <w:r w:rsidR="00ED23BC">
        <w:t>Anforderung</w:t>
      </w:r>
      <w:r w:rsidR="00A15E61">
        <w:t>en</w:t>
      </w:r>
      <w:r>
        <w:t xml:space="preserve">. </w:t>
      </w:r>
      <w:r w:rsidR="00A15E61">
        <w:t>In diesem Rahmen werden ebenfalls die</w:t>
      </w:r>
      <w:r>
        <w:t xml:space="preserve"> Abnahmekritieren für </w:t>
      </w:r>
      <w:r w:rsidR="00390839">
        <w:t xml:space="preserve">die </w:t>
      </w:r>
      <w:r>
        <w:t xml:space="preserve">Akzeptanztests </w:t>
      </w:r>
      <w:r w:rsidR="00390839">
        <w:t>entlang der Anforderungen festgelegt</w:t>
      </w:r>
      <w:r>
        <w:t xml:space="preserve">. Dies stellt </w:t>
      </w:r>
      <w:r w:rsidR="00ED24E2">
        <w:t xml:space="preserve">laut Frau Heinemann </w:t>
      </w:r>
      <w:r>
        <w:t xml:space="preserve">eine </w:t>
      </w:r>
      <w:r w:rsidR="00A15E61">
        <w:t>Problemquelle</w:t>
      </w:r>
      <w:r>
        <w:t xml:space="preserve"> dar, </w:t>
      </w:r>
      <w:r w:rsidR="00185B02">
        <w:t>denn</w:t>
      </w:r>
      <w:r w:rsidR="00A15E61">
        <w:t xml:space="preserve"> </w:t>
      </w:r>
      <w:r>
        <w:t>wenn diese nicht genau und präzise formuliert werden, werden</w:t>
      </w:r>
      <w:r w:rsidR="00390839">
        <w:t xml:space="preserve"> falsche</w:t>
      </w:r>
      <w:r>
        <w:t xml:space="preserve"> oder ungenaue Abnahmekriterien formuliert, wodurch der Kunde dann </w:t>
      </w:r>
      <w:r w:rsidR="00A15E61">
        <w:t xml:space="preserve">eventuell </w:t>
      </w:r>
      <w:r>
        <w:t xml:space="preserve">nicht das gewünschte Produkt erhält. </w:t>
      </w:r>
      <w:r w:rsidR="00A15E61">
        <w:t>Dieses Problem führt oft zum deutlichen Überschreiten der</w:t>
      </w:r>
      <w:r w:rsidR="00ED23BC">
        <w:t xml:space="preserve"> monetäre</w:t>
      </w:r>
      <w:r w:rsidR="00A15E61">
        <w:t>n</w:t>
      </w:r>
      <w:r w:rsidR="00ED23BC">
        <w:t xml:space="preserve"> sowie zeitliche</w:t>
      </w:r>
      <w:r w:rsidR="00A15E61">
        <w:t>n</w:t>
      </w:r>
      <w:r w:rsidR="00ED23BC">
        <w:t xml:space="preserve"> </w:t>
      </w:r>
      <w:r w:rsidR="00A15E61">
        <w:t>Vorgaben</w:t>
      </w:r>
      <w:r w:rsidR="00390839">
        <w:t xml:space="preserve">. </w:t>
      </w:r>
      <w:r w:rsidR="00185B02">
        <w:t>Außerdem ist die</w:t>
      </w:r>
      <w:r>
        <w:t xml:space="preserve"> Kundenzufriedenheit eine der wichtigsten Kennzahlen für Unternehmen, um </w:t>
      </w:r>
      <w:r w:rsidR="00ED23BC">
        <w:t xml:space="preserve">Vertrauen </w:t>
      </w:r>
      <w:r w:rsidR="00390839">
        <w:t xml:space="preserve">herzustellen </w:t>
      </w:r>
      <w:r w:rsidR="00ED23BC">
        <w:t xml:space="preserve">und so </w:t>
      </w:r>
      <w:r>
        <w:t xml:space="preserve">Aufträge zu sichern. </w:t>
      </w:r>
    </w:p>
    <w:p w14:paraId="010897FF" w14:textId="0F7840F2" w:rsidR="00390839" w:rsidRDefault="00E70CA0" w:rsidP="00E70CA0">
      <w:r>
        <w:t xml:space="preserve">BDD leistet an dieser Stelle </w:t>
      </w:r>
      <w:r w:rsidR="00ED24E2">
        <w:t xml:space="preserve">nach der Meinung von Frau Heinemann </w:t>
      </w:r>
      <w:r>
        <w:t xml:space="preserve">große Unterstützung, da die </w:t>
      </w:r>
      <w:r w:rsidR="00ED23BC">
        <w:t xml:space="preserve">Kriterien gemeinsam entlang der User-Stories und Szenarien </w:t>
      </w:r>
      <w:r>
        <w:t>formuliert werden.</w:t>
      </w:r>
      <w:r w:rsidR="00390839">
        <w:t xml:space="preserve"> So wird entlang einer Schablone vorgegangen, so dass sichergestellt wird</w:t>
      </w:r>
      <w:r w:rsidR="00185B02">
        <w:t>,</w:t>
      </w:r>
      <w:r w:rsidR="00390839">
        <w:t xml:space="preserve"> keine Aspekte zu überspringen.</w:t>
      </w:r>
      <w:r>
        <w:t xml:space="preserve"> </w:t>
      </w:r>
      <w:r w:rsidR="00A15E61">
        <w:t xml:space="preserve">Außerdem ist </w:t>
      </w:r>
      <w:r w:rsidR="00ED24E2">
        <w:t xml:space="preserve">laut Frau Heymann </w:t>
      </w:r>
      <w:r w:rsidR="00A15E61">
        <w:t>das schri</w:t>
      </w:r>
      <w:r w:rsidR="004E31A6">
        <w:t>f</w:t>
      </w:r>
      <w:r w:rsidR="00A15E61">
        <w:t>tliche Festhalten an dieser Stelle wichtig, da so der genaue Rahmen festgelegt ist.</w:t>
      </w:r>
    </w:p>
    <w:p w14:paraId="43DB547B" w14:textId="7EE3E07D" w:rsidR="00185B02" w:rsidRDefault="00ED24E2" w:rsidP="00ED24E2">
      <w:r>
        <w:t>Frau Heinemann bemerkte außerdem, dass d</w:t>
      </w:r>
      <w:r w:rsidR="00ED23BC">
        <w:t xml:space="preserve">urch </w:t>
      </w:r>
      <w:r w:rsidR="00073C63">
        <w:t>die Einhaltung der</w:t>
      </w:r>
      <w:r w:rsidR="00A15E61">
        <w:t>selben</w:t>
      </w:r>
      <w:r w:rsidR="00073C63">
        <w:t xml:space="preserve"> natürlichen </w:t>
      </w:r>
      <w:r w:rsidR="00E70CA0">
        <w:t>Sprache</w:t>
      </w:r>
      <w:r w:rsidR="00A15E61">
        <w:t xml:space="preserve"> </w:t>
      </w:r>
      <w:r w:rsidR="00E70CA0">
        <w:t>sichergestellt</w:t>
      </w:r>
      <w:r>
        <w:t xml:space="preserve"> wird,</w:t>
      </w:r>
      <w:r w:rsidR="00E70CA0">
        <w:t xml:space="preserve"> dass keine </w:t>
      </w:r>
      <w:r w:rsidR="00720EFC">
        <w:t xml:space="preserve">sprachlichen </w:t>
      </w:r>
      <w:r w:rsidR="00E70CA0">
        <w:t>Missverständnisse entstehen</w:t>
      </w:r>
      <w:r w:rsidR="001C79E9">
        <w:t xml:space="preserve">. </w:t>
      </w:r>
    </w:p>
    <w:p w14:paraId="4E9A58CB" w14:textId="77777777" w:rsidR="00ED24E2" w:rsidRPr="00ED24E2" w:rsidRDefault="00ED24E2" w:rsidP="00ED24E2"/>
    <w:p w14:paraId="458FC558" w14:textId="618693FD" w:rsidR="00642BDF" w:rsidRDefault="008B5BED" w:rsidP="007D4CA9">
      <w:pPr>
        <w:pStyle w:val="berschrift3"/>
      </w:pPr>
      <w:bookmarkStart w:id="205" w:name="_Toc475081954"/>
      <w:r>
        <w:lastRenderedPageBreak/>
        <w:t>SAFe</w:t>
      </w:r>
      <w:r w:rsidR="0019409E">
        <w:t xml:space="preserve"> </w:t>
      </w:r>
      <w:r w:rsidR="00055596">
        <w:t>und BDD</w:t>
      </w:r>
      <w:bookmarkEnd w:id="205"/>
    </w:p>
    <w:p w14:paraId="072D95FD" w14:textId="0FC96556" w:rsidR="00ED24E2" w:rsidRDefault="00055596" w:rsidP="00A02D51">
      <w:r>
        <w:t>In vielen Projekten der IBM wird diese</w:t>
      </w:r>
      <w:r w:rsidR="00390839">
        <w:t>s Framework</w:t>
      </w:r>
      <w:r w:rsidR="006A6487">
        <w:rPr>
          <w:rStyle w:val="Funotenzeichen"/>
        </w:rPr>
        <w:footnoteReference w:id="115"/>
      </w:r>
      <w:r w:rsidR="00390839">
        <w:t xml:space="preserve"> </w:t>
      </w:r>
      <w:r>
        <w:t xml:space="preserve">integriert. </w:t>
      </w:r>
      <w:r w:rsidR="00ED24E2">
        <w:t>Unter</w:t>
      </w:r>
      <w:r w:rsidR="004E31A6">
        <w:t xml:space="preserve"> </w:t>
      </w:r>
      <w:r w:rsidR="00ED24E2">
        <w:t>anderem auch in dem Pro</w:t>
      </w:r>
      <w:r w:rsidR="004E31A6">
        <w:t>jekt, in dem Herr Holzinger seit</w:t>
      </w:r>
      <w:r w:rsidR="00ED24E2">
        <w:t xml:space="preserve"> einiger Zeit beschäftigt ist, deshalb brachte er dieses Framework auch mit BDD in Verbindung.</w:t>
      </w:r>
    </w:p>
    <w:p w14:paraId="5542DE71" w14:textId="6AB5E8C5" w:rsidR="00C1415E" w:rsidRDefault="00055596" w:rsidP="00A02D51">
      <w:r w:rsidRPr="00A02D51">
        <w:t xml:space="preserve">SAFe ist durch Scale Agile </w:t>
      </w:r>
      <w:r w:rsidR="00A02D51" w:rsidRPr="00A02D51">
        <w:t>Incorporated</w:t>
      </w:r>
      <w:r w:rsidR="00A02D51">
        <w:rPr>
          <w:rFonts w:ascii="Helvetica" w:eastAsia="Times New Roman" w:hAnsi="Helvetica" w:cs="Times New Roman"/>
          <w:noProof w:val="0"/>
          <w:color w:val="252525"/>
          <w:sz w:val="21"/>
          <w:szCs w:val="21"/>
          <w:shd w:val="clear" w:color="auto" w:fill="FFFFFF"/>
          <w:lang w:eastAsia="de-DE"/>
        </w:rPr>
        <w:t xml:space="preserve"> </w:t>
      </w:r>
      <w:r>
        <w:t xml:space="preserve">entwickelt worden und </w:t>
      </w:r>
      <w:r w:rsidR="00F717F5">
        <w:t>beschreibt ein</w:t>
      </w:r>
      <w:r w:rsidR="006A6487">
        <w:t>en agilen Vorgehensrahmen, welcher sich durch die individuelle S</w:t>
      </w:r>
      <w:r w:rsidR="00453143">
        <w:t xml:space="preserve">kalierbarkeit und Modularität auszeichnet. </w:t>
      </w:r>
      <w:r w:rsidR="00A02D51">
        <w:t>SAFe unterstützt dabei die Ansätze des agilen Manifests</w:t>
      </w:r>
      <w:r w:rsidR="00C1415E">
        <w:t xml:space="preserve">. Neben dem agilen Vorgehen findet SAFe seinen zweiten Ursprung </w:t>
      </w:r>
      <w:r w:rsidR="00124024">
        <w:t>im</w:t>
      </w:r>
      <w:r w:rsidR="00C1415E">
        <w:t xml:space="preserve"> L</w:t>
      </w:r>
      <w:r w:rsidR="00124024">
        <w:t>ean Management</w:t>
      </w:r>
      <w:r w:rsidR="00C1415E">
        <w:t>.</w:t>
      </w:r>
      <w:r w:rsidR="000D1FCD">
        <w:rPr>
          <w:rStyle w:val="Funotenzeichen"/>
        </w:rPr>
        <w:footnoteReference w:id="116"/>
      </w:r>
      <w:r w:rsidR="00C1415E">
        <w:t xml:space="preserve"> Lean </w:t>
      </w:r>
      <w:r w:rsidR="00124024">
        <w:t xml:space="preserve">Management </w:t>
      </w:r>
      <w:r w:rsidR="00C1415E">
        <w:t>ist</w:t>
      </w:r>
      <w:r w:rsidR="00124024">
        <w:t xml:space="preserve"> ein Management System, welches besonders auf die strategische Ausrichtung abzielt und die Unternehmenskultur beinhaltet. Es wird bei der Durchfühung von Lea</w:t>
      </w:r>
      <w:r w:rsidR="00185B02">
        <w:t>n Management besonders auf die V</w:t>
      </w:r>
      <w:r w:rsidR="00124024">
        <w:t>erkürzung der Durchlaufzeit und dabei</w:t>
      </w:r>
      <w:r w:rsidR="00185B02">
        <w:t xml:space="preserve"> auf</w:t>
      </w:r>
      <w:r w:rsidR="00124024">
        <w:t xml:space="preserve"> die Erhaltung der Qualität geachtet.</w:t>
      </w:r>
      <w:r w:rsidR="00124024">
        <w:rPr>
          <w:rStyle w:val="Funotenzeichen"/>
        </w:rPr>
        <w:footnoteReference w:id="117"/>
      </w:r>
      <w:r w:rsidR="00124024">
        <w:t xml:space="preserve"> Dafür werden die folgenden fünf Lean Prinzipien unterschieden:</w:t>
      </w:r>
    </w:p>
    <w:p w14:paraId="3872C61C" w14:textId="5E1F7449" w:rsidR="00124024" w:rsidRPr="00124024" w:rsidRDefault="00124024" w:rsidP="00AF1682">
      <w:pPr>
        <w:pStyle w:val="Listenabsatz"/>
        <w:numPr>
          <w:ilvl w:val="0"/>
          <w:numId w:val="9"/>
        </w:numPr>
        <w:rPr>
          <w:i/>
        </w:rPr>
      </w:pPr>
      <w:r w:rsidRPr="00124024">
        <w:rPr>
          <w:i/>
        </w:rPr>
        <w:t>„Definiere den Wert aus Sicht des Kunden.</w:t>
      </w:r>
    </w:p>
    <w:p w14:paraId="3DA8D56A" w14:textId="11E03811" w:rsidR="00124024" w:rsidRPr="00124024" w:rsidRDefault="00124024" w:rsidP="00AF1682">
      <w:pPr>
        <w:pStyle w:val="Listenabsatz"/>
        <w:numPr>
          <w:ilvl w:val="0"/>
          <w:numId w:val="9"/>
        </w:numPr>
        <w:rPr>
          <w:i/>
        </w:rPr>
      </w:pPr>
      <w:r w:rsidRPr="00124024">
        <w:rPr>
          <w:i/>
        </w:rPr>
        <w:t>Verstehe den Wertstrom und eliminiere Verschwendungen.</w:t>
      </w:r>
    </w:p>
    <w:p w14:paraId="7969ACF4" w14:textId="4BF3A0BF" w:rsidR="00124024" w:rsidRPr="00124024" w:rsidRDefault="00124024" w:rsidP="00AF1682">
      <w:pPr>
        <w:pStyle w:val="Listenabsatz"/>
        <w:numPr>
          <w:ilvl w:val="0"/>
          <w:numId w:val="9"/>
        </w:numPr>
        <w:rPr>
          <w:i/>
        </w:rPr>
      </w:pPr>
      <w:r w:rsidRPr="00124024">
        <w:rPr>
          <w:i/>
        </w:rPr>
        <w:t>Organisiere den verbleibenden Wertstrom hin zu einem synchronisierten Fluss.</w:t>
      </w:r>
    </w:p>
    <w:p w14:paraId="4E2F541D" w14:textId="2BB6E562" w:rsidR="00124024" w:rsidRPr="00124024" w:rsidRDefault="00124024" w:rsidP="00AF1682">
      <w:pPr>
        <w:pStyle w:val="Listenabsatz"/>
        <w:numPr>
          <w:ilvl w:val="0"/>
          <w:numId w:val="9"/>
        </w:numPr>
        <w:rPr>
          <w:i/>
        </w:rPr>
      </w:pPr>
      <w:r w:rsidRPr="00124024">
        <w:rPr>
          <w:i/>
        </w:rPr>
        <w:t>Lass den Kunden abrufen, was er braucht, und liefere es ihm genau zum richtigen Zeitpunkt (ziehendes System).</w:t>
      </w:r>
    </w:p>
    <w:p w14:paraId="5C470CE8" w14:textId="74B655F7" w:rsidR="00124024" w:rsidRPr="00124024" w:rsidRDefault="00124024" w:rsidP="00AF1682">
      <w:pPr>
        <w:pStyle w:val="Listenabsatz"/>
        <w:numPr>
          <w:ilvl w:val="0"/>
          <w:numId w:val="9"/>
        </w:numPr>
        <w:rPr>
          <w:i/>
        </w:rPr>
      </w:pPr>
      <w:r w:rsidRPr="00124024">
        <w:rPr>
          <w:i/>
        </w:rPr>
        <w:t>Strebe nach Perfektion („Kaizen“).“</w:t>
      </w:r>
      <w:r>
        <w:rPr>
          <w:rStyle w:val="Funotenzeichen"/>
          <w:i/>
        </w:rPr>
        <w:footnoteReference w:id="118"/>
      </w:r>
    </w:p>
    <w:p w14:paraId="090B934D" w14:textId="45A93142" w:rsidR="001C79E9" w:rsidRPr="00124024" w:rsidRDefault="00F717F5" w:rsidP="00A02D51">
      <w:pPr>
        <w:rPr>
          <w:rFonts w:eastAsia="Times New Roman" w:cs="Times New Roman"/>
          <w:noProof w:val="0"/>
          <w:sz w:val="24"/>
          <w:szCs w:val="24"/>
          <w:lang w:eastAsia="de-DE"/>
        </w:rPr>
      </w:pPr>
      <w:r>
        <w:t xml:space="preserve">SAFe </w:t>
      </w:r>
      <w:r w:rsidR="00124024">
        <w:t>auf Basis der Ansätze Lean Management und Agilität</w:t>
      </w:r>
      <w:r w:rsidR="008879C3">
        <w:t xml:space="preserve"> legt</w:t>
      </w:r>
      <w:r w:rsidR="00124024">
        <w:t xml:space="preserve"> </w:t>
      </w:r>
      <w:r w:rsidR="00ED24E2">
        <w:t xml:space="preserve">laut Hernn Holzinger </w:t>
      </w:r>
      <w:r>
        <w:t xml:space="preserve">den </w:t>
      </w:r>
      <w:r w:rsidR="00F63B8A">
        <w:t xml:space="preserve">grundsätzlichen </w:t>
      </w:r>
      <w:r w:rsidR="004711FB">
        <w:t>Aufbau</w:t>
      </w:r>
      <w:r w:rsidR="00720EFC">
        <w:t xml:space="preserve"> des Projekt</w:t>
      </w:r>
      <w:r w:rsidR="00F63B8A">
        <w:t>s</w:t>
      </w:r>
      <w:r w:rsidR="008879C3">
        <w:t xml:space="preserve"> dar</w:t>
      </w:r>
      <w:r w:rsidR="0063074A">
        <w:t xml:space="preserve">. Es wird beschrieben, wie die funktionsübergreifenden Teams </w:t>
      </w:r>
      <w:r w:rsidR="000D1FCD">
        <w:t>vorgehen sollen, um ein für den Kunden wertschöpfendes Programm zu erstellen.</w:t>
      </w:r>
      <w:r w:rsidR="00186B7A">
        <w:t xml:space="preserve"> Je nach </w:t>
      </w:r>
      <w:r w:rsidR="008879C3">
        <w:t>G</w:t>
      </w:r>
      <w:r w:rsidR="00186B7A">
        <w:t>röße des Unternehmens wird SAFe 3.0 und SAFe 4.0 unterschieden.</w:t>
      </w:r>
      <w:r w:rsidR="000D1FCD">
        <w:t xml:space="preserve"> SAFe gibt </w:t>
      </w:r>
      <w:r>
        <w:t>zu detailiert</w:t>
      </w:r>
      <w:r w:rsidR="00720EFC">
        <w:t>en</w:t>
      </w:r>
      <w:r>
        <w:t xml:space="preserve"> </w:t>
      </w:r>
      <w:r w:rsidR="00F63B8A">
        <w:t>Vorgängen</w:t>
      </w:r>
      <w:r w:rsidR="006A6487">
        <w:t>, wie beispielsweise das Testen,</w:t>
      </w:r>
      <w:r w:rsidR="00F63B8A">
        <w:t xml:space="preserve"> keine Auskünfte. Somit </w:t>
      </w:r>
      <w:r w:rsidR="00ED24E2">
        <w:t xml:space="preserve">wäre für Herrn Holzinger </w:t>
      </w:r>
      <w:r w:rsidR="00055596">
        <w:t>auch eine E</w:t>
      </w:r>
      <w:r w:rsidR="00F63B8A">
        <w:t xml:space="preserve">ingliederung von BDD </w:t>
      </w:r>
      <w:r w:rsidR="006A6487">
        <w:t xml:space="preserve">im Bereich des Akzeptanztests </w:t>
      </w:r>
      <w:r w:rsidR="00F63B8A">
        <w:t>in diesen Prozess denkba</w:t>
      </w:r>
      <w:r w:rsidR="006A6487">
        <w:t>r.</w:t>
      </w:r>
      <w:r w:rsidR="00055596">
        <w:t xml:space="preserve"> Eine weitere Untersuchung zu diesem Bereich </w:t>
      </w:r>
      <w:r w:rsidR="00720EFC">
        <w:t>ist</w:t>
      </w:r>
      <w:r w:rsidR="006A6487">
        <w:t xml:space="preserve"> dafür erforderlich</w:t>
      </w:r>
      <w:r w:rsidR="00055596">
        <w:t xml:space="preserve">, jedoch </w:t>
      </w:r>
      <w:r w:rsidR="006A6487">
        <w:t>ist davon auszugehen, dass</w:t>
      </w:r>
      <w:r w:rsidR="00055596">
        <w:t xml:space="preserve"> </w:t>
      </w:r>
      <w:r w:rsidR="0043499B">
        <w:t xml:space="preserve">BDD in diesem Bereich ein Alleinstellungsmerkmal </w:t>
      </w:r>
      <w:r w:rsidR="006A6487">
        <w:t xml:space="preserve">für die IBM </w:t>
      </w:r>
      <w:r w:rsidR="00720EFC">
        <w:t>sein würde</w:t>
      </w:r>
      <w:r w:rsidR="0043499B">
        <w:t>.</w:t>
      </w:r>
    </w:p>
    <w:p w14:paraId="0980B295" w14:textId="5044C2A2" w:rsidR="00A15E61" w:rsidRDefault="00A15E61">
      <w:pPr>
        <w:spacing w:before="0" w:after="200" w:line="276" w:lineRule="auto"/>
        <w:jc w:val="left"/>
        <w:rPr>
          <w:rFonts w:asciiTheme="majorHAnsi" w:eastAsiaTheme="majorEastAsia" w:hAnsiTheme="majorHAnsi" w:cstheme="majorBidi"/>
          <w:bCs/>
        </w:rPr>
      </w:pPr>
    </w:p>
    <w:p w14:paraId="78EB936B" w14:textId="77777777" w:rsidR="00185B02" w:rsidRDefault="00185B02">
      <w:pPr>
        <w:spacing w:before="0" w:after="200" w:line="276" w:lineRule="auto"/>
        <w:jc w:val="left"/>
        <w:rPr>
          <w:rFonts w:asciiTheme="majorHAnsi" w:eastAsiaTheme="majorEastAsia" w:hAnsiTheme="majorHAnsi" w:cstheme="majorBidi"/>
          <w:bCs/>
        </w:rPr>
      </w:pPr>
    </w:p>
    <w:p w14:paraId="00837685" w14:textId="77777777" w:rsidR="00185B02" w:rsidRDefault="00185B02">
      <w:pPr>
        <w:spacing w:before="0" w:after="200" w:line="276" w:lineRule="auto"/>
        <w:jc w:val="left"/>
        <w:rPr>
          <w:rFonts w:asciiTheme="majorHAnsi" w:eastAsiaTheme="majorEastAsia" w:hAnsiTheme="majorHAnsi" w:cstheme="majorBidi"/>
          <w:bCs/>
        </w:rPr>
      </w:pPr>
    </w:p>
    <w:p w14:paraId="12ABF1FC" w14:textId="1F6F3CEA" w:rsidR="0019409E" w:rsidRDefault="0019409E" w:rsidP="0019409E">
      <w:pPr>
        <w:pStyle w:val="berschrift3"/>
      </w:pPr>
      <w:bookmarkStart w:id="206" w:name="_Toc475081955"/>
      <w:r>
        <w:lastRenderedPageBreak/>
        <w:t>Rollenverteilung</w:t>
      </w:r>
      <w:bookmarkEnd w:id="206"/>
    </w:p>
    <w:p w14:paraId="57A7C817" w14:textId="5F702D8D" w:rsidR="006A6487" w:rsidRDefault="00531BE3" w:rsidP="00531BE3">
      <w:r>
        <w:t xml:space="preserve">Die </w:t>
      </w:r>
      <w:r w:rsidR="006A6487">
        <w:t>Schwerpunkte</w:t>
      </w:r>
      <w:r>
        <w:t xml:space="preserve"> der unterschiedlichen Rollen</w:t>
      </w:r>
      <w:r w:rsidR="006A6487">
        <w:t>, die in einem Projekt vertreten werden</w:t>
      </w:r>
      <w:r w:rsidR="008879C3">
        <w:t>,</w:t>
      </w:r>
      <w:r>
        <w:t xml:space="preserve"> ist besonders im Punkt der Kommunikation zu bedenken.</w:t>
      </w:r>
      <w:r w:rsidR="00ED24E2">
        <w:t xml:space="preserve"> Dies ist eine der Kernaussagen aus dem Interview mit Frau Heymann. </w:t>
      </w:r>
      <w:r>
        <w:t xml:space="preserve"> </w:t>
      </w:r>
    </w:p>
    <w:p w14:paraId="279E09E2" w14:textId="77F27418" w:rsidR="00531BE3" w:rsidRDefault="006A6487" w:rsidP="00531BE3">
      <w:r>
        <w:t xml:space="preserve">Es werden </w:t>
      </w:r>
      <w:r w:rsidR="000D1FCD">
        <w:t xml:space="preserve">unter den </w:t>
      </w:r>
      <w:r w:rsidR="00F40D85">
        <w:t>M</w:t>
      </w:r>
      <w:r w:rsidR="000D1FCD">
        <w:t xml:space="preserve">itarbeitern </w:t>
      </w:r>
      <w:r w:rsidR="00F40D85">
        <w:t xml:space="preserve">eines Projekts </w:t>
      </w:r>
      <w:r>
        <w:t>IT-Architekten, Tester, Entwickler, Analysten und einige weitere Rollen unterschieden</w:t>
      </w:r>
      <w:r w:rsidR="000D1FCD">
        <w:t>, dazu kommen noch die Mitarbeiter, die sich auf das Management des Projekts und die Organisation konzentrieren, die sogenannten Projektleiter</w:t>
      </w:r>
      <w:r>
        <w:t xml:space="preserve">. </w:t>
      </w:r>
      <w:r w:rsidR="00C227A6">
        <w:t>Frau Heymann bezog sich vor</w:t>
      </w:r>
      <w:r w:rsidR="004E31A6">
        <w:t xml:space="preserve"> </w:t>
      </w:r>
      <w:r w:rsidR="00C227A6">
        <w:t xml:space="preserve">allem auf </w:t>
      </w:r>
      <w:r w:rsidR="000D1FCD">
        <w:t xml:space="preserve">die </w:t>
      </w:r>
      <w:r w:rsidR="00531BE3">
        <w:t xml:space="preserve">verschiedenen </w:t>
      </w:r>
      <w:r w:rsidR="008879C3">
        <w:t>S</w:t>
      </w:r>
      <w:r w:rsidR="00531BE3">
        <w:t>ichtweisen</w:t>
      </w:r>
      <w:r>
        <w:t xml:space="preserve">, die </w:t>
      </w:r>
      <w:r w:rsidR="00C227A6">
        <w:t xml:space="preserve">durch </w:t>
      </w:r>
      <w:r>
        <w:t>die unterschiedlichen Personen</w:t>
      </w:r>
      <w:r w:rsidR="00531BE3">
        <w:t xml:space="preserve"> </w:t>
      </w:r>
      <w:r w:rsidR="00C227A6">
        <w:t>in einem Projekt vertreten we</w:t>
      </w:r>
      <w:r w:rsidR="004E31A6">
        <w:t>rden. Laut Frau Heymann entstehen</w:t>
      </w:r>
      <w:r w:rsidR="00C227A6">
        <w:t xml:space="preserve"> dies</w:t>
      </w:r>
      <w:r w:rsidR="004E31A6">
        <w:t>e</w:t>
      </w:r>
      <w:r w:rsidR="00C227A6">
        <w:t xml:space="preserve"> aber durch die </w:t>
      </w:r>
      <w:r w:rsidR="000D1FCD">
        <w:t>verschiedenen</w:t>
      </w:r>
      <w:r>
        <w:t xml:space="preserve"> Rolle</w:t>
      </w:r>
      <w:r w:rsidR="00F40D85">
        <w:t>n</w:t>
      </w:r>
      <w:r w:rsidR="00C227A6">
        <w:t xml:space="preserve">, allerdings </w:t>
      </w:r>
      <w:r w:rsidR="00531BE3">
        <w:t>wird die Anforderungsanalyse</w:t>
      </w:r>
      <w:r w:rsidR="00C227A6">
        <w:t xml:space="preserve"> dadurch</w:t>
      </w:r>
      <w:r w:rsidR="00531BE3">
        <w:t xml:space="preserve"> erschwert. </w:t>
      </w:r>
      <w:r w:rsidR="00C227A6">
        <w:t xml:space="preserve">Frau Heymann unterstrich diese Aussage am Beispiel </w:t>
      </w:r>
      <w:r>
        <w:t>eines Entwicklers. Der Entwickler ist sehr in seinem Fachgeb</w:t>
      </w:r>
      <w:r w:rsidR="004E31A6">
        <w:t xml:space="preserve">iet verankert, </w:t>
      </w:r>
      <w:r>
        <w:t xml:space="preserve">dadurch hat er ein sehr eingeschränktes Blickfeld auf das Gesamtprojekt. </w:t>
      </w:r>
      <w:r w:rsidR="00531BE3">
        <w:t xml:space="preserve">Für </w:t>
      </w:r>
      <w:r>
        <w:t xml:space="preserve">den </w:t>
      </w:r>
      <w:r w:rsidR="00531BE3">
        <w:t>Kunden ist dies</w:t>
      </w:r>
      <w:r>
        <w:t xml:space="preserve">e </w:t>
      </w:r>
      <w:r w:rsidR="008879C3">
        <w:t>D</w:t>
      </w:r>
      <w:r>
        <w:t xml:space="preserve">enkweise </w:t>
      </w:r>
      <w:r w:rsidR="00531BE3">
        <w:t xml:space="preserve">nicht nachzuvollziehen, weshalb Probleme bei der Anforderungserhebung </w:t>
      </w:r>
      <w:r>
        <w:t>durch einen Entwickler sehr wahrscheinlich sind. Trotz der eigentlich</w:t>
      </w:r>
      <w:r w:rsidR="00531BE3">
        <w:t xml:space="preserve"> gleichen natürlichen Sprache ist die unterschiedliche Herangehensweise </w:t>
      </w:r>
      <w:r>
        <w:t xml:space="preserve">kritisch zu sehen. </w:t>
      </w:r>
      <w:r w:rsidR="00C227A6">
        <w:t xml:space="preserve">Frau Heymann empfielt deshalb eine </w:t>
      </w:r>
      <w:r>
        <w:t>Einhaltung der Rollen</w:t>
      </w:r>
      <w:r w:rsidR="00531BE3">
        <w:t xml:space="preserve">, </w:t>
      </w:r>
      <w:r>
        <w:t>so</w:t>
      </w:r>
      <w:r w:rsidR="008879C3">
        <w:t xml:space="preserve"> </w:t>
      </w:r>
      <w:r w:rsidR="00531BE3">
        <w:t>dass nicht Entwickler die Definition der User-Stories übernehmen</w:t>
      </w:r>
      <w:r>
        <w:t>,</w:t>
      </w:r>
      <w:r w:rsidR="00531BE3">
        <w:t xml:space="preserve"> sondern diese Aufgabe weiterhin </w:t>
      </w:r>
      <w:r w:rsidR="002C2A5F">
        <w:t xml:space="preserve">im Zuständigkeitsbereich der Business Analysten </w:t>
      </w:r>
      <w:r w:rsidR="00531BE3">
        <w:t>bleibt</w:t>
      </w:r>
      <w:r w:rsidR="002C2A5F">
        <w:t xml:space="preserve">. </w:t>
      </w:r>
    </w:p>
    <w:p w14:paraId="7C2671CE" w14:textId="002E709A" w:rsidR="00C1415E" w:rsidRDefault="00C1415E">
      <w:pPr>
        <w:spacing w:before="0" w:after="200" w:line="276" w:lineRule="auto"/>
        <w:jc w:val="left"/>
        <w:rPr>
          <w:rFonts w:asciiTheme="majorHAnsi" w:eastAsiaTheme="majorEastAsia" w:hAnsiTheme="majorHAnsi" w:cstheme="majorBidi"/>
          <w:bCs/>
        </w:rPr>
      </w:pPr>
    </w:p>
    <w:p w14:paraId="00B8F52C" w14:textId="55CB87D2" w:rsidR="00055596" w:rsidRDefault="00055596" w:rsidP="00531BE3">
      <w:pPr>
        <w:pStyle w:val="berschrift3"/>
      </w:pPr>
      <w:bookmarkStart w:id="207" w:name="_Toc475081956"/>
      <w:r>
        <w:t>DevOps und BDD</w:t>
      </w:r>
      <w:bookmarkEnd w:id="207"/>
    </w:p>
    <w:p w14:paraId="42AF15CC" w14:textId="5FB945C5" w:rsidR="00C227A6" w:rsidRDefault="00C227A6" w:rsidP="00DF3254">
      <w:r>
        <w:t>Herr Holzinger erkannt</w:t>
      </w:r>
      <w:r w:rsidR="004E31A6">
        <w:t>e</w:t>
      </w:r>
      <w:r>
        <w:t xml:space="preserve"> im Interview die Möglichkeiten von BDD im Rahmen von DevOps. </w:t>
      </w:r>
      <w:r w:rsidR="009E035E">
        <w:t xml:space="preserve">Die </w:t>
      </w:r>
      <w:r w:rsidR="0059309A">
        <w:t>A</w:t>
      </w:r>
      <w:r w:rsidR="009E035E">
        <w:t xml:space="preserve">utomatisierung im Bereich BDD findet </w:t>
      </w:r>
      <w:r w:rsidR="004E31A6">
        <w:t>seiner Meinung nach,</w:t>
      </w:r>
      <w:r>
        <w:t xml:space="preserve"> </w:t>
      </w:r>
      <w:r w:rsidR="009E035E">
        <w:t>vor</w:t>
      </w:r>
      <w:r w:rsidR="004E31A6">
        <w:t xml:space="preserve"> </w:t>
      </w:r>
      <w:r w:rsidR="009E035E">
        <w:t xml:space="preserve">allem auf </w:t>
      </w:r>
      <w:r w:rsidR="004E31A6">
        <w:t>der Seite der Entwicklung statt. E</w:t>
      </w:r>
      <w:r w:rsidR="009E035E">
        <w:t>s werden die Akzeptanztests erleichtert</w:t>
      </w:r>
      <w:r w:rsidR="008879C3">
        <w:t xml:space="preserve">, </w:t>
      </w:r>
      <w:r w:rsidR="004E31A6">
        <w:t>wo</w:t>
      </w:r>
      <w:r w:rsidR="009E035E">
        <w:t xml:space="preserve">durch wird </w:t>
      </w:r>
      <w:r>
        <w:t>in</w:t>
      </w:r>
      <w:r w:rsidR="0059309A">
        <w:t xml:space="preserve"> der Entwicklung </w:t>
      </w:r>
      <w:r w:rsidR="009E035E">
        <w:t>eine kürzere Durchlaufzeit erreicht</w:t>
      </w:r>
      <w:r w:rsidR="004E31A6">
        <w:t xml:space="preserve"> wird</w:t>
      </w:r>
      <w:r w:rsidR="009E035E">
        <w:t xml:space="preserve">. </w:t>
      </w:r>
      <w:r>
        <w:t>Herr Holzinger erkannte a</w:t>
      </w:r>
      <w:r w:rsidR="009E035E">
        <w:t xml:space="preserve">ußerdem </w:t>
      </w:r>
      <w:r>
        <w:t xml:space="preserve">die </w:t>
      </w:r>
      <w:r w:rsidR="0059309A">
        <w:t>Aufwand</w:t>
      </w:r>
      <w:r>
        <w:t>sminimierung durch die</w:t>
      </w:r>
      <w:r w:rsidR="0059309A">
        <w:t xml:space="preserve"> </w:t>
      </w:r>
      <w:r>
        <w:t>Automatisierung der Abnahmekritieren.</w:t>
      </w:r>
      <w:r w:rsidR="009E035E">
        <w:t xml:space="preserve"> </w:t>
      </w:r>
    </w:p>
    <w:p w14:paraId="65873FAC" w14:textId="1B70A8B5" w:rsidR="00C227A6" w:rsidRDefault="004E26AE" w:rsidP="00DF3254">
      <w:r>
        <w:t xml:space="preserve">Der Kunde profitiert </w:t>
      </w:r>
      <w:r w:rsidR="004E5C12">
        <w:t>nach</w:t>
      </w:r>
      <w:r w:rsidR="004E31A6">
        <w:t xml:space="preserve"> Auffassung von Herrn Holzinger </w:t>
      </w:r>
      <w:r>
        <w:t>ebenfall</w:t>
      </w:r>
      <w:r w:rsidR="0059309A">
        <w:t xml:space="preserve">s </w:t>
      </w:r>
      <w:r w:rsidR="008879C3">
        <w:t>von</w:t>
      </w:r>
      <w:r w:rsidR="0059309A">
        <w:t xml:space="preserve"> der kürzeren Durchlaufzeit und </w:t>
      </w:r>
      <w:r w:rsidR="008879C3">
        <w:t xml:space="preserve">seine </w:t>
      </w:r>
      <w:r w:rsidR="0059309A">
        <w:t xml:space="preserve">Zufriedenheit </w:t>
      </w:r>
      <w:r w:rsidR="008879C3">
        <w:t>steigt</w:t>
      </w:r>
      <w:r w:rsidR="0059309A">
        <w:t>. Außerdem entsteht keine Verärgerung auf der Seite des Kundens durch die Erfüllung der falschen oder ungenauen Abnahmekriterien.</w:t>
      </w:r>
      <w:r w:rsidR="00C227A6">
        <w:t xml:space="preserve"> Diesen Punkt haben alle drei befragten Experten dargelegt.</w:t>
      </w:r>
      <w:r w:rsidR="0059309A">
        <w:t xml:space="preserve"> </w:t>
      </w:r>
    </w:p>
    <w:p w14:paraId="7927B339" w14:textId="75FB82D2" w:rsidR="00A67505" w:rsidRPr="00ED0924" w:rsidRDefault="0059309A" w:rsidP="00ED0924">
      <w:r>
        <w:t>In</w:t>
      </w:r>
      <w:r w:rsidR="004E26AE">
        <w:t xml:space="preserve"> einer seh</w:t>
      </w:r>
      <w:r w:rsidR="008879C3">
        <w:t>r schnell</w:t>
      </w:r>
      <w:r w:rsidR="004E26AE">
        <w:t>lebigen Technologie</w:t>
      </w:r>
      <w:r w:rsidR="008879C3">
        <w:t>,</w:t>
      </w:r>
      <w:r w:rsidR="004E26AE">
        <w:t xml:space="preserve"> wie es die App-Entwicklu</w:t>
      </w:r>
      <w:r w:rsidR="00C227A6">
        <w:t xml:space="preserve">ng ist, sieht Herr Holzinger besonders einen Vorteil beim Einsatz von </w:t>
      </w:r>
      <w:r w:rsidR="004E5C12">
        <w:t>BDD im Bereich DevOps:</w:t>
      </w:r>
      <w:r w:rsidR="004E26AE">
        <w:t xml:space="preserve"> Die Erhöhung der Testqualität und die Automatisierung im Bereich BDD würde </w:t>
      </w:r>
      <w:r>
        <w:t>die Zielstellung von DevOps der schnell verfügbaren</w:t>
      </w:r>
      <w:r w:rsidR="008879C3">
        <w:t>,</w:t>
      </w:r>
      <w:r>
        <w:t xml:space="preserve"> fehlerfreien Software weiter unterstützen und stärken.  </w:t>
      </w:r>
    </w:p>
    <w:p w14:paraId="2F62AB80" w14:textId="0C56CDF4" w:rsidR="00ED7555" w:rsidRDefault="00ED7555" w:rsidP="00ED7555">
      <w:pPr>
        <w:pStyle w:val="berschrift2"/>
      </w:pPr>
      <w:bookmarkStart w:id="208" w:name="_Toc475081957"/>
      <w:r>
        <w:lastRenderedPageBreak/>
        <w:t>Meinung</w:t>
      </w:r>
      <w:r w:rsidR="0059309A">
        <w:t>sbild der Experten zu</w:t>
      </w:r>
      <w:r w:rsidR="004E26AE">
        <w:t xml:space="preserve"> BDD</w:t>
      </w:r>
      <w:bookmarkEnd w:id="208"/>
    </w:p>
    <w:p w14:paraId="3BDAE650" w14:textId="458FB513" w:rsidR="0059309A" w:rsidRDefault="004E26AE" w:rsidP="004E26AE">
      <w:r w:rsidRPr="00C227A6">
        <w:t xml:space="preserve">BDD ist eine Praktik, die das Requirements Management erleichtern würde, inwieweit dies abhängig von der </w:t>
      </w:r>
      <w:r w:rsidR="008879C3" w:rsidRPr="00C227A6">
        <w:t>Größe oder K</w:t>
      </w:r>
      <w:r w:rsidRPr="00C227A6">
        <w:t>omplexität von Projekten ist</w:t>
      </w:r>
      <w:r w:rsidR="008879C3" w:rsidRPr="00C227A6">
        <w:t>,</w:t>
      </w:r>
      <w:r w:rsidRPr="00C227A6">
        <w:t xml:space="preserve"> ist allerdings fraglich. </w:t>
      </w:r>
      <w:r w:rsidR="0059309A" w:rsidRPr="00C227A6">
        <w:t>Die</w:t>
      </w:r>
      <w:r w:rsidRPr="00C227A6">
        <w:t xml:space="preserve"> Meinung, dass der Nutzen von BDD expontentiell zur Projektgröße steigen könnte</w:t>
      </w:r>
      <w:r w:rsidR="0059309A" w:rsidRPr="00C227A6">
        <w:t>, da die Komplexität durch BDD reduziert wird</w:t>
      </w:r>
      <w:r w:rsidR="008879C3" w:rsidRPr="00C227A6">
        <w:t>,</w:t>
      </w:r>
      <w:r w:rsidR="0059309A" w:rsidRPr="00C227A6">
        <w:t xml:space="preserve"> wurde </w:t>
      </w:r>
      <w:r w:rsidR="000762E6" w:rsidRPr="00C227A6">
        <w:t xml:space="preserve">durch die praxiserfahreren Experten </w:t>
      </w:r>
      <w:r w:rsidR="0059309A" w:rsidRPr="00C227A6">
        <w:t xml:space="preserve">vertreten. </w:t>
      </w:r>
      <w:r w:rsidR="008879C3" w:rsidRPr="00C227A6">
        <w:t xml:space="preserve">Daneben </w:t>
      </w:r>
      <w:r w:rsidR="000762E6" w:rsidRPr="00C227A6">
        <w:t>wurde durch die Experten auch infrage gestellt</w:t>
      </w:r>
      <w:r w:rsidRPr="00C227A6">
        <w:t xml:space="preserve">, ob komplexe Abhängigkeiten überhaupt </w:t>
      </w:r>
      <w:r w:rsidR="0059309A" w:rsidRPr="00C227A6">
        <w:t xml:space="preserve">mit BDD </w:t>
      </w:r>
      <w:r w:rsidRPr="00C227A6">
        <w:t xml:space="preserve">darstellbar sind. </w:t>
      </w:r>
      <w:r w:rsidR="0059309A" w:rsidRPr="00C227A6">
        <w:t>Besonderen</w:t>
      </w:r>
      <w:r w:rsidR="0059309A">
        <w:t xml:space="preserve"> Zuspruch fanden die s</w:t>
      </w:r>
      <w:r>
        <w:t>tandardisierten Vorla</w:t>
      </w:r>
      <w:r w:rsidR="0059309A">
        <w:t>gen User-Stories und Szenarien, welche von den Interviewpartnern Katrin Heymann und B</w:t>
      </w:r>
      <w:r w:rsidR="008879C3">
        <w:t>ianca Heinemann auch als größter</w:t>
      </w:r>
      <w:r w:rsidR="0059309A">
        <w:t xml:space="preserve"> Mehrwert von BDD angesehen wurden. </w:t>
      </w:r>
      <w:r w:rsidR="008879C3">
        <w:t>Für dieses Meinungsbild,</w:t>
      </w:r>
      <w:r w:rsidR="0059309A">
        <w:t xml:space="preserve"> ist sicher die Erfahrung in der jeweiligen Rolle der IBM Mitarbeiter verantwortlich. Markus Holzinger, der in der technischen Rolle angestellt ist, beschrieb die Schablonen eher als Mittel zum Zweck der Automatisierung und sah in d</w:t>
      </w:r>
      <w:r w:rsidR="00A67505">
        <w:t>er Automatisierung den größten Mehrwert von BDD, da so Einsparungen generiert werden können.</w:t>
      </w:r>
    </w:p>
    <w:p w14:paraId="5C058B18" w14:textId="77777777" w:rsidR="00D30CF2" w:rsidRDefault="00D30CF2" w:rsidP="00D30CF2">
      <w:pPr>
        <w:keepNext/>
      </w:pPr>
      <w:r>
        <w:rPr>
          <w:lang w:eastAsia="de-DE"/>
        </w:rPr>
        <w:drawing>
          <wp:inline distT="0" distB="0" distL="0" distR="0" wp14:anchorId="3435D0F1" wp14:editId="18198FD1">
            <wp:extent cx="5142592" cy="1730331"/>
            <wp:effectExtent l="0" t="0" r="0" b="0"/>
            <wp:docPr id="15" name="Bild 15" descr="../../Wohnung/Mehrwert_B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hnung/Mehrwert_BD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0824" cy="1739830"/>
                    </a:xfrm>
                    <a:prstGeom prst="rect">
                      <a:avLst/>
                    </a:prstGeom>
                    <a:noFill/>
                    <a:ln>
                      <a:noFill/>
                    </a:ln>
                  </pic:spPr>
                </pic:pic>
              </a:graphicData>
            </a:graphic>
          </wp:inline>
        </w:drawing>
      </w:r>
    </w:p>
    <w:p w14:paraId="577AA587" w14:textId="3A4E48E3" w:rsidR="0059309A" w:rsidRPr="004E26AE" w:rsidRDefault="00D30CF2" w:rsidP="00D30CF2">
      <w:pPr>
        <w:pStyle w:val="Beschriftung"/>
      </w:pPr>
      <w:bookmarkStart w:id="209" w:name="_Toc475081987"/>
      <w:r>
        <w:t xml:space="preserve">Abbildung </w:t>
      </w:r>
      <w:r>
        <w:fldChar w:fldCharType="begin"/>
      </w:r>
      <w:r>
        <w:instrText xml:space="preserve"> SEQ Abbildung \* ARABIC </w:instrText>
      </w:r>
      <w:r>
        <w:fldChar w:fldCharType="separate"/>
      </w:r>
      <w:r w:rsidR="0002494D">
        <w:t>22</w:t>
      </w:r>
      <w:r>
        <w:fldChar w:fldCharType="end"/>
      </w:r>
      <w:r>
        <w:t>: Der Mehrwert durch die Einführung von BDD</w:t>
      </w:r>
      <w:r w:rsidR="00E477AE">
        <w:rPr>
          <w:rStyle w:val="Funotenzeichen"/>
        </w:rPr>
        <w:footnoteReference w:id="119"/>
      </w:r>
      <w:bookmarkEnd w:id="209"/>
    </w:p>
    <w:p w14:paraId="1CA84D6A" w14:textId="557F1072" w:rsidR="0092463D" w:rsidRDefault="00EC5A02" w:rsidP="0092463D">
      <w:pPr>
        <w:pStyle w:val="berschrift1"/>
      </w:pPr>
      <w:bookmarkStart w:id="210" w:name="_Toc475081896"/>
      <w:bookmarkStart w:id="211" w:name="_Toc475081958"/>
      <w:r>
        <w:lastRenderedPageBreak/>
        <w:t>Zusammenfassung und Ergebnisse</w:t>
      </w:r>
      <w:bookmarkEnd w:id="210"/>
      <w:bookmarkEnd w:id="211"/>
    </w:p>
    <w:p w14:paraId="3746DD72" w14:textId="61FDAF5E" w:rsidR="002F06C9" w:rsidRDefault="002F06C9" w:rsidP="00EF0F3F">
      <w:r>
        <w:t>Für das Verständnis dieser Arbeit wurden ei</w:t>
      </w:r>
      <w:r w:rsidR="004E5C12">
        <w:t>ngangs die Problemstellung der S</w:t>
      </w:r>
      <w:r>
        <w:t xml:space="preserve">chnellebigkeit der Softwareentwicklung und die daraus resultierenden Probleme erläutert. Da sich die spätere Umsetzung von BDD auf ein Projekt der IBM bezieht und im weiteren Verlauf auch Experten von IBM befragt wurden, wurde das Unternehmen vorgestellt. </w:t>
      </w:r>
    </w:p>
    <w:p w14:paraId="4688E04C" w14:textId="72C52940" w:rsidR="00D86655" w:rsidRDefault="002F06C9" w:rsidP="00EF0F3F">
      <w:r>
        <w:t xml:space="preserve">Der Einstieg in die theoretischen Grundlagen fand durch die Abgrenzung von der klassischen zu agilen Softwareentwicklung statt. </w:t>
      </w:r>
      <w:r w:rsidR="005030BA">
        <w:t xml:space="preserve">BDD </w:t>
      </w:r>
      <w:r>
        <w:t>wurde erläutert</w:t>
      </w:r>
      <w:r w:rsidR="004E5C12">
        <w:t xml:space="preserve">. Im </w:t>
      </w:r>
      <w:r>
        <w:t xml:space="preserve">Anschluss </w:t>
      </w:r>
      <w:r w:rsidR="004E5C12">
        <w:t>fand eine Einführung in die</w:t>
      </w:r>
      <w:r w:rsidR="0033421E">
        <w:t xml:space="preserve"> Grundlagen</w:t>
      </w:r>
      <w:r w:rsidR="005030BA">
        <w:t xml:space="preserve"> </w:t>
      </w:r>
      <w:r w:rsidR="00E347D1">
        <w:t xml:space="preserve">von DevOps </w:t>
      </w:r>
      <w:r w:rsidR="0033421E">
        <w:t>statt</w:t>
      </w:r>
      <w:r w:rsidR="00E347D1">
        <w:t>. Der Zusammenhang von den beiden Praktiken wurde erläutert</w:t>
      </w:r>
      <w:r w:rsidR="008879C3">
        <w:t>. D</w:t>
      </w:r>
      <w:r w:rsidR="00E347D1">
        <w:t xml:space="preserve">ie gemeinsamen Ziele wie die </w:t>
      </w:r>
      <w:r w:rsidR="008879C3">
        <w:t>A</w:t>
      </w:r>
      <w:r w:rsidR="00E347D1">
        <w:t>utomatisierung von Tests und die Kommunikation zwischen den Beteiligten wurden in den Vor</w:t>
      </w:r>
      <w:r w:rsidR="008C611B">
        <w:t xml:space="preserve">dergrund gestellt. </w:t>
      </w:r>
    </w:p>
    <w:p w14:paraId="01D334D3" w14:textId="0EE94A3D" w:rsidR="0078658F" w:rsidRDefault="00D86655" w:rsidP="00EF0F3F">
      <w:r>
        <w:t>In der praktischen Umsetzung von BDD wurde</w:t>
      </w:r>
      <w:r w:rsidR="00E347D1">
        <w:t xml:space="preserve"> das Tool </w:t>
      </w:r>
      <w:r w:rsidR="00C51A9C">
        <w:t xml:space="preserve">Cucumber, das zur Erstellung und Durchführung der </w:t>
      </w:r>
      <w:r>
        <w:t>Tests genutzt wu</w:t>
      </w:r>
      <w:r w:rsidR="00C51A9C">
        <w:t>rd</w:t>
      </w:r>
      <w:r>
        <w:t>e</w:t>
      </w:r>
      <w:r w:rsidR="00E347D1">
        <w:t>, vorgestellt</w:t>
      </w:r>
      <w:r w:rsidR="00C51A9C">
        <w:t xml:space="preserve">. </w:t>
      </w:r>
      <w:r w:rsidR="002F06C9">
        <w:t xml:space="preserve">Im Anschluss </w:t>
      </w:r>
      <w:r>
        <w:t xml:space="preserve">wurden die Anforderungen an das zu testende Tool </w:t>
      </w:r>
      <w:r w:rsidR="002F06C9">
        <w:t>erst erläutert</w:t>
      </w:r>
      <w:r w:rsidR="0033421E">
        <w:t>,</w:t>
      </w:r>
      <w:r w:rsidR="002F06C9">
        <w:t xml:space="preserve"> dann </w:t>
      </w:r>
      <w:r>
        <w:t xml:space="preserve">anhand der Beschreibungssprache Gherkin aufgenommen und in Features und Szenarien festgehalten. </w:t>
      </w:r>
      <w:r w:rsidR="002F06C9">
        <w:t>Es wurde gezeigt, wie</w:t>
      </w:r>
      <w:r>
        <w:t xml:space="preserve"> durch die Programmierung von Step Definitions und einer Browserautomatisierung </w:t>
      </w:r>
      <w:r w:rsidR="002F06C9">
        <w:t>die Tests automatisch durchgeführt werden</w:t>
      </w:r>
      <w:r w:rsidR="00EF0F3F">
        <w:t xml:space="preserve">. </w:t>
      </w:r>
    </w:p>
    <w:p w14:paraId="6E3C2F9F" w14:textId="556FA389" w:rsidR="00E347D1" w:rsidRDefault="0078658F" w:rsidP="00EF0F3F">
      <w:r>
        <w:t>Nach der praktischen Umsetzung</w:t>
      </w:r>
      <w:r w:rsidR="00E347D1">
        <w:t xml:space="preserve"> fand eine Befragung von drei IBM</w:t>
      </w:r>
      <w:r>
        <w:t>-</w:t>
      </w:r>
      <w:r w:rsidR="00E347D1">
        <w:t xml:space="preserve">Spezialisten </w:t>
      </w:r>
      <w:r w:rsidR="00056459">
        <w:t xml:space="preserve">aus dem Bereich DevOps </w:t>
      </w:r>
      <w:r w:rsidR="0033421E">
        <w:t xml:space="preserve">nach einem festgelegten Interwieleitfaden </w:t>
      </w:r>
      <w:r w:rsidR="00E347D1">
        <w:t xml:space="preserve">statt. </w:t>
      </w:r>
      <w:r w:rsidR="002F06C9">
        <w:t xml:space="preserve">Die Kernaussagen der Interviews wurden dann genauer analysiert und die Meinungen der Experten zusammengefasst. </w:t>
      </w:r>
    </w:p>
    <w:p w14:paraId="7324AB7F" w14:textId="77777777" w:rsidR="00AF1682" w:rsidRDefault="00AF1682" w:rsidP="00EF0F3F"/>
    <w:p w14:paraId="3F6FCC6B" w14:textId="5336AA00" w:rsidR="00AF1682" w:rsidRDefault="00AF1682" w:rsidP="00EF0F3F">
      <w:pPr>
        <w:pStyle w:val="berschrift2"/>
      </w:pPr>
      <w:bookmarkStart w:id="212" w:name="_Toc475081959"/>
      <w:r>
        <w:t>Beantwortung der Forschungsfragen</w:t>
      </w:r>
      <w:bookmarkEnd w:id="212"/>
    </w:p>
    <w:p w14:paraId="707E0A71" w14:textId="750B92CD" w:rsidR="00E347D1" w:rsidRDefault="00E347D1" w:rsidP="00EF0F3F">
      <w:r>
        <w:t>Die Beantwortung der eingangs gestellten Forschungsfragen ist mit den Ergebnissen d</w:t>
      </w:r>
      <w:r w:rsidR="002F06C9">
        <w:t>ieser</w:t>
      </w:r>
      <w:r>
        <w:t xml:space="preserve"> Ausarbeitung möglich.</w:t>
      </w:r>
    </w:p>
    <w:p w14:paraId="350A6AA3" w14:textId="77777777" w:rsidR="00E347D1" w:rsidRDefault="00E347D1" w:rsidP="00AF1682">
      <w:pPr>
        <w:pStyle w:val="Listenabsatz"/>
        <w:numPr>
          <w:ilvl w:val="0"/>
          <w:numId w:val="8"/>
        </w:numPr>
      </w:pPr>
      <w:r>
        <w:t>Besteht Einklang zwischen den Behaviour-Driven Development-Ansätze und DevOps-Praktiken?</w:t>
      </w:r>
    </w:p>
    <w:p w14:paraId="6F2940C7" w14:textId="294CE53B" w:rsidR="00E347D1" w:rsidRDefault="00E347D1" w:rsidP="00E347D1">
      <w:pPr>
        <w:ind w:left="360"/>
      </w:pPr>
      <w:r w:rsidRPr="00D20AF8">
        <w:t>Der Einklang des Ansatzes von BDD und der DevOps</w:t>
      </w:r>
      <w:r w:rsidR="002F06C9" w:rsidRPr="00D20AF8">
        <w:t>-</w:t>
      </w:r>
      <w:r w:rsidRPr="00D20AF8">
        <w:t xml:space="preserve">Praktiken ist eindeutig gegeben. </w:t>
      </w:r>
      <w:r w:rsidR="002F06C9" w:rsidRPr="00D20AF8">
        <w:t xml:space="preserve">Die Ziele beider Praktiken überschneiden sich. Frühzeitig verfügbare möglichst fehlerfreie Software soll durch </w:t>
      </w:r>
      <w:r w:rsidR="00D20AF8" w:rsidRPr="00D20AF8">
        <w:t>beide Vorgehen entwicklt werden</w:t>
      </w:r>
      <w:r w:rsidR="002F06C9" w:rsidRPr="00D20AF8">
        <w:t xml:space="preserve">. </w:t>
      </w:r>
      <w:r w:rsidR="00D20AF8" w:rsidRPr="00D20AF8">
        <w:t>Kulturel</w:t>
      </w:r>
      <w:r w:rsidR="0033421E">
        <w:t>le Aspekte wie Zusammenarbeit we</w:t>
      </w:r>
      <w:r w:rsidR="00D20AF8" w:rsidRPr="00D20AF8">
        <w:t>rd</w:t>
      </w:r>
      <w:r w:rsidR="0033421E">
        <w:t>en</w:t>
      </w:r>
      <w:r w:rsidR="00D20AF8" w:rsidRPr="00D20AF8">
        <w:t xml:space="preserve"> ebenfalls bei beiden favorisiert. DevOps bietet allerdings einen größeren Rahmen als BDD</w:t>
      </w:r>
      <w:r w:rsidR="0033421E">
        <w:t>,</w:t>
      </w:r>
      <w:r w:rsidR="00D20AF8" w:rsidRPr="00D20AF8">
        <w:t xml:space="preserve"> so wäre die Intregration von BDD in diesen Rahmen sinnvoll.</w:t>
      </w:r>
    </w:p>
    <w:p w14:paraId="0602C67A" w14:textId="77777777" w:rsidR="0033421E" w:rsidRDefault="0033421E" w:rsidP="00E347D1">
      <w:pPr>
        <w:ind w:left="360"/>
      </w:pPr>
    </w:p>
    <w:p w14:paraId="0EBAD8DC" w14:textId="6B182643" w:rsidR="00E347D1" w:rsidRPr="00D20AF8" w:rsidRDefault="00E347D1" w:rsidP="00AF1682">
      <w:pPr>
        <w:pStyle w:val="Listenabsatz"/>
        <w:numPr>
          <w:ilvl w:val="0"/>
          <w:numId w:val="8"/>
        </w:numPr>
      </w:pPr>
      <w:r>
        <w:lastRenderedPageBreak/>
        <w:t xml:space="preserve">Ist Behaviour-Driven Development mit Cucumber im Bereich Continuous Testing </w:t>
      </w:r>
      <w:r w:rsidRPr="00D20AF8">
        <w:t>möglich?</w:t>
      </w:r>
    </w:p>
    <w:p w14:paraId="14500106" w14:textId="113F87C8" w:rsidR="008C611B" w:rsidRDefault="00E347D1" w:rsidP="00EC5A02">
      <w:pPr>
        <w:ind w:left="360"/>
      </w:pPr>
      <w:r w:rsidRPr="00D20AF8">
        <w:t>Der Einsatz von BDD im Bereich C</w:t>
      </w:r>
      <w:r w:rsidR="00EC5A02" w:rsidRPr="00D20AF8">
        <w:t xml:space="preserve">ontinuous </w:t>
      </w:r>
      <w:r w:rsidRPr="00D20AF8">
        <w:t>T</w:t>
      </w:r>
      <w:r w:rsidR="00EC5A02" w:rsidRPr="00D20AF8">
        <w:t>esting</w:t>
      </w:r>
      <w:r w:rsidRPr="00D20AF8">
        <w:t xml:space="preserve"> ist empfehlenswert, da beide </w:t>
      </w:r>
      <w:r w:rsidR="008879C3" w:rsidRPr="00D20AF8">
        <w:t xml:space="preserve">Praktiken </w:t>
      </w:r>
      <w:r w:rsidR="00D20AF8" w:rsidRPr="00D20AF8">
        <w:t>sich mit dem Test auseinandersetzen.</w:t>
      </w:r>
      <w:r w:rsidR="00CA28F9" w:rsidRPr="00D20AF8">
        <w:t xml:space="preserve"> Der Akzeptanztest wird bei der Durchführung im Rahmen von C</w:t>
      </w:r>
      <w:r w:rsidR="00D20AF8" w:rsidRPr="00D20AF8">
        <w:t xml:space="preserve">ontinuous </w:t>
      </w:r>
      <w:r w:rsidR="00CA28F9" w:rsidRPr="00D20AF8">
        <w:t>T</w:t>
      </w:r>
      <w:r w:rsidR="00D20AF8" w:rsidRPr="00D20AF8">
        <w:t>esting</w:t>
      </w:r>
      <w:r w:rsidR="0033421E">
        <w:t xml:space="preserve"> automatisiert. D</w:t>
      </w:r>
      <w:r w:rsidR="00CA28F9" w:rsidRPr="00D20AF8">
        <w:t>ie Beschreibung der Abnahmekriterien in natürlicher Sprache ist an dieser Stelle ebenfalls vorgesehen.</w:t>
      </w:r>
      <w:r w:rsidR="00CA28F9" w:rsidRPr="00D20AF8">
        <w:rPr>
          <w:rStyle w:val="Funotenzeichen"/>
        </w:rPr>
        <w:footnoteReference w:id="120"/>
      </w:r>
      <w:r w:rsidR="00D20AF8" w:rsidRPr="00D20AF8">
        <w:t xml:space="preserve"> Somit wäre BDD ein optimaler Ansatz für die Akzeptanztests im Rahmen von Continuous Testing.</w:t>
      </w:r>
    </w:p>
    <w:p w14:paraId="688AD2AC" w14:textId="54E5647E" w:rsidR="00E347D1" w:rsidRDefault="00E347D1" w:rsidP="00AF1682">
      <w:pPr>
        <w:pStyle w:val="Listenabsatz"/>
        <w:numPr>
          <w:ilvl w:val="0"/>
          <w:numId w:val="8"/>
        </w:numPr>
        <w:rPr>
          <w:color w:val="000000" w:themeColor="text1"/>
        </w:rPr>
      </w:pPr>
      <w:r w:rsidRPr="009313C9">
        <w:rPr>
          <w:color w:val="000000" w:themeColor="text1"/>
        </w:rPr>
        <w:t xml:space="preserve">Wie beurteilen </w:t>
      </w:r>
      <w:r w:rsidR="00F63529">
        <w:rPr>
          <w:color w:val="000000" w:themeColor="text1"/>
        </w:rPr>
        <w:t xml:space="preserve">projekterfahrene </w:t>
      </w:r>
      <w:r w:rsidRPr="009313C9">
        <w:rPr>
          <w:color w:val="000000" w:themeColor="text1"/>
        </w:rPr>
        <w:t xml:space="preserve">Experten </w:t>
      </w:r>
      <w:r>
        <w:rPr>
          <w:color w:val="000000" w:themeColor="text1"/>
        </w:rPr>
        <w:t>Behaviour-Driven Development</w:t>
      </w:r>
      <w:r w:rsidRPr="009313C9">
        <w:rPr>
          <w:color w:val="000000" w:themeColor="text1"/>
        </w:rPr>
        <w:t>?</w:t>
      </w:r>
    </w:p>
    <w:p w14:paraId="2CA20E5C" w14:textId="77777777" w:rsidR="00D20AF8" w:rsidRDefault="00F63529" w:rsidP="00B217CE">
      <w:pPr>
        <w:ind w:left="360"/>
        <w:rPr>
          <w:color w:val="000000" w:themeColor="text1"/>
        </w:rPr>
      </w:pPr>
      <w:r>
        <w:rPr>
          <w:color w:val="000000" w:themeColor="text1"/>
        </w:rPr>
        <w:t>BDD ist au</w:t>
      </w:r>
      <w:r w:rsidR="00EC5A02">
        <w:rPr>
          <w:color w:val="000000" w:themeColor="text1"/>
        </w:rPr>
        <w:t>s</w:t>
      </w:r>
      <w:r>
        <w:rPr>
          <w:color w:val="000000" w:themeColor="text1"/>
        </w:rPr>
        <w:t xml:space="preserve"> der Sicht von Experten besonders für die Anforderungserhebung und für die Erstellung der Abnahmekriterien sinnvoll. Das Muster der User-Stories und Szenarien würde laut Meinung der Experten eine Vorlage bieten, durch die die Erhebung der Anforderung</w:t>
      </w:r>
      <w:r w:rsidR="008879C3">
        <w:rPr>
          <w:color w:val="000000" w:themeColor="text1"/>
        </w:rPr>
        <w:t>en</w:t>
      </w:r>
      <w:r>
        <w:rPr>
          <w:color w:val="000000" w:themeColor="text1"/>
        </w:rPr>
        <w:t xml:space="preserve"> erleichtert werden würde. </w:t>
      </w:r>
      <w:r w:rsidR="00D20AF8">
        <w:rPr>
          <w:color w:val="000000" w:themeColor="text1"/>
        </w:rPr>
        <w:t xml:space="preserve">Durch diese genaue Erhebung und Strukturierung der Anforderungen wird außerdem sichergestellt, dass keine Missverständnisse entstehen und somit eine höhere Kundenzufriedenheit erreicht wird. </w:t>
      </w:r>
    </w:p>
    <w:p w14:paraId="77E1B133" w14:textId="36F58148" w:rsidR="00E347D1" w:rsidRPr="00B217CE" w:rsidRDefault="00F63529" w:rsidP="00B217CE">
      <w:pPr>
        <w:ind w:left="360"/>
        <w:rPr>
          <w:color w:val="000000" w:themeColor="text1"/>
        </w:rPr>
      </w:pPr>
      <w:r>
        <w:rPr>
          <w:color w:val="000000" w:themeColor="text1"/>
        </w:rPr>
        <w:t xml:space="preserve">Außerdem ist BDD im Rahmen von DevOps sinnvoll, da es die Entwicklung unterstützt und </w:t>
      </w:r>
      <w:r w:rsidR="00D20AF8">
        <w:rPr>
          <w:color w:val="000000" w:themeColor="text1"/>
        </w:rPr>
        <w:t xml:space="preserve">durch weitere Automatisierungsprozesse </w:t>
      </w:r>
      <w:r>
        <w:rPr>
          <w:color w:val="000000" w:themeColor="text1"/>
        </w:rPr>
        <w:t xml:space="preserve">zu einer kürzeren Durchlaufzeit führen würde. </w:t>
      </w:r>
    </w:p>
    <w:p w14:paraId="14B68CAA" w14:textId="77777777" w:rsidR="00944BFA" w:rsidRDefault="00944BFA" w:rsidP="00944BFA">
      <w:pPr>
        <w:pStyle w:val="berschrift2"/>
        <w:numPr>
          <w:ilvl w:val="0"/>
          <w:numId w:val="0"/>
        </w:numPr>
        <w:ind w:left="1134"/>
      </w:pPr>
    </w:p>
    <w:p w14:paraId="3797F166" w14:textId="77777777" w:rsidR="00944BFA" w:rsidRDefault="00944BFA" w:rsidP="00944BFA">
      <w:pPr>
        <w:pStyle w:val="berschrift2"/>
      </w:pPr>
      <w:bookmarkStart w:id="213" w:name="_Toc475081960"/>
      <w:r>
        <w:t>Fazit</w:t>
      </w:r>
      <w:bookmarkEnd w:id="213"/>
    </w:p>
    <w:p w14:paraId="243C1695" w14:textId="77777777" w:rsidR="00820955" w:rsidRDefault="00D20AF8" w:rsidP="002F06C9">
      <w:r>
        <w:t xml:space="preserve">Das </w:t>
      </w:r>
      <w:r w:rsidR="002F06C9">
        <w:t>Ziel dieser Arbeit war die Untersuchung von BDD im Rahmen von DevOps</w:t>
      </w:r>
      <w:r>
        <w:t xml:space="preserve"> in dem Bereich Continuous Testing</w:t>
      </w:r>
      <w:r w:rsidR="002F06C9">
        <w:t>.</w:t>
      </w:r>
      <w:r>
        <w:t xml:space="preserve"> </w:t>
      </w:r>
    </w:p>
    <w:p w14:paraId="6ADA031F" w14:textId="7F5D50C0" w:rsidR="00D20AF8" w:rsidRPr="002F06C9" w:rsidRDefault="00820955" w:rsidP="002F06C9">
      <w:r>
        <w:t xml:space="preserve">Es lässt sich nach der Bearbeitung festhalten, dass </w:t>
      </w:r>
      <w:r w:rsidR="0033421E">
        <w:t xml:space="preserve">sich </w:t>
      </w:r>
      <w:r>
        <w:t>ein Zusammenhang durch</w:t>
      </w:r>
      <w:r w:rsidR="0033421E">
        <w:t xml:space="preserve"> </w:t>
      </w:r>
      <w:r>
        <w:t>überschneidene Zielstellungen ergibt.</w:t>
      </w:r>
      <w:r>
        <w:rPr>
          <w:rStyle w:val="Funotenzeichen"/>
        </w:rPr>
        <w:footnoteReference w:id="121"/>
      </w:r>
      <w:r>
        <w:t xml:space="preserve"> Auch in der U</w:t>
      </w:r>
      <w:r w:rsidR="0033421E">
        <w:t>msetzung der Zielstellung sind P</w:t>
      </w:r>
      <w:r>
        <w:t>arallel</w:t>
      </w:r>
      <w:r w:rsidR="0033421E">
        <w:t>e</w:t>
      </w:r>
      <w:r>
        <w:t xml:space="preserve">n zwischen BDD und DevOps zu erkennen. Es wird die Zusammenarbeit aller Beteiligten und die damit verbundene Kommunikation in DevOps als auch in BDD favorisiert. </w:t>
      </w:r>
    </w:p>
    <w:p w14:paraId="2D082DF9" w14:textId="46423746" w:rsidR="00D775F4" w:rsidRDefault="002F06C9" w:rsidP="002F06C9">
      <w:r>
        <w:t>Als Ergebnis d</w:t>
      </w:r>
      <w:r w:rsidR="00820955">
        <w:t>e</w:t>
      </w:r>
      <w:r>
        <w:t xml:space="preserve">r </w:t>
      </w:r>
      <w:r w:rsidR="00820955">
        <w:t xml:space="preserve">durchgeführten Interviews </w:t>
      </w:r>
      <w:r>
        <w:t>bleibt festzuhalten, dass durch den Einsatz von BDD in der Praxis in unterschiedlichen Bereichen Einsparungen generiert werde</w:t>
      </w:r>
      <w:r w:rsidR="00D775F4">
        <w:t>n können</w:t>
      </w:r>
      <w:r w:rsidR="0033421E">
        <w:t>. A</w:t>
      </w:r>
      <w:r w:rsidR="00D775F4">
        <w:t>uch die Experten sind der Ansicht BDD in DevOps integrieren zu können.</w:t>
      </w:r>
    </w:p>
    <w:p w14:paraId="54801CCA" w14:textId="72D15578" w:rsidR="002F06C9" w:rsidRDefault="002F06C9" w:rsidP="002F06C9">
      <w:r>
        <w:lastRenderedPageBreak/>
        <w:t xml:space="preserve">Auffällig </w:t>
      </w:r>
      <w:r w:rsidR="00D775F4">
        <w:t>in den Interviews war</w:t>
      </w:r>
      <w:r>
        <w:t>, dass bei den projekterfahrenen Experten weder das Tool Cucumber noch die Vorgehensweise von BDD bekannt war</w:t>
      </w:r>
      <w:r w:rsidR="00D775F4">
        <w:t>, obwohl diese bereits seit 2006 publiziert wird</w:t>
      </w:r>
      <w:r>
        <w:t>. Die ursprüngliche Form TDD war den Experten allerdings bekannt.</w:t>
      </w:r>
    </w:p>
    <w:p w14:paraId="0C4656B7" w14:textId="77777777" w:rsidR="00AF1682" w:rsidRDefault="00AF1682" w:rsidP="00EF0F3F"/>
    <w:p w14:paraId="35C5A341" w14:textId="7A14D258" w:rsidR="00AF1682" w:rsidRDefault="00AF1682" w:rsidP="00AF1682">
      <w:pPr>
        <w:pStyle w:val="berschrift2"/>
      </w:pPr>
      <w:bookmarkStart w:id="214" w:name="_Toc475081961"/>
      <w:r>
        <w:t>Ausblick</w:t>
      </w:r>
      <w:bookmarkEnd w:id="214"/>
    </w:p>
    <w:p w14:paraId="63C8C917" w14:textId="0313D0C6" w:rsidR="00D775F4" w:rsidRDefault="00D775F4" w:rsidP="00EF0F3F">
      <w:r>
        <w:t>Eine quantitative Überprüfung der Fragestellungen ist vor der Einführung in d</w:t>
      </w:r>
      <w:r w:rsidR="0033421E">
        <w:t>ie</w:t>
      </w:r>
      <w:r>
        <w:t xml:space="preserve"> Praxis notwendig</w:t>
      </w:r>
      <w:r w:rsidR="0033421E">
        <w:t>. D</w:t>
      </w:r>
      <w:r>
        <w:t>ie damit verbundene Untersuchung der Anwendung von BDD im größeren Rahmen. Dieser</w:t>
      </w:r>
      <w:r w:rsidR="0033421E">
        <w:t xml:space="preserve"> Rahmen</w:t>
      </w:r>
      <w:r>
        <w:t xml:space="preserve"> sollte unterschiedliche Projekte umfassen, um die Anwendung von BDD bei höherer Komplexität und längerer Laufzeit zu überprüfen. </w:t>
      </w:r>
    </w:p>
    <w:p w14:paraId="3E0A548F" w14:textId="7E1B2191" w:rsidR="00D775F4" w:rsidRDefault="00D775F4" w:rsidP="00EF0F3F">
      <w:r>
        <w:t xml:space="preserve">Auch eine tiefergehende Untersuchung des Bereichs von Requirements Engineering im Rahmen von BDD ist weiter zu untersuchen, um die Meinung der Experten </w:t>
      </w:r>
      <w:r w:rsidR="0033421E">
        <w:t>in den Interviews zu unterstützen</w:t>
      </w:r>
      <w:r>
        <w:t xml:space="preserve"> und den Mehrwert von BDD an diesem Punkt zu unterstreichen. </w:t>
      </w:r>
    </w:p>
    <w:p w14:paraId="43902CCA" w14:textId="559D8B92" w:rsidR="00944BFA" w:rsidRDefault="00D775F4" w:rsidP="00D775F4">
      <w:r>
        <w:t xml:space="preserve">Außerdem sollte eine Untersuchung zur Eingliederung von BDD in den agilen Vorgehensrahmen SAFe durchgeführt werden. Diese würde dann die Grundlage bieten, um den Testprozess innerhalb von SAFe genauer zu definieren. </w:t>
      </w:r>
    </w:p>
    <w:p w14:paraId="127EE09D" w14:textId="77777777" w:rsidR="006F3D82" w:rsidRDefault="006F3D82" w:rsidP="006F3D82">
      <w:pPr>
        <w:pStyle w:val="berschrift1"/>
      </w:pPr>
      <w:bookmarkStart w:id="215" w:name="_Toc393815408"/>
      <w:bookmarkStart w:id="216" w:name="_Toc460487907"/>
      <w:bookmarkStart w:id="217" w:name="_Toc475081897"/>
      <w:bookmarkStart w:id="218" w:name="_Toc475081962"/>
      <w:r>
        <w:lastRenderedPageBreak/>
        <w:t>Anhang</w:t>
      </w:r>
      <w:bookmarkEnd w:id="217"/>
      <w:bookmarkEnd w:id="218"/>
    </w:p>
    <w:p w14:paraId="2CDCF77B" w14:textId="24FDB602" w:rsidR="00BC43DE" w:rsidRPr="005F527F" w:rsidRDefault="00BC43DE" w:rsidP="000777FF">
      <w:bookmarkStart w:id="219" w:name="_Ref472152914"/>
      <w:bookmarkStart w:id="220" w:name="_Toc475081988"/>
      <w:r w:rsidRPr="005F527F">
        <w:t xml:space="preserve">Anhang </w:t>
      </w:r>
      <w:r w:rsidR="00AC3647" w:rsidRPr="005F527F">
        <w:fldChar w:fldCharType="begin"/>
      </w:r>
      <w:r w:rsidRPr="005F527F">
        <w:instrText xml:space="preserve"> SEQ Anhang \* ROMAN </w:instrText>
      </w:r>
      <w:r w:rsidR="00AC3647" w:rsidRPr="005F527F">
        <w:fldChar w:fldCharType="separate"/>
      </w:r>
      <w:r w:rsidR="0002494D">
        <w:t>I</w:t>
      </w:r>
      <w:r w:rsidR="00AC3647" w:rsidRPr="005F527F">
        <w:fldChar w:fldCharType="end"/>
      </w:r>
      <w:r w:rsidRPr="005F527F">
        <w:t>: Prinzipien von XP</w:t>
      </w:r>
      <w:bookmarkEnd w:id="219"/>
      <w:r w:rsidR="000777FF">
        <w:t xml:space="preserve"> </w:t>
      </w:r>
      <w:r w:rsidR="000777FF">
        <w:rPr>
          <w:rStyle w:val="Funotenzeichen"/>
        </w:rPr>
        <w:footnoteReference w:id="122"/>
      </w:r>
      <w:bookmarkEnd w:id="220"/>
    </w:p>
    <w:tbl>
      <w:tblPr>
        <w:tblStyle w:val="Rastertabelle1hell-Akzent11"/>
        <w:tblW w:w="0" w:type="auto"/>
        <w:tblLook w:val="04A0" w:firstRow="1" w:lastRow="0" w:firstColumn="1" w:lastColumn="0" w:noHBand="0" w:noVBand="1"/>
      </w:tblPr>
      <w:tblGrid>
        <w:gridCol w:w="4247"/>
        <w:gridCol w:w="4247"/>
      </w:tblGrid>
      <w:tr w:rsidR="006F3D82" w14:paraId="6CB1F945" w14:textId="77777777" w:rsidTr="00657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40F0206" w14:textId="77777777" w:rsidR="006F3D82" w:rsidRDefault="006F3D82" w:rsidP="00072BD0">
            <w:r>
              <w:t>Prinzip</w:t>
            </w:r>
          </w:p>
        </w:tc>
        <w:tc>
          <w:tcPr>
            <w:tcW w:w="4247" w:type="dxa"/>
          </w:tcPr>
          <w:p w14:paraId="3ECD7FF0" w14:textId="77777777" w:rsidR="006F3D82" w:rsidRDefault="006F3D82" w:rsidP="00072BD0">
            <w:pPr>
              <w:cnfStyle w:val="100000000000" w:firstRow="1" w:lastRow="0" w:firstColumn="0" w:lastColumn="0" w:oddVBand="0" w:evenVBand="0" w:oddHBand="0" w:evenHBand="0" w:firstRowFirstColumn="0" w:firstRowLastColumn="0" w:lastRowFirstColumn="0" w:lastRowLastColumn="0"/>
            </w:pPr>
            <w:r>
              <w:t>Kurzbeschreibung</w:t>
            </w:r>
          </w:p>
        </w:tc>
      </w:tr>
      <w:tr w:rsidR="006F3D82" w14:paraId="58EF65EF"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02B4B92B" w14:textId="77777777" w:rsidR="006F3D82" w:rsidRDefault="006F3D82" w:rsidP="00072BD0">
            <w:r>
              <w:t>Menschlichkeit</w:t>
            </w:r>
          </w:p>
        </w:tc>
        <w:tc>
          <w:tcPr>
            <w:tcW w:w="4247" w:type="dxa"/>
          </w:tcPr>
          <w:p w14:paraId="6A3045B7" w14:textId="452C65DA" w:rsidR="006F3D82" w:rsidRDefault="006F3D82" w:rsidP="00072BD0">
            <w:pPr>
              <w:cnfStyle w:val="000000000000" w:firstRow="0" w:lastRow="0" w:firstColumn="0" w:lastColumn="0" w:oddVBand="0" w:evenVBand="0" w:oddHBand="0" w:evenHBand="0" w:firstRowFirstColumn="0" w:firstRowLastColumn="0" w:lastRowFirstColumn="0" w:lastRowLastColumn="0"/>
            </w:pPr>
            <w:r>
              <w:t>Es wird auf das Wohlbefinden des</w:t>
            </w:r>
            <w:r w:rsidR="0033421E">
              <w:t xml:space="preserve"> gesamten Teams, aber auch des E</w:t>
            </w:r>
            <w:r>
              <w:t>inzelnen geachtet, da Software von Menschen für Menschen entwickelt wird.</w:t>
            </w:r>
          </w:p>
        </w:tc>
      </w:tr>
      <w:tr w:rsidR="006F3D82" w14:paraId="213A1440"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7326543E" w14:textId="77777777" w:rsidR="006F3D82" w:rsidRDefault="006F3D82" w:rsidP="00072BD0">
            <w:r>
              <w:t>Wirtschaftlichkeit</w:t>
            </w:r>
          </w:p>
        </w:tc>
        <w:tc>
          <w:tcPr>
            <w:tcW w:w="4247" w:type="dxa"/>
          </w:tcPr>
          <w:p w14:paraId="207AC73C" w14:textId="534C31B0" w:rsidR="006F3D82" w:rsidRDefault="006F3D82" w:rsidP="00072BD0">
            <w:pPr>
              <w:cnfStyle w:val="000000000000" w:firstRow="0" w:lastRow="0" w:firstColumn="0" w:lastColumn="0" w:oddVBand="0" w:evenVBand="0" w:oddHBand="0" w:evenHBand="0" w:firstRowFirstColumn="0" w:firstRowLastColumn="0" w:lastRowFirstColumn="0" w:lastRowLastColumn="0"/>
            </w:pPr>
            <w:r>
              <w:t>Aus einem Projekt muss immer ein Mehrwert generiert werden, dieser kann monetärer Art sein</w:t>
            </w:r>
            <w:r w:rsidR="0033421E">
              <w:t>,</w:t>
            </w:r>
            <w:r>
              <w:t xml:space="preserve"> aber auch aus Erfahrung bestehen.</w:t>
            </w:r>
          </w:p>
        </w:tc>
      </w:tr>
      <w:tr w:rsidR="006F3D82" w14:paraId="1E7C19DB"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4C27B1B8" w14:textId="34DA2447" w:rsidR="006F3D82" w:rsidRDefault="006F3D82" w:rsidP="00072BD0">
            <w:r>
              <w:t>Gegenseit</w:t>
            </w:r>
            <w:r w:rsidR="0065690F">
              <w:t>i</w:t>
            </w:r>
            <w:r>
              <w:t>ger Vorteil</w:t>
            </w:r>
          </w:p>
        </w:tc>
        <w:tc>
          <w:tcPr>
            <w:tcW w:w="4247" w:type="dxa"/>
          </w:tcPr>
          <w:p w14:paraId="29D9AAD9" w14:textId="0E8B85C5" w:rsidR="006F3D82" w:rsidRDefault="0033421E" w:rsidP="00072BD0">
            <w:pPr>
              <w:cnfStyle w:val="000000000000" w:firstRow="0" w:lastRow="0" w:firstColumn="0" w:lastColumn="0" w:oddVBand="0" w:evenVBand="0" w:oddHBand="0" w:evenHBand="0" w:firstRowFirstColumn="0" w:firstRowLastColumn="0" w:lastRowFirstColumn="0" w:lastRowLastColumn="0"/>
            </w:pPr>
            <w:r>
              <w:t>Es soll für alle Be</w:t>
            </w:r>
            <w:r w:rsidR="006F3D82">
              <w:t xml:space="preserve">teiligten eine Win-Win Situation entstehen. Dies inkludiert, dass alle Beteiligten nicht </w:t>
            </w:r>
            <w:r>
              <w:t xml:space="preserve">im Hinblick </w:t>
            </w:r>
            <w:r w:rsidR="006F3D82">
              <w:t>auf ihren persönlichen Vorteil arbeiten, sondern auch zukunftsorientiert und teamorientiert handeln.</w:t>
            </w:r>
          </w:p>
        </w:tc>
      </w:tr>
      <w:tr w:rsidR="006F3D82" w14:paraId="39C3BC82"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9F8A3ED" w14:textId="77777777" w:rsidR="006F3D82" w:rsidRDefault="006F3D82" w:rsidP="00072BD0">
            <w:r>
              <w:t>Selbstähnlichkeit</w:t>
            </w:r>
          </w:p>
        </w:tc>
        <w:tc>
          <w:tcPr>
            <w:tcW w:w="4247" w:type="dxa"/>
          </w:tcPr>
          <w:p w14:paraId="72B58BDE" w14:textId="19978E77" w:rsidR="006F3D82" w:rsidRPr="00C46AC5" w:rsidRDefault="006F3D82" w:rsidP="009F25CA">
            <w:pPr>
              <w:cnfStyle w:val="000000000000" w:firstRow="0" w:lastRow="0" w:firstColumn="0" w:lastColumn="0" w:oddVBand="0" w:evenVBand="0" w:oddHBand="0" w:evenHBand="0" w:firstRowFirstColumn="0" w:firstRowLastColumn="0" w:lastRowFirstColumn="0" w:lastRowLastColumn="0"/>
              <w:rPr>
                <w:color w:val="000000" w:themeColor="text1"/>
              </w:rPr>
            </w:pPr>
            <w:r w:rsidRPr="00C46AC5">
              <w:rPr>
                <w:color w:val="000000" w:themeColor="text1"/>
              </w:rPr>
              <w:t>Dieses Prinzip zielt auf die Wi</w:t>
            </w:r>
            <w:r w:rsidR="0033421E">
              <w:rPr>
                <w:color w:val="000000" w:themeColor="text1"/>
              </w:rPr>
              <w:t>e</w:t>
            </w:r>
            <w:r w:rsidRPr="00C46AC5">
              <w:rPr>
                <w:color w:val="000000" w:themeColor="text1"/>
              </w:rPr>
              <w:t xml:space="preserve">derverwendung ab. Es wird sich an diesem Punkt allerdings nicht auf den </w:t>
            </w:r>
            <w:r w:rsidR="009F25CA">
              <w:rPr>
                <w:color w:val="000000" w:themeColor="text1"/>
              </w:rPr>
              <w:t>Programmcode</w:t>
            </w:r>
            <w:r w:rsidRPr="00C46AC5">
              <w:rPr>
                <w:color w:val="000000" w:themeColor="text1"/>
              </w:rPr>
              <w:t xml:space="preserve"> beschränkt, sondern </w:t>
            </w:r>
            <w:r w:rsidR="00C46AC5" w:rsidRPr="00C46AC5">
              <w:rPr>
                <w:color w:val="000000" w:themeColor="text1"/>
              </w:rPr>
              <w:t xml:space="preserve">bezieht </w:t>
            </w:r>
            <w:r w:rsidRPr="00C46AC5">
              <w:rPr>
                <w:color w:val="000000" w:themeColor="text1"/>
              </w:rPr>
              <w:t>sich auf das gesamte Projekt.</w:t>
            </w:r>
          </w:p>
        </w:tc>
      </w:tr>
      <w:tr w:rsidR="006F3D82" w14:paraId="37C014E1"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2523A09E" w14:textId="77777777" w:rsidR="006F3D82" w:rsidRDefault="006F3D82" w:rsidP="00072BD0">
            <w:r>
              <w:t>Verbesserung</w:t>
            </w:r>
          </w:p>
        </w:tc>
        <w:tc>
          <w:tcPr>
            <w:tcW w:w="4247" w:type="dxa"/>
          </w:tcPr>
          <w:p w14:paraId="62D59B9F" w14:textId="77777777" w:rsidR="006F3D82" w:rsidRPr="00C46AC5" w:rsidRDefault="006F3D82" w:rsidP="00072BD0">
            <w:pPr>
              <w:cnfStyle w:val="000000000000" w:firstRow="0" w:lastRow="0" w:firstColumn="0" w:lastColumn="0" w:oddVBand="0" w:evenVBand="0" w:oddHBand="0" w:evenHBand="0" w:firstRowFirstColumn="0" w:firstRowLastColumn="0" w:lastRowFirstColumn="0" w:lastRowLastColumn="0"/>
              <w:rPr>
                <w:color w:val="000000" w:themeColor="text1"/>
              </w:rPr>
            </w:pPr>
            <w:r w:rsidRPr="00C46AC5">
              <w:rPr>
                <w:color w:val="000000" w:themeColor="text1"/>
              </w:rPr>
              <w:t xml:space="preserve">Alle Projektmitglieder sollten immer ihre bestmögliche Leistung erbringen. Dennoch soll </w:t>
            </w:r>
            <w:r w:rsidR="00C46AC5" w:rsidRPr="00C46AC5">
              <w:rPr>
                <w:color w:val="000000" w:themeColor="text1"/>
              </w:rPr>
              <w:t xml:space="preserve">weiterhin </w:t>
            </w:r>
            <w:r w:rsidRPr="00C46AC5">
              <w:rPr>
                <w:color w:val="000000" w:themeColor="text1"/>
              </w:rPr>
              <w:t>Raum für Verbesserung geschaffen werden.</w:t>
            </w:r>
          </w:p>
        </w:tc>
      </w:tr>
      <w:tr w:rsidR="006F3D82" w14:paraId="01C8FC4F"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5EEDC7B7" w14:textId="77777777" w:rsidR="006F3D82" w:rsidRDefault="006F3D82" w:rsidP="00072BD0">
            <w:r>
              <w:t>Mannigfaltigkeit</w:t>
            </w:r>
          </w:p>
        </w:tc>
        <w:tc>
          <w:tcPr>
            <w:tcW w:w="4247" w:type="dxa"/>
          </w:tcPr>
          <w:p w14:paraId="6313985C"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 xml:space="preserve">Das Team sollte aus unterschiedlichen Charakteren bestehen. So können neue Perspektiven entstehen und durch Konflikte innovative Lösungen entwickelt </w:t>
            </w:r>
            <w:r w:rsidR="00CD7DE2">
              <w:t>werden</w:t>
            </w:r>
            <w:r>
              <w:t>.</w:t>
            </w:r>
          </w:p>
        </w:tc>
      </w:tr>
      <w:tr w:rsidR="006F3D82" w14:paraId="55151C55"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68411FB" w14:textId="77777777" w:rsidR="006F3D82" w:rsidRDefault="006F3D82" w:rsidP="00072BD0">
            <w:r>
              <w:lastRenderedPageBreak/>
              <w:t>Reflektion</w:t>
            </w:r>
          </w:p>
        </w:tc>
        <w:tc>
          <w:tcPr>
            <w:tcW w:w="4247" w:type="dxa"/>
          </w:tcPr>
          <w:p w14:paraId="63B29543"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Die Beteiligten sollen sich regelmäßig Gedanken über aktuell und zukünftig geleistete Arbeit machen. Umgesetzt wird dieses Prinzip durch spezielle Teammeetings.</w:t>
            </w:r>
          </w:p>
        </w:tc>
      </w:tr>
      <w:tr w:rsidR="006F3D82" w14:paraId="53A91427" w14:textId="77777777" w:rsidTr="007825F7">
        <w:trPr>
          <w:trHeight w:val="1763"/>
        </w:trPr>
        <w:tc>
          <w:tcPr>
            <w:cnfStyle w:val="001000000000" w:firstRow="0" w:lastRow="0" w:firstColumn="1" w:lastColumn="0" w:oddVBand="0" w:evenVBand="0" w:oddHBand="0" w:evenHBand="0" w:firstRowFirstColumn="0" w:firstRowLastColumn="0" w:lastRowFirstColumn="0" w:lastRowLastColumn="0"/>
            <w:tcW w:w="4247" w:type="dxa"/>
          </w:tcPr>
          <w:p w14:paraId="25ECBF6C" w14:textId="77777777" w:rsidR="006F3D82" w:rsidRDefault="006F3D82" w:rsidP="00072BD0">
            <w:r>
              <w:t>Fluss</w:t>
            </w:r>
          </w:p>
        </w:tc>
        <w:tc>
          <w:tcPr>
            <w:tcW w:w="4247" w:type="dxa"/>
          </w:tcPr>
          <w:p w14:paraId="06786436" w14:textId="67FA988A" w:rsidR="006F3D82" w:rsidRDefault="007825F7" w:rsidP="00072BD0">
            <w:pPr>
              <w:cnfStyle w:val="000000000000" w:firstRow="0" w:lastRow="0" w:firstColumn="0" w:lastColumn="0" w:oddVBand="0" w:evenVBand="0" w:oddHBand="0" w:evenHBand="0" w:firstRowFirstColumn="0" w:firstRowLastColumn="0" w:lastRowFirstColumn="0" w:lastRowLastColumn="0"/>
            </w:pPr>
            <w:r>
              <w:t xml:space="preserve">Ein </w:t>
            </w:r>
            <w:r w:rsidR="006F3D82">
              <w:t xml:space="preserve">Fluss </w:t>
            </w:r>
            <w:r>
              <w:t xml:space="preserve">entsteht in der Entwicklung </w:t>
            </w:r>
            <w:r w:rsidR="006F3D82">
              <w:t>durch stetige Ausliefe</w:t>
            </w:r>
            <w:r>
              <w:t xml:space="preserve">rung der Software und parallele </w:t>
            </w:r>
            <w:r w:rsidR="006F3D82">
              <w:t xml:space="preserve">Durchführung von Entwicklungstätigkeiten. </w:t>
            </w:r>
          </w:p>
        </w:tc>
      </w:tr>
      <w:tr w:rsidR="006F3D82" w14:paraId="7807D976"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8770046" w14:textId="77777777" w:rsidR="006F3D82" w:rsidRDefault="006F3D82" w:rsidP="00072BD0">
            <w:r>
              <w:t>Gelegenheit</w:t>
            </w:r>
          </w:p>
        </w:tc>
        <w:tc>
          <w:tcPr>
            <w:tcW w:w="4247" w:type="dxa"/>
          </w:tcPr>
          <w:p w14:paraId="28524AAF" w14:textId="6E29760F" w:rsidR="006F3D82" w:rsidRDefault="006F3D82" w:rsidP="00072BD0">
            <w:pPr>
              <w:cnfStyle w:val="000000000000" w:firstRow="0" w:lastRow="0" w:firstColumn="0" w:lastColumn="0" w:oddVBand="0" w:evenVBand="0" w:oddHBand="0" w:evenHBand="0" w:firstRowFirstColumn="0" w:firstRowLastColumn="0" w:lastRowFirstColumn="0" w:lastRowLastColumn="0"/>
            </w:pPr>
            <w:r>
              <w:t>Das Team soll lernen</w:t>
            </w:r>
            <w:r w:rsidR="0033421E">
              <w:t>,</w:t>
            </w:r>
            <w:r>
              <w:t xml:space="preserve"> durch Probleme Gelegenheiten zu nutzen </w:t>
            </w:r>
            <w:r w:rsidR="0033421E">
              <w:t xml:space="preserve">und </w:t>
            </w:r>
            <w:r>
              <w:t xml:space="preserve">Neues zu lernen. </w:t>
            </w:r>
          </w:p>
        </w:tc>
      </w:tr>
      <w:tr w:rsidR="006F3D82" w14:paraId="563FDAE9"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602E856B" w14:textId="77777777" w:rsidR="006F3D82" w:rsidRDefault="006F3D82" w:rsidP="00072BD0">
            <w:r>
              <w:t>Redundanz</w:t>
            </w:r>
          </w:p>
        </w:tc>
        <w:tc>
          <w:tcPr>
            <w:tcW w:w="4247" w:type="dxa"/>
          </w:tcPr>
          <w:p w14:paraId="73C135F5" w14:textId="59AEAAC8" w:rsidR="006F3D82" w:rsidRDefault="006F3D82" w:rsidP="0033421E">
            <w:pPr>
              <w:cnfStyle w:val="000000000000" w:firstRow="0" w:lastRow="0" w:firstColumn="0" w:lastColumn="0" w:oddVBand="0" w:evenVBand="0" w:oddHBand="0" w:evenHBand="0" w:firstRowFirstColumn="0" w:firstRowLastColumn="0" w:lastRowFirstColumn="0" w:lastRowLastColumn="0"/>
            </w:pPr>
            <w:r>
              <w:t xml:space="preserve">Die Dopplung von Kompetenzen ist mit diesem Prinzip abgedeckt, so </w:t>
            </w:r>
            <w:r w:rsidR="0033421E">
              <w:t>wird sich</w:t>
            </w:r>
            <w:r>
              <w:t xml:space="preserve"> bei der Paarprogrammierung auf zwei Programmierer mit derselben Fähigkeit verlassen.</w:t>
            </w:r>
          </w:p>
        </w:tc>
      </w:tr>
      <w:tr w:rsidR="006F3D82" w14:paraId="0576FD5C"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6ABDED7D" w14:textId="77777777" w:rsidR="006F3D82" w:rsidRDefault="006F3D82" w:rsidP="00072BD0">
            <w:r>
              <w:t>Fehlschläge</w:t>
            </w:r>
          </w:p>
        </w:tc>
        <w:tc>
          <w:tcPr>
            <w:tcW w:w="4247" w:type="dxa"/>
          </w:tcPr>
          <w:p w14:paraId="134CD43E"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Der Lerneffekt aus einem Fehlschlag soll erkannt und genutzt werden. Somit sollten nicht vermeidbare Fehlschläge akzeptiert werden.</w:t>
            </w:r>
          </w:p>
        </w:tc>
      </w:tr>
      <w:tr w:rsidR="006F3D82" w14:paraId="4494D907"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40E253B1" w14:textId="77777777" w:rsidR="006F3D82" w:rsidRPr="00C46AC5" w:rsidRDefault="006F3D82" w:rsidP="00072BD0">
            <w:pPr>
              <w:rPr>
                <w:color w:val="000000" w:themeColor="text1"/>
              </w:rPr>
            </w:pPr>
            <w:r w:rsidRPr="00C46AC5">
              <w:rPr>
                <w:color w:val="000000" w:themeColor="text1"/>
              </w:rPr>
              <w:t>Qualität</w:t>
            </w:r>
          </w:p>
        </w:tc>
        <w:tc>
          <w:tcPr>
            <w:tcW w:w="4247" w:type="dxa"/>
          </w:tcPr>
          <w:p w14:paraId="45B179A7" w14:textId="77777777" w:rsidR="006F3D82" w:rsidRPr="00C46AC5" w:rsidRDefault="006F3D82" w:rsidP="00072BD0">
            <w:pPr>
              <w:cnfStyle w:val="000000000000" w:firstRow="0" w:lastRow="0" w:firstColumn="0" w:lastColumn="0" w:oddVBand="0" w:evenVBand="0" w:oddHBand="0" w:evenHBand="0" w:firstRowFirstColumn="0" w:firstRowLastColumn="0" w:lastRowFirstColumn="0" w:lastRowLastColumn="0"/>
              <w:rPr>
                <w:color w:val="000000" w:themeColor="text1"/>
              </w:rPr>
            </w:pPr>
            <w:r w:rsidRPr="00C46AC5">
              <w:rPr>
                <w:color w:val="000000" w:themeColor="text1"/>
              </w:rPr>
              <w:t>Durch</w:t>
            </w:r>
            <w:r w:rsidR="00CD7DE2" w:rsidRPr="00C46AC5">
              <w:rPr>
                <w:color w:val="000000" w:themeColor="text1"/>
              </w:rPr>
              <w:t xml:space="preserve"> Qualität kann weniger Aufwand </w:t>
            </w:r>
            <w:r w:rsidRPr="00C46AC5">
              <w:rPr>
                <w:color w:val="000000" w:themeColor="text1"/>
              </w:rPr>
              <w:t>in der Zukunft entstehen, da weniger Nachbesserungen notwendig sind.</w:t>
            </w:r>
          </w:p>
        </w:tc>
      </w:tr>
      <w:tr w:rsidR="006F3D82" w14:paraId="210BB0AC"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D56C7D3" w14:textId="77777777" w:rsidR="006F3D82" w:rsidRPr="00C46AC5" w:rsidRDefault="006F3D82" w:rsidP="00072BD0">
            <w:pPr>
              <w:rPr>
                <w:color w:val="000000" w:themeColor="text1"/>
              </w:rPr>
            </w:pPr>
            <w:r w:rsidRPr="00C46AC5">
              <w:rPr>
                <w:color w:val="000000" w:themeColor="text1"/>
              </w:rPr>
              <w:t>Babyschritte</w:t>
            </w:r>
          </w:p>
        </w:tc>
        <w:tc>
          <w:tcPr>
            <w:tcW w:w="4247" w:type="dxa"/>
          </w:tcPr>
          <w:p w14:paraId="253C9ACF" w14:textId="77777777" w:rsidR="006F3D82" w:rsidRPr="00C46AC5" w:rsidRDefault="006F3D82" w:rsidP="00C46AC5">
            <w:pPr>
              <w:cnfStyle w:val="000000000000" w:firstRow="0" w:lastRow="0" w:firstColumn="0" w:lastColumn="0" w:oddVBand="0" w:evenVBand="0" w:oddHBand="0" w:evenHBand="0" w:firstRowFirstColumn="0" w:firstRowLastColumn="0" w:lastRowFirstColumn="0" w:lastRowLastColumn="0"/>
              <w:rPr>
                <w:color w:val="000000" w:themeColor="text1"/>
              </w:rPr>
            </w:pPr>
            <w:r w:rsidRPr="00C46AC5">
              <w:rPr>
                <w:color w:val="000000" w:themeColor="text1"/>
              </w:rPr>
              <w:t xml:space="preserve">Das </w:t>
            </w:r>
            <w:r w:rsidR="00CD7DE2" w:rsidRPr="00C46AC5">
              <w:rPr>
                <w:color w:val="000000" w:themeColor="text1"/>
              </w:rPr>
              <w:t>Risiko</w:t>
            </w:r>
            <w:r w:rsidRPr="00C46AC5">
              <w:rPr>
                <w:color w:val="000000" w:themeColor="text1"/>
              </w:rPr>
              <w:t xml:space="preserve"> </w:t>
            </w:r>
            <w:r w:rsidR="00C46AC5" w:rsidRPr="00C46AC5">
              <w:rPr>
                <w:color w:val="000000" w:themeColor="text1"/>
              </w:rPr>
              <w:t xml:space="preserve">aber </w:t>
            </w:r>
            <w:r w:rsidRPr="00C46AC5">
              <w:rPr>
                <w:color w:val="000000" w:themeColor="text1"/>
              </w:rPr>
              <w:t xml:space="preserve">auch die Komplexität </w:t>
            </w:r>
            <w:r w:rsidR="00C46AC5" w:rsidRPr="00C46AC5">
              <w:rPr>
                <w:color w:val="000000" w:themeColor="text1"/>
              </w:rPr>
              <w:t>lassen</w:t>
            </w:r>
            <w:r w:rsidRPr="00C46AC5">
              <w:rPr>
                <w:color w:val="000000" w:themeColor="text1"/>
              </w:rPr>
              <w:t xml:space="preserve"> sich durch kleine Schritte reduzieren. Fehlschläge </w:t>
            </w:r>
            <w:r w:rsidR="00C46AC5" w:rsidRPr="00C46AC5">
              <w:rPr>
                <w:color w:val="000000" w:themeColor="text1"/>
              </w:rPr>
              <w:t xml:space="preserve">fallen </w:t>
            </w:r>
            <w:r w:rsidRPr="00C46AC5">
              <w:rPr>
                <w:color w:val="000000" w:themeColor="text1"/>
              </w:rPr>
              <w:t>ni</w:t>
            </w:r>
            <w:r w:rsidR="00C46AC5" w:rsidRPr="00C46AC5">
              <w:rPr>
                <w:color w:val="000000" w:themeColor="text1"/>
              </w:rPr>
              <w:t xml:space="preserve">cht so stark ins Gewicht </w:t>
            </w:r>
            <w:r w:rsidRPr="00C46AC5">
              <w:rPr>
                <w:color w:val="000000" w:themeColor="text1"/>
              </w:rPr>
              <w:t xml:space="preserve">und das </w:t>
            </w:r>
            <w:r w:rsidR="00CD7DE2" w:rsidRPr="00C46AC5">
              <w:rPr>
                <w:color w:val="000000" w:themeColor="text1"/>
              </w:rPr>
              <w:t>Risiko</w:t>
            </w:r>
            <w:r w:rsidRPr="00C46AC5">
              <w:rPr>
                <w:color w:val="000000" w:themeColor="text1"/>
              </w:rPr>
              <w:t xml:space="preserve"> des Scheiterns </w:t>
            </w:r>
            <w:r w:rsidR="00C46AC5" w:rsidRPr="00C46AC5">
              <w:rPr>
                <w:color w:val="000000" w:themeColor="text1"/>
              </w:rPr>
              <w:t xml:space="preserve">wird </w:t>
            </w:r>
            <w:r w:rsidRPr="00C46AC5">
              <w:rPr>
                <w:color w:val="000000" w:themeColor="text1"/>
              </w:rPr>
              <w:t>gemindert.</w:t>
            </w:r>
          </w:p>
        </w:tc>
      </w:tr>
      <w:tr w:rsidR="006F3D82" w14:paraId="692EC933" w14:textId="77777777" w:rsidTr="0033421E">
        <w:trPr>
          <w:cantSplit/>
        </w:trPr>
        <w:tc>
          <w:tcPr>
            <w:cnfStyle w:val="001000000000" w:firstRow="0" w:lastRow="0" w:firstColumn="1" w:lastColumn="0" w:oddVBand="0" w:evenVBand="0" w:oddHBand="0" w:evenHBand="0" w:firstRowFirstColumn="0" w:firstRowLastColumn="0" w:lastRowFirstColumn="0" w:lastRowLastColumn="0"/>
            <w:tcW w:w="4247" w:type="dxa"/>
          </w:tcPr>
          <w:p w14:paraId="5885762C" w14:textId="77777777" w:rsidR="006F3D82" w:rsidRDefault="006F3D82" w:rsidP="00072BD0">
            <w:r>
              <w:lastRenderedPageBreak/>
              <w:t>Akzeptieren von Verantwortlichkeiten</w:t>
            </w:r>
          </w:p>
        </w:tc>
        <w:tc>
          <w:tcPr>
            <w:tcW w:w="4247" w:type="dxa"/>
          </w:tcPr>
          <w:p w14:paraId="13135EF6" w14:textId="77777777" w:rsidR="006F3D82" w:rsidRDefault="006F3D82" w:rsidP="00BC43DE">
            <w:pPr>
              <w:keepNext/>
              <w:cnfStyle w:val="000000000000" w:firstRow="0" w:lastRow="0" w:firstColumn="0" w:lastColumn="0" w:oddVBand="0" w:evenVBand="0" w:oddHBand="0" w:evenHBand="0" w:firstRowFirstColumn="0" w:firstRowLastColumn="0" w:lastRowFirstColumn="0" w:lastRowLastColumn="0"/>
            </w:pPr>
            <w:r>
              <w:t>Die eigene Verantwortung muss von innen heraus befürwortet werden, damit sie akzeptiert wird.</w:t>
            </w:r>
          </w:p>
        </w:tc>
      </w:tr>
    </w:tbl>
    <w:p w14:paraId="02C4AACF" w14:textId="77777777" w:rsidR="0033421E" w:rsidRDefault="0033421E" w:rsidP="000777FF">
      <w:bookmarkStart w:id="221" w:name="_Ref472152936"/>
      <w:bookmarkStart w:id="222" w:name="_Ref472155508"/>
    </w:p>
    <w:p w14:paraId="2C410525" w14:textId="77777777" w:rsidR="0033421E" w:rsidRDefault="0033421E">
      <w:pPr>
        <w:spacing w:before="0" w:after="200" w:line="276" w:lineRule="auto"/>
        <w:jc w:val="left"/>
      </w:pPr>
      <w:r>
        <w:br w:type="page"/>
      </w:r>
    </w:p>
    <w:p w14:paraId="150AEBAF" w14:textId="4DD98145" w:rsidR="00BC43DE" w:rsidRPr="005F527F" w:rsidRDefault="00BC43DE" w:rsidP="000777FF">
      <w:bookmarkStart w:id="223" w:name="_Toc475081989"/>
      <w:r w:rsidRPr="005F527F">
        <w:lastRenderedPageBreak/>
        <w:t xml:space="preserve">Anhang </w:t>
      </w:r>
      <w:r w:rsidR="00AC3647" w:rsidRPr="005F527F">
        <w:fldChar w:fldCharType="begin"/>
      </w:r>
      <w:r w:rsidRPr="005F527F">
        <w:instrText xml:space="preserve"> SEQ Anhang \* ROMAN </w:instrText>
      </w:r>
      <w:r w:rsidR="00AC3647" w:rsidRPr="005F527F">
        <w:fldChar w:fldCharType="separate"/>
      </w:r>
      <w:r w:rsidR="0002494D">
        <w:t>II</w:t>
      </w:r>
      <w:r w:rsidR="00AC3647" w:rsidRPr="005F527F">
        <w:fldChar w:fldCharType="end"/>
      </w:r>
      <w:r w:rsidRPr="005F527F">
        <w:t>: Primärpraktiken von XP</w:t>
      </w:r>
      <w:bookmarkEnd w:id="221"/>
      <w:bookmarkEnd w:id="222"/>
      <w:r w:rsidR="000777FF">
        <w:t xml:space="preserve"> </w:t>
      </w:r>
      <w:r w:rsidR="000777FF">
        <w:rPr>
          <w:rStyle w:val="Funotenzeichen"/>
        </w:rPr>
        <w:footnoteReference w:id="123"/>
      </w:r>
      <w:bookmarkEnd w:id="223"/>
    </w:p>
    <w:tbl>
      <w:tblPr>
        <w:tblStyle w:val="Rastertabelle1hell-Akzent11"/>
        <w:tblW w:w="0" w:type="auto"/>
        <w:tblLook w:val="04A0" w:firstRow="1" w:lastRow="0" w:firstColumn="1" w:lastColumn="0" w:noHBand="0" w:noVBand="1"/>
      </w:tblPr>
      <w:tblGrid>
        <w:gridCol w:w="4247"/>
        <w:gridCol w:w="4247"/>
      </w:tblGrid>
      <w:tr w:rsidR="00072BD0" w14:paraId="748FE30C" w14:textId="77777777" w:rsidTr="00657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F004F7F" w14:textId="77777777" w:rsidR="00072BD0" w:rsidRDefault="00072BD0" w:rsidP="00072BD0">
            <w:pPr>
              <w:pStyle w:val="Listenabsatz"/>
              <w:ind w:left="0"/>
            </w:pPr>
            <w:r>
              <w:t>Primärpraktiken</w:t>
            </w:r>
          </w:p>
        </w:tc>
        <w:tc>
          <w:tcPr>
            <w:tcW w:w="4247" w:type="dxa"/>
          </w:tcPr>
          <w:p w14:paraId="29F69A72" w14:textId="77777777" w:rsidR="00072BD0" w:rsidRDefault="00072BD0" w:rsidP="00072BD0">
            <w:pPr>
              <w:pStyle w:val="Listenabsatz"/>
              <w:ind w:left="0"/>
              <w:cnfStyle w:val="100000000000" w:firstRow="1" w:lastRow="0" w:firstColumn="0" w:lastColumn="0" w:oddVBand="0" w:evenVBand="0" w:oddHBand="0" w:evenHBand="0" w:firstRowFirstColumn="0" w:firstRowLastColumn="0" w:lastRowFirstColumn="0" w:lastRowLastColumn="0"/>
            </w:pPr>
            <w:r>
              <w:t>Erläuterung</w:t>
            </w:r>
          </w:p>
        </w:tc>
      </w:tr>
      <w:tr w:rsidR="00072BD0" w14:paraId="08B7AE7B"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4F06492E" w14:textId="77777777" w:rsidR="00072BD0" w:rsidRDefault="00072BD0" w:rsidP="00072BD0">
            <w:pPr>
              <w:pStyle w:val="Listenabsatz"/>
              <w:ind w:left="0"/>
            </w:pPr>
            <w:r>
              <w:t>Räumlich zusammen sitzen</w:t>
            </w:r>
          </w:p>
        </w:tc>
        <w:tc>
          <w:tcPr>
            <w:tcW w:w="4247" w:type="dxa"/>
          </w:tcPr>
          <w:p w14:paraId="3F32536F" w14:textId="77777777" w:rsidR="00072BD0" w:rsidRDefault="00072BD0" w:rsidP="00C64855">
            <w:pPr>
              <w:pStyle w:val="Listenabsatz"/>
              <w:ind w:left="0"/>
              <w:cnfStyle w:val="000000000000" w:firstRow="0" w:lastRow="0" w:firstColumn="0" w:lastColumn="0" w:oddVBand="0" w:evenVBand="0" w:oddHBand="0" w:evenHBand="0" w:firstRowFirstColumn="0" w:firstRowLastColumn="0" w:lastRowFirstColumn="0" w:lastRowLastColumn="0"/>
            </w:pPr>
            <w:r>
              <w:t xml:space="preserve">Die Kommunikation wird durch die Nähe der Beteiligten unterstützt und so werden </w:t>
            </w:r>
            <w:r w:rsidR="00C64855">
              <w:t>A</w:t>
            </w:r>
            <w:r w:rsidR="00C64855" w:rsidRPr="00C64855">
              <w:t>useinandersetzungen</w:t>
            </w:r>
            <w:r>
              <w:t xml:space="preserve"> vermieden.</w:t>
            </w:r>
          </w:p>
        </w:tc>
      </w:tr>
      <w:tr w:rsidR="00072BD0" w14:paraId="5EDD8A09"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09AD6068" w14:textId="77777777" w:rsidR="00072BD0" w:rsidRDefault="00072BD0" w:rsidP="00072BD0">
            <w:pPr>
              <w:pStyle w:val="Listenabsatz"/>
              <w:ind w:left="0"/>
            </w:pPr>
            <w:r>
              <w:t>Komplettes Team</w:t>
            </w:r>
          </w:p>
        </w:tc>
        <w:tc>
          <w:tcPr>
            <w:tcW w:w="4247" w:type="dxa"/>
          </w:tcPr>
          <w:p w14:paraId="5B582057"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Es sollten im Projektteam alle erforderlichen Qualifikationen vertreten sein, so dass keine externe Hilfe benötigt wird.</w:t>
            </w:r>
          </w:p>
        </w:tc>
      </w:tr>
      <w:tr w:rsidR="00072BD0" w14:paraId="10636EC0"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740572B4" w14:textId="77777777" w:rsidR="00072BD0" w:rsidRDefault="00072BD0" w:rsidP="00072BD0">
            <w:pPr>
              <w:pStyle w:val="Listenabsatz"/>
              <w:ind w:left="0"/>
            </w:pPr>
            <w:r>
              <w:t>Informative Arbeitsumgebung</w:t>
            </w:r>
          </w:p>
        </w:tc>
        <w:tc>
          <w:tcPr>
            <w:tcW w:w="4247" w:type="dxa"/>
          </w:tcPr>
          <w:p w14:paraId="100E51C3"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 xml:space="preserve">Der Arbeitsraum des Teams sollte mit Ausdrucken und Flipcharts von Entwürfen oder offenen Aufgaben gestaltet sein. </w:t>
            </w:r>
          </w:p>
        </w:tc>
      </w:tr>
      <w:tr w:rsidR="00072BD0" w14:paraId="5EE9DC2C"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519C651C" w14:textId="77777777" w:rsidR="00072BD0" w:rsidRDefault="00C97333" w:rsidP="00072BD0">
            <w:pPr>
              <w:pStyle w:val="Listenabsatz"/>
              <w:ind w:left="0"/>
            </w:pPr>
            <w:r>
              <w:t>Energiegela</w:t>
            </w:r>
            <w:r w:rsidR="00072BD0">
              <w:t>dene Arbeit</w:t>
            </w:r>
          </w:p>
        </w:tc>
        <w:tc>
          <w:tcPr>
            <w:tcW w:w="4247" w:type="dxa"/>
          </w:tcPr>
          <w:p w14:paraId="77DFC733"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Jedes Teammitglied arbeitet engagiert und zeigt vollen Einsatz im Projekt.</w:t>
            </w:r>
          </w:p>
        </w:tc>
      </w:tr>
      <w:tr w:rsidR="00072BD0" w14:paraId="4EE9111C"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4CB06C82" w14:textId="77777777" w:rsidR="00072BD0" w:rsidRDefault="00072BD0" w:rsidP="00072BD0">
            <w:pPr>
              <w:pStyle w:val="Listenabsatz"/>
              <w:ind w:left="0"/>
            </w:pPr>
            <w:r>
              <w:t>Programmieren in Paaren</w:t>
            </w:r>
          </w:p>
        </w:tc>
        <w:tc>
          <w:tcPr>
            <w:tcW w:w="4247" w:type="dxa"/>
          </w:tcPr>
          <w:p w14:paraId="273F9FFA"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Durch die Arbeit von zwei Entwicklern an einem Computer entsteht eine ständige Kontrolle und Fehler oder Unklarheiten können meist ausgeräumt werden.</w:t>
            </w:r>
          </w:p>
        </w:tc>
      </w:tr>
      <w:tr w:rsidR="00072BD0" w14:paraId="283EFF02"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5E425076" w14:textId="77777777" w:rsidR="00072BD0" w:rsidRDefault="00072BD0" w:rsidP="00072BD0">
            <w:pPr>
              <w:pStyle w:val="Listenabsatz"/>
              <w:ind w:left="0"/>
            </w:pPr>
            <w:r>
              <w:t>Stories</w:t>
            </w:r>
          </w:p>
        </w:tc>
        <w:tc>
          <w:tcPr>
            <w:tcW w:w="4247" w:type="dxa"/>
          </w:tcPr>
          <w:p w14:paraId="3115B149"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Die Anforderungen werden in Form von Stories erhoben. Es ist nicht festgelegt, ob der Kunde oder die Entwickler diese entwerfen.</w:t>
            </w:r>
          </w:p>
        </w:tc>
      </w:tr>
      <w:tr w:rsidR="00072BD0" w14:paraId="4A9ABE7F"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3C9C021" w14:textId="77777777" w:rsidR="00072BD0" w:rsidRDefault="00072BD0" w:rsidP="00072BD0">
            <w:pPr>
              <w:pStyle w:val="Listenabsatz"/>
              <w:ind w:left="0"/>
            </w:pPr>
            <w:r>
              <w:t>Wochenzyklus</w:t>
            </w:r>
          </w:p>
        </w:tc>
        <w:tc>
          <w:tcPr>
            <w:tcW w:w="4247" w:type="dxa"/>
          </w:tcPr>
          <w:p w14:paraId="3DDC61A5"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Die Iterationen werden mit einer Laufzeit von einer Woche angesetzt.</w:t>
            </w:r>
          </w:p>
        </w:tc>
      </w:tr>
      <w:tr w:rsidR="00072BD0" w14:paraId="0E6B1E09"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2D8AF9E3" w14:textId="77777777" w:rsidR="00072BD0" w:rsidRDefault="00072BD0" w:rsidP="00072BD0">
            <w:pPr>
              <w:pStyle w:val="Listenabsatz"/>
              <w:ind w:left="0"/>
            </w:pPr>
            <w:r>
              <w:t>Quartalszyklus</w:t>
            </w:r>
          </w:p>
        </w:tc>
        <w:tc>
          <w:tcPr>
            <w:tcW w:w="4247" w:type="dxa"/>
          </w:tcPr>
          <w:p w14:paraId="47A13495" w14:textId="56D904DF"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Innerhalb von drei Monaten werden Release</w:t>
            </w:r>
            <w:r w:rsidR="00594AB9">
              <w:t>s</w:t>
            </w:r>
            <w:r>
              <w:t xml:space="preserve"> fertiggestellt.</w:t>
            </w:r>
          </w:p>
        </w:tc>
      </w:tr>
      <w:tr w:rsidR="00072BD0" w14:paraId="46B4C617"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3E6BF3F2" w14:textId="77777777" w:rsidR="00072BD0" w:rsidRDefault="00072BD0" w:rsidP="00072BD0">
            <w:pPr>
              <w:pStyle w:val="Listenabsatz"/>
              <w:ind w:left="0"/>
            </w:pPr>
            <w:r>
              <w:t>Freiraum</w:t>
            </w:r>
          </w:p>
        </w:tc>
        <w:tc>
          <w:tcPr>
            <w:tcW w:w="4247" w:type="dxa"/>
          </w:tcPr>
          <w:p w14:paraId="4E7A58FD"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 xml:space="preserve">Freiräume sind für Entwickler die Phasen, in denen sie sich weiterbilden sollen. Dies ist unbedingt notwendig, da die Technologie zu schnelllebig ist. </w:t>
            </w:r>
          </w:p>
        </w:tc>
      </w:tr>
      <w:tr w:rsidR="00072BD0" w14:paraId="70C62254" w14:textId="77777777" w:rsidTr="007825F7">
        <w:trPr>
          <w:cantSplit/>
        </w:trPr>
        <w:tc>
          <w:tcPr>
            <w:cnfStyle w:val="001000000000" w:firstRow="0" w:lastRow="0" w:firstColumn="1" w:lastColumn="0" w:oddVBand="0" w:evenVBand="0" w:oddHBand="0" w:evenHBand="0" w:firstRowFirstColumn="0" w:firstRowLastColumn="0" w:lastRowFirstColumn="0" w:lastRowLastColumn="0"/>
            <w:tcW w:w="4247" w:type="dxa"/>
          </w:tcPr>
          <w:p w14:paraId="20203494" w14:textId="77777777" w:rsidR="00072BD0" w:rsidRDefault="00072BD0" w:rsidP="00072BD0">
            <w:pPr>
              <w:pStyle w:val="Listenabsatz"/>
              <w:ind w:left="0"/>
            </w:pPr>
            <w:r>
              <w:lastRenderedPageBreak/>
              <w:t>Zehn-Minuten-Build</w:t>
            </w:r>
          </w:p>
        </w:tc>
        <w:tc>
          <w:tcPr>
            <w:tcW w:w="4247" w:type="dxa"/>
          </w:tcPr>
          <w:p w14:paraId="0E8DCB8A"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 xml:space="preserve">Bei diesem Prinzip wird vorgegeben, dass es maximal zehn Minuten dauern darf, bis ein Build des Projekts erzeugt ist. </w:t>
            </w:r>
          </w:p>
        </w:tc>
      </w:tr>
      <w:tr w:rsidR="00072BD0" w14:paraId="4FF7D341"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7C1FEF5E" w14:textId="77777777" w:rsidR="00072BD0" w:rsidRDefault="00072BD0" w:rsidP="00072BD0">
            <w:pPr>
              <w:pStyle w:val="Listenabsatz"/>
              <w:ind w:left="0"/>
            </w:pPr>
            <w:r>
              <w:t>Continuous Integration</w:t>
            </w:r>
          </w:p>
        </w:tc>
        <w:tc>
          <w:tcPr>
            <w:tcW w:w="4247" w:type="dxa"/>
          </w:tcPr>
          <w:p w14:paraId="702ED6EA"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Die Änderungen der Entwickler werden mehrmals täglich integriert.</w:t>
            </w:r>
          </w:p>
        </w:tc>
      </w:tr>
      <w:tr w:rsidR="00072BD0" w14:paraId="71C7CC7E"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71705561" w14:textId="77777777" w:rsidR="00072BD0" w:rsidRDefault="00072BD0" w:rsidP="006735D8">
            <w:pPr>
              <w:pStyle w:val="Listenabsatz"/>
              <w:ind w:left="0"/>
            </w:pPr>
            <w:r>
              <w:t>Test-</w:t>
            </w:r>
            <w:r w:rsidR="006735D8">
              <w:t>Driven Development</w:t>
            </w:r>
          </w:p>
        </w:tc>
        <w:tc>
          <w:tcPr>
            <w:tcW w:w="4247" w:type="dxa"/>
          </w:tcPr>
          <w:p w14:paraId="7D88523C" w14:textId="67188CA3" w:rsidR="00072BD0" w:rsidRDefault="00072BD0" w:rsidP="009F25CA">
            <w:pPr>
              <w:pStyle w:val="Listenabsatz"/>
              <w:ind w:left="0"/>
              <w:cnfStyle w:val="000000000000" w:firstRow="0" w:lastRow="0" w:firstColumn="0" w:lastColumn="0" w:oddVBand="0" w:evenVBand="0" w:oddHBand="0" w:evenHBand="0" w:firstRowFirstColumn="0" w:firstRowLastColumn="0" w:lastRowFirstColumn="0" w:lastRowLastColumn="0"/>
            </w:pPr>
            <w:r>
              <w:t xml:space="preserve">Der Testcode wird geschrieben, bevor der </w:t>
            </w:r>
            <w:r w:rsidR="009F25CA">
              <w:t xml:space="preserve">Programmcode </w:t>
            </w:r>
            <w:r>
              <w:t>der Software geschrieben wird. Nach jedem Programmierschritt werden dann die Tests gestartet, umso regelmäßige Rückmeldungen zu erhalten.</w:t>
            </w:r>
          </w:p>
        </w:tc>
      </w:tr>
      <w:tr w:rsidR="00072BD0" w14:paraId="2F803987"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8FCF1FD" w14:textId="77777777" w:rsidR="00072BD0" w:rsidRDefault="00072BD0" w:rsidP="00072BD0">
            <w:pPr>
              <w:pStyle w:val="Listenabsatz"/>
              <w:ind w:left="0"/>
            </w:pPr>
            <w:r>
              <w:t>Inkrementeller Entwurf</w:t>
            </w:r>
          </w:p>
        </w:tc>
        <w:tc>
          <w:tcPr>
            <w:tcW w:w="4247" w:type="dxa"/>
          </w:tcPr>
          <w:p w14:paraId="3ADC4643" w14:textId="77777777" w:rsidR="00072BD0" w:rsidRDefault="00072BD0" w:rsidP="00072BD0">
            <w:pPr>
              <w:pStyle w:val="Listenabsatz"/>
              <w:keepNext/>
              <w:ind w:left="0"/>
              <w:cnfStyle w:val="000000000000" w:firstRow="0" w:lastRow="0" w:firstColumn="0" w:lastColumn="0" w:oddVBand="0" w:evenVBand="0" w:oddHBand="0" w:evenHBand="0" w:firstRowFirstColumn="0" w:firstRowLastColumn="0" w:lastRowFirstColumn="0" w:lastRowLastColumn="0"/>
            </w:pPr>
            <w:r>
              <w:t>Der Entwurf der Software wird schrittweise zu den Anforderungen erstellt. Es werden so immer nur die nächsten konkreten Anforderungen benannt.</w:t>
            </w:r>
          </w:p>
        </w:tc>
      </w:tr>
    </w:tbl>
    <w:p w14:paraId="652BCAEE" w14:textId="77777777" w:rsidR="00072BD0" w:rsidRPr="00072BD0" w:rsidRDefault="00072BD0" w:rsidP="00072BD0"/>
    <w:p w14:paraId="5C14F2F6" w14:textId="77777777" w:rsidR="00671A0E" w:rsidRDefault="00671A0E">
      <w:pPr>
        <w:spacing w:before="0" w:after="200" w:line="276" w:lineRule="auto"/>
        <w:jc w:val="left"/>
        <w:rPr>
          <w:iCs/>
          <w:color w:val="000000" w:themeColor="text1"/>
          <w:szCs w:val="18"/>
        </w:rPr>
      </w:pPr>
      <w:bookmarkStart w:id="224" w:name="_Ref472152947"/>
      <w:r>
        <w:rPr>
          <w:i/>
          <w:color w:val="000000" w:themeColor="text1"/>
        </w:rPr>
        <w:br w:type="page"/>
      </w:r>
    </w:p>
    <w:p w14:paraId="2AB9B3CA" w14:textId="63833C3F" w:rsidR="00BC43DE" w:rsidRPr="005F527F" w:rsidRDefault="00BC43DE" w:rsidP="00BC43DE">
      <w:pPr>
        <w:pStyle w:val="Beschriftung"/>
        <w:keepNext/>
        <w:rPr>
          <w:i w:val="0"/>
          <w:color w:val="000000" w:themeColor="text1"/>
          <w:sz w:val="22"/>
        </w:rPr>
      </w:pPr>
      <w:bookmarkStart w:id="225" w:name="_Ref473112889"/>
      <w:bookmarkStart w:id="226" w:name="_Toc475081990"/>
      <w:r w:rsidRPr="005F527F">
        <w:rPr>
          <w:i w:val="0"/>
          <w:color w:val="000000" w:themeColor="text1"/>
          <w:sz w:val="22"/>
        </w:rPr>
        <w:lastRenderedPageBreak/>
        <w:t xml:space="preserve">Anhang </w:t>
      </w:r>
      <w:r w:rsidR="00AC3647" w:rsidRPr="005F527F">
        <w:rPr>
          <w:i w:val="0"/>
          <w:color w:val="000000" w:themeColor="text1"/>
          <w:sz w:val="22"/>
        </w:rPr>
        <w:fldChar w:fldCharType="begin"/>
      </w:r>
      <w:r w:rsidRPr="005F527F">
        <w:rPr>
          <w:i w:val="0"/>
          <w:color w:val="000000" w:themeColor="text1"/>
          <w:sz w:val="22"/>
        </w:rPr>
        <w:instrText xml:space="preserve"> SEQ Anhang \* ROMAN </w:instrText>
      </w:r>
      <w:r w:rsidR="00AC3647" w:rsidRPr="005F527F">
        <w:rPr>
          <w:i w:val="0"/>
          <w:color w:val="000000" w:themeColor="text1"/>
          <w:sz w:val="22"/>
        </w:rPr>
        <w:fldChar w:fldCharType="separate"/>
      </w:r>
      <w:r w:rsidR="0002494D">
        <w:rPr>
          <w:i w:val="0"/>
          <w:color w:val="000000" w:themeColor="text1"/>
          <w:sz w:val="22"/>
        </w:rPr>
        <w:t>III</w:t>
      </w:r>
      <w:r w:rsidR="00AC3647" w:rsidRPr="005F527F">
        <w:rPr>
          <w:i w:val="0"/>
          <w:color w:val="000000" w:themeColor="text1"/>
          <w:sz w:val="22"/>
        </w:rPr>
        <w:fldChar w:fldCharType="end"/>
      </w:r>
      <w:bookmarkEnd w:id="225"/>
      <w:r w:rsidRPr="005F527F">
        <w:rPr>
          <w:i w:val="0"/>
          <w:color w:val="000000" w:themeColor="text1"/>
          <w:sz w:val="22"/>
        </w:rPr>
        <w:t>: Folgepraktiken von XP</w:t>
      </w:r>
      <w:bookmarkEnd w:id="224"/>
      <w:r w:rsidR="000777FF">
        <w:rPr>
          <w:i w:val="0"/>
          <w:color w:val="000000" w:themeColor="text1"/>
          <w:sz w:val="22"/>
        </w:rPr>
        <w:t xml:space="preserve"> </w:t>
      </w:r>
      <w:r w:rsidR="000777FF">
        <w:rPr>
          <w:rStyle w:val="Funotenzeichen"/>
          <w:i w:val="0"/>
          <w:color w:val="000000" w:themeColor="text1"/>
          <w:sz w:val="22"/>
        </w:rPr>
        <w:footnoteReference w:id="124"/>
      </w:r>
      <w:bookmarkEnd w:id="226"/>
    </w:p>
    <w:tbl>
      <w:tblPr>
        <w:tblStyle w:val="Rastertabelle1hell-Akzent11"/>
        <w:tblW w:w="0" w:type="auto"/>
        <w:tblLook w:val="04A0" w:firstRow="1" w:lastRow="0" w:firstColumn="1" w:lastColumn="0" w:noHBand="0" w:noVBand="1"/>
      </w:tblPr>
      <w:tblGrid>
        <w:gridCol w:w="4247"/>
        <w:gridCol w:w="4247"/>
      </w:tblGrid>
      <w:tr w:rsidR="006F3D82" w14:paraId="3E5B7BEC" w14:textId="77777777" w:rsidTr="00657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1331FDB" w14:textId="77777777" w:rsidR="006F3D82" w:rsidRDefault="006F3D82" w:rsidP="00072BD0">
            <w:r>
              <w:t>Folgepraktiken</w:t>
            </w:r>
          </w:p>
        </w:tc>
        <w:tc>
          <w:tcPr>
            <w:tcW w:w="4247" w:type="dxa"/>
          </w:tcPr>
          <w:p w14:paraId="1159D560" w14:textId="77777777" w:rsidR="006F3D82" w:rsidRDefault="006F3D82" w:rsidP="00072BD0">
            <w:pPr>
              <w:cnfStyle w:val="100000000000" w:firstRow="1" w:lastRow="0" w:firstColumn="0" w:lastColumn="0" w:oddVBand="0" w:evenVBand="0" w:oddHBand="0" w:evenHBand="0" w:firstRowFirstColumn="0" w:firstRowLastColumn="0" w:lastRowFirstColumn="0" w:lastRowLastColumn="0"/>
            </w:pPr>
            <w:r>
              <w:t>Beschreibung</w:t>
            </w:r>
          </w:p>
        </w:tc>
      </w:tr>
      <w:tr w:rsidR="006F3D82" w14:paraId="6391FCBA"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56ADE17A" w14:textId="77777777" w:rsidR="006F3D82" w:rsidRDefault="006F3D82" w:rsidP="00072BD0">
            <w:r>
              <w:t>Echte Kundenbeteiligung</w:t>
            </w:r>
          </w:p>
        </w:tc>
        <w:tc>
          <w:tcPr>
            <w:tcW w:w="4247" w:type="dxa"/>
          </w:tcPr>
          <w:p w14:paraId="67AFEFDE"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Ein Mitarbeiter des Kunden sollte mit in das Team integriert werden, sobald das Team Storys bearbeitet oder inkrementelle Entwürfe erstellt.</w:t>
            </w:r>
          </w:p>
        </w:tc>
      </w:tr>
      <w:tr w:rsidR="006F3D82" w14:paraId="216E9989"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729946AE" w14:textId="77777777" w:rsidR="006F3D82" w:rsidRDefault="006F3D82" w:rsidP="00072BD0">
            <w:r>
              <w:t>Inkrementelle Ausbreitung</w:t>
            </w:r>
          </w:p>
        </w:tc>
        <w:tc>
          <w:tcPr>
            <w:tcW w:w="4247" w:type="dxa"/>
          </w:tcPr>
          <w:p w14:paraId="7D397C9D" w14:textId="191815D8" w:rsidR="006F3D82" w:rsidRDefault="006F3D82" w:rsidP="00072BD0">
            <w:pPr>
              <w:cnfStyle w:val="000000000000" w:firstRow="0" w:lastRow="0" w:firstColumn="0" w:lastColumn="0" w:oddVBand="0" w:evenVBand="0" w:oddHBand="0" w:evenHBand="0" w:firstRowFirstColumn="0" w:firstRowLastColumn="0" w:lastRowFirstColumn="0" w:lastRowLastColumn="0"/>
            </w:pPr>
            <w:r>
              <w:t>Altsysteme sollten möglichst schnell durch neue Release</w:t>
            </w:r>
            <w:r w:rsidR="0033421E">
              <w:t>s</w:t>
            </w:r>
            <w:r>
              <w:t xml:space="preserve"> abgelöst werden, dies ist allerdings nur durch eine sinnvolle Planung der Release möglich. So können Altsystem und di</w:t>
            </w:r>
            <w:r w:rsidR="0033421E">
              <w:t>e neu i</w:t>
            </w:r>
            <w:r>
              <w:t>mplementierten Funktionen parallel eingesetzt werden.</w:t>
            </w:r>
          </w:p>
        </w:tc>
      </w:tr>
      <w:tr w:rsidR="006F3D82" w14:paraId="1AF57EB8"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2B04D20C" w14:textId="77777777" w:rsidR="006F3D82" w:rsidRDefault="006F3D82" w:rsidP="00072BD0">
            <w:r>
              <w:t>Teamkontinuität</w:t>
            </w:r>
          </w:p>
        </w:tc>
        <w:tc>
          <w:tcPr>
            <w:tcW w:w="4247" w:type="dxa"/>
          </w:tcPr>
          <w:p w14:paraId="72FACF74" w14:textId="53A1E703" w:rsidR="006F3D82" w:rsidRDefault="006F3D82" w:rsidP="0033421E">
            <w:pPr>
              <w:cnfStyle w:val="000000000000" w:firstRow="0" w:lastRow="0" w:firstColumn="0" w:lastColumn="0" w:oddVBand="0" w:evenVBand="0" w:oddHBand="0" w:evenHBand="0" w:firstRowFirstColumn="0" w:firstRowLastColumn="0" w:lastRowFirstColumn="0" w:lastRowLastColumn="0"/>
            </w:pPr>
            <w:r>
              <w:t>Die Projektteammitglieder sollten ihre gesamte Arbeitszeit in einem Projekt eingeplan</w:t>
            </w:r>
            <w:r w:rsidR="0033421E">
              <w:t xml:space="preserve">en </w:t>
            </w:r>
            <w:r>
              <w:t>und nicht parallel in mehreren Projekten arbeiten, da so Kommunikationsprobleme auftreten können.</w:t>
            </w:r>
          </w:p>
        </w:tc>
      </w:tr>
      <w:tr w:rsidR="006F3D82" w14:paraId="7B6DB2F9"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570B09C5" w14:textId="77777777" w:rsidR="006F3D82" w:rsidRDefault="006F3D82" w:rsidP="00072BD0">
            <w:r>
              <w:t>Schrump</w:t>
            </w:r>
            <w:r w:rsidR="005F527F">
              <w:t>f</w:t>
            </w:r>
            <w:r>
              <w:t>ende Teams</w:t>
            </w:r>
          </w:p>
        </w:tc>
        <w:tc>
          <w:tcPr>
            <w:tcW w:w="4247" w:type="dxa"/>
          </w:tcPr>
          <w:p w14:paraId="5D82BBDB" w14:textId="05284E1D" w:rsidR="006F3D82" w:rsidRDefault="006F3D82" w:rsidP="0033421E">
            <w:pPr>
              <w:cnfStyle w:val="000000000000" w:firstRow="0" w:lastRow="0" w:firstColumn="0" w:lastColumn="0" w:oddVBand="0" w:evenVBand="0" w:oddHBand="0" w:evenHBand="0" w:firstRowFirstColumn="0" w:firstRowLastColumn="0" w:lastRowFirstColumn="0" w:lastRowLastColumn="0"/>
            </w:pPr>
            <w:r>
              <w:t>Die Produktivität der einzelnen Entwickler soll soweit erhöht werden, dass einzelne Teammitglieder in andere Projekte transferieren und so ihr Wissen austauschen können.</w:t>
            </w:r>
          </w:p>
        </w:tc>
      </w:tr>
      <w:tr w:rsidR="006F3D82" w14:paraId="23CF71D8"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3A77E24F" w14:textId="77777777" w:rsidR="006F3D82" w:rsidRDefault="006F3D82" w:rsidP="00072BD0">
            <w:r>
              <w:t>Ursachenanalyse</w:t>
            </w:r>
          </w:p>
        </w:tc>
        <w:tc>
          <w:tcPr>
            <w:tcW w:w="4247" w:type="dxa"/>
          </w:tcPr>
          <w:p w14:paraId="2431C140" w14:textId="764950D9" w:rsidR="006F3D82" w:rsidRDefault="006F3D82" w:rsidP="00072BD0">
            <w:pPr>
              <w:cnfStyle w:val="000000000000" w:firstRow="0" w:lastRow="0" w:firstColumn="0" w:lastColumn="0" w:oddVBand="0" w:evenVBand="0" w:oddHBand="0" w:evenHBand="0" w:firstRowFirstColumn="0" w:firstRowLastColumn="0" w:lastRowFirstColumn="0" w:lastRowLastColumn="0"/>
            </w:pPr>
            <w:r>
              <w:t>Ein Problem wird systematisch analysiert</w:t>
            </w:r>
            <w:r w:rsidR="0033421E">
              <w:t>,</w:t>
            </w:r>
            <w:r>
              <w:t xml:space="preserve"> um die Ursache zu identifizieren und es so eliminieren zu können. Diese Analyse kann über unterschiedliche Fragestellungen durchgeführt werden.</w:t>
            </w:r>
          </w:p>
        </w:tc>
      </w:tr>
      <w:tr w:rsidR="006F3D82" w14:paraId="05CFDD9C" w14:textId="77777777" w:rsidTr="007825F7">
        <w:trPr>
          <w:cantSplit/>
        </w:trPr>
        <w:tc>
          <w:tcPr>
            <w:cnfStyle w:val="001000000000" w:firstRow="0" w:lastRow="0" w:firstColumn="1" w:lastColumn="0" w:oddVBand="0" w:evenVBand="0" w:oddHBand="0" w:evenHBand="0" w:firstRowFirstColumn="0" w:firstRowLastColumn="0" w:lastRowFirstColumn="0" w:lastRowLastColumn="0"/>
            <w:tcW w:w="4247" w:type="dxa"/>
          </w:tcPr>
          <w:p w14:paraId="684F2AC8" w14:textId="77777777" w:rsidR="006F3D82" w:rsidRDefault="006F3D82" w:rsidP="00072BD0">
            <w:r>
              <w:lastRenderedPageBreak/>
              <w:t>Gemeinsamer Quelltext</w:t>
            </w:r>
          </w:p>
        </w:tc>
        <w:tc>
          <w:tcPr>
            <w:tcW w:w="4247" w:type="dxa"/>
          </w:tcPr>
          <w:p w14:paraId="40292727" w14:textId="6D0EFF57" w:rsidR="006F3D82" w:rsidRDefault="006F3D82" w:rsidP="0033421E">
            <w:pPr>
              <w:cnfStyle w:val="000000000000" w:firstRow="0" w:lastRow="0" w:firstColumn="0" w:lastColumn="0" w:oddVBand="0" w:evenVBand="0" w:oddHBand="0" w:evenHBand="0" w:firstRowFirstColumn="0" w:firstRowLastColumn="0" w:lastRowFirstColumn="0" w:lastRowLastColumn="0"/>
            </w:pPr>
            <w:r>
              <w:t xml:space="preserve">Jeder Entwickler kann den gesamten </w:t>
            </w:r>
            <w:r w:rsidR="009F25CA">
              <w:t xml:space="preserve">Programmcode </w:t>
            </w:r>
            <w:r>
              <w:t>verändern. Wenn das Team nicht gemeinsam arbeitet</w:t>
            </w:r>
            <w:r w:rsidR="0033421E">
              <w:t>,</w:t>
            </w:r>
            <w:r>
              <w:t xml:space="preserve"> entstehen oft Probleme im </w:t>
            </w:r>
            <w:r w:rsidR="009F25CA">
              <w:t>Programm</w:t>
            </w:r>
            <w:r>
              <w:t>code, welche über Architekturanalysen und Metriken ermittelt werden können.</w:t>
            </w:r>
          </w:p>
        </w:tc>
      </w:tr>
      <w:tr w:rsidR="006F3D82" w14:paraId="32EE9E43"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275665E" w14:textId="77777777" w:rsidR="006F3D82" w:rsidRDefault="006F3D82" w:rsidP="00072BD0">
            <w:r>
              <w:t>Quelltext und Tests</w:t>
            </w:r>
          </w:p>
        </w:tc>
        <w:tc>
          <w:tcPr>
            <w:tcW w:w="4247" w:type="dxa"/>
          </w:tcPr>
          <w:p w14:paraId="3CE4DC92"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Es werden lediglich Quelltext und Tests als Artefakte des Projekts erstellt. Eine weitere Dokumentation ist nicht erlaubt, so soll der Quelltext für sich sprechen.</w:t>
            </w:r>
          </w:p>
        </w:tc>
      </w:tr>
      <w:tr w:rsidR="006F3D82" w14:paraId="63613EAD"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073A4649" w14:textId="77777777" w:rsidR="006F3D82" w:rsidRDefault="006F3D82" w:rsidP="00072BD0">
            <w:r>
              <w:t>Eine Quelltextbasis</w:t>
            </w:r>
          </w:p>
        </w:tc>
        <w:tc>
          <w:tcPr>
            <w:tcW w:w="4247" w:type="dxa"/>
          </w:tcPr>
          <w:p w14:paraId="61A71F1B" w14:textId="1FDC82B6" w:rsidR="006F3D82" w:rsidRPr="00671A0E" w:rsidRDefault="006F3D82" w:rsidP="00954A18">
            <w:pPr>
              <w:cnfStyle w:val="000000000000" w:firstRow="0" w:lastRow="0" w:firstColumn="0" w:lastColumn="0" w:oddVBand="0" w:evenVBand="0" w:oddHBand="0" w:evenHBand="0" w:firstRowFirstColumn="0" w:firstRowLastColumn="0" w:lastRowFirstColumn="0" w:lastRowLastColumn="0"/>
            </w:pPr>
            <w:r w:rsidRPr="00671A0E">
              <w:t>Es wird nur auf Basis eines Quelltextes gearbeitet, Branchs sind nur kurzzeitig erlaubt. Wenn</w:t>
            </w:r>
            <w:r w:rsidR="00954A18" w:rsidRPr="00671A0E">
              <w:t xml:space="preserve"> zu vermuten ist, dass</w:t>
            </w:r>
            <w:r w:rsidR="009F25CA">
              <w:t xml:space="preserve"> die Qualität des Programmc</w:t>
            </w:r>
            <w:r w:rsidRPr="00671A0E">
              <w:t xml:space="preserve">odes nicht angemessen ist, muss auf diese Praktik verzichtet werden, denn ansonsten können aufgrund von Weiterentwicklungen </w:t>
            </w:r>
            <w:r w:rsidR="00954A18" w:rsidRPr="00671A0E">
              <w:t>fehlerhafte Elemente</w:t>
            </w:r>
            <w:r w:rsidRPr="00671A0E">
              <w:t xml:space="preserve"> entstehen.</w:t>
            </w:r>
          </w:p>
        </w:tc>
      </w:tr>
      <w:tr w:rsidR="006F3D82" w14:paraId="414AD275"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24AE53F5" w14:textId="77777777" w:rsidR="006F3D82" w:rsidRDefault="006F3D82" w:rsidP="00072BD0">
            <w:r>
              <w:t>Tägliches Deployment</w:t>
            </w:r>
          </w:p>
        </w:tc>
        <w:tc>
          <w:tcPr>
            <w:tcW w:w="4247" w:type="dxa"/>
          </w:tcPr>
          <w:p w14:paraId="4ED7A110" w14:textId="73669F2B" w:rsidR="006F3D82" w:rsidRPr="00671A0E" w:rsidRDefault="006F3D82" w:rsidP="00072BD0">
            <w:pPr>
              <w:cnfStyle w:val="000000000000" w:firstRow="0" w:lastRow="0" w:firstColumn="0" w:lastColumn="0" w:oddVBand="0" w:evenVBand="0" w:oddHBand="0" w:evenHBand="0" w:firstRowFirstColumn="0" w:firstRowLastColumn="0" w:lastRowFirstColumn="0" w:lastRowLastColumn="0"/>
            </w:pPr>
            <w:r w:rsidRPr="00671A0E">
              <w:t>Es wird täglich ein Deployment durchgeführt. Diese Praktik ist nur zu empfehlen, wenn die Anzahl der Fehler, die der Anwender entdeckt</w:t>
            </w:r>
            <w:r w:rsidR="0033421E">
              <w:t>,</w:t>
            </w:r>
            <w:r w:rsidRPr="00671A0E">
              <w:t xml:space="preserve"> gering ist. </w:t>
            </w:r>
          </w:p>
        </w:tc>
      </w:tr>
      <w:tr w:rsidR="006F3D82" w14:paraId="11698DDF"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6E789EB4" w14:textId="77777777" w:rsidR="006F3D82" w:rsidRDefault="006F3D82" w:rsidP="00072BD0">
            <w:r>
              <w:t>Vertrag mit verhandelbarem Umfang</w:t>
            </w:r>
          </w:p>
        </w:tc>
        <w:tc>
          <w:tcPr>
            <w:tcW w:w="4247" w:type="dxa"/>
          </w:tcPr>
          <w:p w14:paraId="246D552E" w14:textId="77777777" w:rsidR="006F3D82" w:rsidRPr="002C24E0" w:rsidRDefault="006F3D82" w:rsidP="00072BD0">
            <w:pPr>
              <w:cnfStyle w:val="000000000000" w:firstRow="0" w:lastRow="0" w:firstColumn="0" w:lastColumn="0" w:oddVBand="0" w:evenVBand="0" w:oddHBand="0" w:evenHBand="0" w:firstRowFirstColumn="0" w:firstRowLastColumn="0" w:lastRowFirstColumn="0" w:lastRowLastColumn="0"/>
              <w:rPr>
                <w:color w:val="000000" w:themeColor="text1"/>
              </w:rPr>
            </w:pPr>
            <w:r w:rsidRPr="002C24E0">
              <w:rPr>
                <w:color w:val="000000" w:themeColor="text1"/>
              </w:rPr>
              <w:t xml:space="preserve">Es wird kein Festpreisvertrag ausgehandelt. So werden weder Qualität, Leistungsumfang, Termine oder der Preis </w:t>
            </w:r>
            <w:r>
              <w:rPr>
                <w:color w:val="000000" w:themeColor="text1"/>
              </w:rPr>
              <w:t>zu B</w:t>
            </w:r>
            <w:r w:rsidRPr="002C24E0">
              <w:rPr>
                <w:color w:val="000000" w:themeColor="text1"/>
              </w:rPr>
              <w:t xml:space="preserve">eginn des Projekts ausgehandelt. Durch Festpreisverträge werden Lernprozesse im Projektverlauf </w:t>
            </w:r>
            <w:r>
              <w:rPr>
                <w:color w:val="000000" w:themeColor="text1"/>
              </w:rPr>
              <w:t>verhindert</w:t>
            </w:r>
            <w:r w:rsidRPr="002C24E0">
              <w:rPr>
                <w:color w:val="000000" w:themeColor="text1"/>
              </w:rPr>
              <w:t>, da ein oft strenger Terminplan eingehalten werden muss.</w:t>
            </w:r>
          </w:p>
        </w:tc>
      </w:tr>
      <w:tr w:rsidR="006F3D82" w14:paraId="44C09180" w14:textId="77777777" w:rsidTr="008C611B">
        <w:trPr>
          <w:cantSplit/>
        </w:trPr>
        <w:tc>
          <w:tcPr>
            <w:cnfStyle w:val="001000000000" w:firstRow="0" w:lastRow="0" w:firstColumn="1" w:lastColumn="0" w:oddVBand="0" w:evenVBand="0" w:oddHBand="0" w:evenHBand="0" w:firstRowFirstColumn="0" w:firstRowLastColumn="0" w:lastRowFirstColumn="0" w:lastRowLastColumn="0"/>
            <w:tcW w:w="4247" w:type="dxa"/>
          </w:tcPr>
          <w:p w14:paraId="1974546B" w14:textId="77777777" w:rsidR="006F3D82" w:rsidRDefault="006F3D82" w:rsidP="00072BD0">
            <w:r>
              <w:lastRenderedPageBreak/>
              <w:t>Bezahlung je Benutzung</w:t>
            </w:r>
          </w:p>
        </w:tc>
        <w:tc>
          <w:tcPr>
            <w:tcW w:w="4247" w:type="dxa"/>
          </w:tcPr>
          <w:p w14:paraId="1ED74D63" w14:textId="77777777" w:rsidR="006F3D82" w:rsidRDefault="006F3D82" w:rsidP="00671A0E">
            <w:pPr>
              <w:keepNext/>
              <w:cnfStyle w:val="000000000000" w:firstRow="0" w:lastRow="0" w:firstColumn="0" w:lastColumn="0" w:oddVBand="0" w:evenVBand="0" w:oddHBand="0" w:evenHBand="0" w:firstRowFirstColumn="0" w:firstRowLastColumn="0" w:lastRowFirstColumn="0" w:lastRowLastColumn="0"/>
              <w:rPr>
                <w:color w:val="FF0000"/>
              </w:rPr>
            </w:pPr>
            <w:r w:rsidRPr="00671A0E">
              <w:t>Die Bezahlung des Systems verl</w:t>
            </w:r>
            <w:r w:rsidR="00C64855" w:rsidRPr="00671A0E">
              <w:t>äuft nicht nach dem Release</w:t>
            </w:r>
            <w:r w:rsidRPr="00671A0E">
              <w:t xml:space="preserve">, sondern nach Benutzung der Funktionen. </w:t>
            </w:r>
            <w:r w:rsidR="00671A0E" w:rsidRPr="00671A0E">
              <w:t>So wird erreicht, dass die Softwareentwickler das System so verbessern, dass die profitablen Funktionen noch häufiger verwendet werden.</w:t>
            </w:r>
          </w:p>
        </w:tc>
      </w:tr>
    </w:tbl>
    <w:p w14:paraId="312F9DDE" w14:textId="10FAEED0" w:rsidR="008105E0" w:rsidRDefault="008105E0">
      <w:pPr>
        <w:spacing w:before="0" w:after="200" w:line="276" w:lineRule="auto"/>
        <w:jc w:val="left"/>
        <w:rPr>
          <w:iCs/>
          <w:color w:val="000000" w:themeColor="text1"/>
          <w:szCs w:val="18"/>
        </w:rPr>
      </w:pPr>
    </w:p>
    <w:p w14:paraId="03852A08" w14:textId="77777777" w:rsidR="007825F7" w:rsidRDefault="007825F7">
      <w:pPr>
        <w:spacing w:before="0" w:after="200" w:line="276" w:lineRule="auto"/>
        <w:jc w:val="left"/>
        <w:rPr>
          <w:iCs/>
          <w:color w:val="000000" w:themeColor="text1"/>
          <w:szCs w:val="18"/>
        </w:rPr>
      </w:pPr>
      <w:bookmarkStart w:id="227" w:name="_Ref473703351"/>
      <w:r>
        <w:rPr>
          <w:i/>
          <w:color w:val="000000" w:themeColor="text1"/>
        </w:rPr>
        <w:br w:type="page"/>
      </w:r>
    </w:p>
    <w:p w14:paraId="4DFEC254" w14:textId="13BAE238" w:rsidR="008105E0" w:rsidRDefault="008105E0" w:rsidP="008105E0">
      <w:pPr>
        <w:pStyle w:val="Beschriftung"/>
        <w:rPr>
          <w:i w:val="0"/>
          <w:color w:val="000000" w:themeColor="text1"/>
          <w:sz w:val="22"/>
        </w:rPr>
      </w:pPr>
      <w:bookmarkStart w:id="228" w:name="_Toc475081991"/>
      <w:r w:rsidRPr="008105E0">
        <w:rPr>
          <w:i w:val="0"/>
          <w:color w:val="000000" w:themeColor="text1"/>
          <w:sz w:val="22"/>
        </w:rPr>
        <w:lastRenderedPageBreak/>
        <w:t xml:space="preserve">Anhang </w:t>
      </w:r>
      <w:r w:rsidRPr="008105E0">
        <w:rPr>
          <w:i w:val="0"/>
          <w:color w:val="000000" w:themeColor="text1"/>
          <w:sz w:val="22"/>
        </w:rPr>
        <w:fldChar w:fldCharType="begin"/>
      </w:r>
      <w:r w:rsidRPr="008105E0">
        <w:rPr>
          <w:i w:val="0"/>
          <w:color w:val="000000" w:themeColor="text1"/>
          <w:sz w:val="22"/>
        </w:rPr>
        <w:instrText xml:space="preserve"> SEQ Anhang \* ROMAN </w:instrText>
      </w:r>
      <w:r w:rsidRPr="008105E0">
        <w:rPr>
          <w:i w:val="0"/>
          <w:color w:val="000000" w:themeColor="text1"/>
          <w:sz w:val="22"/>
        </w:rPr>
        <w:fldChar w:fldCharType="separate"/>
      </w:r>
      <w:r w:rsidR="0002494D">
        <w:rPr>
          <w:i w:val="0"/>
          <w:color w:val="000000" w:themeColor="text1"/>
          <w:sz w:val="22"/>
        </w:rPr>
        <w:t>IV</w:t>
      </w:r>
      <w:r w:rsidRPr="008105E0">
        <w:rPr>
          <w:i w:val="0"/>
          <w:color w:val="000000" w:themeColor="text1"/>
          <w:sz w:val="22"/>
        </w:rPr>
        <w:fldChar w:fldCharType="end"/>
      </w:r>
      <w:bookmarkEnd w:id="227"/>
      <w:r w:rsidRPr="008105E0">
        <w:rPr>
          <w:i w:val="0"/>
          <w:color w:val="000000" w:themeColor="text1"/>
          <w:sz w:val="22"/>
        </w:rPr>
        <w:t>: Weitere User-Stories und Szenarien</w:t>
      </w:r>
      <w:bookmarkEnd w:id="228"/>
    </w:p>
    <w:p w14:paraId="4F3A335C" w14:textId="77777777" w:rsidR="00781B25" w:rsidRPr="00613A58" w:rsidRDefault="00781B25" w:rsidP="00613A58">
      <w:pPr>
        <w:jc w:val="left"/>
        <w:rPr>
          <w:rFonts w:ascii="Courier" w:hAnsi="Courier"/>
          <w:lang w:val="en-US"/>
        </w:rPr>
      </w:pPr>
      <w:r w:rsidRPr="00613A58">
        <w:rPr>
          <w:rFonts w:ascii="Courier" w:hAnsi="Courier"/>
          <w:lang w:val="en-US"/>
        </w:rPr>
        <w:t>//features/edit.feature</w:t>
      </w:r>
    </w:p>
    <w:p w14:paraId="06D13D12" w14:textId="77777777" w:rsidR="00781B25" w:rsidRPr="00613A58" w:rsidRDefault="00781B25" w:rsidP="00613A58">
      <w:pPr>
        <w:ind w:firstLine="708"/>
        <w:jc w:val="left"/>
        <w:rPr>
          <w:rFonts w:ascii="Courier" w:hAnsi="Courier"/>
          <w:lang w:val="en-US"/>
        </w:rPr>
      </w:pPr>
      <w:r w:rsidRPr="00613A58">
        <w:rPr>
          <w:rFonts w:ascii="Courier" w:hAnsi="Courier"/>
          <w:lang w:val="en-US"/>
        </w:rPr>
        <w:t>Feature: Edit Skill Level</w:t>
      </w:r>
    </w:p>
    <w:p w14:paraId="24209D8E" w14:textId="77777777" w:rsidR="00781B25" w:rsidRPr="00613A58" w:rsidRDefault="00781B25" w:rsidP="00613A58">
      <w:pPr>
        <w:ind w:left="708" w:firstLine="708"/>
        <w:jc w:val="left"/>
        <w:rPr>
          <w:rFonts w:ascii="Courier" w:hAnsi="Courier"/>
          <w:lang w:val="en-US"/>
        </w:rPr>
      </w:pPr>
      <w:r w:rsidRPr="00613A58">
        <w:rPr>
          <w:rFonts w:ascii="Courier" w:hAnsi="Courier"/>
          <w:lang w:val="en-US"/>
        </w:rPr>
        <w:t>As an IBM Employee</w:t>
      </w:r>
    </w:p>
    <w:p w14:paraId="1249050A" w14:textId="77777777" w:rsidR="00781B25" w:rsidRPr="00613A58" w:rsidRDefault="00781B25" w:rsidP="00613A58">
      <w:pPr>
        <w:ind w:left="708" w:firstLine="708"/>
        <w:jc w:val="left"/>
        <w:rPr>
          <w:rFonts w:ascii="Courier" w:hAnsi="Courier"/>
          <w:lang w:val="en-US"/>
        </w:rPr>
      </w:pPr>
      <w:r w:rsidRPr="00613A58">
        <w:rPr>
          <w:rFonts w:ascii="Courier" w:hAnsi="Courier"/>
          <w:lang w:val="en-US"/>
        </w:rPr>
        <w:t>I want to edit my DevOps skills</w:t>
      </w:r>
    </w:p>
    <w:p w14:paraId="165309CE" w14:textId="77777777" w:rsidR="00781B25" w:rsidRPr="00613A58" w:rsidRDefault="00781B25" w:rsidP="00613A58">
      <w:pPr>
        <w:ind w:left="708" w:firstLine="708"/>
        <w:jc w:val="left"/>
        <w:rPr>
          <w:rFonts w:ascii="Courier" w:hAnsi="Courier"/>
          <w:lang w:val="en-US"/>
        </w:rPr>
      </w:pPr>
      <w:r w:rsidRPr="00613A58">
        <w:rPr>
          <w:rFonts w:ascii="Courier" w:hAnsi="Courier"/>
          <w:lang w:val="en-US"/>
        </w:rPr>
        <w:t>So that I can change my actual skill level</w:t>
      </w:r>
    </w:p>
    <w:p w14:paraId="0AABEE05" w14:textId="77777777" w:rsidR="00781B25" w:rsidRPr="00613A58" w:rsidRDefault="00781B25" w:rsidP="00613A58">
      <w:pPr>
        <w:jc w:val="left"/>
        <w:rPr>
          <w:rFonts w:ascii="Courier" w:hAnsi="Courier"/>
          <w:lang w:val="en-US"/>
        </w:rPr>
      </w:pPr>
    </w:p>
    <w:p w14:paraId="00D6E28E" w14:textId="77777777" w:rsidR="00781B25" w:rsidRPr="00613A58" w:rsidRDefault="00781B25" w:rsidP="00613A58">
      <w:pPr>
        <w:ind w:firstLine="708"/>
        <w:jc w:val="left"/>
        <w:rPr>
          <w:rFonts w:ascii="Courier" w:hAnsi="Courier"/>
          <w:lang w:val="en-US"/>
        </w:rPr>
      </w:pPr>
      <w:r w:rsidRPr="00613A58">
        <w:rPr>
          <w:rFonts w:ascii="Courier" w:hAnsi="Courier"/>
          <w:lang w:val="en-US"/>
        </w:rPr>
        <w:t>Scenario: Editing of Skill Level</w:t>
      </w:r>
    </w:p>
    <w:p w14:paraId="4EBDFF8F" w14:textId="3DF246FD" w:rsidR="00781B25" w:rsidRPr="00613A58" w:rsidRDefault="00781B25" w:rsidP="00613A58">
      <w:pPr>
        <w:ind w:left="1416"/>
        <w:jc w:val="left"/>
        <w:rPr>
          <w:rFonts w:ascii="Courier" w:hAnsi="Courier"/>
          <w:lang w:val="en-US"/>
        </w:rPr>
      </w:pPr>
      <w:r w:rsidRPr="00613A58">
        <w:rPr>
          <w:rFonts w:ascii="Courier" w:hAnsi="Courier"/>
          <w:lang w:val="en-US"/>
        </w:rPr>
        <w:t xml:space="preserve">Given I am logged into the </w:t>
      </w:r>
      <w:r w:rsidR="006966C6" w:rsidRPr="00613A58">
        <w:rPr>
          <w:rFonts w:ascii="Courier" w:hAnsi="Courier"/>
          <w:lang w:val="en-US"/>
        </w:rPr>
        <w:t>"</w:t>
      </w:r>
      <w:r w:rsidRPr="00613A58">
        <w:rPr>
          <w:rFonts w:ascii="Courier" w:hAnsi="Courier"/>
          <w:lang w:val="en-US"/>
        </w:rPr>
        <w:t>DevOps Backbone Initiative</w:t>
      </w:r>
      <w:r w:rsidR="006966C6" w:rsidRPr="00613A58">
        <w:rPr>
          <w:rFonts w:ascii="Courier" w:hAnsi="Courier"/>
          <w:lang w:val="en-US"/>
        </w:rPr>
        <w:t>"</w:t>
      </w:r>
      <w:r w:rsidRPr="00613A58">
        <w:rPr>
          <w:rFonts w:ascii="Courier" w:hAnsi="Courier"/>
          <w:lang w:val="en-US"/>
        </w:rPr>
        <w:t>-Website</w:t>
      </w:r>
    </w:p>
    <w:p w14:paraId="6A01DD9A" w14:textId="77777777" w:rsidR="00781B25" w:rsidRPr="00613A58" w:rsidRDefault="00781B25" w:rsidP="00613A58">
      <w:pPr>
        <w:ind w:left="708" w:firstLine="708"/>
        <w:jc w:val="left"/>
        <w:rPr>
          <w:rFonts w:ascii="Courier" w:hAnsi="Courier"/>
          <w:lang w:val="en-US"/>
        </w:rPr>
      </w:pPr>
      <w:r w:rsidRPr="00613A58">
        <w:rPr>
          <w:rFonts w:ascii="Courier" w:hAnsi="Courier"/>
          <w:lang w:val="en-US"/>
        </w:rPr>
        <w:t>When I click on "Edit"-Button</w:t>
      </w:r>
    </w:p>
    <w:p w14:paraId="649F3B47" w14:textId="77777777" w:rsidR="00781B25" w:rsidRPr="00613A58" w:rsidRDefault="00781B25" w:rsidP="00613A58">
      <w:pPr>
        <w:ind w:left="708" w:firstLine="708"/>
        <w:jc w:val="left"/>
        <w:rPr>
          <w:rFonts w:ascii="Courier" w:hAnsi="Courier"/>
          <w:lang w:val="en-US"/>
        </w:rPr>
      </w:pPr>
      <w:r w:rsidRPr="00613A58">
        <w:rPr>
          <w:rFonts w:ascii="Courier" w:hAnsi="Courier"/>
          <w:lang w:val="en-US"/>
        </w:rPr>
        <w:t>Then I should edit my Skills</w:t>
      </w:r>
    </w:p>
    <w:p w14:paraId="4BB206EE" w14:textId="77777777" w:rsidR="00781B25" w:rsidRPr="00613A58" w:rsidRDefault="00781B25" w:rsidP="00613A58">
      <w:pPr>
        <w:ind w:left="708" w:firstLine="708"/>
        <w:jc w:val="left"/>
        <w:rPr>
          <w:rFonts w:ascii="Courier" w:hAnsi="Courier"/>
          <w:lang w:val="en-US"/>
        </w:rPr>
      </w:pPr>
    </w:p>
    <w:p w14:paraId="07C0C722" w14:textId="77777777" w:rsidR="00781B25" w:rsidRPr="00613A58" w:rsidRDefault="00781B25" w:rsidP="00613A58">
      <w:pPr>
        <w:jc w:val="left"/>
        <w:rPr>
          <w:rFonts w:ascii="Courier" w:hAnsi="Courier"/>
          <w:lang w:val="en-US"/>
        </w:rPr>
      </w:pPr>
      <w:r w:rsidRPr="00613A58">
        <w:rPr>
          <w:rFonts w:ascii="Courier" w:hAnsi="Courier"/>
          <w:lang w:val="en-US"/>
        </w:rPr>
        <w:t>//features/step_definitions/edit.js</w:t>
      </w:r>
    </w:p>
    <w:p w14:paraId="09A421B2" w14:textId="77777777" w:rsidR="00781B25" w:rsidRPr="00613A58" w:rsidRDefault="00781B25" w:rsidP="00613A58">
      <w:pPr>
        <w:ind w:firstLine="708"/>
        <w:jc w:val="left"/>
        <w:rPr>
          <w:rFonts w:ascii="Courier" w:hAnsi="Courier"/>
          <w:lang w:val="en-US"/>
        </w:rPr>
      </w:pPr>
      <w:r w:rsidRPr="00613A58">
        <w:rPr>
          <w:rFonts w:ascii="Courier" w:hAnsi="Courier"/>
          <w:lang w:val="en-US"/>
        </w:rPr>
        <w:t>var seleniumWebdriver = require('selenium-Webdriver');</w:t>
      </w:r>
    </w:p>
    <w:p w14:paraId="78AD61EF" w14:textId="77777777" w:rsidR="00781B25" w:rsidRPr="00613A58" w:rsidRDefault="00781B25" w:rsidP="00613A58">
      <w:pPr>
        <w:ind w:firstLine="708"/>
        <w:jc w:val="left"/>
        <w:rPr>
          <w:rFonts w:ascii="Courier" w:hAnsi="Courier"/>
          <w:lang w:val="en-US"/>
        </w:rPr>
      </w:pPr>
      <w:r w:rsidRPr="00613A58">
        <w:rPr>
          <w:rFonts w:ascii="Courier" w:hAnsi="Courier"/>
          <w:lang w:val="en-US"/>
        </w:rPr>
        <w:t>var {defineSupportCode} = require('cucumber');</w:t>
      </w:r>
    </w:p>
    <w:p w14:paraId="2E92F779" w14:textId="77777777" w:rsidR="00781B25" w:rsidRPr="00613A58" w:rsidRDefault="00781B25" w:rsidP="00613A58">
      <w:pPr>
        <w:ind w:firstLine="708"/>
        <w:jc w:val="left"/>
        <w:rPr>
          <w:rFonts w:ascii="Courier" w:hAnsi="Courier"/>
          <w:lang w:val="en-US"/>
        </w:rPr>
      </w:pPr>
      <w:r w:rsidRPr="00613A58">
        <w:rPr>
          <w:rFonts w:ascii="Courier" w:hAnsi="Courier"/>
          <w:lang w:val="en-US"/>
        </w:rPr>
        <w:t>defineSupportCode(function({Given, When, Then}) {</w:t>
      </w:r>
    </w:p>
    <w:p w14:paraId="572CBB4A" w14:textId="3E319E6B" w:rsidR="00781B25" w:rsidRPr="00613A58" w:rsidRDefault="00781B25" w:rsidP="00613A58">
      <w:pPr>
        <w:ind w:firstLine="708"/>
        <w:jc w:val="left"/>
        <w:rPr>
          <w:rFonts w:ascii="Courier" w:hAnsi="Courier"/>
          <w:lang w:val="en-US"/>
        </w:rPr>
      </w:pPr>
      <w:r w:rsidRPr="00613A58">
        <w:rPr>
          <w:rFonts w:ascii="Courier" w:hAnsi="Courier"/>
          <w:lang w:val="en-US"/>
        </w:rPr>
        <w:t xml:space="preserve">Given('I am logged into the </w:t>
      </w:r>
      <w:r w:rsidR="006966C6" w:rsidRPr="00613A58">
        <w:rPr>
          <w:rFonts w:ascii="Courier" w:hAnsi="Courier"/>
          <w:lang w:val="en-US"/>
        </w:rPr>
        <w:t>"</w:t>
      </w:r>
      <w:r w:rsidRPr="00613A58">
        <w:rPr>
          <w:rFonts w:ascii="Courier" w:hAnsi="Courier"/>
          <w:lang w:val="en-US"/>
        </w:rPr>
        <w:t>DevOps Backbone Initiative</w:t>
      </w:r>
      <w:r w:rsidR="006966C6" w:rsidRPr="00613A58">
        <w:rPr>
          <w:rFonts w:ascii="Courier" w:hAnsi="Courier"/>
          <w:lang w:val="en-US"/>
        </w:rPr>
        <w:t>"</w:t>
      </w:r>
      <w:r w:rsidRPr="00613A58">
        <w:rPr>
          <w:rFonts w:ascii="Courier" w:hAnsi="Courier"/>
          <w:lang w:val="en-US"/>
        </w:rPr>
        <w:t>-Website', function (){</w:t>
      </w:r>
    </w:p>
    <w:p w14:paraId="6A19FA05" w14:textId="77777777" w:rsidR="00781B25" w:rsidRPr="00613A58" w:rsidRDefault="00781B25" w:rsidP="00613A58">
      <w:pPr>
        <w:ind w:left="1416"/>
        <w:jc w:val="left"/>
        <w:rPr>
          <w:rFonts w:ascii="Courier" w:hAnsi="Courier"/>
          <w:lang w:val="en-US"/>
        </w:rPr>
      </w:pPr>
      <w:r w:rsidRPr="00613A58">
        <w:rPr>
          <w:rFonts w:ascii="Courier" w:hAnsi="Courier"/>
          <w:lang w:val="en-US"/>
        </w:rPr>
        <w:t>this.driver.get("https://devopscoc.w3ibm.mybluemix.net/");</w:t>
      </w:r>
    </w:p>
    <w:p w14:paraId="0199807D" w14:textId="77777777" w:rsidR="00781B25" w:rsidRPr="00613A58" w:rsidRDefault="00781B25" w:rsidP="00613A58">
      <w:pPr>
        <w:ind w:left="1416"/>
        <w:jc w:val="left"/>
        <w:rPr>
          <w:rFonts w:ascii="Courier" w:hAnsi="Courier"/>
          <w:lang w:val="en-US"/>
        </w:rPr>
      </w:pPr>
      <w:r w:rsidRPr="00613A58">
        <w:rPr>
          <w:rFonts w:ascii="Courier" w:hAnsi="Courier"/>
          <w:lang w:val="en-US"/>
        </w:rPr>
        <w:t>this.driver.findElement({name: "username"}).sendKeys("mmustermann@de.ibm.com");</w:t>
      </w:r>
    </w:p>
    <w:p w14:paraId="78E2F9BF" w14:textId="77777777" w:rsidR="00781B25" w:rsidRPr="00613A58" w:rsidRDefault="00781B25" w:rsidP="00613A58">
      <w:pPr>
        <w:ind w:left="1416"/>
        <w:jc w:val="left"/>
        <w:rPr>
          <w:rFonts w:ascii="Courier" w:hAnsi="Courier"/>
          <w:lang w:val="en-US"/>
        </w:rPr>
      </w:pPr>
      <w:r w:rsidRPr="00613A58">
        <w:rPr>
          <w:rFonts w:ascii="Courier" w:hAnsi="Courier"/>
          <w:lang w:val="en-US"/>
        </w:rPr>
        <w:t>this.driver.findElement({name: "password"}).sendKeys("password");</w:t>
      </w:r>
    </w:p>
    <w:p w14:paraId="36941963" w14:textId="77777777" w:rsidR="00781B25" w:rsidRPr="00613A58" w:rsidRDefault="00781B25" w:rsidP="00613A58">
      <w:pPr>
        <w:ind w:left="708" w:firstLine="708"/>
        <w:jc w:val="left"/>
        <w:rPr>
          <w:rFonts w:ascii="Courier" w:hAnsi="Courier"/>
          <w:lang w:val="en-US"/>
        </w:rPr>
      </w:pPr>
      <w:r w:rsidRPr="00613A58">
        <w:rPr>
          <w:rFonts w:ascii="Courier" w:hAnsi="Courier"/>
          <w:lang w:val="en-US"/>
        </w:rPr>
        <w:t>this.driver.findElement({id: "btn_signin"}).click();</w:t>
      </w:r>
    </w:p>
    <w:p w14:paraId="6A9EB9DD" w14:textId="77777777" w:rsidR="00781B25" w:rsidRPr="00613A58" w:rsidRDefault="00781B25" w:rsidP="00613A58">
      <w:pPr>
        <w:ind w:left="1416"/>
        <w:jc w:val="left"/>
        <w:rPr>
          <w:rFonts w:ascii="Courier" w:hAnsi="Courier"/>
          <w:lang w:val="en-US"/>
        </w:rPr>
      </w:pPr>
      <w:r w:rsidRPr="00613A58">
        <w:rPr>
          <w:rFonts w:ascii="Courier" w:hAnsi="Courier"/>
          <w:lang w:val="en-US"/>
        </w:rPr>
        <w:t>var condition = seleniumWebdriver.until.titleContains("DevOps Backbone Initiative");</w:t>
      </w:r>
    </w:p>
    <w:p w14:paraId="664D3763" w14:textId="77777777" w:rsidR="00781B25" w:rsidRPr="00613A58" w:rsidRDefault="00781B25" w:rsidP="00613A58">
      <w:pPr>
        <w:ind w:left="708" w:firstLine="708"/>
        <w:jc w:val="left"/>
        <w:rPr>
          <w:rFonts w:ascii="Courier" w:hAnsi="Courier"/>
          <w:lang w:val="en-US"/>
        </w:rPr>
      </w:pPr>
      <w:r w:rsidRPr="00613A58">
        <w:rPr>
          <w:rFonts w:ascii="Courier" w:hAnsi="Courier"/>
          <w:lang w:val="en-US"/>
        </w:rPr>
        <w:t>return this.driver.wait(condition.fn, 10000);</w:t>
      </w:r>
    </w:p>
    <w:p w14:paraId="3B52C494" w14:textId="77777777" w:rsidR="00781B25" w:rsidRPr="00613A58" w:rsidRDefault="00781B25" w:rsidP="00613A58">
      <w:pPr>
        <w:ind w:firstLine="708"/>
        <w:jc w:val="left"/>
        <w:rPr>
          <w:rFonts w:ascii="Courier" w:hAnsi="Courier"/>
          <w:lang w:val="en-US"/>
        </w:rPr>
      </w:pPr>
      <w:r w:rsidRPr="00613A58">
        <w:rPr>
          <w:rFonts w:ascii="Courier" w:hAnsi="Courier"/>
          <w:lang w:val="en-US"/>
        </w:rPr>
        <w:lastRenderedPageBreak/>
        <w:t>});</w:t>
      </w:r>
    </w:p>
    <w:p w14:paraId="714C4604" w14:textId="77777777" w:rsidR="00781B25" w:rsidRPr="00613A58" w:rsidRDefault="00781B25" w:rsidP="00613A58">
      <w:pPr>
        <w:ind w:firstLine="708"/>
        <w:jc w:val="left"/>
        <w:rPr>
          <w:rFonts w:ascii="Courier" w:hAnsi="Courier"/>
          <w:lang w:val="en-US"/>
        </w:rPr>
      </w:pPr>
      <w:r w:rsidRPr="00613A58">
        <w:rPr>
          <w:rFonts w:ascii="Courier" w:hAnsi="Courier"/>
          <w:lang w:val="en-US"/>
        </w:rPr>
        <w:t>When('I click on "Edit"-Button', function(){</w:t>
      </w:r>
    </w:p>
    <w:p w14:paraId="16270902" w14:textId="77777777" w:rsidR="00781B25" w:rsidRPr="00613A58" w:rsidRDefault="00781B25" w:rsidP="00613A58">
      <w:pPr>
        <w:ind w:left="1416"/>
        <w:jc w:val="left"/>
        <w:rPr>
          <w:rFonts w:ascii="Courier" w:hAnsi="Courier"/>
          <w:lang w:val="en-US"/>
        </w:rPr>
      </w:pPr>
      <w:r w:rsidRPr="00613A58">
        <w:rPr>
          <w:rFonts w:ascii="Courier" w:hAnsi="Courier"/>
          <w:lang w:val="en-US"/>
        </w:rPr>
        <w:t>return this.driver.findElement({id:"edittop"}).then(function(element){</w:t>
      </w:r>
    </w:p>
    <w:p w14:paraId="72914773" w14:textId="77777777" w:rsidR="00781B25" w:rsidRPr="00613A58" w:rsidRDefault="00781B25" w:rsidP="00613A58">
      <w:pPr>
        <w:ind w:left="708" w:firstLine="708"/>
        <w:jc w:val="left"/>
        <w:rPr>
          <w:rFonts w:ascii="Courier" w:hAnsi="Courier"/>
          <w:lang w:val="en-US"/>
        </w:rPr>
      </w:pPr>
      <w:r w:rsidRPr="00613A58">
        <w:rPr>
          <w:rFonts w:ascii="Courier" w:hAnsi="Courier"/>
          <w:lang w:val="en-US"/>
        </w:rPr>
        <w:t>return element.click();</w:t>
      </w:r>
    </w:p>
    <w:p w14:paraId="4A6EE9AF" w14:textId="77777777" w:rsidR="00781B25" w:rsidRPr="00613A58" w:rsidRDefault="00781B25" w:rsidP="00613A58">
      <w:pPr>
        <w:ind w:left="708" w:firstLine="708"/>
        <w:jc w:val="left"/>
        <w:rPr>
          <w:rFonts w:ascii="Courier" w:hAnsi="Courier"/>
          <w:lang w:val="en-US"/>
        </w:rPr>
      </w:pPr>
      <w:r w:rsidRPr="00613A58">
        <w:rPr>
          <w:rFonts w:ascii="Courier" w:hAnsi="Courier"/>
          <w:lang w:val="en-US"/>
        </w:rPr>
        <w:t>});</w:t>
      </w:r>
    </w:p>
    <w:p w14:paraId="1C07AF6D" w14:textId="77777777" w:rsidR="00781B25" w:rsidRPr="00613A58" w:rsidRDefault="00781B25" w:rsidP="00613A58">
      <w:pPr>
        <w:ind w:left="708" w:firstLine="708"/>
        <w:jc w:val="left"/>
        <w:rPr>
          <w:rFonts w:ascii="Courier" w:hAnsi="Courier"/>
          <w:lang w:val="en-US"/>
        </w:rPr>
      </w:pPr>
      <w:r w:rsidRPr="00613A58">
        <w:rPr>
          <w:rFonts w:ascii="Courier" w:hAnsi="Courier"/>
          <w:lang w:val="en-US"/>
        </w:rPr>
        <w:t>});</w:t>
      </w:r>
    </w:p>
    <w:p w14:paraId="6DE19BB2" w14:textId="77777777" w:rsidR="00781B25" w:rsidRPr="00613A58" w:rsidRDefault="00781B25" w:rsidP="00613A58">
      <w:pPr>
        <w:ind w:firstLine="708"/>
        <w:jc w:val="left"/>
        <w:rPr>
          <w:rFonts w:ascii="Courier" w:hAnsi="Courier"/>
          <w:lang w:val="en-US"/>
        </w:rPr>
      </w:pPr>
      <w:r w:rsidRPr="00613A58">
        <w:rPr>
          <w:rFonts w:ascii="Courier" w:hAnsi="Courier"/>
          <w:lang w:val="en-US"/>
        </w:rPr>
        <w:t>Then('I should edit my Skills', function (){</w:t>
      </w:r>
    </w:p>
    <w:p w14:paraId="031EF73A" w14:textId="77777777" w:rsidR="00781B25" w:rsidRPr="00613A58" w:rsidRDefault="00781B25" w:rsidP="00613A58">
      <w:pPr>
        <w:ind w:left="708" w:firstLine="708"/>
        <w:jc w:val="left"/>
        <w:rPr>
          <w:rFonts w:ascii="Courier" w:hAnsi="Courier"/>
          <w:lang w:val="en-US"/>
        </w:rPr>
      </w:pPr>
      <w:r w:rsidRPr="00613A58">
        <w:rPr>
          <w:rFonts w:ascii="Courier" w:hAnsi="Courier"/>
          <w:lang w:val="en-US"/>
        </w:rPr>
        <w:t>return this.driver.findElement({id:"savetop"});</w:t>
      </w:r>
    </w:p>
    <w:p w14:paraId="55FF0D6A" w14:textId="77777777" w:rsidR="00781B25" w:rsidRPr="00613A58" w:rsidRDefault="00781B25" w:rsidP="00613A58">
      <w:pPr>
        <w:ind w:left="708" w:firstLine="708"/>
        <w:jc w:val="left"/>
        <w:rPr>
          <w:rFonts w:ascii="Courier" w:hAnsi="Courier"/>
          <w:lang w:val="en-US"/>
        </w:rPr>
      </w:pPr>
      <w:r w:rsidRPr="00613A58">
        <w:rPr>
          <w:rFonts w:ascii="Courier" w:hAnsi="Courier"/>
          <w:lang w:val="en-US"/>
        </w:rPr>
        <w:t>});</w:t>
      </w:r>
    </w:p>
    <w:p w14:paraId="34B26ED5" w14:textId="77777777" w:rsidR="00781B25" w:rsidRPr="00613A58" w:rsidRDefault="00781B25" w:rsidP="00613A58">
      <w:pPr>
        <w:ind w:firstLine="708"/>
        <w:jc w:val="left"/>
        <w:rPr>
          <w:rFonts w:ascii="Courier" w:hAnsi="Courier"/>
          <w:lang w:val="en-US"/>
        </w:rPr>
      </w:pPr>
      <w:r w:rsidRPr="00613A58">
        <w:rPr>
          <w:rFonts w:ascii="Courier" w:hAnsi="Courier"/>
          <w:lang w:val="en-US"/>
        </w:rPr>
        <w:t>});</w:t>
      </w:r>
    </w:p>
    <w:p w14:paraId="558E4D59" w14:textId="77777777" w:rsidR="00781B25" w:rsidRPr="00613A58" w:rsidRDefault="00781B25" w:rsidP="00613A58">
      <w:pPr>
        <w:jc w:val="left"/>
        <w:rPr>
          <w:rFonts w:ascii="Courier" w:hAnsi="Courier"/>
          <w:lang w:val="en-US"/>
        </w:rPr>
      </w:pPr>
    </w:p>
    <w:p w14:paraId="2DC25B54" w14:textId="54BF6295" w:rsidR="00814012" w:rsidRPr="00613A58" w:rsidRDefault="00CD4173" w:rsidP="00613A58">
      <w:pPr>
        <w:pStyle w:val="Beschriftung"/>
        <w:jc w:val="left"/>
        <w:rPr>
          <w:rFonts w:ascii="Courier" w:hAnsi="Courier"/>
          <w:bCs/>
          <w:i w:val="0"/>
          <w:iCs w:val="0"/>
          <w:color w:val="auto"/>
          <w:sz w:val="22"/>
          <w:szCs w:val="22"/>
          <w:lang w:val="en-US"/>
        </w:rPr>
      </w:pPr>
      <w:r w:rsidRPr="00613A58">
        <w:rPr>
          <w:rFonts w:ascii="Courier" w:hAnsi="Courier"/>
          <w:bCs/>
          <w:i w:val="0"/>
          <w:iCs w:val="0"/>
          <w:color w:val="auto"/>
          <w:sz w:val="22"/>
          <w:szCs w:val="22"/>
          <w:lang w:val="en-US"/>
        </w:rPr>
        <w:t>//features/delete.feature</w:t>
      </w:r>
    </w:p>
    <w:p w14:paraId="281922D3" w14:textId="77777777" w:rsidR="0064383D" w:rsidRPr="00613A58" w:rsidRDefault="0064383D" w:rsidP="00613A58">
      <w:pPr>
        <w:ind w:firstLine="708"/>
        <w:jc w:val="left"/>
        <w:rPr>
          <w:rFonts w:ascii="Courier" w:hAnsi="Courier"/>
          <w:bCs/>
          <w:lang w:val="en-US"/>
        </w:rPr>
      </w:pPr>
      <w:r w:rsidRPr="00613A58">
        <w:rPr>
          <w:rFonts w:ascii="Courier" w:hAnsi="Courier"/>
          <w:bCs/>
          <w:lang w:val="en-US"/>
        </w:rPr>
        <w:t>Feature: Delete Skills</w:t>
      </w:r>
    </w:p>
    <w:p w14:paraId="6759D064" w14:textId="77777777" w:rsidR="0064383D" w:rsidRPr="00613A58" w:rsidRDefault="0064383D" w:rsidP="00613A58">
      <w:pPr>
        <w:ind w:left="708" w:firstLine="708"/>
        <w:jc w:val="left"/>
        <w:rPr>
          <w:rFonts w:ascii="Courier" w:hAnsi="Courier"/>
          <w:bCs/>
          <w:lang w:val="en-US"/>
        </w:rPr>
      </w:pPr>
      <w:r w:rsidRPr="00613A58">
        <w:rPr>
          <w:rFonts w:ascii="Courier" w:hAnsi="Courier"/>
          <w:bCs/>
          <w:lang w:val="en-US"/>
        </w:rPr>
        <w:t>As an IBM Employee</w:t>
      </w:r>
    </w:p>
    <w:p w14:paraId="7B9C8110" w14:textId="77777777" w:rsidR="0064383D" w:rsidRPr="00613A58" w:rsidRDefault="0064383D" w:rsidP="00613A58">
      <w:pPr>
        <w:ind w:left="708" w:firstLine="708"/>
        <w:jc w:val="left"/>
        <w:rPr>
          <w:rFonts w:ascii="Courier" w:hAnsi="Courier"/>
          <w:bCs/>
          <w:lang w:val="en-US"/>
        </w:rPr>
      </w:pPr>
      <w:r w:rsidRPr="00613A58">
        <w:rPr>
          <w:rFonts w:ascii="Courier" w:hAnsi="Courier"/>
          <w:bCs/>
          <w:lang w:val="en-US"/>
        </w:rPr>
        <w:t>I want to delete my DevOps Skills</w:t>
      </w:r>
    </w:p>
    <w:p w14:paraId="3E1042DE" w14:textId="77777777" w:rsidR="0064383D" w:rsidRPr="00613A58" w:rsidRDefault="0064383D" w:rsidP="00613A58">
      <w:pPr>
        <w:ind w:left="708" w:firstLine="708"/>
        <w:jc w:val="left"/>
        <w:rPr>
          <w:rFonts w:ascii="Courier" w:hAnsi="Courier"/>
          <w:bCs/>
          <w:lang w:val="en-US"/>
        </w:rPr>
      </w:pPr>
      <w:r w:rsidRPr="00613A58">
        <w:rPr>
          <w:rFonts w:ascii="Courier" w:hAnsi="Courier"/>
          <w:bCs/>
          <w:lang w:val="en-US"/>
        </w:rPr>
        <w:t>So that my skills are deleted from database</w:t>
      </w:r>
    </w:p>
    <w:p w14:paraId="10E20276" w14:textId="77777777" w:rsidR="0064383D" w:rsidRPr="00CC7EB9" w:rsidRDefault="0064383D" w:rsidP="00613A58">
      <w:pPr>
        <w:jc w:val="left"/>
        <w:rPr>
          <w:rFonts w:ascii="Courier" w:hAnsi="Courier"/>
          <w:bCs/>
          <w:color w:val="C773C2"/>
          <w:lang w:val="en-US"/>
        </w:rPr>
      </w:pPr>
    </w:p>
    <w:p w14:paraId="49852B1B" w14:textId="77777777" w:rsidR="0064383D" w:rsidRPr="00613A58" w:rsidRDefault="0064383D" w:rsidP="00613A58">
      <w:pPr>
        <w:ind w:firstLine="708"/>
        <w:jc w:val="left"/>
        <w:rPr>
          <w:rFonts w:ascii="Courier" w:hAnsi="Courier"/>
          <w:bCs/>
          <w:lang w:val="en-US"/>
        </w:rPr>
      </w:pPr>
      <w:r w:rsidRPr="00613A58">
        <w:rPr>
          <w:rFonts w:ascii="Courier" w:hAnsi="Courier"/>
          <w:bCs/>
          <w:lang w:val="en-US"/>
        </w:rPr>
        <w:t>Scenario: Deleting of skills</w:t>
      </w:r>
    </w:p>
    <w:p w14:paraId="14D3742B" w14:textId="14633B99" w:rsidR="0064383D" w:rsidRPr="00613A58" w:rsidRDefault="0064383D" w:rsidP="00613A58">
      <w:pPr>
        <w:ind w:left="1416"/>
        <w:jc w:val="left"/>
        <w:rPr>
          <w:rFonts w:ascii="Courier" w:hAnsi="Courier"/>
          <w:bCs/>
          <w:lang w:val="en-US"/>
        </w:rPr>
      </w:pPr>
      <w:r w:rsidRPr="00613A58">
        <w:rPr>
          <w:rFonts w:ascii="Courier" w:hAnsi="Courier"/>
          <w:bCs/>
          <w:lang w:val="en-US"/>
        </w:rPr>
        <w:t xml:space="preserve">Given I am logged into the </w:t>
      </w:r>
      <w:r w:rsidR="006966C6" w:rsidRPr="00613A58">
        <w:rPr>
          <w:rFonts w:ascii="Courier" w:hAnsi="Courier"/>
          <w:lang w:val="en-US"/>
        </w:rPr>
        <w:t>"</w:t>
      </w:r>
      <w:r w:rsidRPr="00613A58">
        <w:rPr>
          <w:rFonts w:ascii="Courier" w:hAnsi="Courier"/>
          <w:bCs/>
          <w:lang w:val="en-US"/>
        </w:rPr>
        <w:t>DevOps Backbone Initiative</w:t>
      </w:r>
      <w:r w:rsidR="006966C6" w:rsidRPr="00613A58">
        <w:rPr>
          <w:rFonts w:ascii="Courier" w:hAnsi="Courier"/>
          <w:lang w:val="en-US"/>
        </w:rPr>
        <w:t>"</w:t>
      </w:r>
      <w:r w:rsidRPr="00613A58">
        <w:rPr>
          <w:rFonts w:ascii="Courier" w:hAnsi="Courier"/>
          <w:bCs/>
          <w:lang w:val="en-US"/>
        </w:rPr>
        <w:t>-Website</w:t>
      </w:r>
    </w:p>
    <w:p w14:paraId="0F1C426E" w14:textId="77777777" w:rsidR="0064383D" w:rsidRPr="00613A58" w:rsidRDefault="0064383D" w:rsidP="00613A58">
      <w:pPr>
        <w:ind w:left="708" w:firstLine="708"/>
        <w:jc w:val="left"/>
        <w:rPr>
          <w:rFonts w:ascii="Courier" w:hAnsi="Courier"/>
          <w:bCs/>
          <w:lang w:val="en-US"/>
        </w:rPr>
      </w:pPr>
      <w:r w:rsidRPr="00613A58">
        <w:rPr>
          <w:rFonts w:ascii="Courier" w:hAnsi="Courier"/>
          <w:bCs/>
          <w:lang w:val="en-US"/>
        </w:rPr>
        <w:t>When I click the "Delete"-Button</w:t>
      </w:r>
    </w:p>
    <w:p w14:paraId="4A2D4143" w14:textId="77777777" w:rsidR="0064383D" w:rsidRPr="00613A58" w:rsidRDefault="0064383D" w:rsidP="00613A58">
      <w:pPr>
        <w:ind w:left="708" w:firstLine="708"/>
        <w:jc w:val="left"/>
        <w:rPr>
          <w:rFonts w:ascii="Courier" w:hAnsi="Courier"/>
          <w:bCs/>
          <w:lang w:val="en-US"/>
        </w:rPr>
      </w:pPr>
      <w:r w:rsidRPr="00613A58">
        <w:rPr>
          <w:rFonts w:ascii="Courier" w:hAnsi="Courier"/>
          <w:bCs/>
          <w:lang w:val="en-US"/>
        </w:rPr>
        <w:t>Then I should see the Confirmation</w:t>
      </w:r>
    </w:p>
    <w:p w14:paraId="0054A180" w14:textId="77777777" w:rsidR="00781B25" w:rsidRPr="00613A58" w:rsidRDefault="00781B25" w:rsidP="00613A58">
      <w:pPr>
        <w:ind w:left="708" w:firstLine="708"/>
        <w:jc w:val="left"/>
        <w:rPr>
          <w:rFonts w:ascii="Courier" w:hAnsi="Courier"/>
          <w:bCs/>
          <w:lang w:val="en-US"/>
        </w:rPr>
      </w:pPr>
    </w:p>
    <w:p w14:paraId="574070BA" w14:textId="2BBF0F20" w:rsidR="00CA3F37" w:rsidRPr="00613A58" w:rsidRDefault="00CA3F37" w:rsidP="00613A58">
      <w:pPr>
        <w:jc w:val="left"/>
        <w:rPr>
          <w:rFonts w:ascii="Courier" w:hAnsi="Courier"/>
          <w:bCs/>
          <w:lang w:val="en-US"/>
        </w:rPr>
      </w:pPr>
      <w:r w:rsidRPr="00613A58">
        <w:rPr>
          <w:rFonts w:ascii="Courier" w:hAnsi="Courier"/>
          <w:bCs/>
          <w:lang w:val="en-US"/>
        </w:rPr>
        <w:t>//feature/step_definitions/delete_steps.js</w:t>
      </w:r>
    </w:p>
    <w:p w14:paraId="29F50178" w14:textId="77777777" w:rsidR="0064383D" w:rsidRPr="00613A58" w:rsidRDefault="0064383D" w:rsidP="00613A58">
      <w:pPr>
        <w:ind w:firstLine="708"/>
        <w:jc w:val="left"/>
        <w:rPr>
          <w:rFonts w:ascii="Courier" w:hAnsi="Courier"/>
          <w:lang w:val="en-US"/>
        </w:rPr>
      </w:pPr>
      <w:r w:rsidRPr="00613A58">
        <w:rPr>
          <w:rFonts w:ascii="Courier" w:hAnsi="Courier"/>
          <w:lang w:val="en-US"/>
        </w:rPr>
        <w:t>var seleniumWebdriver = require('selenium-Webdriver');</w:t>
      </w:r>
    </w:p>
    <w:p w14:paraId="1635959C" w14:textId="45E9F9BD" w:rsidR="0064383D" w:rsidRPr="00613A58" w:rsidRDefault="0064383D" w:rsidP="00613A58">
      <w:pPr>
        <w:ind w:firstLine="708"/>
        <w:jc w:val="left"/>
        <w:rPr>
          <w:rFonts w:ascii="Courier" w:hAnsi="Courier"/>
          <w:lang w:val="en-US"/>
        </w:rPr>
      </w:pPr>
      <w:r w:rsidRPr="00613A58">
        <w:rPr>
          <w:rFonts w:ascii="Courier" w:hAnsi="Courier"/>
          <w:lang w:val="en-US"/>
        </w:rPr>
        <w:t>var {defineSupportCode} = require('cucumber');</w:t>
      </w:r>
    </w:p>
    <w:p w14:paraId="20B93C0B" w14:textId="77777777" w:rsidR="0064383D" w:rsidRPr="00613A58" w:rsidRDefault="0064383D" w:rsidP="00613A58">
      <w:pPr>
        <w:ind w:firstLine="708"/>
        <w:jc w:val="left"/>
        <w:rPr>
          <w:rFonts w:ascii="Courier" w:hAnsi="Courier"/>
          <w:lang w:val="en-US"/>
        </w:rPr>
      </w:pPr>
      <w:r w:rsidRPr="00613A58">
        <w:rPr>
          <w:rFonts w:ascii="Courier" w:hAnsi="Courier"/>
          <w:lang w:val="en-US"/>
        </w:rPr>
        <w:t>defineSupportCode(function({Given, When, And, Then}) {</w:t>
      </w:r>
    </w:p>
    <w:p w14:paraId="7D413893" w14:textId="0ADA7B90" w:rsidR="0064383D" w:rsidRPr="00613A58" w:rsidRDefault="0064383D" w:rsidP="00613A58">
      <w:pPr>
        <w:ind w:left="708"/>
        <w:jc w:val="left"/>
        <w:rPr>
          <w:rFonts w:ascii="Courier" w:hAnsi="Courier"/>
          <w:lang w:val="en-US"/>
        </w:rPr>
      </w:pPr>
      <w:r w:rsidRPr="00613A58">
        <w:rPr>
          <w:rFonts w:ascii="Courier" w:hAnsi="Courier"/>
          <w:lang w:val="en-US"/>
        </w:rPr>
        <w:lastRenderedPageBreak/>
        <w:t xml:space="preserve">Given('I am logged into the </w:t>
      </w:r>
      <w:r w:rsidR="006966C6" w:rsidRPr="00613A58">
        <w:rPr>
          <w:rFonts w:ascii="Courier" w:hAnsi="Courier"/>
          <w:lang w:val="en-US"/>
        </w:rPr>
        <w:t>"</w:t>
      </w:r>
      <w:r w:rsidRPr="00613A58">
        <w:rPr>
          <w:rFonts w:ascii="Courier" w:hAnsi="Courier"/>
          <w:lang w:val="en-US"/>
        </w:rPr>
        <w:t>DevOps Backbone Initiative-Website</w:t>
      </w:r>
      <w:r w:rsidR="006966C6" w:rsidRPr="00613A58">
        <w:rPr>
          <w:rFonts w:ascii="Courier" w:hAnsi="Courier"/>
          <w:lang w:val="en-US"/>
        </w:rPr>
        <w:t>"</w:t>
      </w:r>
      <w:r w:rsidRPr="00613A58">
        <w:rPr>
          <w:rFonts w:ascii="Courier" w:hAnsi="Courier"/>
          <w:lang w:val="en-US"/>
        </w:rPr>
        <w:t>', function (){</w:t>
      </w:r>
    </w:p>
    <w:p w14:paraId="4A2463A7" w14:textId="77777777" w:rsidR="0064383D" w:rsidRPr="00613A58" w:rsidRDefault="0064383D" w:rsidP="00613A58">
      <w:pPr>
        <w:ind w:left="1416"/>
        <w:jc w:val="left"/>
        <w:rPr>
          <w:rFonts w:ascii="Courier" w:hAnsi="Courier"/>
          <w:lang w:val="en-US"/>
        </w:rPr>
      </w:pPr>
      <w:r w:rsidRPr="00613A58">
        <w:rPr>
          <w:rFonts w:ascii="Courier" w:hAnsi="Courier"/>
          <w:lang w:val="en-US"/>
        </w:rPr>
        <w:t>this.driver.get("https://devopscoc.w3ibm.mybluemix.net/");</w:t>
      </w:r>
    </w:p>
    <w:p w14:paraId="710FC812" w14:textId="77777777" w:rsidR="0064383D" w:rsidRPr="00613A58" w:rsidRDefault="0064383D" w:rsidP="00613A58">
      <w:pPr>
        <w:ind w:left="1416"/>
        <w:jc w:val="left"/>
        <w:rPr>
          <w:rFonts w:ascii="Courier" w:hAnsi="Courier"/>
          <w:lang w:val="en-US"/>
        </w:rPr>
      </w:pPr>
      <w:r w:rsidRPr="00613A58">
        <w:rPr>
          <w:rFonts w:ascii="Courier" w:hAnsi="Courier"/>
          <w:lang w:val="en-US"/>
        </w:rPr>
        <w:t>this.driver.findElement({name: "username"}).sendKeys("mmustermann@de.ibm.com");</w:t>
      </w:r>
    </w:p>
    <w:p w14:paraId="057B428B" w14:textId="77777777" w:rsidR="0064383D" w:rsidRPr="00613A58" w:rsidRDefault="0064383D" w:rsidP="00613A58">
      <w:pPr>
        <w:ind w:left="1416"/>
        <w:jc w:val="left"/>
        <w:rPr>
          <w:rFonts w:ascii="Courier" w:hAnsi="Courier"/>
          <w:lang w:val="en-US"/>
        </w:rPr>
      </w:pPr>
      <w:r w:rsidRPr="00613A58">
        <w:rPr>
          <w:rFonts w:ascii="Courier" w:hAnsi="Courier"/>
          <w:lang w:val="en-US"/>
        </w:rPr>
        <w:t>this.driver.findElement({name: "password"}).sendKeys("password");</w:t>
      </w:r>
    </w:p>
    <w:p w14:paraId="64B48677" w14:textId="77777777" w:rsidR="0064383D" w:rsidRPr="00613A58" w:rsidRDefault="0064383D" w:rsidP="00613A58">
      <w:pPr>
        <w:ind w:left="708" w:firstLine="708"/>
        <w:jc w:val="left"/>
        <w:rPr>
          <w:rFonts w:ascii="Courier" w:hAnsi="Courier"/>
          <w:lang w:val="en-US"/>
        </w:rPr>
      </w:pPr>
      <w:r w:rsidRPr="00613A58">
        <w:rPr>
          <w:rFonts w:ascii="Courier" w:hAnsi="Courier"/>
          <w:lang w:val="en-US"/>
        </w:rPr>
        <w:t>this.driver.findElement({id: "btn_signin"}).click();</w:t>
      </w:r>
    </w:p>
    <w:p w14:paraId="7C97775E" w14:textId="77777777" w:rsidR="0064383D" w:rsidRPr="00613A58" w:rsidRDefault="0064383D" w:rsidP="00613A58">
      <w:pPr>
        <w:ind w:left="1416"/>
        <w:jc w:val="left"/>
        <w:rPr>
          <w:rFonts w:ascii="Courier" w:hAnsi="Courier"/>
          <w:lang w:val="en-US"/>
        </w:rPr>
      </w:pPr>
      <w:r w:rsidRPr="00613A58">
        <w:rPr>
          <w:rFonts w:ascii="Courier" w:hAnsi="Courier"/>
          <w:lang w:val="en-US"/>
        </w:rPr>
        <w:t>var condition = seleniumWebdriver.until.titleContains("DevOps Backbone Initiative");</w:t>
      </w:r>
    </w:p>
    <w:p w14:paraId="59CB3FD1" w14:textId="77777777" w:rsidR="0064383D" w:rsidRPr="00613A58" w:rsidRDefault="0064383D" w:rsidP="00613A58">
      <w:pPr>
        <w:ind w:left="708" w:firstLine="708"/>
        <w:jc w:val="left"/>
        <w:rPr>
          <w:rFonts w:ascii="Courier" w:hAnsi="Courier"/>
          <w:lang w:val="en-US"/>
        </w:rPr>
      </w:pPr>
      <w:r w:rsidRPr="00613A58">
        <w:rPr>
          <w:rFonts w:ascii="Courier" w:hAnsi="Courier"/>
          <w:lang w:val="en-US"/>
        </w:rPr>
        <w:t>return this.driver.wait(condition.fn, 10000);</w:t>
      </w:r>
    </w:p>
    <w:p w14:paraId="1952F3FF" w14:textId="3C1EB488" w:rsidR="0064383D" w:rsidRPr="00613A58" w:rsidRDefault="0064383D" w:rsidP="00613A58">
      <w:pPr>
        <w:ind w:left="708" w:firstLine="708"/>
        <w:jc w:val="left"/>
        <w:rPr>
          <w:rFonts w:ascii="Courier" w:hAnsi="Courier"/>
          <w:lang w:val="en-US"/>
        </w:rPr>
      </w:pPr>
      <w:r w:rsidRPr="00613A58">
        <w:rPr>
          <w:rFonts w:ascii="Courier" w:hAnsi="Courier"/>
          <w:lang w:val="en-US"/>
        </w:rPr>
        <w:t>});</w:t>
      </w:r>
    </w:p>
    <w:p w14:paraId="1E673CCE" w14:textId="77777777" w:rsidR="0064383D" w:rsidRPr="00613A58" w:rsidRDefault="0064383D" w:rsidP="00613A58">
      <w:pPr>
        <w:ind w:firstLine="708"/>
        <w:jc w:val="left"/>
        <w:rPr>
          <w:rFonts w:ascii="Courier" w:hAnsi="Courier"/>
          <w:lang w:val="en-US"/>
        </w:rPr>
      </w:pPr>
      <w:r w:rsidRPr="00613A58">
        <w:rPr>
          <w:rFonts w:ascii="Courier" w:hAnsi="Courier"/>
          <w:lang w:val="en-US"/>
        </w:rPr>
        <w:t>When('I click the "Delete"-Button', function (){</w:t>
      </w:r>
    </w:p>
    <w:p w14:paraId="79946307" w14:textId="77777777" w:rsidR="0064383D" w:rsidRPr="00613A58" w:rsidRDefault="0064383D" w:rsidP="00613A58">
      <w:pPr>
        <w:ind w:left="1416"/>
        <w:jc w:val="left"/>
        <w:rPr>
          <w:rFonts w:ascii="Courier" w:hAnsi="Courier"/>
          <w:lang w:val="en-US"/>
        </w:rPr>
      </w:pPr>
      <w:r w:rsidRPr="00613A58">
        <w:rPr>
          <w:rFonts w:ascii="Courier" w:hAnsi="Courier"/>
          <w:lang w:val="en-US"/>
        </w:rPr>
        <w:t>return this.driver.findElement({id:"delete"}).then(function(element){</w:t>
      </w:r>
    </w:p>
    <w:p w14:paraId="4CA80C96" w14:textId="77777777" w:rsidR="0064383D" w:rsidRPr="00613A58" w:rsidRDefault="0064383D" w:rsidP="00613A58">
      <w:pPr>
        <w:ind w:left="708" w:firstLine="708"/>
        <w:jc w:val="left"/>
        <w:rPr>
          <w:rFonts w:ascii="Courier" w:hAnsi="Courier"/>
          <w:lang w:val="en-US"/>
        </w:rPr>
      </w:pPr>
      <w:r w:rsidRPr="00613A58">
        <w:rPr>
          <w:rFonts w:ascii="Courier" w:hAnsi="Courier"/>
          <w:lang w:val="en-US"/>
        </w:rPr>
        <w:t>return element.click();</w:t>
      </w:r>
    </w:p>
    <w:p w14:paraId="65F7B8DF" w14:textId="77777777" w:rsidR="0064383D" w:rsidRPr="00613A58" w:rsidRDefault="0064383D" w:rsidP="00613A58">
      <w:pPr>
        <w:ind w:left="708" w:firstLine="708"/>
        <w:jc w:val="left"/>
        <w:rPr>
          <w:rFonts w:ascii="Courier" w:hAnsi="Courier"/>
          <w:lang w:val="en-US"/>
        </w:rPr>
      </w:pPr>
      <w:r w:rsidRPr="00613A58">
        <w:rPr>
          <w:rFonts w:ascii="Courier" w:hAnsi="Courier"/>
          <w:lang w:val="en-US"/>
        </w:rPr>
        <w:t>});</w:t>
      </w:r>
    </w:p>
    <w:p w14:paraId="6B7C2FCE" w14:textId="77777777" w:rsidR="0064383D" w:rsidRPr="00613A58" w:rsidRDefault="0064383D" w:rsidP="00613A58">
      <w:pPr>
        <w:ind w:left="708" w:firstLine="708"/>
        <w:jc w:val="left"/>
        <w:rPr>
          <w:rFonts w:ascii="Courier" w:hAnsi="Courier"/>
          <w:lang w:val="en-US"/>
        </w:rPr>
      </w:pPr>
      <w:r w:rsidRPr="00613A58">
        <w:rPr>
          <w:rFonts w:ascii="Courier" w:hAnsi="Courier"/>
          <w:lang w:val="en-US"/>
        </w:rPr>
        <w:t>});</w:t>
      </w:r>
    </w:p>
    <w:p w14:paraId="0F79EA9B" w14:textId="77777777" w:rsidR="0064383D" w:rsidRPr="00613A58" w:rsidRDefault="0064383D" w:rsidP="00613A58">
      <w:pPr>
        <w:ind w:firstLine="708"/>
        <w:jc w:val="left"/>
        <w:rPr>
          <w:rFonts w:ascii="Courier" w:hAnsi="Courier"/>
          <w:lang w:val="en-US"/>
        </w:rPr>
      </w:pPr>
      <w:r w:rsidRPr="00613A58">
        <w:rPr>
          <w:rFonts w:ascii="Courier" w:hAnsi="Courier"/>
          <w:lang w:val="en-US"/>
        </w:rPr>
        <w:t>Then('I should see the Confirmation', function(){</w:t>
      </w:r>
    </w:p>
    <w:p w14:paraId="1FD0CC74" w14:textId="5329F69A" w:rsidR="0064383D" w:rsidRPr="00613A58" w:rsidRDefault="0064383D" w:rsidP="00613A58">
      <w:pPr>
        <w:ind w:left="1416"/>
        <w:jc w:val="left"/>
        <w:rPr>
          <w:rFonts w:ascii="Courier" w:hAnsi="Courier"/>
          <w:lang w:val="en-US"/>
        </w:rPr>
      </w:pPr>
      <w:r w:rsidRPr="00613A58">
        <w:rPr>
          <w:rFonts w:ascii="Courier" w:hAnsi="Courier"/>
          <w:lang w:val="en-US"/>
        </w:rPr>
        <w:t>var condition = this.driver.until.titleContains("Delete Confirmation Page");</w:t>
      </w:r>
    </w:p>
    <w:p w14:paraId="28403F08" w14:textId="77777777" w:rsidR="0064383D" w:rsidRPr="00613A58" w:rsidRDefault="0064383D" w:rsidP="00613A58">
      <w:pPr>
        <w:ind w:left="708" w:firstLine="708"/>
        <w:jc w:val="left"/>
        <w:rPr>
          <w:rFonts w:ascii="Courier" w:hAnsi="Courier"/>
          <w:lang w:val="en-US"/>
        </w:rPr>
      </w:pPr>
      <w:r w:rsidRPr="00613A58">
        <w:rPr>
          <w:rFonts w:ascii="Courier" w:hAnsi="Courier"/>
          <w:lang w:val="en-US"/>
        </w:rPr>
        <w:t>return this.driver.wait(condition.fn, 10000);</w:t>
      </w:r>
    </w:p>
    <w:p w14:paraId="43BED4EC" w14:textId="77777777" w:rsidR="0064383D" w:rsidRPr="00613A58" w:rsidRDefault="0064383D" w:rsidP="00613A58">
      <w:pPr>
        <w:ind w:left="708" w:firstLine="708"/>
        <w:jc w:val="left"/>
        <w:rPr>
          <w:rFonts w:ascii="Courier" w:hAnsi="Courier"/>
          <w:lang w:val="en-US"/>
        </w:rPr>
      </w:pPr>
      <w:r w:rsidRPr="00613A58">
        <w:rPr>
          <w:rFonts w:ascii="Courier" w:hAnsi="Courier"/>
          <w:lang w:val="en-US"/>
        </w:rPr>
        <w:t>});</w:t>
      </w:r>
    </w:p>
    <w:p w14:paraId="5C16A8E4" w14:textId="0AFB325C" w:rsidR="00BC3ACE" w:rsidRPr="00613A58" w:rsidRDefault="0064383D" w:rsidP="00613A58">
      <w:pPr>
        <w:ind w:left="708" w:firstLine="708"/>
        <w:jc w:val="left"/>
        <w:rPr>
          <w:rFonts w:ascii="Courier" w:hAnsi="Courier"/>
          <w:lang w:val="en-US"/>
        </w:rPr>
      </w:pPr>
      <w:r w:rsidRPr="00613A58">
        <w:rPr>
          <w:rFonts w:ascii="Courier" w:hAnsi="Courier"/>
          <w:lang w:val="en-US"/>
        </w:rPr>
        <w:t>});</w:t>
      </w:r>
    </w:p>
    <w:p w14:paraId="582DDFDA" w14:textId="77777777" w:rsidR="00612046" w:rsidRDefault="00612046" w:rsidP="00613A58">
      <w:pPr>
        <w:jc w:val="left"/>
        <w:rPr>
          <w:rFonts w:ascii="Courier" w:hAnsi="Courier"/>
          <w:lang w:val="en-US"/>
        </w:rPr>
      </w:pPr>
    </w:p>
    <w:p w14:paraId="1A7A9FF5" w14:textId="77777777" w:rsidR="00056CD5" w:rsidRPr="00613A58" w:rsidRDefault="00056CD5" w:rsidP="00613A58">
      <w:pPr>
        <w:jc w:val="left"/>
        <w:rPr>
          <w:rFonts w:ascii="Courier" w:hAnsi="Courier"/>
          <w:lang w:val="en-US"/>
        </w:rPr>
      </w:pPr>
    </w:p>
    <w:p w14:paraId="2D96F6C5" w14:textId="1385A428" w:rsidR="00F85046" w:rsidRPr="00613A58" w:rsidRDefault="00CD4173" w:rsidP="00613A58">
      <w:pPr>
        <w:jc w:val="left"/>
        <w:rPr>
          <w:rFonts w:ascii="Courier" w:hAnsi="Courier"/>
          <w:lang w:val="en-US"/>
        </w:rPr>
      </w:pPr>
      <w:r w:rsidRPr="00613A58">
        <w:rPr>
          <w:rFonts w:ascii="Courier" w:hAnsi="Courier"/>
          <w:lang w:val="en-US"/>
        </w:rPr>
        <w:lastRenderedPageBreak/>
        <w:t>//features/logout.feature</w:t>
      </w:r>
    </w:p>
    <w:p w14:paraId="59FDB644" w14:textId="77777777" w:rsidR="00F85046" w:rsidRPr="00613A58" w:rsidRDefault="00F85046" w:rsidP="00613A58">
      <w:pPr>
        <w:ind w:firstLine="708"/>
        <w:jc w:val="left"/>
        <w:rPr>
          <w:rFonts w:ascii="Courier" w:hAnsi="Courier"/>
          <w:lang w:val="en-US"/>
        </w:rPr>
      </w:pPr>
      <w:r w:rsidRPr="00613A58">
        <w:rPr>
          <w:rFonts w:ascii="Courier" w:hAnsi="Courier"/>
          <w:lang w:val="en-US"/>
        </w:rPr>
        <w:t>Feature: Log Out</w:t>
      </w:r>
    </w:p>
    <w:p w14:paraId="75462DB6" w14:textId="08F75C0A" w:rsidR="00F85046" w:rsidRPr="00613A58" w:rsidRDefault="00F85046" w:rsidP="00613A58">
      <w:pPr>
        <w:ind w:left="708" w:firstLine="708"/>
        <w:jc w:val="left"/>
        <w:rPr>
          <w:rFonts w:ascii="Courier" w:hAnsi="Courier"/>
          <w:lang w:val="en-US"/>
        </w:rPr>
      </w:pPr>
      <w:r w:rsidRPr="00613A58">
        <w:rPr>
          <w:rFonts w:ascii="Courier" w:hAnsi="Courier"/>
          <w:lang w:val="en-US"/>
        </w:rPr>
        <w:t>As an IBM Employee</w:t>
      </w:r>
    </w:p>
    <w:p w14:paraId="4E6DE6B5" w14:textId="77777777" w:rsidR="00F85046" w:rsidRPr="00613A58" w:rsidRDefault="00F85046" w:rsidP="00613A58">
      <w:pPr>
        <w:ind w:left="708" w:firstLine="708"/>
        <w:jc w:val="left"/>
        <w:rPr>
          <w:rFonts w:ascii="Courier" w:hAnsi="Courier"/>
          <w:lang w:val="en-US"/>
        </w:rPr>
      </w:pPr>
      <w:r w:rsidRPr="00613A58">
        <w:rPr>
          <w:rFonts w:ascii="Courier" w:hAnsi="Courier"/>
          <w:lang w:val="en-US"/>
        </w:rPr>
        <w:t>I want to log out</w:t>
      </w:r>
    </w:p>
    <w:p w14:paraId="65888B8A" w14:textId="2F2E7B89" w:rsidR="00F85046" w:rsidRPr="00613A58" w:rsidRDefault="00067A01" w:rsidP="00613A58">
      <w:pPr>
        <w:ind w:left="1416"/>
        <w:jc w:val="left"/>
        <w:rPr>
          <w:rFonts w:ascii="Courier" w:hAnsi="Courier"/>
          <w:lang w:val="en-US"/>
        </w:rPr>
      </w:pPr>
      <w:r w:rsidRPr="00613A58">
        <w:rPr>
          <w:rFonts w:ascii="Courier" w:hAnsi="Courier"/>
          <w:lang w:val="en-US"/>
        </w:rPr>
        <w:t xml:space="preserve">So that I should safely </w:t>
      </w:r>
      <w:r w:rsidR="006966C6" w:rsidRPr="00613A58">
        <w:rPr>
          <w:rFonts w:ascii="Courier" w:hAnsi="Courier"/>
          <w:lang w:val="en-US"/>
        </w:rPr>
        <w:t>leave the Website of "DevOps Backbone Initiative"</w:t>
      </w:r>
    </w:p>
    <w:p w14:paraId="5BDB10C2" w14:textId="77777777" w:rsidR="00F85046" w:rsidRPr="00613A58" w:rsidRDefault="00F85046" w:rsidP="00613A58">
      <w:pPr>
        <w:jc w:val="left"/>
        <w:rPr>
          <w:rFonts w:ascii="Courier" w:hAnsi="Courier"/>
          <w:lang w:val="en-US"/>
        </w:rPr>
      </w:pPr>
    </w:p>
    <w:p w14:paraId="7AEE070F" w14:textId="77777777" w:rsidR="00F85046" w:rsidRPr="00613A58" w:rsidRDefault="00F85046" w:rsidP="00613A58">
      <w:pPr>
        <w:ind w:firstLine="708"/>
        <w:jc w:val="left"/>
        <w:rPr>
          <w:rFonts w:ascii="Courier" w:hAnsi="Courier"/>
          <w:lang w:val="en-US"/>
        </w:rPr>
      </w:pPr>
      <w:r w:rsidRPr="00613A58">
        <w:rPr>
          <w:rFonts w:ascii="Courier" w:hAnsi="Courier"/>
          <w:lang w:val="en-US"/>
        </w:rPr>
        <w:t>Scenario: Log Out</w:t>
      </w:r>
    </w:p>
    <w:p w14:paraId="2F9BAE42" w14:textId="525C6815" w:rsidR="00F85046" w:rsidRPr="00613A58" w:rsidRDefault="00F85046" w:rsidP="00613A58">
      <w:pPr>
        <w:ind w:left="1416"/>
        <w:jc w:val="left"/>
        <w:rPr>
          <w:rFonts w:ascii="Courier" w:hAnsi="Courier"/>
          <w:lang w:val="en-US"/>
        </w:rPr>
      </w:pPr>
      <w:r w:rsidRPr="00613A58">
        <w:rPr>
          <w:rFonts w:ascii="Courier" w:hAnsi="Courier"/>
          <w:lang w:val="en-US"/>
        </w:rPr>
        <w:t xml:space="preserve">Given I am logged into the </w:t>
      </w:r>
      <w:r w:rsidR="006966C6" w:rsidRPr="00613A58">
        <w:rPr>
          <w:rFonts w:ascii="Courier" w:hAnsi="Courier"/>
          <w:lang w:val="en-US"/>
        </w:rPr>
        <w:t>"</w:t>
      </w:r>
      <w:r w:rsidRPr="00613A58">
        <w:rPr>
          <w:rFonts w:ascii="Courier" w:hAnsi="Courier"/>
          <w:lang w:val="en-US"/>
        </w:rPr>
        <w:t>DevOps Backbone Initiative</w:t>
      </w:r>
      <w:r w:rsidR="006966C6" w:rsidRPr="00613A58">
        <w:rPr>
          <w:rFonts w:ascii="Courier" w:hAnsi="Courier"/>
          <w:lang w:val="en-US"/>
        </w:rPr>
        <w:t>"</w:t>
      </w:r>
      <w:r w:rsidRPr="00613A58">
        <w:rPr>
          <w:rFonts w:ascii="Courier" w:hAnsi="Courier"/>
          <w:lang w:val="en-US"/>
        </w:rPr>
        <w:t>-Website</w:t>
      </w:r>
    </w:p>
    <w:p w14:paraId="21FE972E" w14:textId="241B1B68" w:rsidR="00F85046" w:rsidRPr="00613A58" w:rsidRDefault="006966C6" w:rsidP="00613A58">
      <w:pPr>
        <w:ind w:left="708" w:firstLine="708"/>
        <w:jc w:val="left"/>
        <w:rPr>
          <w:rFonts w:ascii="Courier" w:hAnsi="Courier"/>
          <w:lang w:val="en-US"/>
        </w:rPr>
      </w:pPr>
      <w:r w:rsidRPr="00613A58">
        <w:rPr>
          <w:rFonts w:ascii="Courier" w:hAnsi="Courier"/>
          <w:lang w:val="en-US"/>
        </w:rPr>
        <w:t>When I click on "Logout"</w:t>
      </w:r>
      <w:r w:rsidR="00F85046" w:rsidRPr="00613A58">
        <w:rPr>
          <w:rFonts w:ascii="Courier" w:hAnsi="Courier"/>
          <w:lang w:val="en-US"/>
        </w:rPr>
        <w:t>-Button</w:t>
      </w:r>
    </w:p>
    <w:p w14:paraId="2B544469" w14:textId="3EFA90EF" w:rsidR="00F85046" w:rsidRDefault="00F85046" w:rsidP="00613A58">
      <w:pPr>
        <w:ind w:left="708" w:firstLine="708"/>
        <w:jc w:val="left"/>
        <w:rPr>
          <w:rFonts w:ascii="Courier" w:hAnsi="Courier"/>
          <w:lang w:val="en-US"/>
        </w:rPr>
      </w:pPr>
      <w:r w:rsidRPr="00613A58">
        <w:rPr>
          <w:rFonts w:ascii="Courier" w:hAnsi="Courier"/>
          <w:lang w:val="en-US"/>
        </w:rPr>
        <w:t xml:space="preserve">Then I should see the Confirmation </w:t>
      </w:r>
    </w:p>
    <w:p w14:paraId="78100AC8" w14:textId="77777777" w:rsidR="00056CD5" w:rsidRPr="00613A58" w:rsidRDefault="00056CD5" w:rsidP="00613A58">
      <w:pPr>
        <w:ind w:left="708" w:firstLine="708"/>
        <w:jc w:val="left"/>
        <w:rPr>
          <w:rFonts w:ascii="Courier" w:hAnsi="Courier"/>
          <w:lang w:val="en-US"/>
        </w:rPr>
      </w:pPr>
    </w:p>
    <w:p w14:paraId="3BAEE365" w14:textId="6C8382C4" w:rsidR="0092793C" w:rsidRPr="00613A58" w:rsidRDefault="0092793C" w:rsidP="00613A58">
      <w:pPr>
        <w:jc w:val="left"/>
        <w:rPr>
          <w:rFonts w:ascii="Courier" w:hAnsi="Courier"/>
          <w:lang w:val="en-US"/>
        </w:rPr>
      </w:pPr>
      <w:r w:rsidRPr="00613A58">
        <w:rPr>
          <w:rFonts w:ascii="Courier" w:hAnsi="Courier"/>
          <w:lang w:val="en-US"/>
        </w:rPr>
        <w:t>//feature/step_definitions/logout.js</w:t>
      </w:r>
    </w:p>
    <w:p w14:paraId="365E0A42" w14:textId="77777777" w:rsidR="00F85046" w:rsidRPr="00613A58" w:rsidRDefault="00F85046" w:rsidP="00613A58">
      <w:pPr>
        <w:ind w:firstLine="708"/>
        <w:jc w:val="left"/>
        <w:rPr>
          <w:rFonts w:ascii="Courier" w:hAnsi="Courier"/>
          <w:lang w:val="en-US"/>
        </w:rPr>
      </w:pPr>
      <w:r w:rsidRPr="00613A58">
        <w:rPr>
          <w:rFonts w:ascii="Courier" w:hAnsi="Courier"/>
          <w:lang w:val="en-US"/>
        </w:rPr>
        <w:t>var seleniumWebdriver = require('selenium-Webdriver');</w:t>
      </w:r>
    </w:p>
    <w:p w14:paraId="631F8457" w14:textId="2B76ABC6" w:rsidR="00F85046" w:rsidRPr="00613A58" w:rsidRDefault="00F85046" w:rsidP="00613A58">
      <w:pPr>
        <w:ind w:firstLine="708"/>
        <w:jc w:val="left"/>
        <w:rPr>
          <w:rFonts w:ascii="Courier" w:hAnsi="Courier"/>
          <w:lang w:val="en-US"/>
        </w:rPr>
      </w:pPr>
      <w:r w:rsidRPr="00613A58">
        <w:rPr>
          <w:rFonts w:ascii="Courier" w:hAnsi="Courier"/>
          <w:lang w:val="en-US"/>
        </w:rPr>
        <w:t>var {defineSupportCode} = require('cucumber');</w:t>
      </w:r>
    </w:p>
    <w:p w14:paraId="6369540B" w14:textId="30BF1676" w:rsidR="00F85046" w:rsidRPr="00613A58" w:rsidRDefault="00F85046" w:rsidP="00613A58">
      <w:pPr>
        <w:ind w:firstLine="708"/>
        <w:jc w:val="left"/>
        <w:rPr>
          <w:rFonts w:ascii="Courier" w:hAnsi="Courier"/>
          <w:lang w:val="en-US"/>
        </w:rPr>
      </w:pPr>
      <w:r w:rsidRPr="00613A58">
        <w:rPr>
          <w:rFonts w:ascii="Courier" w:hAnsi="Courier"/>
          <w:lang w:val="en-US"/>
        </w:rPr>
        <w:t>defineSupportCode(function({Given, When, Then}) {</w:t>
      </w:r>
    </w:p>
    <w:p w14:paraId="5ACA2075" w14:textId="77777777" w:rsidR="00F85046" w:rsidRPr="00613A58" w:rsidRDefault="00F85046" w:rsidP="00613A58">
      <w:pPr>
        <w:ind w:left="708"/>
        <w:jc w:val="left"/>
        <w:rPr>
          <w:rFonts w:ascii="Courier" w:hAnsi="Courier"/>
          <w:lang w:val="en-US"/>
        </w:rPr>
      </w:pPr>
      <w:r w:rsidRPr="00613A58">
        <w:rPr>
          <w:rFonts w:ascii="Courier" w:hAnsi="Courier"/>
          <w:lang w:val="en-US"/>
        </w:rPr>
        <w:t>Given('I am logged into the DevOps Backbone Initiative-Website', function (){</w:t>
      </w:r>
    </w:p>
    <w:p w14:paraId="657306BD" w14:textId="41B560B1" w:rsidR="00F85046" w:rsidRPr="00613A58" w:rsidRDefault="00F85046" w:rsidP="00613A58">
      <w:pPr>
        <w:ind w:left="1416"/>
        <w:jc w:val="left"/>
        <w:rPr>
          <w:rFonts w:ascii="Courier" w:hAnsi="Courier"/>
          <w:lang w:val="en-US"/>
        </w:rPr>
      </w:pPr>
      <w:r w:rsidRPr="00613A58">
        <w:rPr>
          <w:rFonts w:ascii="Courier" w:hAnsi="Courier"/>
          <w:lang w:val="en-US"/>
        </w:rPr>
        <w:t>this.driver.get("http</w:t>
      </w:r>
      <w:r w:rsidR="00613A58">
        <w:rPr>
          <w:rFonts w:ascii="Courier" w:hAnsi="Courier"/>
          <w:lang w:val="en-US"/>
        </w:rPr>
        <w:t>s://devopscoc.w3ibm.mybluemix.ne</w:t>
      </w:r>
      <w:r w:rsidRPr="00613A58">
        <w:rPr>
          <w:rFonts w:ascii="Courier" w:hAnsi="Courier"/>
          <w:lang w:val="en-US"/>
        </w:rPr>
        <w:t>t/");</w:t>
      </w:r>
    </w:p>
    <w:p w14:paraId="11D16FEB" w14:textId="77777777" w:rsidR="00F85046" w:rsidRPr="00613A58" w:rsidRDefault="00F85046" w:rsidP="00613A58">
      <w:pPr>
        <w:ind w:left="1416"/>
        <w:jc w:val="left"/>
        <w:rPr>
          <w:rFonts w:ascii="Courier" w:hAnsi="Courier"/>
          <w:lang w:val="en-US"/>
        </w:rPr>
      </w:pPr>
      <w:r w:rsidRPr="00613A58">
        <w:rPr>
          <w:rFonts w:ascii="Courier" w:hAnsi="Courier"/>
          <w:lang w:val="en-US"/>
        </w:rPr>
        <w:t>this.driver.findElement({name: "username"}).sendKeys("mmuus@de.ibm.com");</w:t>
      </w:r>
    </w:p>
    <w:p w14:paraId="5839C9E8" w14:textId="77777777" w:rsidR="00F85046" w:rsidRPr="00613A58" w:rsidRDefault="00F85046" w:rsidP="00613A58">
      <w:pPr>
        <w:ind w:left="1416"/>
        <w:jc w:val="left"/>
        <w:rPr>
          <w:rFonts w:ascii="Courier" w:hAnsi="Courier"/>
          <w:lang w:val="en-US"/>
        </w:rPr>
      </w:pPr>
      <w:r w:rsidRPr="00613A58">
        <w:rPr>
          <w:rFonts w:ascii="Courier" w:hAnsi="Courier"/>
          <w:lang w:val="en-US"/>
        </w:rPr>
        <w:t>this.driver.findElement({name: "password"}).sendKeys("Winter-02-17");</w:t>
      </w:r>
    </w:p>
    <w:p w14:paraId="0207AEAD" w14:textId="77777777" w:rsidR="00F85046" w:rsidRPr="00613A58" w:rsidRDefault="00F85046" w:rsidP="00613A58">
      <w:pPr>
        <w:ind w:left="708" w:firstLine="708"/>
        <w:jc w:val="left"/>
        <w:rPr>
          <w:rFonts w:ascii="Courier" w:hAnsi="Courier"/>
          <w:lang w:val="en-US"/>
        </w:rPr>
      </w:pPr>
      <w:r w:rsidRPr="00613A58">
        <w:rPr>
          <w:rFonts w:ascii="Courier" w:hAnsi="Courier"/>
          <w:lang w:val="en-US"/>
        </w:rPr>
        <w:t>this.driver.findElement({id: "btn_signin"}).click();</w:t>
      </w:r>
    </w:p>
    <w:p w14:paraId="3540FD29" w14:textId="77777777" w:rsidR="00F85046" w:rsidRPr="00613A58" w:rsidRDefault="00F85046" w:rsidP="00613A58">
      <w:pPr>
        <w:ind w:left="1416"/>
        <w:jc w:val="left"/>
        <w:rPr>
          <w:rFonts w:ascii="Courier" w:hAnsi="Courier"/>
          <w:lang w:val="en-US"/>
        </w:rPr>
      </w:pPr>
      <w:r w:rsidRPr="00613A58">
        <w:rPr>
          <w:rFonts w:ascii="Courier" w:hAnsi="Courier"/>
          <w:lang w:val="en-US"/>
        </w:rPr>
        <w:t>var condition = seleniumWebdriver.until.titleContains("DevOps Backbone Initiative");</w:t>
      </w:r>
    </w:p>
    <w:p w14:paraId="08AF5FCE" w14:textId="77777777" w:rsidR="00F85046" w:rsidRPr="00613A58" w:rsidRDefault="00F85046" w:rsidP="00613A58">
      <w:pPr>
        <w:ind w:left="708" w:firstLine="708"/>
        <w:jc w:val="left"/>
        <w:rPr>
          <w:rFonts w:ascii="Courier" w:hAnsi="Courier"/>
          <w:lang w:val="en-US"/>
        </w:rPr>
      </w:pPr>
      <w:r w:rsidRPr="00613A58">
        <w:rPr>
          <w:rFonts w:ascii="Courier" w:hAnsi="Courier"/>
          <w:lang w:val="en-US"/>
        </w:rPr>
        <w:t>return this.driver.wait(condition.fn, 10000);</w:t>
      </w:r>
    </w:p>
    <w:p w14:paraId="5FA1FF4E" w14:textId="77777777" w:rsidR="00F85046" w:rsidRPr="00613A58" w:rsidRDefault="00F85046" w:rsidP="00613A58">
      <w:pPr>
        <w:ind w:left="708" w:firstLine="708"/>
        <w:jc w:val="left"/>
        <w:rPr>
          <w:rFonts w:ascii="Courier" w:hAnsi="Courier"/>
          <w:lang w:val="en-US"/>
        </w:rPr>
      </w:pPr>
      <w:r w:rsidRPr="00613A58">
        <w:rPr>
          <w:rFonts w:ascii="Courier" w:hAnsi="Courier"/>
          <w:lang w:val="en-US"/>
        </w:rPr>
        <w:lastRenderedPageBreak/>
        <w:t>});</w:t>
      </w:r>
    </w:p>
    <w:p w14:paraId="4FB45F6F" w14:textId="77777777" w:rsidR="00F85046" w:rsidRPr="00613A58" w:rsidRDefault="00F85046" w:rsidP="00613A58">
      <w:pPr>
        <w:ind w:firstLine="708"/>
        <w:jc w:val="left"/>
        <w:rPr>
          <w:rFonts w:ascii="Courier" w:hAnsi="Courier"/>
          <w:lang w:val="en-US"/>
        </w:rPr>
      </w:pPr>
      <w:r w:rsidRPr="00613A58">
        <w:rPr>
          <w:rFonts w:ascii="Courier" w:hAnsi="Courier"/>
          <w:lang w:val="en-US"/>
        </w:rPr>
        <w:t>When('I click on “Logout”-Button', function(){</w:t>
      </w:r>
    </w:p>
    <w:p w14:paraId="73F73B54" w14:textId="77777777" w:rsidR="00F85046" w:rsidRPr="00613A58" w:rsidRDefault="00F85046" w:rsidP="00613A58">
      <w:pPr>
        <w:ind w:left="1416"/>
        <w:jc w:val="left"/>
        <w:rPr>
          <w:rFonts w:ascii="Courier" w:hAnsi="Courier"/>
          <w:lang w:val="en-US"/>
        </w:rPr>
      </w:pPr>
      <w:r w:rsidRPr="00613A58">
        <w:rPr>
          <w:rFonts w:ascii="Courier" w:hAnsi="Courier"/>
          <w:lang w:val="en-US"/>
        </w:rPr>
        <w:t>return this.driver.findElement({id:"logout"}).then(function(element) {</w:t>
      </w:r>
    </w:p>
    <w:p w14:paraId="423B41B4" w14:textId="77777777" w:rsidR="00F85046" w:rsidRPr="00613A58" w:rsidRDefault="00F85046" w:rsidP="00613A58">
      <w:pPr>
        <w:ind w:left="708" w:firstLine="708"/>
        <w:jc w:val="left"/>
        <w:rPr>
          <w:rFonts w:ascii="Courier" w:hAnsi="Courier"/>
          <w:lang w:val="en-US"/>
        </w:rPr>
      </w:pPr>
      <w:r w:rsidRPr="00613A58">
        <w:rPr>
          <w:rFonts w:ascii="Courier" w:hAnsi="Courier"/>
          <w:lang w:val="en-US"/>
        </w:rPr>
        <w:t>return element.click();});</w:t>
      </w:r>
    </w:p>
    <w:p w14:paraId="61F74C16" w14:textId="77777777" w:rsidR="00F85046" w:rsidRPr="00613A58" w:rsidRDefault="00F85046" w:rsidP="00613A58">
      <w:pPr>
        <w:ind w:left="708" w:firstLine="708"/>
        <w:jc w:val="left"/>
        <w:rPr>
          <w:rFonts w:ascii="Courier" w:hAnsi="Courier"/>
          <w:lang w:val="en-US"/>
        </w:rPr>
      </w:pPr>
      <w:r w:rsidRPr="00613A58">
        <w:rPr>
          <w:rFonts w:ascii="Courier" w:hAnsi="Courier"/>
          <w:lang w:val="en-US"/>
        </w:rPr>
        <w:t>});</w:t>
      </w:r>
    </w:p>
    <w:p w14:paraId="0FE0A255" w14:textId="77777777" w:rsidR="00F85046" w:rsidRPr="00613A58" w:rsidRDefault="00F85046" w:rsidP="00613A58">
      <w:pPr>
        <w:ind w:firstLine="708"/>
        <w:jc w:val="left"/>
        <w:rPr>
          <w:rFonts w:ascii="Courier" w:hAnsi="Courier"/>
          <w:lang w:val="en-US"/>
        </w:rPr>
      </w:pPr>
      <w:r w:rsidRPr="00613A58">
        <w:rPr>
          <w:rFonts w:ascii="Courier" w:hAnsi="Courier"/>
          <w:lang w:val="en-US"/>
        </w:rPr>
        <w:t>Then('I should see the Confirmation', function(){</w:t>
      </w:r>
    </w:p>
    <w:p w14:paraId="08867CD6" w14:textId="77777777" w:rsidR="00F85046" w:rsidRPr="00613A58" w:rsidRDefault="00F85046" w:rsidP="00613A58">
      <w:pPr>
        <w:ind w:left="1416"/>
        <w:jc w:val="left"/>
        <w:rPr>
          <w:rFonts w:ascii="Courier" w:hAnsi="Courier"/>
          <w:lang w:val="en-US"/>
        </w:rPr>
      </w:pPr>
      <w:r w:rsidRPr="00613A58">
        <w:rPr>
          <w:rFonts w:ascii="Courier" w:hAnsi="Courier"/>
          <w:lang w:val="en-US"/>
        </w:rPr>
        <w:t>var condition = seleniumWebdriver.until.titleContains("IBM W3 ID");</w:t>
      </w:r>
    </w:p>
    <w:p w14:paraId="44F93BDF" w14:textId="77777777" w:rsidR="00F85046" w:rsidRPr="00613A58" w:rsidRDefault="00F85046" w:rsidP="00613A58">
      <w:pPr>
        <w:ind w:left="708" w:firstLine="708"/>
        <w:jc w:val="left"/>
        <w:rPr>
          <w:rFonts w:ascii="Courier" w:hAnsi="Courier"/>
          <w:lang w:val="en-US"/>
        </w:rPr>
      </w:pPr>
      <w:r w:rsidRPr="00613A58">
        <w:rPr>
          <w:rFonts w:ascii="Courier" w:hAnsi="Courier"/>
          <w:lang w:val="en-US"/>
        </w:rPr>
        <w:t>return this.driver.wait(condition.fn, 10000);</w:t>
      </w:r>
    </w:p>
    <w:p w14:paraId="67691F01" w14:textId="77777777" w:rsidR="00F85046" w:rsidRPr="00613A58" w:rsidRDefault="00F85046" w:rsidP="00613A58">
      <w:pPr>
        <w:ind w:left="708" w:firstLine="708"/>
        <w:jc w:val="left"/>
        <w:rPr>
          <w:rFonts w:ascii="Courier" w:hAnsi="Courier"/>
        </w:rPr>
      </w:pPr>
      <w:r w:rsidRPr="00613A58">
        <w:rPr>
          <w:rFonts w:ascii="Courier" w:hAnsi="Courier"/>
        </w:rPr>
        <w:t>});</w:t>
      </w:r>
    </w:p>
    <w:p w14:paraId="78B3EE7A" w14:textId="6843B020" w:rsidR="001672D5" w:rsidRPr="00613A58" w:rsidRDefault="00F85046" w:rsidP="00613A58">
      <w:pPr>
        <w:ind w:left="708"/>
        <w:jc w:val="left"/>
        <w:rPr>
          <w:rFonts w:ascii="Courier" w:hAnsi="Courier"/>
        </w:rPr>
      </w:pPr>
      <w:r w:rsidRPr="00613A58">
        <w:rPr>
          <w:rFonts w:ascii="Courier" w:hAnsi="Courier"/>
        </w:rPr>
        <w:t>});</w:t>
      </w:r>
    </w:p>
    <w:p w14:paraId="7C962476" w14:textId="77777777" w:rsidR="00DE1C07" w:rsidRDefault="00DE1C07">
      <w:pPr>
        <w:spacing w:before="0" w:after="200" w:line="276" w:lineRule="auto"/>
        <w:jc w:val="left"/>
        <w:rPr>
          <w:iCs/>
          <w:color w:val="000000" w:themeColor="text1"/>
          <w:szCs w:val="18"/>
        </w:rPr>
      </w:pPr>
      <w:bookmarkStart w:id="229" w:name="_Ref473786865"/>
      <w:r>
        <w:rPr>
          <w:i/>
          <w:color w:val="000000" w:themeColor="text1"/>
        </w:rPr>
        <w:br w:type="page"/>
      </w:r>
    </w:p>
    <w:p w14:paraId="2D70D833" w14:textId="41E531E8" w:rsidR="00CE4BA7" w:rsidRDefault="001672D5" w:rsidP="00B04A51">
      <w:pPr>
        <w:pStyle w:val="Beschriftung"/>
        <w:rPr>
          <w:i w:val="0"/>
          <w:color w:val="000000" w:themeColor="text1"/>
          <w:sz w:val="22"/>
        </w:rPr>
      </w:pPr>
      <w:bookmarkStart w:id="230" w:name="_Toc475081992"/>
      <w:r w:rsidRPr="001672D5">
        <w:rPr>
          <w:i w:val="0"/>
          <w:color w:val="000000" w:themeColor="text1"/>
          <w:sz w:val="22"/>
        </w:rPr>
        <w:lastRenderedPageBreak/>
        <w:t xml:space="preserve">Anhang </w:t>
      </w:r>
      <w:r w:rsidRPr="001672D5">
        <w:rPr>
          <w:i w:val="0"/>
          <w:color w:val="000000" w:themeColor="text1"/>
          <w:sz w:val="22"/>
        </w:rPr>
        <w:fldChar w:fldCharType="begin"/>
      </w:r>
      <w:r w:rsidRPr="001672D5">
        <w:rPr>
          <w:i w:val="0"/>
          <w:color w:val="000000" w:themeColor="text1"/>
          <w:sz w:val="22"/>
        </w:rPr>
        <w:instrText xml:space="preserve"> SEQ Anhang \* ROMAN </w:instrText>
      </w:r>
      <w:r w:rsidRPr="001672D5">
        <w:rPr>
          <w:i w:val="0"/>
          <w:color w:val="000000" w:themeColor="text1"/>
          <w:sz w:val="22"/>
        </w:rPr>
        <w:fldChar w:fldCharType="separate"/>
      </w:r>
      <w:r w:rsidR="0002494D">
        <w:rPr>
          <w:i w:val="0"/>
          <w:color w:val="000000" w:themeColor="text1"/>
          <w:sz w:val="22"/>
        </w:rPr>
        <w:t>V</w:t>
      </w:r>
      <w:r w:rsidRPr="001672D5">
        <w:rPr>
          <w:i w:val="0"/>
          <w:color w:val="000000" w:themeColor="text1"/>
          <w:sz w:val="22"/>
        </w:rPr>
        <w:fldChar w:fldCharType="end"/>
      </w:r>
      <w:r w:rsidRPr="001672D5">
        <w:rPr>
          <w:i w:val="0"/>
          <w:color w:val="000000" w:themeColor="text1"/>
          <w:sz w:val="22"/>
        </w:rPr>
        <w:t>: Interview Leitfaden</w:t>
      </w:r>
      <w:bookmarkEnd w:id="229"/>
      <w:bookmarkEnd w:id="230"/>
    </w:p>
    <w:p w14:paraId="5E9CB9E6" w14:textId="29746691" w:rsidR="00594AB9" w:rsidRPr="00594AB9" w:rsidRDefault="00594AB9" w:rsidP="00594AB9">
      <w:r>
        <w:t xml:space="preserve">Die Leitfäden werden im Folgenden mit Fragen und den zusammengefassten Antworten dargestellt. Die Interviews erfolgten per Telefon und es ergab sich immer eine lockere Gesprächsatmosphäre. </w:t>
      </w:r>
    </w:p>
    <w:tbl>
      <w:tblPr>
        <w:tblStyle w:val="Rastertabelle1hell-Akzent11"/>
        <w:tblW w:w="0" w:type="auto"/>
        <w:tblLook w:val="04A0" w:firstRow="1" w:lastRow="0" w:firstColumn="1" w:lastColumn="0" w:noHBand="0" w:noVBand="1"/>
      </w:tblPr>
      <w:tblGrid>
        <w:gridCol w:w="4379"/>
        <w:gridCol w:w="4341"/>
      </w:tblGrid>
      <w:tr w:rsidR="00CE4BA7" w14:paraId="6AE2F30A" w14:textId="77777777" w:rsidTr="00DA62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9" w:type="dxa"/>
          </w:tcPr>
          <w:p w14:paraId="5D22E030" w14:textId="77777777" w:rsidR="00CE4BA7" w:rsidRDefault="00CE4BA7" w:rsidP="00CE4BA7">
            <w:r>
              <w:t>Gesprächspartner</w:t>
            </w:r>
          </w:p>
        </w:tc>
        <w:tc>
          <w:tcPr>
            <w:tcW w:w="4341" w:type="dxa"/>
          </w:tcPr>
          <w:p w14:paraId="1DFF6C1A" w14:textId="77777777" w:rsidR="00CE4BA7" w:rsidRDefault="00CE4BA7" w:rsidP="00CE4BA7">
            <w:pPr>
              <w:cnfStyle w:val="100000000000" w:firstRow="1" w:lastRow="0" w:firstColumn="0" w:lastColumn="0" w:oddVBand="0" w:evenVBand="0" w:oddHBand="0" w:evenHBand="0" w:firstRowFirstColumn="0" w:firstRowLastColumn="0" w:lastRowFirstColumn="0" w:lastRowLastColumn="0"/>
            </w:pPr>
            <w:r>
              <w:t>Termin</w:t>
            </w:r>
          </w:p>
        </w:tc>
      </w:tr>
      <w:tr w:rsidR="00CE4BA7" w14:paraId="5F4DB5B8" w14:textId="77777777" w:rsidTr="00DA6228">
        <w:tc>
          <w:tcPr>
            <w:cnfStyle w:val="001000000000" w:firstRow="0" w:lastRow="0" w:firstColumn="1" w:lastColumn="0" w:oddVBand="0" w:evenVBand="0" w:oddHBand="0" w:evenHBand="0" w:firstRowFirstColumn="0" w:firstRowLastColumn="0" w:lastRowFirstColumn="0" w:lastRowLastColumn="0"/>
            <w:tcW w:w="4379" w:type="dxa"/>
          </w:tcPr>
          <w:p w14:paraId="1F92BF6B" w14:textId="77777777" w:rsidR="00CE4BA7" w:rsidRDefault="00CE4BA7" w:rsidP="00CE4BA7">
            <w:r>
              <w:t>Bianca Heinemann</w:t>
            </w:r>
          </w:p>
        </w:tc>
        <w:tc>
          <w:tcPr>
            <w:tcW w:w="4341" w:type="dxa"/>
          </w:tcPr>
          <w:p w14:paraId="5BC63E37" w14:textId="77777777" w:rsidR="00CE4BA7" w:rsidRDefault="00CE4BA7" w:rsidP="00CE4BA7">
            <w:pPr>
              <w:cnfStyle w:val="000000000000" w:firstRow="0" w:lastRow="0" w:firstColumn="0" w:lastColumn="0" w:oddVBand="0" w:evenVBand="0" w:oddHBand="0" w:evenHBand="0" w:firstRowFirstColumn="0" w:firstRowLastColumn="0" w:lastRowFirstColumn="0" w:lastRowLastColumn="0"/>
            </w:pPr>
            <w:r>
              <w:t>09.02.2017, 13:00 – 14:00 Uhr</w:t>
            </w:r>
          </w:p>
        </w:tc>
      </w:tr>
    </w:tbl>
    <w:p w14:paraId="2AF5A5A4" w14:textId="6D908CC4" w:rsidR="00CE4BA7" w:rsidRDefault="00CE4BA7" w:rsidP="00CE4BA7">
      <w:pPr>
        <w:rPr>
          <w:u w:val="single"/>
        </w:rPr>
      </w:pPr>
      <w:r w:rsidRPr="004B1CC1">
        <w:rPr>
          <w:u w:val="single"/>
        </w:rPr>
        <w:t>Einleitung:</w:t>
      </w:r>
    </w:p>
    <w:p w14:paraId="36A9FF82" w14:textId="511D6A78" w:rsidR="00CE4BA7" w:rsidRDefault="00CE4BA7" w:rsidP="00AF1682">
      <w:pPr>
        <w:pStyle w:val="Listenabsatz"/>
        <w:numPr>
          <w:ilvl w:val="0"/>
          <w:numId w:val="10"/>
        </w:numPr>
      </w:pPr>
      <w:r w:rsidRPr="00B01B61">
        <w:t>Was sind Ihre Haupttätigkeiten aktuell?</w:t>
      </w:r>
    </w:p>
    <w:p w14:paraId="32BBFD03" w14:textId="5B4D69A4" w:rsidR="00CE4BA7" w:rsidRDefault="004B7EF8" w:rsidP="004B7EF8">
      <w:pPr>
        <w:ind w:left="360"/>
      </w:pPr>
      <w:r>
        <w:t>Ein</w:t>
      </w:r>
      <w:r w:rsidR="00CE4BA7">
        <w:t xml:space="preserve"> Business Analyst </w:t>
      </w:r>
      <w:r>
        <w:t>setzt</w:t>
      </w:r>
      <w:r w:rsidR="00CE4BA7">
        <w:t xml:space="preserve"> sich hauptsächlich mit der Analyse der User Stories sowie d</w:t>
      </w:r>
      <w:r>
        <w:t>er</w:t>
      </w:r>
      <w:r w:rsidR="00CE4BA7">
        <w:t xml:space="preserve"> Vorbereitung und Aufbereitung</w:t>
      </w:r>
      <w:r>
        <w:t xml:space="preserve"> des Kundenwunsches auseinander</w:t>
      </w:r>
      <w:r w:rsidR="00CE4BA7">
        <w:t>. Die Überprüfung der Bearbeitungsmöglichkeiten der Anforderungen findet statt</w:t>
      </w:r>
      <w:r>
        <w:t xml:space="preserve">. Die </w:t>
      </w:r>
      <w:r w:rsidR="00CE4BA7">
        <w:t xml:space="preserve">Anforderungen werden an die Programmierer verständlich übergeben. </w:t>
      </w:r>
    </w:p>
    <w:p w14:paraId="49652C01" w14:textId="77777777" w:rsidR="00CE4BA7" w:rsidRPr="00B01B61" w:rsidRDefault="00CE4BA7" w:rsidP="00CE4BA7"/>
    <w:p w14:paraId="15D9FCBA" w14:textId="47F80FB9" w:rsidR="00CE4BA7" w:rsidRDefault="00CE4BA7" w:rsidP="00AF1682">
      <w:pPr>
        <w:pStyle w:val="Listenabsatz"/>
        <w:numPr>
          <w:ilvl w:val="0"/>
          <w:numId w:val="10"/>
        </w:numPr>
      </w:pPr>
      <w:r>
        <w:t>Über welche Skills und Erfahrungen im Bereich Akzeptanztest verfügen Sie?</w:t>
      </w:r>
    </w:p>
    <w:p w14:paraId="0536EC4E" w14:textId="4B4849A1" w:rsidR="00CE4BA7" w:rsidRDefault="00CE4BA7" w:rsidP="00CE4BA7">
      <w:pPr>
        <w:ind w:left="360"/>
      </w:pPr>
      <w:r>
        <w:t xml:space="preserve">Die Abnahmekriterien werden durch Frau Heinemann geschrieben und anhand dieser die Akzeptanztests automatisiert. Die </w:t>
      </w:r>
      <w:r w:rsidRPr="0033421E">
        <w:t>Schwierigkeit besteht darin</w:t>
      </w:r>
      <w:r w:rsidR="004B7EF8" w:rsidRPr="0033421E">
        <w:t>,</w:t>
      </w:r>
      <w:r w:rsidRPr="0033421E">
        <w:t xml:space="preserve"> im Vorweg die Anforderungen präzise formuliert zu haben. Wie das Beispiel eines Autos, das Beleuchtung benötigt, aber </w:t>
      </w:r>
      <w:r w:rsidR="0033421E" w:rsidRPr="0033421E">
        <w:t>ein Scheinwerfer in der Mitte nicht genügt, da</w:t>
      </w:r>
      <w:r w:rsidRPr="0033421E">
        <w:t xml:space="preserve"> zwei Scheinwerfer vorgeschrieben sind</w:t>
      </w:r>
      <w:r w:rsidR="0033421E" w:rsidRPr="0033421E">
        <w:t>,</w:t>
      </w:r>
      <w:r w:rsidRPr="0033421E">
        <w:t xml:space="preserve"> verdeutlicht. Außerdem gibt es beim Auto unterschiedliche Abhängigkeiten</w:t>
      </w:r>
      <w:r w:rsidR="004B7EF8" w:rsidRPr="0033421E">
        <w:t>,</w:t>
      </w:r>
      <w:r w:rsidRPr="0033421E">
        <w:t xml:space="preserve"> die bei der Konzipierung der Lichtanlange zu beachten sind (z.B</w:t>
      </w:r>
      <w:r w:rsidR="00594AB9" w:rsidRPr="0033421E">
        <w:t>. Nebel</w:t>
      </w:r>
      <w:r w:rsidRPr="0033421E">
        <w:t xml:space="preserve">scheinwerfer nur wenn </w:t>
      </w:r>
      <w:r w:rsidR="00594AB9" w:rsidRPr="0033421E">
        <w:t>Abblendlicht an</w:t>
      </w:r>
      <w:r w:rsidR="004B7EF8" w:rsidRPr="0033421E">
        <w:t>geschaltet ist). G</w:t>
      </w:r>
      <w:r w:rsidRPr="0033421E">
        <w:t xml:space="preserve">enau diese Abhängigkeiten müssen auch </w:t>
      </w:r>
      <w:r w:rsidR="004B7EF8" w:rsidRPr="0033421E">
        <w:t xml:space="preserve">alle </w:t>
      </w:r>
      <w:r w:rsidRPr="0033421E">
        <w:t>in den Abnahmekriterien abgeprüft werden, um den Akzeptanztest präzise durchzuführen.</w:t>
      </w:r>
      <w:r>
        <w:t xml:space="preserve"> </w:t>
      </w:r>
    </w:p>
    <w:p w14:paraId="27143219" w14:textId="77777777" w:rsidR="00CE4BA7" w:rsidRDefault="00CE4BA7" w:rsidP="00CE4BA7"/>
    <w:p w14:paraId="476B0482" w14:textId="351A654C" w:rsidR="00CE4BA7" w:rsidRDefault="00CE4BA7" w:rsidP="00AF1682">
      <w:pPr>
        <w:pStyle w:val="Listenabsatz"/>
        <w:numPr>
          <w:ilvl w:val="0"/>
          <w:numId w:val="10"/>
        </w:numPr>
      </w:pPr>
      <w:r>
        <w:t>Haben Sie bereits Erfahrungen mit Behaviour-Driven Development?</w:t>
      </w:r>
    </w:p>
    <w:p w14:paraId="11D9962F" w14:textId="10B856BE" w:rsidR="004B7EF8" w:rsidRDefault="00CE4BA7" w:rsidP="00B04A51">
      <w:pPr>
        <w:ind w:firstLine="360"/>
      </w:pPr>
      <w:r>
        <w:t>Es bestehen keine Erfahrungen im Bereicht Behaviour-Driven Development.</w:t>
      </w:r>
    </w:p>
    <w:p w14:paraId="0AE4791D" w14:textId="77777777" w:rsidR="00B04A51" w:rsidRDefault="00B04A51" w:rsidP="00B04A51">
      <w:pPr>
        <w:ind w:firstLine="360"/>
      </w:pPr>
    </w:p>
    <w:p w14:paraId="6D5732DF" w14:textId="77777777" w:rsidR="00056CD5" w:rsidRDefault="00056CD5" w:rsidP="00B04A51">
      <w:pPr>
        <w:ind w:firstLine="360"/>
      </w:pPr>
    </w:p>
    <w:p w14:paraId="4547900B" w14:textId="77777777" w:rsidR="00056CD5" w:rsidRDefault="00056CD5" w:rsidP="00B04A51">
      <w:pPr>
        <w:ind w:firstLine="360"/>
      </w:pPr>
    </w:p>
    <w:p w14:paraId="656DD9B9" w14:textId="77777777" w:rsidR="00056CD5" w:rsidRDefault="00056CD5" w:rsidP="00B04A51">
      <w:pPr>
        <w:ind w:firstLine="360"/>
      </w:pPr>
    </w:p>
    <w:p w14:paraId="759F3498" w14:textId="19E4F4FD" w:rsidR="00CE4BA7" w:rsidRPr="00CE4BA7" w:rsidRDefault="00CE4BA7" w:rsidP="00CE4BA7">
      <w:pPr>
        <w:rPr>
          <w:u w:val="single"/>
        </w:rPr>
      </w:pPr>
      <w:r w:rsidRPr="004B1CC1">
        <w:rPr>
          <w:u w:val="single"/>
        </w:rPr>
        <w:lastRenderedPageBreak/>
        <w:t>Hauptteil:</w:t>
      </w:r>
    </w:p>
    <w:p w14:paraId="73E7F88D" w14:textId="5AC66CE3" w:rsidR="00CE4BA7" w:rsidRDefault="00CE4BA7" w:rsidP="00AF1682">
      <w:pPr>
        <w:pStyle w:val="Listenabsatz"/>
        <w:numPr>
          <w:ilvl w:val="0"/>
          <w:numId w:val="10"/>
        </w:numPr>
      </w:pPr>
      <w:r>
        <w:t xml:space="preserve">Ist die Durchführung von Akzeptanztests, wie in Behaviour-Driven Development beschrieben, Ihrer Meinung nach sinnvoll? </w:t>
      </w:r>
    </w:p>
    <w:p w14:paraId="25372964" w14:textId="50C1EAA1" w:rsidR="00CE4BA7" w:rsidRDefault="004B7EF8" w:rsidP="00CE4BA7">
      <w:pPr>
        <w:ind w:left="360"/>
      </w:pPr>
      <w:r>
        <w:t>Durch</w:t>
      </w:r>
      <w:r w:rsidR="00CE4BA7">
        <w:t xml:space="preserve">aus sehr </w:t>
      </w:r>
      <w:r>
        <w:t>s</w:t>
      </w:r>
      <w:r w:rsidR="00CE4BA7">
        <w:t xml:space="preserve">innvoll, besonders die Art und Weise der Aufnahme der Anforderungen innerhalb der Schablonen der User-Stories und Szenarien erscheint als sehr sinnvoll. </w:t>
      </w:r>
    </w:p>
    <w:p w14:paraId="1E0F77BA" w14:textId="77777777" w:rsidR="00CE4BA7" w:rsidRDefault="00CE4BA7" w:rsidP="00CE4BA7"/>
    <w:p w14:paraId="5270E13A" w14:textId="32A5DF60" w:rsidR="00CE4BA7" w:rsidRDefault="00CE4BA7" w:rsidP="00AF1682">
      <w:pPr>
        <w:pStyle w:val="Listenabsatz"/>
        <w:numPr>
          <w:ilvl w:val="0"/>
          <w:numId w:val="10"/>
        </w:numPr>
      </w:pPr>
      <w:r>
        <w:t>Welche Vorteile ergeben sich aus dieser speziellen Art der Durchführung von Tests und der Entwicklung Ihrer Meinung nach?</w:t>
      </w:r>
    </w:p>
    <w:p w14:paraId="59AAB8F5" w14:textId="7A0EF87E" w:rsidR="00CE4BA7" w:rsidRDefault="00CE4BA7" w:rsidP="00CE4BA7">
      <w:pPr>
        <w:ind w:left="360"/>
      </w:pPr>
      <w:r>
        <w:t xml:space="preserve">Die Anforderungsaufnahme wird strukturierter </w:t>
      </w:r>
      <w:r w:rsidR="004B7EF8">
        <w:t>d</w:t>
      </w:r>
      <w:r>
        <w:t>urchgeführt</w:t>
      </w:r>
      <w:r w:rsidR="004B7EF8">
        <w:t xml:space="preserve">. Es entsteht eine </w:t>
      </w:r>
      <w:r>
        <w:t xml:space="preserve">Art Leitfaden, </w:t>
      </w:r>
      <w:r w:rsidR="004B7EF8">
        <w:t>der</w:t>
      </w:r>
      <w:r>
        <w:t xml:space="preserve"> Missverständnisse vermeid</w:t>
      </w:r>
      <w:r w:rsidR="004B7EF8">
        <w:t>en hilft</w:t>
      </w:r>
      <w:r>
        <w:t xml:space="preserve">. Außerdem ist auch die Dokumentation sinnvoll, falls es im Nachhinein zu Auseinandersetzungen zwischen den Parteien kommt. </w:t>
      </w:r>
    </w:p>
    <w:p w14:paraId="78CFA655" w14:textId="77777777" w:rsidR="00CE4BA7" w:rsidRDefault="00CE4BA7" w:rsidP="00CE4BA7"/>
    <w:p w14:paraId="6E73B4B4" w14:textId="161B28DD" w:rsidR="00CE4BA7" w:rsidRDefault="00CE4BA7" w:rsidP="00AF1682">
      <w:pPr>
        <w:pStyle w:val="Listenabsatz"/>
        <w:numPr>
          <w:ilvl w:val="0"/>
          <w:numId w:val="10"/>
        </w:numPr>
      </w:pPr>
      <w:r>
        <w:t>Welchen Mehrwert sehen Sie für die Praxis in diesen Tests? Erkennen Sie eine Verbindung zu DevOps – Continuous Testing?</w:t>
      </w:r>
    </w:p>
    <w:p w14:paraId="54DA8A50" w14:textId="512CF906" w:rsidR="00CE4BA7" w:rsidRDefault="00CE4BA7" w:rsidP="00CE4BA7">
      <w:pPr>
        <w:ind w:left="360"/>
      </w:pPr>
      <w:r>
        <w:t>Automatisierung bietet immer einen Vorteil und ist auch in DevOps eingegliedert, daher sollte eine Verbindung möglich sein.</w:t>
      </w:r>
    </w:p>
    <w:p w14:paraId="5EF91333" w14:textId="77777777" w:rsidR="00CE4BA7" w:rsidRDefault="00CE4BA7" w:rsidP="00CE4BA7"/>
    <w:p w14:paraId="20F6B4DF" w14:textId="289C6A8A" w:rsidR="00CE4BA7" w:rsidRDefault="00CE4BA7" w:rsidP="00AF1682">
      <w:pPr>
        <w:pStyle w:val="Listenabsatz"/>
        <w:numPr>
          <w:ilvl w:val="0"/>
          <w:numId w:val="10"/>
        </w:numPr>
      </w:pPr>
      <w:r>
        <w:t>Bestehen Erfahrungen mit dem Tool Cucumber?</w:t>
      </w:r>
    </w:p>
    <w:p w14:paraId="24A3BECF" w14:textId="6266CDE2" w:rsidR="00CE4BA7" w:rsidRDefault="00CE4BA7" w:rsidP="00CE4BA7">
      <w:pPr>
        <w:ind w:firstLine="360"/>
      </w:pPr>
      <w:r>
        <w:t>Es besteht kein Wissen über das Tool.</w:t>
      </w:r>
    </w:p>
    <w:p w14:paraId="38DBC306" w14:textId="77777777" w:rsidR="00CE4BA7" w:rsidRDefault="00CE4BA7" w:rsidP="00CE4BA7"/>
    <w:p w14:paraId="5629F95D" w14:textId="020FEC9A" w:rsidR="00CE4BA7" w:rsidRDefault="00CE4BA7" w:rsidP="00AF1682">
      <w:pPr>
        <w:pStyle w:val="Listenabsatz"/>
        <w:numPr>
          <w:ilvl w:val="0"/>
          <w:numId w:val="10"/>
        </w:numPr>
      </w:pPr>
      <w:r>
        <w:t>Welche Vor- und Nachteile ergeben sich bei der Arbeit mit diesem Tool?</w:t>
      </w:r>
    </w:p>
    <w:p w14:paraId="235048BE" w14:textId="1A25B318" w:rsidR="00CE4BA7" w:rsidRDefault="00CE4BA7" w:rsidP="00CE4BA7">
      <w:pPr>
        <w:ind w:left="360"/>
      </w:pPr>
      <w:r>
        <w:t>Es wäre noch zu untersuchen</w:t>
      </w:r>
      <w:r w:rsidR="004B7EF8">
        <w:t>,</w:t>
      </w:r>
      <w:r>
        <w:t xml:space="preserve"> welche Schnittstellen Cucumber bietet</w:t>
      </w:r>
      <w:r w:rsidR="004B7EF8">
        <w:t>,</w:t>
      </w:r>
      <w:r>
        <w:t xml:space="preserve"> um festzustellen, ob eine Anbindung an Planungstools wie beispielsweise Jira möglich sind.</w:t>
      </w:r>
    </w:p>
    <w:p w14:paraId="4E93AFBD" w14:textId="77777777" w:rsidR="00CE4BA7" w:rsidRDefault="00CE4BA7" w:rsidP="00CE4BA7"/>
    <w:p w14:paraId="60DB6223" w14:textId="73500356" w:rsidR="00CE4BA7" w:rsidRDefault="00CE4BA7" w:rsidP="00AF1682">
      <w:pPr>
        <w:pStyle w:val="Listenabsatz"/>
        <w:numPr>
          <w:ilvl w:val="0"/>
          <w:numId w:val="10"/>
        </w:numPr>
      </w:pPr>
      <w:r>
        <w:t>Im Vorfeld habe ich Ihnen User-Stories und die dazugehörigen Szenarien für das Tool (Website) der DevOps Backbone Initiative gesendet, welcher Wert ergibt sich aus den formulierten User-Stories?</w:t>
      </w:r>
    </w:p>
    <w:p w14:paraId="5B038662" w14:textId="42468558" w:rsidR="00B04A51" w:rsidRDefault="00CE4BA7" w:rsidP="00056CD5">
      <w:pPr>
        <w:ind w:left="360"/>
      </w:pPr>
      <w:r>
        <w:t>Die strukturierte Erhebung der Anforderung</w:t>
      </w:r>
      <w:r w:rsidR="004B7EF8">
        <w:t>en</w:t>
      </w:r>
      <w:r>
        <w:t xml:space="preserve"> bietet den größten Wert, allerdings wird in diesen Testfällen nie ein </w:t>
      </w:r>
      <w:r w:rsidR="004B7EF8">
        <w:t>m</w:t>
      </w:r>
      <w:r>
        <w:t xml:space="preserve">essbarer Wert wie beispielsweise Reaktionszeit </w:t>
      </w:r>
      <w:r w:rsidR="004B7EF8">
        <w:t>ermittelt</w:t>
      </w:r>
      <w:r>
        <w:t>. Dies wäre noch einzugliedern.</w:t>
      </w:r>
    </w:p>
    <w:p w14:paraId="56F655C1" w14:textId="77777777" w:rsidR="00CE4BA7" w:rsidRDefault="00CE4BA7" w:rsidP="00CE4BA7">
      <w:pPr>
        <w:rPr>
          <w:u w:val="single"/>
        </w:rPr>
      </w:pPr>
      <w:r w:rsidRPr="004B1CC1">
        <w:rPr>
          <w:u w:val="single"/>
        </w:rPr>
        <w:lastRenderedPageBreak/>
        <w:t>Schluss:</w:t>
      </w:r>
    </w:p>
    <w:p w14:paraId="3F12CA4B" w14:textId="68288701" w:rsidR="00CE4BA7" w:rsidRDefault="00CE4BA7" w:rsidP="00AF1682">
      <w:pPr>
        <w:pStyle w:val="Listenabsatz"/>
        <w:numPr>
          <w:ilvl w:val="0"/>
          <w:numId w:val="10"/>
        </w:numPr>
      </w:pPr>
      <w:r w:rsidRPr="00F835CE">
        <w:t xml:space="preserve">Sie sind als </w:t>
      </w:r>
      <w:r>
        <w:t>Business Analyst</w:t>
      </w:r>
      <w:r w:rsidRPr="00F835CE">
        <w:t xml:space="preserve"> bei IBM tätig. Würde sich ein Mehrwert für Ihre Rolle ergeben?</w:t>
      </w:r>
    </w:p>
    <w:p w14:paraId="7FC41E62" w14:textId="13EA04B0" w:rsidR="00CE4BA7" w:rsidRDefault="00CE4BA7" w:rsidP="00E93386">
      <w:pPr>
        <w:ind w:left="360"/>
      </w:pPr>
      <w:r>
        <w:t>Die Schablone wäre tatsächlich der größte Mehrwert aktuell, dennoch ist es fraglich, inwieweit sich dieses Vorgehen für Großprojekte</w:t>
      </w:r>
      <w:r w:rsidR="00820955">
        <w:t xml:space="preserve"> mit höherer Komplexität</w:t>
      </w:r>
      <w:r>
        <w:t xml:space="preserve"> eignet.</w:t>
      </w:r>
    </w:p>
    <w:p w14:paraId="0BC6437D" w14:textId="22A88FB7" w:rsidR="00CE4BA7" w:rsidRDefault="00CE4BA7" w:rsidP="00AF1682">
      <w:pPr>
        <w:pStyle w:val="Listenabsatz"/>
        <w:numPr>
          <w:ilvl w:val="0"/>
          <w:numId w:val="10"/>
        </w:numPr>
      </w:pPr>
      <w:r>
        <w:t>Wie verläuft die Testautomatisierung im agilen Vorgehen innerhalb der IBM?</w:t>
      </w:r>
    </w:p>
    <w:p w14:paraId="7A56009B" w14:textId="21831F56" w:rsidR="00BE2301" w:rsidRDefault="00CE4BA7" w:rsidP="00CD1785">
      <w:pPr>
        <w:ind w:left="360"/>
      </w:pPr>
      <w:r>
        <w:t>Es wird immer mehr automatisiert, das ist vor allem für die Zusammenarbeit auf internationaler Ebene sehr sinnvoll, da so Zeitverschiebungen oder kulturelle Aspekte an Bedeutung verlieren</w:t>
      </w:r>
      <w:r w:rsidR="009251F5">
        <w:t xml:space="preserve"> können</w:t>
      </w:r>
      <w:r>
        <w:t>.</w:t>
      </w:r>
    </w:p>
    <w:p w14:paraId="1C5E5329" w14:textId="77777777" w:rsidR="00CD1785" w:rsidRPr="00CD1785" w:rsidRDefault="00CD1785" w:rsidP="00CD1785">
      <w:pPr>
        <w:ind w:left="360"/>
      </w:pPr>
    </w:p>
    <w:tbl>
      <w:tblPr>
        <w:tblStyle w:val="Rastertabelle1hell-Akzent11"/>
        <w:tblW w:w="0" w:type="auto"/>
        <w:tblLook w:val="04A0" w:firstRow="1" w:lastRow="0" w:firstColumn="1" w:lastColumn="0" w:noHBand="0" w:noVBand="1"/>
      </w:tblPr>
      <w:tblGrid>
        <w:gridCol w:w="4379"/>
        <w:gridCol w:w="4341"/>
      </w:tblGrid>
      <w:tr w:rsidR="00BE2301" w14:paraId="2E3A6C34" w14:textId="77777777" w:rsidTr="00BE23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9" w:type="dxa"/>
          </w:tcPr>
          <w:p w14:paraId="1E1F0F89" w14:textId="77777777" w:rsidR="00BE2301" w:rsidRDefault="00BE2301" w:rsidP="00BE2301">
            <w:r>
              <w:t>Gesprächspartner</w:t>
            </w:r>
          </w:p>
        </w:tc>
        <w:tc>
          <w:tcPr>
            <w:tcW w:w="4341" w:type="dxa"/>
          </w:tcPr>
          <w:p w14:paraId="28A3C7F3" w14:textId="77777777" w:rsidR="00BE2301" w:rsidRDefault="00BE2301" w:rsidP="00BE2301">
            <w:pPr>
              <w:cnfStyle w:val="100000000000" w:firstRow="1" w:lastRow="0" w:firstColumn="0" w:lastColumn="0" w:oddVBand="0" w:evenVBand="0" w:oddHBand="0" w:evenHBand="0" w:firstRowFirstColumn="0" w:firstRowLastColumn="0" w:lastRowFirstColumn="0" w:lastRowLastColumn="0"/>
            </w:pPr>
            <w:r>
              <w:t>Termin</w:t>
            </w:r>
          </w:p>
        </w:tc>
      </w:tr>
      <w:tr w:rsidR="00BE2301" w14:paraId="59F178B2" w14:textId="77777777" w:rsidTr="00BE2301">
        <w:tc>
          <w:tcPr>
            <w:cnfStyle w:val="001000000000" w:firstRow="0" w:lastRow="0" w:firstColumn="1" w:lastColumn="0" w:oddVBand="0" w:evenVBand="0" w:oddHBand="0" w:evenHBand="0" w:firstRowFirstColumn="0" w:firstRowLastColumn="0" w:lastRowFirstColumn="0" w:lastRowLastColumn="0"/>
            <w:tcW w:w="4379" w:type="dxa"/>
          </w:tcPr>
          <w:p w14:paraId="1255BFD7" w14:textId="77777777" w:rsidR="00BE2301" w:rsidRDefault="00BE2301" w:rsidP="00BE2301">
            <w:r>
              <w:t>Katrin Heymann</w:t>
            </w:r>
          </w:p>
        </w:tc>
        <w:tc>
          <w:tcPr>
            <w:tcW w:w="4341" w:type="dxa"/>
          </w:tcPr>
          <w:p w14:paraId="7EAD5060" w14:textId="77777777" w:rsidR="00BE2301" w:rsidRDefault="00BE2301" w:rsidP="00BE2301">
            <w:pPr>
              <w:cnfStyle w:val="000000000000" w:firstRow="0" w:lastRow="0" w:firstColumn="0" w:lastColumn="0" w:oddVBand="0" w:evenVBand="0" w:oddHBand="0" w:evenHBand="0" w:firstRowFirstColumn="0" w:firstRowLastColumn="0" w:lastRowFirstColumn="0" w:lastRowLastColumn="0"/>
            </w:pPr>
            <w:r>
              <w:t>10.02.2017, 10:15 – 11:00 Uhr</w:t>
            </w:r>
          </w:p>
        </w:tc>
      </w:tr>
    </w:tbl>
    <w:p w14:paraId="4BB4D7E4" w14:textId="3410C235" w:rsidR="00BE2301" w:rsidRPr="00BE2301" w:rsidRDefault="00BE2301" w:rsidP="00BE2301">
      <w:pPr>
        <w:rPr>
          <w:u w:val="single"/>
        </w:rPr>
      </w:pPr>
      <w:r w:rsidRPr="00BE2301">
        <w:rPr>
          <w:u w:val="single"/>
        </w:rPr>
        <w:t>Einleitung:</w:t>
      </w:r>
    </w:p>
    <w:p w14:paraId="419F6DBB" w14:textId="77777777" w:rsidR="00BE2301" w:rsidRDefault="00BE2301" w:rsidP="00AF1682">
      <w:pPr>
        <w:pStyle w:val="Listenabsatz"/>
        <w:numPr>
          <w:ilvl w:val="0"/>
          <w:numId w:val="11"/>
        </w:numPr>
      </w:pPr>
      <w:r w:rsidRPr="00B01B61">
        <w:t>Was sind Ihre Haupttätigkeiten aktuell?</w:t>
      </w:r>
    </w:p>
    <w:p w14:paraId="558192A6" w14:textId="1C417375" w:rsidR="00BE2301" w:rsidRDefault="00BE2301" w:rsidP="00E93386">
      <w:pPr>
        <w:ind w:left="360"/>
      </w:pPr>
      <w:r>
        <w:t>Als Strategy Consultant geht es um die Analyse der Funktionen innerhalb des Unternehmens. Die Prozessdokumentation über Interviews gehört derzeit zu den Haupttätigkeiten, durch diese werden die angewendeten Methoden dann überarbeitet.</w:t>
      </w:r>
    </w:p>
    <w:p w14:paraId="66E3DC6B" w14:textId="77777777" w:rsidR="00BE2301" w:rsidRPr="00B01B61" w:rsidRDefault="00BE2301" w:rsidP="00BE2301"/>
    <w:p w14:paraId="4E8BE736" w14:textId="2FF9282F" w:rsidR="00BE2301" w:rsidRDefault="00BE2301" w:rsidP="00AF1682">
      <w:pPr>
        <w:pStyle w:val="Listenabsatz"/>
        <w:numPr>
          <w:ilvl w:val="0"/>
          <w:numId w:val="11"/>
        </w:numPr>
      </w:pPr>
      <w:r>
        <w:t>Über welche Skills und Erfahrungen im Bereich Akzeptanztest verfügen Sie?</w:t>
      </w:r>
    </w:p>
    <w:p w14:paraId="6831E37F" w14:textId="77777777" w:rsidR="00BE2301" w:rsidRDefault="00BE2301" w:rsidP="00BE2301">
      <w:pPr>
        <w:ind w:left="360"/>
      </w:pPr>
      <w:r>
        <w:t xml:space="preserve">Die Erfahrungen im Testen beziehen sich eher auf das Management des gesamten Prozesses als explizit auf den Akzeptanztest. </w:t>
      </w:r>
    </w:p>
    <w:p w14:paraId="36E2E776" w14:textId="77777777" w:rsidR="00BE2301" w:rsidRDefault="00BE2301" w:rsidP="00BE2301"/>
    <w:p w14:paraId="39D664F2" w14:textId="143397D2" w:rsidR="00BE2301" w:rsidRDefault="00BE2301" w:rsidP="00AF1682">
      <w:pPr>
        <w:pStyle w:val="Listenabsatz"/>
        <w:numPr>
          <w:ilvl w:val="0"/>
          <w:numId w:val="11"/>
        </w:numPr>
      </w:pPr>
      <w:r>
        <w:t>Haben Sie bereits Erfahrungen mit Behaviour-Driven Development?</w:t>
      </w:r>
    </w:p>
    <w:p w14:paraId="7B5B3E8F" w14:textId="7A0708F3" w:rsidR="004B7EF8" w:rsidRDefault="00BE2301" w:rsidP="00B04A51">
      <w:pPr>
        <w:ind w:firstLine="360"/>
      </w:pPr>
      <w:r>
        <w:t>Es bestehen keinerlei Erfahrung im Bereich Behaviour-Driven Development</w:t>
      </w:r>
    </w:p>
    <w:p w14:paraId="7AEF540D" w14:textId="77777777" w:rsidR="00B04A51" w:rsidRDefault="00B04A51" w:rsidP="00B04A51">
      <w:pPr>
        <w:ind w:firstLine="360"/>
      </w:pPr>
    </w:p>
    <w:p w14:paraId="26765377" w14:textId="77777777" w:rsidR="00056CD5" w:rsidRDefault="00056CD5" w:rsidP="00B04A51">
      <w:pPr>
        <w:ind w:firstLine="360"/>
      </w:pPr>
    </w:p>
    <w:p w14:paraId="246CD58C" w14:textId="77777777" w:rsidR="00056CD5" w:rsidRDefault="00056CD5" w:rsidP="00B04A51">
      <w:pPr>
        <w:ind w:firstLine="360"/>
      </w:pPr>
    </w:p>
    <w:p w14:paraId="7E49231D" w14:textId="77777777" w:rsidR="00056CD5" w:rsidRDefault="00056CD5" w:rsidP="00B04A51">
      <w:pPr>
        <w:ind w:firstLine="360"/>
      </w:pPr>
    </w:p>
    <w:p w14:paraId="5050DCC6" w14:textId="2944D3C4" w:rsidR="00BE2301" w:rsidRPr="00BE2301" w:rsidRDefault="00BE2301" w:rsidP="00BE2301">
      <w:pPr>
        <w:rPr>
          <w:u w:val="single"/>
        </w:rPr>
      </w:pPr>
      <w:r w:rsidRPr="00BE2301">
        <w:rPr>
          <w:u w:val="single"/>
        </w:rPr>
        <w:lastRenderedPageBreak/>
        <w:t>Hauptteil:</w:t>
      </w:r>
    </w:p>
    <w:p w14:paraId="49328301" w14:textId="5D92A6DF" w:rsidR="00BE2301" w:rsidRDefault="00BE2301" w:rsidP="00AF1682">
      <w:pPr>
        <w:pStyle w:val="Listenabsatz"/>
        <w:numPr>
          <w:ilvl w:val="0"/>
          <w:numId w:val="11"/>
        </w:numPr>
      </w:pPr>
      <w:r>
        <w:t xml:space="preserve">Ist die Durchführung von Akzeptanztests, wie in Behaviour-Driven Development beschrieben, Ihrer Meinung nach sinnvoll? </w:t>
      </w:r>
    </w:p>
    <w:p w14:paraId="31D8867F" w14:textId="767BEE91" w:rsidR="00BE2301" w:rsidRPr="00EA6F0F" w:rsidRDefault="00BE2301" w:rsidP="00BE2301">
      <w:pPr>
        <w:ind w:left="360"/>
      </w:pPr>
      <w:r>
        <w:t>Derzeit wird in der Praxis ein Abgleich mit dem Kunden gemacht, welche Anforderungen nun genau festgehalten wurden, dieser würde durch BDD vereinfacht stattfinden können, da dieselbe Sprache bereits garantiert ist. Dennoch ist die Rollenverteilung hierbei auch wichtig, es ist nicht möglich</w:t>
      </w:r>
      <w:r w:rsidR="004B7EF8">
        <w:t>,</w:t>
      </w:r>
      <w:r>
        <w:t xml:space="preserve"> einen Mitarbeiter mit einer anderen Denkweise wie beispielsweise einen Entwickler diesen Prozess mit dem Kunden durchführen zu lassen. </w:t>
      </w:r>
    </w:p>
    <w:p w14:paraId="5AAC7467" w14:textId="77777777" w:rsidR="00BE2301" w:rsidRPr="00EA6F0F" w:rsidRDefault="00BE2301" w:rsidP="00BE2301"/>
    <w:p w14:paraId="24FA6B16" w14:textId="6C9AAF47" w:rsidR="00BE2301" w:rsidRDefault="00BE2301" w:rsidP="00AF1682">
      <w:pPr>
        <w:pStyle w:val="Listenabsatz"/>
        <w:numPr>
          <w:ilvl w:val="0"/>
          <w:numId w:val="11"/>
        </w:numPr>
      </w:pPr>
      <w:r>
        <w:t>Welche Vorteile ergeben sich aus dieser speziellen Art der Durchführung von Tests und der Entwicklung Ihrer Meinung nach?</w:t>
      </w:r>
    </w:p>
    <w:p w14:paraId="35EAF266" w14:textId="0B7C2797" w:rsidR="00BE2301" w:rsidRDefault="00BE2301" w:rsidP="00BE2301">
      <w:pPr>
        <w:ind w:left="360"/>
      </w:pPr>
      <w:r>
        <w:t>Es wird durch BDD eine Übersicht über das gesamte Projekt oder eher die gesamten Anforderungen gegeben, diese ist gut</w:t>
      </w:r>
      <w:r w:rsidR="004B7EF8">
        <w:t>,</w:t>
      </w:r>
      <w:r>
        <w:t xml:space="preserve"> um den Überblick im Projekt zu bewahren.</w:t>
      </w:r>
    </w:p>
    <w:p w14:paraId="77A75984" w14:textId="77777777" w:rsidR="00BE2301" w:rsidRDefault="00BE2301" w:rsidP="00BE2301">
      <w:pPr>
        <w:ind w:left="360"/>
      </w:pPr>
    </w:p>
    <w:p w14:paraId="045CD015" w14:textId="691470C3" w:rsidR="00BE2301" w:rsidRDefault="00BE2301" w:rsidP="00AF1682">
      <w:pPr>
        <w:pStyle w:val="Listenabsatz"/>
        <w:numPr>
          <w:ilvl w:val="0"/>
          <w:numId w:val="11"/>
        </w:numPr>
      </w:pPr>
      <w:r>
        <w:t>Welchen Mehrwert sehen Sie für die Praxis in diesen Tests? Erkennen Sie eine Verbindung zu DevOps – Continuous Testing?</w:t>
      </w:r>
    </w:p>
    <w:p w14:paraId="4435C1E1" w14:textId="1D71A0DF" w:rsidR="00DA6228" w:rsidRDefault="00DA6228" w:rsidP="00DA6228">
      <w:pPr>
        <w:ind w:left="360"/>
      </w:pPr>
      <w:r w:rsidRPr="00B04A51">
        <w:t xml:space="preserve">Automatisierungen </w:t>
      </w:r>
      <w:r w:rsidR="00B04A51" w:rsidRPr="00B04A51">
        <w:t>bilden meist</w:t>
      </w:r>
      <w:r w:rsidRPr="00B04A51">
        <w:t xml:space="preserve"> ein</w:t>
      </w:r>
      <w:r w:rsidR="00B04A51" w:rsidRPr="00B04A51">
        <w:t>en</w:t>
      </w:r>
      <w:r w:rsidRPr="00B04A51">
        <w:t xml:space="preserve"> große</w:t>
      </w:r>
      <w:r w:rsidR="00B04A51" w:rsidRPr="00B04A51">
        <w:t>n</w:t>
      </w:r>
      <w:r w:rsidRPr="00B04A51">
        <w:t xml:space="preserve"> Mehrwert für die Praxis.</w:t>
      </w:r>
      <w:r>
        <w:t xml:space="preserve"> </w:t>
      </w:r>
    </w:p>
    <w:p w14:paraId="7A2DD801" w14:textId="77777777" w:rsidR="00BE2301" w:rsidRDefault="00BE2301" w:rsidP="00BE2301"/>
    <w:p w14:paraId="4BC4A9E1" w14:textId="51546265" w:rsidR="00BE2301" w:rsidRDefault="00BE2301" w:rsidP="00AF1682">
      <w:pPr>
        <w:pStyle w:val="Listenabsatz"/>
        <w:numPr>
          <w:ilvl w:val="0"/>
          <w:numId w:val="11"/>
        </w:numPr>
      </w:pPr>
      <w:r>
        <w:t>Bestehen Erfahrungen mit dem Tool Cucumber?</w:t>
      </w:r>
    </w:p>
    <w:p w14:paraId="1085F4E5" w14:textId="69F3E828" w:rsidR="00BE2301" w:rsidRDefault="00BE2301" w:rsidP="00BE2301">
      <w:pPr>
        <w:ind w:left="360"/>
      </w:pPr>
      <w:r>
        <w:t>Es bestehen keinerlei Erfahrungen mit dem Tool.</w:t>
      </w:r>
    </w:p>
    <w:p w14:paraId="7AA56B14" w14:textId="77777777" w:rsidR="00BE2301" w:rsidRDefault="00BE2301" w:rsidP="00BE2301">
      <w:pPr>
        <w:pStyle w:val="Listenabsatz"/>
      </w:pPr>
    </w:p>
    <w:p w14:paraId="38F8BED5" w14:textId="1BF858B6" w:rsidR="00BE2301" w:rsidRDefault="00BE2301" w:rsidP="00AF1682">
      <w:pPr>
        <w:pStyle w:val="Listenabsatz"/>
        <w:numPr>
          <w:ilvl w:val="0"/>
          <w:numId w:val="11"/>
        </w:numPr>
      </w:pPr>
      <w:r>
        <w:t>Welche Vor- und Nachteile ergeben sich bei der Arbeit mit diesem Tool?</w:t>
      </w:r>
    </w:p>
    <w:p w14:paraId="217007A0" w14:textId="21D3F24F" w:rsidR="00BE2301" w:rsidRDefault="00BE2301" w:rsidP="00BE2301">
      <w:pPr>
        <w:ind w:left="360"/>
      </w:pPr>
      <w:r>
        <w:t>Keine A</w:t>
      </w:r>
      <w:r w:rsidR="00B04A51">
        <w:t>ngabe</w:t>
      </w:r>
    </w:p>
    <w:p w14:paraId="7AC98C4E" w14:textId="77777777" w:rsidR="00BE2301" w:rsidRDefault="00BE2301" w:rsidP="00BE2301"/>
    <w:p w14:paraId="39BDC334" w14:textId="5BDEEF4E" w:rsidR="00BE2301" w:rsidRDefault="00BE2301" w:rsidP="00AF1682">
      <w:pPr>
        <w:pStyle w:val="Listenabsatz"/>
        <w:numPr>
          <w:ilvl w:val="0"/>
          <w:numId w:val="11"/>
        </w:numPr>
      </w:pPr>
      <w:r>
        <w:t>Im Vorfeld habe ich Ihnen User-Stories und die dazugehörigen Szenarien für das Tool (Website) der DevOps Backbone Initiative gesendet, welcher Wert ergibt sich aus den formulierten User-Stories?</w:t>
      </w:r>
    </w:p>
    <w:p w14:paraId="7BE86DFF" w14:textId="35078986" w:rsidR="00BE2301" w:rsidRDefault="00BE2301" w:rsidP="00BE2301">
      <w:pPr>
        <w:ind w:left="360"/>
      </w:pPr>
      <w:r>
        <w:t>Die Tests geben einen guten Überblick über die Funktionen des Tools, dennoch ist immer zu bedenken</w:t>
      </w:r>
      <w:r w:rsidR="004B7EF8">
        <w:t>,</w:t>
      </w:r>
      <w:r>
        <w:t xml:space="preserve"> wer diese Anforderungen aufnimmt, damit diese so formuliert werden können. </w:t>
      </w:r>
      <w:r>
        <w:lastRenderedPageBreak/>
        <w:t xml:space="preserve">Die Fragestellung „Wer kommuniziert mit wem?“ ist dabei immer sehr wichtig und auch trotz derselben Sprachbasis zu bedenken. </w:t>
      </w:r>
    </w:p>
    <w:p w14:paraId="0AD3B734" w14:textId="77777777" w:rsidR="00BE2301" w:rsidRDefault="00BE2301" w:rsidP="00BE2301">
      <w:pPr>
        <w:rPr>
          <w:u w:val="single"/>
        </w:rPr>
      </w:pPr>
    </w:p>
    <w:p w14:paraId="1ED0BAF0" w14:textId="77777777" w:rsidR="00BE2301" w:rsidRPr="00BE2301" w:rsidRDefault="00BE2301" w:rsidP="00BE2301">
      <w:pPr>
        <w:rPr>
          <w:u w:val="single"/>
        </w:rPr>
      </w:pPr>
      <w:r w:rsidRPr="00BE2301">
        <w:rPr>
          <w:u w:val="single"/>
        </w:rPr>
        <w:t>Schluss:</w:t>
      </w:r>
    </w:p>
    <w:p w14:paraId="6D5D25A2" w14:textId="77777777" w:rsidR="00E93386" w:rsidRDefault="00BE2301" w:rsidP="00AF1682">
      <w:pPr>
        <w:pStyle w:val="Listenabsatz"/>
        <w:numPr>
          <w:ilvl w:val="0"/>
          <w:numId w:val="11"/>
        </w:numPr>
      </w:pPr>
      <w:r w:rsidRPr="00F835CE">
        <w:t xml:space="preserve">Sie sind als </w:t>
      </w:r>
      <w:r>
        <w:t>Strategy Consultant</w:t>
      </w:r>
      <w:r w:rsidRPr="00F835CE">
        <w:t xml:space="preserve"> bei IBM tätig. Würde s</w:t>
      </w:r>
      <w:r>
        <w:t xml:space="preserve">ich ein Mehrwert für Ihre Rolle </w:t>
      </w:r>
      <w:r w:rsidRPr="00F835CE">
        <w:t>ergeben?</w:t>
      </w:r>
    </w:p>
    <w:p w14:paraId="46E51030" w14:textId="29799C2F" w:rsidR="00BE2301" w:rsidRDefault="00BE2301" w:rsidP="00E93386">
      <w:pPr>
        <w:ind w:left="360"/>
      </w:pPr>
      <w:r>
        <w:t xml:space="preserve">Der Mehrwert zeigt sich in der strukturellen Anforderungserhebung und dem Überblick der Anforderungen, da solche Gesamtübersicht für ein Projekt bei Gesprächen mit Unternehmensvorständen von Bedeutung ist. </w:t>
      </w:r>
    </w:p>
    <w:p w14:paraId="5CAADA3A" w14:textId="77777777" w:rsidR="00BE2301" w:rsidRDefault="00BE2301" w:rsidP="00BE2301"/>
    <w:p w14:paraId="2182C647" w14:textId="1F640075" w:rsidR="00BE2301" w:rsidRDefault="00BE2301" w:rsidP="00AF1682">
      <w:pPr>
        <w:pStyle w:val="Listenabsatz"/>
        <w:numPr>
          <w:ilvl w:val="0"/>
          <w:numId w:val="11"/>
        </w:numPr>
      </w:pPr>
      <w:r>
        <w:t>Wie verläuft die Testautomatisierung im agilen Vorgehen innerhalb der IBM?</w:t>
      </w:r>
    </w:p>
    <w:p w14:paraId="30FD5827" w14:textId="5AC3F3A7" w:rsidR="00BE2301" w:rsidRDefault="00BE2301" w:rsidP="00DA6228">
      <w:pPr>
        <w:ind w:left="360"/>
      </w:pPr>
      <w:r>
        <w:t xml:space="preserve">Die Testautomatisierung nimmt deutlich an Bedeutung zu, das kontinuierliche Testen wird in Form </w:t>
      </w:r>
      <w:r w:rsidR="00642EA8">
        <w:t xml:space="preserve">einer </w:t>
      </w:r>
      <w:r>
        <w:t>C</w:t>
      </w:r>
      <w:r w:rsidR="00642EA8">
        <w:t xml:space="preserve">ustomer </w:t>
      </w:r>
      <w:r>
        <w:t>R</w:t>
      </w:r>
      <w:r w:rsidR="00642EA8">
        <w:t xml:space="preserve">elationship </w:t>
      </w:r>
      <w:r>
        <w:t>M</w:t>
      </w:r>
      <w:r w:rsidR="00642EA8">
        <w:t>anagement</w:t>
      </w:r>
      <w:r>
        <w:t xml:space="preserve"> </w:t>
      </w:r>
      <w:r w:rsidR="008C611B">
        <w:t>Methode</w:t>
      </w:r>
      <w:r>
        <w:t xml:space="preserve"> umgesetzt.</w:t>
      </w:r>
    </w:p>
    <w:p w14:paraId="6DAADF32" w14:textId="77777777" w:rsidR="00CD1785" w:rsidRDefault="00CD1785" w:rsidP="00DA6228">
      <w:pPr>
        <w:ind w:left="360"/>
      </w:pPr>
    </w:p>
    <w:tbl>
      <w:tblPr>
        <w:tblStyle w:val="Rastertabelle1hell-Akzent11"/>
        <w:tblW w:w="0" w:type="auto"/>
        <w:tblLook w:val="04A0" w:firstRow="1" w:lastRow="0" w:firstColumn="1" w:lastColumn="0" w:noHBand="0" w:noVBand="1"/>
      </w:tblPr>
      <w:tblGrid>
        <w:gridCol w:w="4379"/>
        <w:gridCol w:w="4341"/>
      </w:tblGrid>
      <w:tr w:rsidR="00CD1785" w:rsidRPr="00CD1785" w14:paraId="04F36D2F" w14:textId="77777777" w:rsidTr="009A4C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022405D" w14:textId="77777777" w:rsidR="00CD1785" w:rsidRPr="00CD1785" w:rsidRDefault="00CD1785" w:rsidP="00CD1785">
            <w:r w:rsidRPr="00CD1785">
              <w:t>Gesprächspartner</w:t>
            </w:r>
          </w:p>
        </w:tc>
        <w:tc>
          <w:tcPr>
            <w:tcW w:w="4528" w:type="dxa"/>
          </w:tcPr>
          <w:p w14:paraId="6D0C1E4D" w14:textId="77777777" w:rsidR="00CD1785" w:rsidRPr="00CD1785" w:rsidRDefault="00CD1785" w:rsidP="00CD1785">
            <w:pPr>
              <w:cnfStyle w:val="100000000000" w:firstRow="1" w:lastRow="0" w:firstColumn="0" w:lastColumn="0" w:oddVBand="0" w:evenVBand="0" w:oddHBand="0" w:evenHBand="0" w:firstRowFirstColumn="0" w:firstRowLastColumn="0" w:lastRowFirstColumn="0" w:lastRowLastColumn="0"/>
            </w:pPr>
            <w:r w:rsidRPr="00CD1785">
              <w:t>Termin</w:t>
            </w:r>
          </w:p>
        </w:tc>
      </w:tr>
      <w:tr w:rsidR="00CD1785" w:rsidRPr="00CD1785" w14:paraId="1A027643" w14:textId="77777777" w:rsidTr="009A4CAD">
        <w:trPr>
          <w:trHeight w:val="258"/>
        </w:trPr>
        <w:tc>
          <w:tcPr>
            <w:cnfStyle w:val="001000000000" w:firstRow="0" w:lastRow="0" w:firstColumn="1" w:lastColumn="0" w:oddVBand="0" w:evenVBand="0" w:oddHBand="0" w:evenHBand="0" w:firstRowFirstColumn="0" w:firstRowLastColumn="0" w:lastRowFirstColumn="0" w:lastRowLastColumn="0"/>
            <w:tcW w:w="4528" w:type="dxa"/>
          </w:tcPr>
          <w:p w14:paraId="09B04545" w14:textId="77777777" w:rsidR="00CD1785" w:rsidRPr="00CD1785" w:rsidRDefault="00CD1785" w:rsidP="00CD1785">
            <w:r w:rsidRPr="00CD1785">
              <w:t>Markus Holzinger</w:t>
            </w:r>
          </w:p>
        </w:tc>
        <w:tc>
          <w:tcPr>
            <w:tcW w:w="4528" w:type="dxa"/>
          </w:tcPr>
          <w:p w14:paraId="4A5E2D73" w14:textId="77777777" w:rsidR="00CD1785" w:rsidRPr="00CD1785" w:rsidRDefault="00CD1785" w:rsidP="00CD1785">
            <w:pPr>
              <w:cnfStyle w:val="000000000000" w:firstRow="0" w:lastRow="0" w:firstColumn="0" w:lastColumn="0" w:oddVBand="0" w:evenVBand="0" w:oddHBand="0" w:evenHBand="0" w:firstRowFirstColumn="0" w:firstRowLastColumn="0" w:lastRowFirstColumn="0" w:lastRowLastColumn="0"/>
            </w:pPr>
            <w:r w:rsidRPr="00CD1785">
              <w:t>10.02.2017, 11:00 – 12:00 Uhr</w:t>
            </w:r>
          </w:p>
        </w:tc>
      </w:tr>
    </w:tbl>
    <w:p w14:paraId="09B4CC8A" w14:textId="74DE1FCB" w:rsidR="00CD1785" w:rsidRPr="00CD1785" w:rsidRDefault="00CD1785" w:rsidP="00CD1785">
      <w:pPr>
        <w:rPr>
          <w:u w:val="single"/>
        </w:rPr>
      </w:pPr>
      <w:r w:rsidRPr="00CD1785">
        <w:rPr>
          <w:u w:val="single"/>
        </w:rPr>
        <w:t>Einleitung:</w:t>
      </w:r>
    </w:p>
    <w:p w14:paraId="78176FF8" w14:textId="54B960B4" w:rsidR="00CD1785" w:rsidRPr="00CD1785" w:rsidRDefault="00CD1785" w:rsidP="00AF1682">
      <w:pPr>
        <w:pStyle w:val="Listenabsatz"/>
        <w:numPr>
          <w:ilvl w:val="0"/>
          <w:numId w:val="12"/>
        </w:numPr>
      </w:pPr>
      <w:r w:rsidRPr="00CD1785">
        <w:t>Was sind Ihre Haupttätigkeiten aktuell?</w:t>
      </w:r>
    </w:p>
    <w:p w14:paraId="08178ABF" w14:textId="42F52A7C" w:rsidR="00CD1785" w:rsidRDefault="00CD1785" w:rsidP="00CD1785">
      <w:pPr>
        <w:ind w:left="360"/>
      </w:pPr>
      <w:r w:rsidRPr="00CD1785">
        <w:t>Derzeit wird sich vor</w:t>
      </w:r>
      <w:r w:rsidR="0033421E">
        <w:t xml:space="preserve"> </w:t>
      </w:r>
      <w:r w:rsidRPr="00CD1785">
        <w:t>allem innerhalb eines Projekts auf die Entwicklung der CLM Tools konzentriert. Hierbei geht es nicht nur um die technische Bereitstellung der Tools, sondern auch um die Abbildung der vorhandenen Prozesse innerhalb der Tools.</w:t>
      </w:r>
    </w:p>
    <w:p w14:paraId="4AC46392" w14:textId="77777777" w:rsidR="00CD1785" w:rsidRPr="00CD1785" w:rsidRDefault="00CD1785" w:rsidP="00CD1785">
      <w:pPr>
        <w:ind w:left="360"/>
      </w:pPr>
    </w:p>
    <w:p w14:paraId="0A3281E7" w14:textId="77F563DE" w:rsidR="00CD1785" w:rsidRPr="00CD1785" w:rsidRDefault="00CD1785" w:rsidP="00AF1682">
      <w:pPr>
        <w:pStyle w:val="Listenabsatz"/>
        <w:numPr>
          <w:ilvl w:val="0"/>
          <w:numId w:val="12"/>
        </w:numPr>
      </w:pPr>
      <w:r w:rsidRPr="00CD1785">
        <w:t>Über welche Skills und Erfahrungen im Bereich Akzeptanztest verfügen Sie?</w:t>
      </w:r>
    </w:p>
    <w:p w14:paraId="4EAE3D74" w14:textId="77777777" w:rsidR="00CD1785" w:rsidRPr="00CD1785" w:rsidRDefault="00CD1785" w:rsidP="00CD1785">
      <w:pPr>
        <w:ind w:firstLine="360"/>
      </w:pPr>
      <w:r w:rsidRPr="00CD1785">
        <w:t xml:space="preserve">Es wurden bereits unterschiedlichen Rollen im Bereich des Testens ausgeübt. </w:t>
      </w:r>
    </w:p>
    <w:p w14:paraId="607BAF32" w14:textId="77777777" w:rsidR="00CD1785" w:rsidRPr="00CD1785" w:rsidRDefault="00CD1785" w:rsidP="00CD1785"/>
    <w:p w14:paraId="03FD0455" w14:textId="3613BCED" w:rsidR="00CD1785" w:rsidRPr="00CD1785" w:rsidRDefault="00CD1785" w:rsidP="00AF1682">
      <w:pPr>
        <w:pStyle w:val="Listenabsatz"/>
        <w:numPr>
          <w:ilvl w:val="0"/>
          <w:numId w:val="12"/>
        </w:numPr>
      </w:pPr>
      <w:r w:rsidRPr="00CD1785">
        <w:t>Haben Sie bereits Erfahrungen mit Behaviour-Driven Development?</w:t>
      </w:r>
    </w:p>
    <w:p w14:paraId="249F9CB5" w14:textId="2B3558CA" w:rsidR="00CD1785" w:rsidRDefault="00CD1785" w:rsidP="00B04A51">
      <w:pPr>
        <w:ind w:firstLine="360"/>
      </w:pPr>
      <w:r w:rsidRPr="00CD1785">
        <w:t>Im Bereich BDD bestehen keine Erfahrungen.</w:t>
      </w:r>
    </w:p>
    <w:p w14:paraId="389C05B0" w14:textId="77777777" w:rsidR="00B04A51" w:rsidRPr="00CD1785" w:rsidRDefault="00B04A51" w:rsidP="00B04A51">
      <w:pPr>
        <w:ind w:firstLine="360"/>
      </w:pPr>
    </w:p>
    <w:p w14:paraId="5D59EC3C" w14:textId="1A3897D4" w:rsidR="00CD1785" w:rsidRPr="00CD1785" w:rsidRDefault="00CD1785" w:rsidP="00CD1785">
      <w:pPr>
        <w:rPr>
          <w:u w:val="single"/>
        </w:rPr>
      </w:pPr>
      <w:r w:rsidRPr="00CD1785">
        <w:rPr>
          <w:u w:val="single"/>
        </w:rPr>
        <w:lastRenderedPageBreak/>
        <w:t>Hauptteil:</w:t>
      </w:r>
    </w:p>
    <w:p w14:paraId="5DC8974E" w14:textId="1BA1D335" w:rsidR="00CD1785" w:rsidRPr="00CD1785" w:rsidRDefault="00CD1785" w:rsidP="00AF1682">
      <w:pPr>
        <w:pStyle w:val="Listenabsatz"/>
        <w:numPr>
          <w:ilvl w:val="0"/>
          <w:numId w:val="12"/>
        </w:numPr>
      </w:pPr>
      <w:r w:rsidRPr="00CD1785">
        <w:t xml:space="preserve">Ist die Durchführung von Akzeptanztests, wie in Behaviour-Driven Development beschrieben, Ihrer Meinung nach sinnvoll? </w:t>
      </w:r>
    </w:p>
    <w:p w14:paraId="549315A4" w14:textId="0169A2F7" w:rsidR="00B04A51" w:rsidRDefault="00CD1785" w:rsidP="00594AB9">
      <w:pPr>
        <w:ind w:left="360"/>
      </w:pPr>
      <w:r w:rsidRPr="00CD1785">
        <w:t xml:space="preserve">Der Auftraggeber muss die Anforderungen vorgeben und das Projektteam muss nachweisen, dass genau diese Anforderungen vom Auftraggeber gestellt wurden, somit ist das Vorgehen von BDD mit den User-Stories und Szenarien sinnvoll. </w:t>
      </w:r>
    </w:p>
    <w:p w14:paraId="29B21337" w14:textId="77777777" w:rsidR="00B04A51" w:rsidRPr="00CD1785" w:rsidRDefault="00B04A51" w:rsidP="00CD1785"/>
    <w:p w14:paraId="372A64AC" w14:textId="2916DB59" w:rsidR="00CD1785" w:rsidRPr="00CD1785" w:rsidRDefault="00CD1785" w:rsidP="00AF1682">
      <w:pPr>
        <w:pStyle w:val="Listenabsatz"/>
        <w:numPr>
          <w:ilvl w:val="0"/>
          <w:numId w:val="12"/>
        </w:numPr>
      </w:pPr>
      <w:r w:rsidRPr="00CD1785">
        <w:t>Welche Vorteile ergeben sich aus dieser speziellen Art der Durchführung von Tests und der Entwicklung Ihrer Meinung nach?</w:t>
      </w:r>
    </w:p>
    <w:p w14:paraId="7064D8F9" w14:textId="408C88BE" w:rsidR="00CD1785" w:rsidRPr="00CD1785" w:rsidRDefault="00CD1785" w:rsidP="00CD1785">
      <w:pPr>
        <w:ind w:left="360"/>
      </w:pPr>
      <w:r w:rsidRPr="00CD1785">
        <w:t>Durch die Automatisierung von Tests wird der Aufwand reduziert und somit auch die Durchlaufgeschwindigkeit erhöht. Es k</w:t>
      </w:r>
      <w:r w:rsidR="004B7EF8">
        <w:t>ann</w:t>
      </w:r>
      <w:r w:rsidRPr="00CD1785">
        <w:t xml:space="preserve"> außerdem durch die Standardisierung die Qualität der Anforderungserhebung steigen, damit ist auch die Reduzierung von Missverständnissen zwischen den Beteiligten eingeschlossen. Außerdem steigt an diesem Punkt dann auch die Kundenzufriedenheit.</w:t>
      </w:r>
    </w:p>
    <w:p w14:paraId="67E4B507" w14:textId="77777777" w:rsidR="00CD1785" w:rsidRPr="00CD1785" w:rsidRDefault="00CD1785" w:rsidP="00CD1785"/>
    <w:p w14:paraId="4C01AF06" w14:textId="7574500F" w:rsidR="00CD1785" w:rsidRPr="00CD1785" w:rsidRDefault="00CD1785" w:rsidP="00AF1682">
      <w:pPr>
        <w:pStyle w:val="Listenabsatz"/>
        <w:numPr>
          <w:ilvl w:val="0"/>
          <w:numId w:val="12"/>
        </w:numPr>
      </w:pPr>
      <w:r w:rsidRPr="00CD1785">
        <w:t>Welchen Mehrwert sehen Sie für die Praxis in diesen Tests? Erkennen Sie eine Verbindung zu DevOps – Continuous Testing?</w:t>
      </w:r>
    </w:p>
    <w:p w14:paraId="5F73D506" w14:textId="442EF42D" w:rsidR="00CD1785" w:rsidRPr="00CD1785" w:rsidRDefault="00CD1785" w:rsidP="00CD1785">
      <w:pPr>
        <w:ind w:left="360"/>
      </w:pPr>
      <w:r w:rsidRPr="00CD1785">
        <w:t xml:space="preserve">Die Entwicklung wird effizienter und schneller durch diese Form des Testens. Die Eingliederung in DevOps ist durch die Automatisierung problemlos möglich. Besonders für die App Entwicklung wäre dieses Vorgehen von Vorteil, da dies ein sehr schnelllebiger Geschäftsbereich ist. </w:t>
      </w:r>
    </w:p>
    <w:p w14:paraId="79C02A88" w14:textId="77777777" w:rsidR="00CD1785" w:rsidRPr="00CD1785" w:rsidRDefault="00CD1785" w:rsidP="00CD1785"/>
    <w:p w14:paraId="5C2C9E10" w14:textId="6EF216F8" w:rsidR="00CD1785" w:rsidRPr="00CD1785" w:rsidRDefault="00CD1785" w:rsidP="00AF1682">
      <w:pPr>
        <w:pStyle w:val="Listenabsatz"/>
        <w:numPr>
          <w:ilvl w:val="0"/>
          <w:numId w:val="12"/>
        </w:numPr>
      </w:pPr>
      <w:r w:rsidRPr="00CD1785">
        <w:t>Bestehen Erfahrungen mit dem Tool Cucumber?</w:t>
      </w:r>
    </w:p>
    <w:p w14:paraId="36B8B2FD" w14:textId="77777777" w:rsidR="00CD1785" w:rsidRPr="00CD1785" w:rsidRDefault="00CD1785" w:rsidP="00CD1785">
      <w:pPr>
        <w:ind w:firstLine="360"/>
      </w:pPr>
      <w:r w:rsidRPr="00CD1785">
        <w:t>Es bestehen keinerlei Erfahrungen mit dem Tool.</w:t>
      </w:r>
    </w:p>
    <w:p w14:paraId="66B77251" w14:textId="77777777" w:rsidR="00CD1785" w:rsidRPr="00CD1785" w:rsidRDefault="00CD1785" w:rsidP="00CD1785"/>
    <w:p w14:paraId="26A98889" w14:textId="18E47379" w:rsidR="00CD1785" w:rsidRPr="00CD1785" w:rsidRDefault="00CD1785" w:rsidP="00AF1682">
      <w:pPr>
        <w:pStyle w:val="Listenabsatz"/>
        <w:numPr>
          <w:ilvl w:val="0"/>
          <w:numId w:val="12"/>
        </w:numPr>
      </w:pPr>
      <w:r w:rsidRPr="00CD1785">
        <w:t>Welche Vor- und Nachteile ergeben sich bei der Arbeit mit diesem Tool?</w:t>
      </w:r>
    </w:p>
    <w:p w14:paraId="50E7B3F4" w14:textId="4A136589" w:rsidR="00CD1785" w:rsidRPr="00CD1785" w:rsidRDefault="00CD1785" w:rsidP="00CD1785">
      <w:pPr>
        <w:ind w:left="360"/>
      </w:pPr>
      <w:r w:rsidRPr="00CD1785">
        <w:t>Die Einbindung von Selenium ist äußerst sinnvoll und das Mapping, das Cucumber vollzieht ist</w:t>
      </w:r>
      <w:r w:rsidR="004B7EF8">
        <w:t>,</w:t>
      </w:r>
      <w:r w:rsidRPr="00CD1785">
        <w:t xml:space="preserve"> für jeden </w:t>
      </w:r>
      <w:r w:rsidR="00B04A51">
        <w:t>n</w:t>
      </w:r>
      <w:r w:rsidRPr="00CD1785">
        <w:t>achvollziehbar.</w:t>
      </w:r>
    </w:p>
    <w:p w14:paraId="63EF7CB8" w14:textId="77777777" w:rsidR="00CD1785" w:rsidRPr="00CD1785" w:rsidRDefault="00CD1785" w:rsidP="00CD1785"/>
    <w:p w14:paraId="759079F4" w14:textId="051E80F1" w:rsidR="00CD1785" w:rsidRPr="00CD1785" w:rsidRDefault="00CD1785" w:rsidP="00AF1682">
      <w:pPr>
        <w:pStyle w:val="Listenabsatz"/>
        <w:numPr>
          <w:ilvl w:val="0"/>
          <w:numId w:val="12"/>
        </w:numPr>
      </w:pPr>
      <w:r w:rsidRPr="00CD1785">
        <w:lastRenderedPageBreak/>
        <w:t>Im Vorfeld habe ich Ihnen User-Stories und die dazugehörigen Szenarien für das Tool (Website) der DevOps Backbone Initiative gesendet, welcher Wert ergibt sich aus den formulierten User-Stories?</w:t>
      </w:r>
    </w:p>
    <w:p w14:paraId="71B656E3" w14:textId="0D956181" w:rsidR="00B04A51" w:rsidRPr="006833ED" w:rsidRDefault="00CD1785" w:rsidP="006833ED">
      <w:pPr>
        <w:ind w:left="360"/>
      </w:pPr>
      <w:r w:rsidRPr="00CD1785">
        <w:t>Es bestehen strukturierte Anforderungen die automatisch überprüft werden können. Dies stellt einen Mehrwert für das Projekt dar.</w:t>
      </w:r>
    </w:p>
    <w:p w14:paraId="64998255" w14:textId="77777777" w:rsidR="00CD1785" w:rsidRPr="00CD1785" w:rsidRDefault="00CD1785" w:rsidP="00CD1785">
      <w:pPr>
        <w:rPr>
          <w:u w:val="single"/>
        </w:rPr>
      </w:pPr>
      <w:r w:rsidRPr="00CD1785">
        <w:rPr>
          <w:u w:val="single"/>
        </w:rPr>
        <w:t>Schluss:</w:t>
      </w:r>
    </w:p>
    <w:p w14:paraId="7029F5BB" w14:textId="0D32DB64" w:rsidR="00CD1785" w:rsidRPr="00CD1785" w:rsidRDefault="00CD1785" w:rsidP="00AF1682">
      <w:pPr>
        <w:pStyle w:val="Listenabsatz"/>
        <w:numPr>
          <w:ilvl w:val="0"/>
          <w:numId w:val="12"/>
        </w:numPr>
      </w:pPr>
      <w:r w:rsidRPr="00CD1785">
        <w:t>Sie sind als IT-Architekt bei IBM tätig. Würde sich ein Mehrwert für Ihre Rolle ergeben?</w:t>
      </w:r>
    </w:p>
    <w:p w14:paraId="02D39658" w14:textId="303CBEF6" w:rsidR="00CD1785" w:rsidRDefault="00CD1785" w:rsidP="00CD1785">
      <w:pPr>
        <w:ind w:left="360"/>
      </w:pPr>
      <w:r w:rsidRPr="00CD1785">
        <w:t>Derzeit wird SAFe durchgeführt</w:t>
      </w:r>
      <w:r w:rsidR="00B04A51">
        <w:t>,</w:t>
      </w:r>
      <w:r w:rsidRPr="00CD1785">
        <w:t xml:space="preserve"> innerhalb diesem gibt es keinerlei Auskünfte</w:t>
      </w:r>
      <w:r w:rsidR="00B04A51">
        <w:t>,</w:t>
      </w:r>
      <w:r w:rsidRPr="00CD1785">
        <w:t xml:space="preserve"> </w:t>
      </w:r>
      <w:r w:rsidR="00B04A51">
        <w:t>wie das Testen stattfinden soll. Die</w:t>
      </w:r>
      <w:r w:rsidRPr="00CD1785">
        <w:t xml:space="preserve"> Einführung von BDD in diesem Prozess würde einen großen Vorteil bieten.</w:t>
      </w:r>
    </w:p>
    <w:p w14:paraId="116FB525" w14:textId="77777777" w:rsidR="00CD1785" w:rsidRDefault="00CD1785" w:rsidP="00CD1785">
      <w:pPr>
        <w:pStyle w:val="Listenabsatz"/>
      </w:pPr>
    </w:p>
    <w:p w14:paraId="36F8D35D" w14:textId="0A3B6F29" w:rsidR="00CD1785" w:rsidRPr="00CD1785" w:rsidRDefault="00CD1785" w:rsidP="00AF1682">
      <w:pPr>
        <w:pStyle w:val="Listenabsatz"/>
        <w:numPr>
          <w:ilvl w:val="0"/>
          <w:numId w:val="12"/>
        </w:numPr>
      </w:pPr>
      <w:r w:rsidRPr="00CD1785">
        <w:t>Wie verläuft die Testautomatisierung im agilen Vorgehen innerhalb der IBM?</w:t>
      </w:r>
    </w:p>
    <w:p w14:paraId="33BE6B22" w14:textId="740055E0" w:rsidR="00CD1785" w:rsidRPr="0052377D" w:rsidRDefault="00B04A51" w:rsidP="00B04A51">
      <w:pPr>
        <w:ind w:left="360"/>
      </w:pPr>
      <w:r w:rsidRPr="0052377D">
        <w:t>Keine Angabe</w:t>
      </w:r>
    </w:p>
    <w:p w14:paraId="23DEBCF3" w14:textId="77777777" w:rsidR="00A43093" w:rsidRPr="0052377D" w:rsidRDefault="00A43093">
      <w:pPr>
        <w:spacing w:before="0" w:after="200" w:line="276" w:lineRule="auto"/>
        <w:jc w:val="left"/>
        <w:rPr>
          <w:iCs/>
          <w:color w:val="000000" w:themeColor="text1"/>
          <w:szCs w:val="18"/>
        </w:rPr>
      </w:pPr>
      <w:r w:rsidRPr="0052377D">
        <w:rPr>
          <w:i/>
          <w:color w:val="000000" w:themeColor="text1"/>
        </w:rPr>
        <w:br w:type="page"/>
      </w:r>
    </w:p>
    <w:p w14:paraId="2A9AC0BB" w14:textId="25004F93" w:rsidR="003E5286" w:rsidRPr="0052377D" w:rsidRDefault="00E904BD" w:rsidP="008105E0">
      <w:pPr>
        <w:pStyle w:val="berschrift1"/>
        <w:numPr>
          <w:ilvl w:val="0"/>
          <w:numId w:val="0"/>
        </w:numPr>
      </w:pPr>
      <w:bookmarkStart w:id="231" w:name="_Toc475081898"/>
      <w:bookmarkStart w:id="232" w:name="_Toc475081963"/>
      <w:r w:rsidRPr="0052377D">
        <w:lastRenderedPageBreak/>
        <w:t>Literaturverzeichnis</w:t>
      </w:r>
      <w:bookmarkEnd w:id="215"/>
      <w:bookmarkEnd w:id="216"/>
      <w:bookmarkEnd w:id="231"/>
      <w:bookmarkEnd w:id="232"/>
    </w:p>
    <w:p w14:paraId="0DE088A0" w14:textId="77777777" w:rsidR="006075FE" w:rsidRPr="001A5867" w:rsidRDefault="0079500C" w:rsidP="006A13A8">
      <w:pPr>
        <w:rPr>
          <w:b/>
          <w:lang w:val="en-US"/>
        </w:rPr>
      </w:pPr>
      <w:r w:rsidRPr="0052377D">
        <w:rPr>
          <w:b/>
          <w:bCs/>
        </w:rPr>
        <w:t xml:space="preserve">Bass et. al. </w:t>
      </w:r>
      <w:r w:rsidRPr="001A5867">
        <w:rPr>
          <w:b/>
          <w:bCs/>
          <w:lang w:val="en-US"/>
        </w:rPr>
        <w:t>(2015)</w:t>
      </w:r>
    </w:p>
    <w:p w14:paraId="79E6088F" w14:textId="77777777" w:rsidR="006A13A8" w:rsidRPr="00665874" w:rsidRDefault="00285317" w:rsidP="00285317">
      <w:pPr>
        <w:ind w:left="708"/>
        <w:rPr>
          <w:lang w:val="en-US"/>
        </w:rPr>
      </w:pPr>
      <w:r w:rsidRPr="002E6A5E">
        <w:rPr>
          <w:lang w:val="en-US"/>
        </w:rPr>
        <w:t xml:space="preserve">Bass, L., </w:t>
      </w:r>
      <w:r w:rsidR="6CA5A8CB" w:rsidRPr="002E6A5E">
        <w:rPr>
          <w:lang w:val="en-US"/>
        </w:rPr>
        <w:t>Weber,</w:t>
      </w:r>
      <w:r w:rsidRPr="002E6A5E">
        <w:rPr>
          <w:lang w:val="en-US"/>
        </w:rPr>
        <w:t xml:space="preserve"> I., </w:t>
      </w:r>
      <w:r w:rsidR="6CA5A8CB" w:rsidRPr="002E6A5E">
        <w:rPr>
          <w:lang w:val="en-US"/>
        </w:rPr>
        <w:t>Zhu</w:t>
      </w:r>
      <w:r w:rsidRPr="002E6A5E">
        <w:rPr>
          <w:lang w:val="en-US"/>
        </w:rPr>
        <w:t xml:space="preserve"> L</w:t>
      </w:r>
      <w:r w:rsidR="6CA5A8CB" w:rsidRPr="002E6A5E">
        <w:rPr>
          <w:lang w:val="en-US"/>
        </w:rPr>
        <w:t>.</w:t>
      </w:r>
      <w:r w:rsidRPr="002E6A5E">
        <w:rPr>
          <w:lang w:val="en-US"/>
        </w:rPr>
        <w:t>:</w:t>
      </w:r>
      <w:r w:rsidR="6CA5A8CB" w:rsidRPr="002E6A5E">
        <w:rPr>
          <w:lang w:val="en-US"/>
        </w:rPr>
        <w:t xml:space="preserve"> </w:t>
      </w:r>
      <w:r w:rsidRPr="002E6A5E">
        <w:rPr>
          <w:lang w:val="en-US"/>
        </w:rPr>
        <w:t>DevOps:</w:t>
      </w:r>
      <w:r w:rsidR="6CA5A8CB" w:rsidRPr="002E6A5E">
        <w:rPr>
          <w:lang w:val="en-US"/>
        </w:rPr>
        <w:t xml:space="preserve"> A software architect's per</w:t>
      </w:r>
      <w:r w:rsidR="6CA5A8CB" w:rsidRPr="00665874">
        <w:rPr>
          <w:lang w:val="en-US"/>
        </w:rPr>
        <w:t xml:space="preserve">spective. </w:t>
      </w:r>
      <w:r w:rsidR="00AE61DA" w:rsidRPr="007B2FFC">
        <w:rPr>
          <w:lang w:val="en-US"/>
        </w:rPr>
        <w:t xml:space="preserve">2015. </w:t>
      </w:r>
      <w:r w:rsidR="6CA5A8CB" w:rsidRPr="007B2FFC">
        <w:rPr>
          <w:lang w:val="en-US"/>
        </w:rPr>
        <w:t>Old</w:t>
      </w:r>
      <w:r w:rsidR="6CA5A8CB" w:rsidRPr="00665874">
        <w:rPr>
          <w:lang w:val="en-US"/>
        </w:rPr>
        <w:t xml:space="preserve"> Tappan, New Jersey: Addison-Wesley.</w:t>
      </w:r>
    </w:p>
    <w:p w14:paraId="409B7454" w14:textId="77777777" w:rsidR="00513FCE" w:rsidRPr="001A5867" w:rsidRDefault="00F56041" w:rsidP="00784B97">
      <w:pPr>
        <w:rPr>
          <w:b/>
          <w:lang w:val="en-US"/>
        </w:rPr>
      </w:pPr>
      <w:r w:rsidRPr="001A5867">
        <w:rPr>
          <w:b/>
          <w:lang w:val="en-US"/>
        </w:rPr>
        <w:t>B</w:t>
      </w:r>
      <w:r w:rsidR="00513FCE" w:rsidRPr="001A5867">
        <w:rPr>
          <w:b/>
          <w:lang w:val="en-US"/>
        </w:rPr>
        <w:t>eck (2000)</w:t>
      </w:r>
    </w:p>
    <w:p w14:paraId="26CA8539" w14:textId="77777777" w:rsidR="00513FCE" w:rsidRDefault="00D56403" w:rsidP="00BE7FE6">
      <w:pPr>
        <w:ind w:left="708"/>
        <w:rPr>
          <w:lang w:val="en-US"/>
        </w:rPr>
      </w:pPr>
      <w:r w:rsidRPr="001C4783">
        <w:rPr>
          <w:lang w:val="en-US"/>
        </w:rPr>
        <w:t>B</w:t>
      </w:r>
      <w:r w:rsidR="00F56041" w:rsidRPr="001C4783">
        <w:rPr>
          <w:lang w:val="en-US"/>
        </w:rPr>
        <w:t>eck, K</w:t>
      </w:r>
      <w:r w:rsidR="00513FCE" w:rsidRPr="001C4783">
        <w:rPr>
          <w:lang w:val="en-US"/>
        </w:rPr>
        <w:t>.: Extreme P</w:t>
      </w:r>
      <w:r w:rsidRPr="001C4783">
        <w:rPr>
          <w:lang w:val="en-US"/>
        </w:rPr>
        <w:t>rogramming: Die revolutionäre Me</w:t>
      </w:r>
      <w:r w:rsidR="00513FCE" w:rsidRPr="001C4783">
        <w:rPr>
          <w:lang w:val="en-US"/>
        </w:rPr>
        <w:t xml:space="preserve">thode für Softwareentwicklung in kleinen Teams. </w:t>
      </w:r>
      <w:r w:rsidR="00BE7FE6" w:rsidRPr="001C4783">
        <w:rPr>
          <w:lang w:val="en-US"/>
        </w:rPr>
        <w:t xml:space="preserve"> </w:t>
      </w:r>
      <w:r w:rsidR="00BE7FE6" w:rsidRPr="00167340">
        <w:rPr>
          <w:lang w:val="en-US"/>
        </w:rPr>
        <w:t>2000. München: Addison-Wesley Verlag.</w:t>
      </w:r>
    </w:p>
    <w:p w14:paraId="426592DB" w14:textId="77777777" w:rsidR="00C17A35" w:rsidRPr="00C17A35" w:rsidRDefault="00C17A35" w:rsidP="00C17A35">
      <w:pPr>
        <w:rPr>
          <w:b/>
          <w:lang w:val="en-US"/>
        </w:rPr>
      </w:pPr>
      <w:r w:rsidRPr="00C17A35">
        <w:rPr>
          <w:b/>
          <w:lang w:val="en-US"/>
        </w:rPr>
        <w:t>Beck (2003)</w:t>
      </w:r>
    </w:p>
    <w:p w14:paraId="4DBFA969" w14:textId="77777777" w:rsidR="00C17A35" w:rsidRDefault="00C17A35" w:rsidP="00C17A35">
      <w:pPr>
        <w:rPr>
          <w:lang w:val="en-US"/>
        </w:rPr>
      </w:pPr>
      <w:r>
        <w:rPr>
          <w:lang w:val="en-US"/>
        </w:rPr>
        <w:tab/>
        <w:t xml:space="preserve">Beck, K.: Test-Driven Development by Example. Westford: Pearson Education. </w:t>
      </w:r>
    </w:p>
    <w:p w14:paraId="4CD2F06B" w14:textId="77777777" w:rsidR="00E34971" w:rsidRDefault="00E34971" w:rsidP="00E34971">
      <w:pPr>
        <w:rPr>
          <w:b/>
          <w:lang w:val="en-US"/>
        </w:rPr>
      </w:pPr>
      <w:r w:rsidRPr="009C549C">
        <w:rPr>
          <w:b/>
          <w:lang w:val="en-US"/>
        </w:rPr>
        <w:t>Beck und Andres (2005)</w:t>
      </w:r>
    </w:p>
    <w:p w14:paraId="535E1974" w14:textId="77777777" w:rsidR="009C549C" w:rsidRPr="009C549C" w:rsidRDefault="009C549C" w:rsidP="009C549C">
      <w:pPr>
        <w:ind w:left="708"/>
        <w:rPr>
          <w:lang w:val="en-US"/>
        </w:rPr>
      </w:pPr>
      <w:r>
        <w:rPr>
          <w:lang w:val="en-US"/>
        </w:rPr>
        <w:t>Back, K., Andres, C.: Extreme Programming Explained: Embrace Change. 2. Aufl., 2005. Crawfordsville: Pearsoned.</w:t>
      </w:r>
    </w:p>
    <w:p w14:paraId="5C035626" w14:textId="77777777" w:rsidR="00784B97" w:rsidRPr="00167340" w:rsidRDefault="00784B97" w:rsidP="00784B97">
      <w:pPr>
        <w:rPr>
          <w:b/>
          <w:lang w:val="en-US"/>
        </w:rPr>
      </w:pPr>
      <w:r w:rsidRPr="00167340">
        <w:rPr>
          <w:b/>
          <w:lang w:val="en-US"/>
        </w:rPr>
        <w:t>Boehm (1981)</w:t>
      </w:r>
    </w:p>
    <w:p w14:paraId="070CD5F0" w14:textId="77777777" w:rsidR="00784B97" w:rsidRPr="009474F2" w:rsidRDefault="00784B97" w:rsidP="009474F2">
      <w:pPr>
        <w:ind w:left="708"/>
        <w:rPr>
          <w:bCs/>
          <w:lang w:val="en-US"/>
        </w:rPr>
      </w:pPr>
      <w:r w:rsidRPr="008E0415">
        <w:rPr>
          <w:bCs/>
          <w:lang w:val="en-US"/>
        </w:rPr>
        <w:t xml:space="preserve">Boehm,B. W.: Software Engineering Economics. </w:t>
      </w:r>
      <w:r w:rsidR="009474F2" w:rsidRPr="008E0415">
        <w:rPr>
          <w:bCs/>
          <w:lang w:val="en-US"/>
        </w:rPr>
        <w:t>1</w:t>
      </w:r>
      <w:r w:rsidR="009474F2" w:rsidRPr="009474F2">
        <w:rPr>
          <w:bCs/>
          <w:lang w:val="en-US"/>
        </w:rPr>
        <w:t>. Aufl., 1981. Englewood Cliffs: Prentice-Hall Inc..</w:t>
      </w:r>
    </w:p>
    <w:p w14:paraId="02D87515" w14:textId="77777777" w:rsidR="006075FE" w:rsidRPr="005B1318" w:rsidRDefault="6CA5A8CB" w:rsidP="006A13A8">
      <w:pPr>
        <w:rPr>
          <w:b/>
          <w:lang w:val="en-US"/>
        </w:rPr>
      </w:pPr>
      <w:r w:rsidRPr="005B1318">
        <w:rPr>
          <w:b/>
          <w:bCs/>
          <w:lang w:val="en-US"/>
        </w:rPr>
        <w:t>Davis</w:t>
      </w:r>
      <w:r w:rsidR="00C27B2A" w:rsidRPr="005B1318">
        <w:rPr>
          <w:b/>
          <w:bCs/>
          <w:lang w:val="en-US"/>
        </w:rPr>
        <w:t xml:space="preserve"> und Daniels</w:t>
      </w:r>
      <w:r w:rsidR="0079500C" w:rsidRPr="005B1318">
        <w:rPr>
          <w:b/>
          <w:bCs/>
          <w:lang w:val="en-US"/>
        </w:rPr>
        <w:t xml:space="preserve"> (2015)</w:t>
      </w:r>
    </w:p>
    <w:p w14:paraId="451049EC" w14:textId="77777777" w:rsidR="006A13A8" w:rsidRPr="001336CF" w:rsidRDefault="00285317" w:rsidP="00513376">
      <w:pPr>
        <w:ind w:left="708"/>
        <w:rPr>
          <w:lang w:val="en-US"/>
        </w:rPr>
      </w:pPr>
      <w:r w:rsidRPr="00285317">
        <w:rPr>
          <w:lang w:val="en-US"/>
        </w:rPr>
        <w:t xml:space="preserve">Davis, J., </w:t>
      </w:r>
      <w:r w:rsidR="00C27B2A" w:rsidRPr="00285317">
        <w:rPr>
          <w:lang w:val="en-US"/>
        </w:rPr>
        <w:t>Daniels</w:t>
      </w:r>
      <w:r w:rsidRPr="00285317">
        <w:rPr>
          <w:lang w:val="en-US"/>
        </w:rPr>
        <w:t>, K</w:t>
      </w:r>
      <w:r w:rsidR="6CA5A8CB" w:rsidRPr="00285317">
        <w:rPr>
          <w:lang w:val="en-US"/>
        </w:rPr>
        <w:t>.</w:t>
      </w:r>
      <w:r>
        <w:rPr>
          <w:lang w:val="en-US"/>
        </w:rPr>
        <w:t>:</w:t>
      </w:r>
      <w:r w:rsidR="6CA5A8CB" w:rsidRPr="00285317">
        <w:rPr>
          <w:lang w:val="en-US"/>
        </w:rPr>
        <w:t xml:space="preserve"> </w:t>
      </w:r>
      <w:r>
        <w:rPr>
          <w:lang w:val="en-US"/>
        </w:rPr>
        <w:t>Effective DevOps:</w:t>
      </w:r>
      <w:r w:rsidR="6CA5A8CB" w:rsidRPr="00665874">
        <w:rPr>
          <w:lang w:val="en-US"/>
        </w:rPr>
        <w:t xml:space="preserve"> Building a culture of collaboration, affinity, and tooling at scale.</w:t>
      </w:r>
      <w:r w:rsidR="00AE61DA">
        <w:rPr>
          <w:lang w:val="en-US"/>
        </w:rPr>
        <w:t xml:space="preserve"> </w:t>
      </w:r>
      <w:r w:rsidR="00513376" w:rsidRPr="001336CF">
        <w:rPr>
          <w:lang w:val="en-US"/>
        </w:rPr>
        <w:t>1. Aufl.</w:t>
      </w:r>
      <w:r w:rsidR="00AE61DA" w:rsidRPr="001336CF">
        <w:rPr>
          <w:lang w:val="en-US"/>
        </w:rPr>
        <w:t>, 2015.</w:t>
      </w:r>
      <w:r w:rsidR="6CA5A8CB" w:rsidRPr="001336CF">
        <w:rPr>
          <w:lang w:val="en-US"/>
        </w:rPr>
        <w:t xml:space="preserve"> </w:t>
      </w:r>
      <w:r w:rsidR="00513376" w:rsidRPr="001336CF">
        <w:rPr>
          <w:lang w:val="en-US"/>
        </w:rPr>
        <w:t>Sebastopol:</w:t>
      </w:r>
      <w:r w:rsidR="6CA5A8CB" w:rsidRPr="001336CF">
        <w:rPr>
          <w:lang w:val="en-US"/>
        </w:rPr>
        <w:t xml:space="preserve"> O'Reilly Media.</w:t>
      </w:r>
    </w:p>
    <w:p w14:paraId="4740EE75" w14:textId="77777777" w:rsidR="006075FE" w:rsidRPr="00665874" w:rsidRDefault="6CA5A8CB" w:rsidP="006A13A8">
      <w:pPr>
        <w:rPr>
          <w:lang w:val="en-US"/>
        </w:rPr>
      </w:pPr>
      <w:r w:rsidRPr="00665874">
        <w:rPr>
          <w:b/>
          <w:bCs/>
          <w:lang w:val="en-US"/>
        </w:rPr>
        <w:t>Hüttermann</w:t>
      </w:r>
      <w:r w:rsidR="0079500C">
        <w:rPr>
          <w:b/>
          <w:bCs/>
          <w:lang w:val="en-US"/>
        </w:rPr>
        <w:t xml:space="preserve"> (2012)</w:t>
      </w:r>
    </w:p>
    <w:p w14:paraId="2108E9CE" w14:textId="77777777" w:rsidR="006A13A8" w:rsidRPr="001C4783" w:rsidRDefault="6CA5A8CB" w:rsidP="00285317">
      <w:pPr>
        <w:ind w:left="708"/>
        <w:rPr>
          <w:lang w:val="en-US"/>
        </w:rPr>
      </w:pPr>
      <w:r w:rsidRPr="00665874">
        <w:rPr>
          <w:lang w:val="en-US"/>
        </w:rPr>
        <w:t>Hüttermann, M.</w:t>
      </w:r>
      <w:r w:rsidR="00285317">
        <w:rPr>
          <w:lang w:val="en-US"/>
        </w:rPr>
        <w:t xml:space="preserve">: </w:t>
      </w:r>
      <w:r w:rsidR="00285317">
        <w:rPr>
          <w:iCs/>
          <w:lang w:val="en-US"/>
        </w:rPr>
        <w:t>DevOps for developers:</w:t>
      </w:r>
      <w:r w:rsidR="00AE61DA">
        <w:rPr>
          <w:iCs/>
          <w:lang w:val="en-US"/>
        </w:rPr>
        <w:t xml:space="preserve"> I</w:t>
      </w:r>
      <w:r w:rsidRPr="00665874">
        <w:rPr>
          <w:iCs/>
          <w:lang w:val="en-US"/>
        </w:rPr>
        <w:t xml:space="preserve">ntegrate development and </w:t>
      </w:r>
      <w:r w:rsidR="00AE61DA">
        <w:rPr>
          <w:iCs/>
          <w:lang w:val="en-US"/>
        </w:rPr>
        <w:t>operations, the agile way</w:t>
      </w:r>
      <w:r w:rsidRPr="00665874">
        <w:rPr>
          <w:iCs/>
          <w:lang w:val="en-US"/>
        </w:rPr>
        <w:t>.</w:t>
      </w:r>
      <w:r w:rsidR="00AE61DA">
        <w:rPr>
          <w:lang w:val="en-US"/>
        </w:rPr>
        <w:t xml:space="preserve"> 2012. </w:t>
      </w:r>
      <w:r w:rsidR="00AE61DA" w:rsidRPr="001C4783">
        <w:rPr>
          <w:lang w:val="en-US"/>
        </w:rPr>
        <w:t xml:space="preserve">New York: </w:t>
      </w:r>
      <w:r w:rsidRPr="001C4783">
        <w:rPr>
          <w:lang w:val="en-US"/>
        </w:rPr>
        <w:t>Apress</w:t>
      </w:r>
      <w:r w:rsidR="002F7AD3" w:rsidRPr="001C4783">
        <w:rPr>
          <w:lang w:val="en-US"/>
        </w:rPr>
        <w:t>,</w:t>
      </w:r>
      <w:r w:rsidRPr="001C4783">
        <w:rPr>
          <w:lang w:val="en-US"/>
        </w:rPr>
        <w:t xml:space="preserve"> Springer.</w:t>
      </w:r>
    </w:p>
    <w:p w14:paraId="18CFFD06" w14:textId="77777777" w:rsidR="00DE667E" w:rsidRPr="001C4783" w:rsidRDefault="00DE667E" w:rsidP="00DE667E">
      <w:pPr>
        <w:rPr>
          <w:b/>
          <w:lang w:val="en-US"/>
        </w:rPr>
      </w:pPr>
      <w:r w:rsidRPr="001C4783">
        <w:rPr>
          <w:b/>
          <w:lang w:val="en-US"/>
        </w:rPr>
        <w:t>North (2006)</w:t>
      </w:r>
    </w:p>
    <w:p w14:paraId="7E2A8EDE" w14:textId="56D0C180" w:rsidR="00DE667E" w:rsidRPr="001C4783" w:rsidRDefault="00DE667E" w:rsidP="00DE667E">
      <w:pPr>
        <w:ind w:left="700"/>
        <w:rPr>
          <w:lang w:val="en-US"/>
        </w:rPr>
      </w:pPr>
      <w:r w:rsidRPr="001C4783">
        <w:rPr>
          <w:lang w:val="en-US"/>
        </w:rPr>
        <w:t xml:space="preserve">North, D.: Introducing BDD. Artikel aus Better Software Magazine von 03.2006. </w:t>
      </w:r>
    </w:p>
    <w:p w14:paraId="747BA977" w14:textId="77777777" w:rsidR="00FD27A6" w:rsidRPr="001336CF" w:rsidRDefault="00FD27A6" w:rsidP="00FD27A6">
      <w:pPr>
        <w:rPr>
          <w:b/>
          <w:lang w:val="en-US" w:eastAsia="de-DE"/>
        </w:rPr>
      </w:pPr>
      <w:r w:rsidRPr="001336CF">
        <w:rPr>
          <w:b/>
          <w:lang w:val="en-US" w:eastAsia="de-DE"/>
        </w:rPr>
        <w:t>Royce (1970)</w:t>
      </w:r>
    </w:p>
    <w:p w14:paraId="472133B0" w14:textId="68B88B2D" w:rsidR="00FD27A6" w:rsidRPr="00AD15B1" w:rsidRDefault="00FD27A6" w:rsidP="00FD27A6">
      <w:pPr>
        <w:ind w:left="708"/>
        <w:rPr>
          <w:lang w:eastAsia="de-DE"/>
        </w:rPr>
      </w:pPr>
      <w:r w:rsidRPr="00AD15B1">
        <w:rPr>
          <w:lang w:val="en-US" w:eastAsia="de-DE"/>
        </w:rPr>
        <w:t xml:space="preserve">Royce, W.: </w:t>
      </w:r>
      <w:r w:rsidRPr="00AD15B1">
        <w:rPr>
          <w:iCs/>
          <w:lang w:val="en-US" w:eastAsia="de-DE"/>
        </w:rPr>
        <w:t>Managing the Development of Large Software Systems</w:t>
      </w:r>
      <w:r w:rsidRPr="00AD15B1">
        <w:rPr>
          <w:lang w:val="en-US" w:eastAsia="de-DE"/>
        </w:rPr>
        <w:t xml:space="preserve">. </w:t>
      </w:r>
      <w:r w:rsidRPr="00F02F4A">
        <w:rPr>
          <w:lang w:eastAsia="de-DE"/>
        </w:rPr>
        <w:t>A</w:t>
      </w:r>
      <w:r>
        <w:rPr>
          <w:lang w:eastAsia="de-DE"/>
        </w:rPr>
        <w:t>rtikel aus</w:t>
      </w:r>
      <w:r w:rsidRPr="00F02F4A">
        <w:rPr>
          <w:lang w:eastAsia="de-DE"/>
        </w:rPr>
        <w:t xml:space="preserve"> Proceedings, IEEE</w:t>
      </w:r>
      <w:r>
        <w:rPr>
          <w:lang w:eastAsia="de-DE"/>
        </w:rPr>
        <w:t xml:space="preserve"> WESCON, vom 08.1970.</w:t>
      </w:r>
    </w:p>
    <w:p w14:paraId="38599255" w14:textId="70211C2E" w:rsidR="005721A8" w:rsidRPr="00CA0AB2" w:rsidRDefault="005721A8" w:rsidP="005721A8">
      <w:pPr>
        <w:rPr>
          <w:b/>
        </w:rPr>
      </w:pPr>
      <w:r w:rsidRPr="00CA0AB2">
        <w:rPr>
          <w:b/>
        </w:rPr>
        <w:t>Rupp und die Sophisten(20</w:t>
      </w:r>
      <w:r w:rsidR="00CA0AB2" w:rsidRPr="00CA0AB2">
        <w:rPr>
          <w:b/>
        </w:rPr>
        <w:t>14</w:t>
      </w:r>
      <w:r w:rsidRPr="00CA0AB2">
        <w:rPr>
          <w:b/>
        </w:rPr>
        <w:t>)</w:t>
      </w:r>
    </w:p>
    <w:p w14:paraId="024E7F44" w14:textId="56A68257" w:rsidR="005721A8" w:rsidRPr="001336CF" w:rsidRDefault="005721A8" w:rsidP="00CA0AB2">
      <w:pPr>
        <w:ind w:left="700"/>
        <w:rPr>
          <w:lang w:val="en-US"/>
        </w:rPr>
      </w:pPr>
      <w:r>
        <w:t xml:space="preserve">Rupp, </w:t>
      </w:r>
      <w:r w:rsidR="00CA0AB2">
        <w:t>C., die Sophisten: Requirements-Engin</w:t>
      </w:r>
      <w:r w:rsidR="006833ED">
        <w:t>eering und -</w:t>
      </w:r>
      <w:r w:rsidR="00CA0AB2">
        <w:t xml:space="preserve">Management: Aus der Praxis von klassisch bis agil. </w:t>
      </w:r>
      <w:r w:rsidR="00CA0AB2" w:rsidRPr="001336CF">
        <w:rPr>
          <w:lang w:val="en-US"/>
        </w:rPr>
        <w:t>5.Aufl., 2014. München: Carl Hanser Verlag.</w:t>
      </w:r>
    </w:p>
    <w:p w14:paraId="2D893F9E" w14:textId="7335CB9E" w:rsidR="00DE667E" w:rsidRPr="001336CF" w:rsidRDefault="00DE667E" w:rsidP="00DE667E">
      <w:pPr>
        <w:rPr>
          <w:b/>
          <w:lang w:val="en-US"/>
        </w:rPr>
      </w:pPr>
      <w:r w:rsidRPr="001336CF">
        <w:rPr>
          <w:b/>
          <w:lang w:val="en-US"/>
        </w:rPr>
        <w:lastRenderedPageBreak/>
        <w:t>Sol</w:t>
      </w:r>
      <w:r w:rsidR="001C4783">
        <w:rPr>
          <w:b/>
          <w:lang w:val="en-US"/>
        </w:rPr>
        <w:t>í</w:t>
      </w:r>
      <w:r w:rsidRPr="001336CF">
        <w:rPr>
          <w:b/>
          <w:lang w:val="en-US"/>
        </w:rPr>
        <w:t>s und Wang (2011)</w:t>
      </w:r>
    </w:p>
    <w:p w14:paraId="48F213FE" w14:textId="46D06FC5" w:rsidR="00DE667E" w:rsidRPr="001C4783" w:rsidRDefault="00DE667E" w:rsidP="00DE667E">
      <w:pPr>
        <w:ind w:left="700"/>
        <w:rPr>
          <w:lang w:val="en-US"/>
        </w:rPr>
      </w:pPr>
      <w:r w:rsidRPr="00DE667E">
        <w:rPr>
          <w:lang w:val="en-US"/>
        </w:rPr>
        <w:t xml:space="preserve">Solís, C., Wang, X.: A Study of the Characteristics of Behaviour Driven Development. Artikel aus </w:t>
      </w:r>
      <w:r>
        <w:rPr>
          <w:lang w:val="en-US"/>
        </w:rPr>
        <w:t xml:space="preserve">37 th </w:t>
      </w:r>
      <w:r w:rsidRPr="00DE667E">
        <w:rPr>
          <w:lang w:val="en-US"/>
        </w:rPr>
        <w:t>Euromicro Conference on Software Engineering and Advanced Applications</w:t>
      </w:r>
      <w:r>
        <w:rPr>
          <w:lang w:val="en-US"/>
        </w:rPr>
        <w:t>, IEEE Computer Society, S. 383-387</w:t>
      </w:r>
      <w:r w:rsidRPr="00DE667E">
        <w:rPr>
          <w:lang w:val="en-US"/>
        </w:rPr>
        <w:t>.</w:t>
      </w:r>
      <w:r>
        <w:rPr>
          <w:lang w:val="en-US"/>
        </w:rPr>
        <w:t xml:space="preserve"> </w:t>
      </w:r>
      <w:r w:rsidRPr="001C4783">
        <w:rPr>
          <w:lang w:val="en-US"/>
        </w:rPr>
        <w:t>Von 2011.</w:t>
      </w:r>
    </w:p>
    <w:p w14:paraId="6CF32671" w14:textId="77777777" w:rsidR="006075FE" w:rsidRPr="00BA48B0" w:rsidRDefault="005922D7" w:rsidP="006A13A8">
      <w:pPr>
        <w:rPr>
          <w:b/>
          <w:lang w:val="en-US"/>
        </w:rPr>
      </w:pPr>
      <w:r w:rsidRPr="00BA48B0">
        <w:rPr>
          <w:b/>
          <w:bCs/>
          <w:lang w:val="en-US"/>
        </w:rPr>
        <w:t>Swartout (2014)</w:t>
      </w:r>
    </w:p>
    <w:p w14:paraId="4716C07A" w14:textId="77777777" w:rsidR="002F7AD3" w:rsidRDefault="00285317" w:rsidP="0036233D">
      <w:pPr>
        <w:ind w:left="708"/>
        <w:rPr>
          <w:lang w:val="en-US"/>
        </w:rPr>
      </w:pPr>
      <w:r w:rsidRPr="00BA48B0">
        <w:rPr>
          <w:lang w:val="en-US"/>
        </w:rPr>
        <w:t>Swartout, P</w:t>
      </w:r>
      <w:r w:rsidR="6CA5A8CB" w:rsidRPr="00BA48B0">
        <w:rPr>
          <w:lang w:val="en-US"/>
        </w:rPr>
        <w:t>.</w:t>
      </w:r>
      <w:r w:rsidRPr="00BA48B0">
        <w:rPr>
          <w:lang w:val="en-US"/>
        </w:rPr>
        <w:t>:</w:t>
      </w:r>
      <w:r w:rsidR="6CA5A8CB" w:rsidRPr="00BA48B0">
        <w:rPr>
          <w:lang w:val="en-US"/>
        </w:rPr>
        <w:t xml:space="preserve"> </w:t>
      </w:r>
      <w:r w:rsidR="6CA5A8CB" w:rsidRPr="00BA48B0">
        <w:rPr>
          <w:iCs/>
          <w:lang w:val="en-US"/>
        </w:rPr>
        <w:t xml:space="preserve">Continuous </w:t>
      </w:r>
      <w:r w:rsidR="6CA5A8CB" w:rsidRPr="00665874">
        <w:rPr>
          <w:iCs/>
          <w:lang w:val="en-US"/>
        </w:rPr>
        <w:t>Delivery and DevOps</w:t>
      </w:r>
      <w:r>
        <w:rPr>
          <w:iCs/>
          <w:lang w:val="en-US"/>
        </w:rPr>
        <w:t>:</w:t>
      </w:r>
      <w:r w:rsidR="6CA5A8CB" w:rsidRPr="00665874">
        <w:rPr>
          <w:iCs/>
          <w:lang w:val="en-US"/>
        </w:rPr>
        <w:t xml:space="preserve"> A Quickstart Guide.</w:t>
      </w:r>
      <w:r w:rsidR="00842BDF">
        <w:rPr>
          <w:lang w:val="en-US"/>
        </w:rPr>
        <w:t xml:space="preserve"> </w:t>
      </w:r>
      <w:r w:rsidR="00AE61DA" w:rsidRPr="005B1318">
        <w:rPr>
          <w:lang w:val="en-US"/>
        </w:rPr>
        <w:t xml:space="preserve">2014. </w:t>
      </w:r>
      <w:r w:rsidR="6CA5A8CB" w:rsidRPr="005B1318">
        <w:rPr>
          <w:lang w:val="en-US"/>
        </w:rPr>
        <w:t>Birmingham: Packt Publishing.</w:t>
      </w:r>
    </w:p>
    <w:p w14:paraId="4EE2D2E0" w14:textId="77777777" w:rsidR="00AF4215" w:rsidRPr="00A9307A" w:rsidRDefault="00AF4215" w:rsidP="00AF4215">
      <w:pPr>
        <w:rPr>
          <w:b/>
          <w:lang w:val="en-US"/>
        </w:rPr>
      </w:pPr>
      <w:r w:rsidRPr="00A9307A">
        <w:rPr>
          <w:b/>
          <w:lang w:val="en-US"/>
        </w:rPr>
        <w:t>Verona</w:t>
      </w:r>
      <w:r w:rsidR="005922D7" w:rsidRPr="00A9307A">
        <w:rPr>
          <w:b/>
          <w:lang w:val="en-US"/>
        </w:rPr>
        <w:t xml:space="preserve"> (2016)</w:t>
      </w:r>
    </w:p>
    <w:p w14:paraId="6EC0AAF2" w14:textId="77777777" w:rsidR="00AF4215" w:rsidRDefault="00AF4215" w:rsidP="00AF4215">
      <w:pPr>
        <w:ind w:left="700"/>
      </w:pPr>
      <w:r w:rsidRPr="00A9307A">
        <w:rPr>
          <w:lang w:val="en-US"/>
        </w:rPr>
        <w:t>Verona, J.</w:t>
      </w:r>
      <w:r w:rsidR="00285317">
        <w:rPr>
          <w:lang w:val="en-US"/>
        </w:rPr>
        <w:t>:</w:t>
      </w:r>
      <w:r w:rsidRPr="00A9307A">
        <w:rPr>
          <w:lang w:val="en-US"/>
        </w:rPr>
        <w:t xml:space="preserve"> </w:t>
      </w:r>
      <w:r w:rsidR="00285317">
        <w:rPr>
          <w:lang w:val="en-US"/>
        </w:rPr>
        <w:t>Practical DevOps:</w:t>
      </w:r>
      <w:r w:rsidRPr="00AF4215">
        <w:rPr>
          <w:lang w:val="en-US"/>
        </w:rPr>
        <w:t xml:space="preserve"> Harness th</w:t>
      </w:r>
      <w:r>
        <w:rPr>
          <w:lang w:val="en-US"/>
        </w:rPr>
        <w:t>e power of DevOps to boost your</w:t>
      </w:r>
      <w:r w:rsidRPr="00AF4215">
        <w:rPr>
          <w:lang w:val="en-US"/>
        </w:rPr>
        <w:t xml:space="preserve"> skill set and make your IT organization perform better. </w:t>
      </w:r>
      <w:r w:rsidRPr="00AF4215">
        <w:t>1. Aufl., 2016.</w:t>
      </w:r>
      <w:r>
        <w:t xml:space="preserve"> Birmingham: Packt Publishing.</w:t>
      </w:r>
    </w:p>
    <w:p w14:paraId="75CEDD27" w14:textId="5D3DF53B" w:rsidR="00A016AE" w:rsidRDefault="00034E94" w:rsidP="00A016AE">
      <w:pPr>
        <w:rPr>
          <w:b/>
        </w:rPr>
      </w:pPr>
      <w:r>
        <w:rPr>
          <w:b/>
        </w:rPr>
        <w:t>Witte (2015</w:t>
      </w:r>
      <w:r w:rsidR="00A016AE" w:rsidRPr="00A016AE">
        <w:rPr>
          <w:b/>
        </w:rPr>
        <w:t>)</w:t>
      </w:r>
    </w:p>
    <w:p w14:paraId="5517339B" w14:textId="5EF8E3AF" w:rsidR="00A016AE" w:rsidRPr="00A016AE" w:rsidRDefault="00A016AE" w:rsidP="00A016AE">
      <w:pPr>
        <w:ind w:left="700"/>
      </w:pPr>
      <w:r w:rsidRPr="00A016AE">
        <w:t xml:space="preserve">Witte, F.: Testmanagement und Softwaretest: Theoretische Grundlagen und praktische Umsetzung. </w:t>
      </w:r>
      <w:r w:rsidR="00034E94">
        <w:t xml:space="preserve">1. Aufl., </w:t>
      </w:r>
      <w:r w:rsidRPr="00A016AE">
        <w:t>201</w:t>
      </w:r>
      <w:r w:rsidR="00034E94">
        <w:t>5</w:t>
      </w:r>
      <w:r w:rsidRPr="00A016AE">
        <w:t>. Wiesbaden: Springer Vieweg.</w:t>
      </w:r>
    </w:p>
    <w:p w14:paraId="706B025E" w14:textId="77777777" w:rsidR="006075FE" w:rsidRPr="00AE61DA" w:rsidRDefault="0079500C" w:rsidP="006A13A8">
      <w:pPr>
        <w:rPr>
          <w:b/>
        </w:rPr>
      </w:pPr>
      <w:r>
        <w:rPr>
          <w:b/>
          <w:bCs/>
        </w:rPr>
        <w:t xml:space="preserve">Wolf und </w:t>
      </w:r>
      <w:r w:rsidR="6CA5A8CB" w:rsidRPr="00AE61DA">
        <w:rPr>
          <w:b/>
          <w:bCs/>
        </w:rPr>
        <w:t>Bleek</w:t>
      </w:r>
      <w:r>
        <w:rPr>
          <w:b/>
          <w:bCs/>
        </w:rPr>
        <w:t xml:space="preserve"> (2011)</w:t>
      </w:r>
    </w:p>
    <w:p w14:paraId="5446C51C" w14:textId="77777777" w:rsidR="00BD0F87" w:rsidRPr="009474F2" w:rsidRDefault="6CA5A8CB" w:rsidP="009474F2">
      <w:pPr>
        <w:ind w:left="708"/>
      </w:pPr>
      <w:r>
        <w:t>Wolf, H</w:t>
      </w:r>
      <w:r w:rsidR="00285317">
        <w:t>.</w:t>
      </w:r>
      <w:r>
        <w:t xml:space="preserve"> und Bleek</w:t>
      </w:r>
      <w:r w:rsidR="00285317">
        <w:t>, W.-G.:</w:t>
      </w:r>
      <w:r>
        <w:t xml:space="preserve"> </w:t>
      </w:r>
      <w:r w:rsidR="00285317">
        <w:rPr>
          <w:iCs/>
        </w:rPr>
        <w:t>Agile Softwareentwicklung:</w:t>
      </w:r>
      <w:r w:rsidRPr="00665874">
        <w:rPr>
          <w:iCs/>
        </w:rPr>
        <w:t xml:space="preserve"> Werte, Konzepte und Methoden.</w:t>
      </w:r>
      <w:r w:rsidRPr="00665874">
        <w:t xml:space="preserve"> </w:t>
      </w:r>
      <w:r w:rsidR="000A315B">
        <w:t>2. Aufl.</w:t>
      </w:r>
      <w:r w:rsidR="00AE61DA">
        <w:t xml:space="preserve">, 2011. </w:t>
      </w:r>
      <w:r w:rsidRPr="00665874">
        <w:t>Heidelberg: dpunkt-Verl.</w:t>
      </w:r>
    </w:p>
    <w:p w14:paraId="3A04B1D7" w14:textId="77777777" w:rsidR="006075FE" w:rsidRPr="00292461" w:rsidRDefault="6CA5A8CB" w:rsidP="006A13A8">
      <w:pPr>
        <w:rPr>
          <w:b/>
        </w:rPr>
      </w:pPr>
      <w:r w:rsidRPr="00292461">
        <w:rPr>
          <w:b/>
          <w:bCs/>
        </w:rPr>
        <w:t>Wolff</w:t>
      </w:r>
      <w:r w:rsidR="005922D7" w:rsidRPr="00292461">
        <w:rPr>
          <w:b/>
          <w:bCs/>
        </w:rPr>
        <w:t xml:space="preserve"> (2015)</w:t>
      </w:r>
    </w:p>
    <w:p w14:paraId="612769CF" w14:textId="77777777" w:rsidR="006A13A8" w:rsidRDefault="00285317" w:rsidP="00AE61DA">
      <w:pPr>
        <w:ind w:left="708"/>
      </w:pPr>
      <w:r w:rsidRPr="00285317">
        <w:t>Wolff, E</w:t>
      </w:r>
      <w:r w:rsidR="6CA5A8CB" w:rsidRPr="00285317">
        <w:t>.</w:t>
      </w:r>
      <w:r w:rsidRPr="00285317">
        <w:t>:</w:t>
      </w:r>
      <w:r w:rsidR="6CA5A8CB" w:rsidRPr="00285317">
        <w:t xml:space="preserve"> </w:t>
      </w:r>
      <w:r>
        <w:rPr>
          <w:iCs/>
        </w:rPr>
        <w:t>Continuous delivery:</w:t>
      </w:r>
      <w:r w:rsidR="6CA5A8CB" w:rsidRPr="00A9307A">
        <w:rPr>
          <w:iCs/>
        </w:rPr>
        <w:t xml:space="preserve"> </w:t>
      </w:r>
      <w:r w:rsidR="6CA5A8CB" w:rsidRPr="00665874">
        <w:rPr>
          <w:iCs/>
        </w:rPr>
        <w:t>Der pragmatische Einstieg.</w:t>
      </w:r>
      <w:r w:rsidR="00AE61DA">
        <w:t xml:space="preserve"> </w:t>
      </w:r>
      <w:r w:rsidR="00AF4215">
        <w:t xml:space="preserve">2. </w:t>
      </w:r>
      <w:r w:rsidR="00AE61DA">
        <w:t>Aufl</w:t>
      </w:r>
      <w:r w:rsidR="009474F2">
        <w:t>.</w:t>
      </w:r>
      <w:r w:rsidR="00AE61DA">
        <w:t xml:space="preserve">, 2015. </w:t>
      </w:r>
      <w:r w:rsidR="6CA5A8CB" w:rsidRPr="00665874">
        <w:t>Heidelberg</w:t>
      </w:r>
      <w:r w:rsidR="6CA5A8CB" w:rsidRPr="005A22AA">
        <w:t>: Dpunkt.</w:t>
      </w:r>
    </w:p>
    <w:p w14:paraId="401308D5" w14:textId="77777777" w:rsidR="009474F2" w:rsidRPr="001C4783" w:rsidRDefault="009474F2" w:rsidP="006833ED">
      <w:pPr>
        <w:rPr>
          <w:b/>
        </w:rPr>
      </w:pPr>
      <w:r w:rsidRPr="001C4783">
        <w:rPr>
          <w:b/>
        </w:rPr>
        <w:t>Wynne und Hellesøy (2012)</w:t>
      </w:r>
    </w:p>
    <w:p w14:paraId="3546BD07" w14:textId="77777777" w:rsidR="003D40FA" w:rsidRPr="001336CF" w:rsidRDefault="009474F2" w:rsidP="006833ED">
      <w:pPr>
        <w:spacing w:before="0" w:after="200"/>
        <w:ind w:left="700"/>
        <w:jc w:val="left"/>
      </w:pPr>
      <w:r w:rsidRPr="009474F2">
        <w:rPr>
          <w:lang w:val="en-US"/>
        </w:rPr>
        <w:t xml:space="preserve">Wynee, M., Hellesøy, </w:t>
      </w:r>
      <w:r>
        <w:rPr>
          <w:lang w:val="en-US"/>
        </w:rPr>
        <w:t>A.: The Cucumber Book: Behaviour-</w:t>
      </w:r>
      <w:r w:rsidRPr="009474F2">
        <w:rPr>
          <w:lang w:val="en-US"/>
        </w:rPr>
        <w:t xml:space="preserve">Driven Development for Testers and Developers. </w:t>
      </w:r>
      <w:r w:rsidRPr="001336CF">
        <w:t>2. Aufl. Pragmatic Programmers LLC.</w:t>
      </w:r>
    </w:p>
    <w:p w14:paraId="1179E71C" w14:textId="0CA3CBEF" w:rsidR="00790204" w:rsidRPr="00790204" w:rsidRDefault="006A13A8" w:rsidP="00790204">
      <w:pPr>
        <w:pStyle w:val="berschrift1"/>
        <w:numPr>
          <w:ilvl w:val="0"/>
          <w:numId w:val="0"/>
        </w:numPr>
      </w:pPr>
      <w:bookmarkStart w:id="233" w:name="_Toc475081899"/>
      <w:bookmarkStart w:id="234" w:name="_Toc475081964"/>
      <w:r w:rsidRPr="00340CF3">
        <w:lastRenderedPageBreak/>
        <w:t>Internetquellen</w:t>
      </w:r>
      <w:bookmarkEnd w:id="233"/>
      <w:bookmarkEnd w:id="234"/>
    </w:p>
    <w:p w14:paraId="5CA9D34E" w14:textId="77777777" w:rsidR="00C27B2A" w:rsidRPr="00340CF3" w:rsidRDefault="00C27B2A" w:rsidP="00C27B2A">
      <w:pPr>
        <w:pStyle w:val="Default"/>
        <w:rPr>
          <w:color w:val="auto"/>
          <w:sz w:val="22"/>
          <w:szCs w:val="22"/>
          <w:lang w:val="de-DE"/>
        </w:rPr>
      </w:pPr>
      <w:r w:rsidRPr="00340CF3">
        <w:rPr>
          <w:b/>
          <w:bCs/>
          <w:color w:val="auto"/>
          <w:sz w:val="22"/>
          <w:szCs w:val="22"/>
          <w:lang w:val="de-DE"/>
        </w:rPr>
        <w:t xml:space="preserve">agilemanifesto.org (2011) </w:t>
      </w:r>
    </w:p>
    <w:p w14:paraId="7A1C31C5" w14:textId="77777777" w:rsidR="006A4CA8" w:rsidRPr="00340CF3" w:rsidRDefault="00C27B2A" w:rsidP="006A4CA8">
      <w:pPr>
        <w:ind w:left="708"/>
      </w:pPr>
      <w:r w:rsidRPr="00340CF3">
        <w:t>agilemanifesto.org: Manifesto for Agile Software Deve</w:t>
      </w:r>
      <w:r w:rsidR="006A4CA8" w:rsidRPr="00340CF3">
        <w:t xml:space="preserve">lopment. Zugriff am 02.10.2016, </w:t>
      </w:r>
    </w:p>
    <w:p w14:paraId="26AE5BFD" w14:textId="77777777" w:rsidR="00C27B2A" w:rsidRPr="00AD15B1" w:rsidRDefault="00C27B2A" w:rsidP="006A4CA8">
      <w:pPr>
        <w:ind w:left="708"/>
      </w:pPr>
      <w:r w:rsidRPr="00AD15B1">
        <w:t xml:space="preserve">von: </w:t>
      </w:r>
      <w:r w:rsidR="0036233D" w:rsidRPr="0036233D">
        <w:t>http://agilemanifesto.org/iso/de/manifesto.html</w:t>
      </w:r>
      <w:r w:rsidR="0036233D">
        <w:t>. Gespeichert unter: CD\Internetquellen\</w:t>
      </w:r>
      <w:r w:rsidR="00DA6166">
        <w:t>agilemanifesto.org (2011).</w:t>
      </w:r>
    </w:p>
    <w:p w14:paraId="02D335A1" w14:textId="20A4C04A" w:rsidR="00790204" w:rsidRPr="00790204" w:rsidRDefault="00790204" w:rsidP="005C5593">
      <w:pPr>
        <w:rPr>
          <w:b/>
        </w:rPr>
      </w:pPr>
      <w:r w:rsidRPr="00790204">
        <w:rPr>
          <w:b/>
        </w:rPr>
        <w:t>Anforderungsmanagement</w:t>
      </w:r>
    </w:p>
    <w:p w14:paraId="3A853550" w14:textId="227FFBF0" w:rsidR="00790204" w:rsidRPr="00790204" w:rsidRDefault="00790204" w:rsidP="00790204">
      <w:pPr>
        <w:ind w:left="708"/>
      </w:pPr>
      <w:r w:rsidRPr="00790204">
        <w:t>Anforderungsmanagement: Funktionale, nicht funktionale Anforderungen. Zugriff am 09.01.2017,</w:t>
      </w:r>
    </w:p>
    <w:p w14:paraId="7BBD1A3E" w14:textId="53744C36" w:rsidR="00790204" w:rsidRPr="00790204" w:rsidRDefault="00790204" w:rsidP="00790204">
      <w:pPr>
        <w:ind w:left="708"/>
      </w:pPr>
      <w:r w:rsidRPr="00790204">
        <w:t>von:</w:t>
      </w:r>
      <w:r>
        <w:t xml:space="preserve"> </w:t>
      </w:r>
      <w:r w:rsidRPr="00790204">
        <w:t>http://www.anforderungsmanagement.ch/in_depth_vertiefung/funktionale_nicht_</w:t>
      </w:r>
      <w:r>
        <w:br/>
      </w:r>
      <w:r w:rsidRPr="00790204">
        <w:t xml:space="preserve">funktionale_anforderungen/. </w:t>
      </w:r>
      <w:r>
        <w:t xml:space="preserve">Gespeichert unter: </w:t>
      </w:r>
      <w:r w:rsidRPr="00790204">
        <w:t>CD\Internetquellen\</w:t>
      </w:r>
      <w:r>
        <w:br/>
      </w:r>
      <w:r w:rsidRPr="00790204">
        <w:t>Anforderungsmanagement.</w:t>
      </w:r>
    </w:p>
    <w:p w14:paraId="0A0BB17C" w14:textId="77777777" w:rsidR="005C5593" w:rsidRPr="00790204" w:rsidRDefault="005C5593" w:rsidP="005C5593">
      <w:pPr>
        <w:rPr>
          <w:b/>
        </w:rPr>
      </w:pPr>
      <w:r w:rsidRPr="00790204">
        <w:rPr>
          <w:b/>
        </w:rPr>
        <w:t>Caum (2013)</w:t>
      </w:r>
    </w:p>
    <w:p w14:paraId="7DA49AD7" w14:textId="77777777" w:rsidR="006A4CA8" w:rsidRPr="00AD15B1" w:rsidRDefault="005C5593" w:rsidP="006A4CA8">
      <w:pPr>
        <w:ind w:left="708"/>
        <w:rPr>
          <w:bCs/>
        </w:rPr>
      </w:pPr>
      <w:r w:rsidRPr="00790204">
        <w:t xml:space="preserve">Caum, C.: </w:t>
      </w:r>
      <w:r w:rsidRPr="00790204">
        <w:rPr>
          <w:bCs/>
        </w:rPr>
        <w:t xml:space="preserve">Continuous Delivery Vs. </w:t>
      </w:r>
      <w:r w:rsidRPr="00C8421B">
        <w:rPr>
          <w:bCs/>
          <w:lang w:val="en-US"/>
        </w:rPr>
        <w:t xml:space="preserve">Continuous Deployment: What's the Diff. </w:t>
      </w:r>
      <w:r w:rsidRPr="00AD15B1">
        <w:rPr>
          <w:bCs/>
        </w:rPr>
        <w:t xml:space="preserve">Artikel vom 30.08.2013, Zugriff am 29.10.2016, </w:t>
      </w:r>
    </w:p>
    <w:p w14:paraId="2ED51E2C" w14:textId="77777777" w:rsidR="006A4CA8" w:rsidRPr="00AD15B1" w:rsidRDefault="005C5593" w:rsidP="0036233D">
      <w:pPr>
        <w:ind w:left="708"/>
      </w:pPr>
      <w:r w:rsidRPr="00AD15B1">
        <w:rPr>
          <w:bCs/>
        </w:rPr>
        <w:t>von</w:t>
      </w:r>
      <w:r w:rsidR="00C11AE8" w:rsidRPr="00AD15B1">
        <w:t xml:space="preserve">: </w:t>
      </w:r>
      <w:r w:rsidR="0036233D" w:rsidRPr="00DA6166">
        <w:t>https://puppet.com/blog/continuous-delivery-vs-continuous-deployment-what-s-diff</w:t>
      </w:r>
      <w:r w:rsidR="0036233D">
        <w:t>. Gespeichert unter: CD\Internetquellen\Caum (2013).</w:t>
      </w:r>
    </w:p>
    <w:p w14:paraId="40F33F66" w14:textId="77777777" w:rsidR="005C5593" w:rsidRPr="00AD15B1" w:rsidRDefault="005C5593" w:rsidP="005C5593">
      <w:pPr>
        <w:rPr>
          <w:b/>
        </w:rPr>
      </w:pPr>
      <w:r w:rsidRPr="00AD15B1">
        <w:rPr>
          <w:b/>
        </w:rPr>
        <w:t>Daws</w:t>
      </w:r>
      <w:r w:rsidR="00AD15B1">
        <w:rPr>
          <w:b/>
        </w:rPr>
        <w:t>on (2016)</w:t>
      </w:r>
    </w:p>
    <w:p w14:paraId="4ED3F57C" w14:textId="77777777" w:rsidR="00BD0F87" w:rsidRPr="006F3D82" w:rsidRDefault="005C5593" w:rsidP="006F3D82">
      <w:pPr>
        <w:ind w:left="708"/>
      </w:pPr>
      <w:r w:rsidRPr="00AD15B1">
        <w:t xml:space="preserve">Dawson, B.: Was ist eigentlich DevOps?. Artikel vom 22.08.2016, Zugriff am 15.10.2016, </w:t>
      </w:r>
      <w:r w:rsidR="006A4CA8" w:rsidRPr="00AD15B1">
        <w:br/>
      </w:r>
      <w:r w:rsidRPr="00AD15B1">
        <w:t xml:space="preserve">von: </w:t>
      </w:r>
      <w:r w:rsidR="0036233D" w:rsidRPr="00DA6166">
        <w:t>https://jaxenter.de/was-ist-devops-45376</w:t>
      </w:r>
      <w:r w:rsidR="0036233D">
        <w:t>. Gespeichert unter: CD\Internetquellen\Dawson (2016)</w:t>
      </w:r>
      <w:r w:rsidR="006F3D82">
        <w:t>.</w:t>
      </w:r>
    </w:p>
    <w:p w14:paraId="347D7030" w14:textId="77777777" w:rsidR="005C5593" w:rsidRPr="000F3C81" w:rsidRDefault="005C5593" w:rsidP="005C5593">
      <w:r w:rsidRPr="000F3C81">
        <w:rPr>
          <w:b/>
        </w:rPr>
        <w:t>Edwards (2010)</w:t>
      </w:r>
    </w:p>
    <w:p w14:paraId="4B45A89E" w14:textId="77777777" w:rsidR="006A4CA8" w:rsidRPr="00AD15B1" w:rsidRDefault="005C5593" w:rsidP="005C5593">
      <w:pPr>
        <w:pStyle w:val="AngabenimLiteraturverzeichnis"/>
        <w:ind w:left="708"/>
      </w:pPr>
      <w:r w:rsidRPr="00B471B0">
        <w:t xml:space="preserve">Edwards, D.: What is DevOps?. </w:t>
      </w:r>
      <w:r w:rsidRPr="00AD15B1">
        <w:t>Artikel vom 23.0</w:t>
      </w:r>
      <w:r w:rsidR="006A4CA8" w:rsidRPr="00AD15B1">
        <w:t xml:space="preserve">2.2010, Zugriff am 17.10.2016, </w:t>
      </w:r>
    </w:p>
    <w:p w14:paraId="4A62A4AB" w14:textId="77777777" w:rsidR="007B2FFC" w:rsidRPr="009347D9" w:rsidRDefault="005C5593" w:rsidP="0036233D">
      <w:pPr>
        <w:ind w:left="708"/>
      </w:pPr>
      <w:r w:rsidRPr="00AD15B1">
        <w:t xml:space="preserve">von: </w:t>
      </w:r>
      <w:r w:rsidR="0036233D" w:rsidRPr="00DA6166">
        <w:t>http://dev2ops.org/2010/02/what-is-devops/</w:t>
      </w:r>
      <w:r w:rsidR="0036233D">
        <w:t>. Gespeichert unter: CD\Internetquellen\Edwards(2010).</w:t>
      </w:r>
    </w:p>
    <w:p w14:paraId="455403D8" w14:textId="77777777" w:rsidR="0080498A" w:rsidRPr="00AD15B1" w:rsidRDefault="0080498A" w:rsidP="00597BE3">
      <w:pPr>
        <w:pStyle w:val="AngabenimLiteraturverzeichnis"/>
        <w:ind w:left="0"/>
        <w:rPr>
          <w:b/>
        </w:rPr>
      </w:pPr>
      <w:r w:rsidRPr="00AD15B1">
        <w:rPr>
          <w:b/>
        </w:rPr>
        <w:t>Erwin (2013)</w:t>
      </w:r>
    </w:p>
    <w:p w14:paraId="43245980" w14:textId="77777777" w:rsidR="0080498A" w:rsidRPr="00AD15B1" w:rsidRDefault="0080498A" w:rsidP="0080498A">
      <w:pPr>
        <w:ind w:left="708"/>
      </w:pPr>
      <w:r w:rsidRPr="00AD15B1">
        <w:t>Erwin, T., Marlinghaus, S.: Continuous Monitoring: Risiken erkennen, Transparenz schaffen. Artikel vom 15.10.2013, Zugriff am: 07.11.2016</w:t>
      </w:r>
    </w:p>
    <w:p w14:paraId="648A49C8" w14:textId="77777777" w:rsidR="00D3609B" w:rsidRPr="00005BE1" w:rsidRDefault="0080498A" w:rsidP="0036233D">
      <w:pPr>
        <w:ind w:left="708"/>
      </w:pPr>
      <w:r w:rsidRPr="00AD15B1">
        <w:t xml:space="preserve">von: </w:t>
      </w:r>
      <w:r w:rsidR="0036233D" w:rsidRPr="00DA6166">
        <w:t>http://www.computerwoche.de/a/risiken-erkennen-transparenz-schaffen,2547630</w:t>
      </w:r>
      <w:r w:rsidR="0036233D">
        <w:t>. Gespeichert unter: CD\Internetquellen\Erwin(2013).</w:t>
      </w:r>
    </w:p>
    <w:p w14:paraId="283D6608" w14:textId="77777777" w:rsidR="005C5593" w:rsidRPr="001A5867" w:rsidRDefault="005C5593" w:rsidP="005C5593">
      <w:pPr>
        <w:rPr>
          <w:b/>
        </w:rPr>
      </w:pPr>
      <w:r w:rsidRPr="001A5867">
        <w:rPr>
          <w:b/>
        </w:rPr>
        <w:lastRenderedPageBreak/>
        <w:t>Fowler (2013)</w:t>
      </w:r>
    </w:p>
    <w:p w14:paraId="56801BB8" w14:textId="77777777" w:rsidR="006A4CA8" w:rsidRPr="00AD15B1" w:rsidRDefault="005C5593" w:rsidP="005C5593">
      <w:pPr>
        <w:ind w:left="708"/>
      </w:pPr>
      <w:r w:rsidRPr="001A5867">
        <w:t xml:space="preserve">Fowler, M.: Continuous Delivery. </w:t>
      </w:r>
      <w:r w:rsidRPr="00AD15B1">
        <w:t>Art</w:t>
      </w:r>
      <w:r w:rsidR="00005BE1">
        <w:t>ikel vom 30.05.2013, Zugriff am</w:t>
      </w:r>
      <w:r w:rsidRPr="00AD15B1">
        <w:t xml:space="preserve"> 16.10.2016,</w:t>
      </w:r>
    </w:p>
    <w:p w14:paraId="0BB44161" w14:textId="77777777" w:rsidR="00597BE3" w:rsidRPr="00AD15B1" w:rsidRDefault="005C5593" w:rsidP="0036233D">
      <w:pPr>
        <w:ind w:left="708"/>
      </w:pPr>
      <w:r w:rsidRPr="00AD15B1">
        <w:t xml:space="preserve">von: </w:t>
      </w:r>
      <w:r w:rsidR="0036233D" w:rsidRPr="00DA6166">
        <w:t>http://martinfowler.com/bliki/ContinuousDelivery.html</w:t>
      </w:r>
      <w:r w:rsidR="0036233D">
        <w:t>. Gespeichert unter: CD\Internetquellen\Fowler(2013).</w:t>
      </w:r>
    </w:p>
    <w:p w14:paraId="75FF1418" w14:textId="4A59357A" w:rsidR="00C52DAD" w:rsidRPr="001C4783" w:rsidRDefault="00C52DAD" w:rsidP="00C52DAD">
      <w:pPr>
        <w:rPr>
          <w:b/>
          <w:lang w:val="en-US"/>
        </w:rPr>
      </w:pPr>
      <w:r w:rsidRPr="001C4783">
        <w:rPr>
          <w:b/>
          <w:lang w:val="en-US"/>
        </w:rPr>
        <w:t>Hellesøy (2014)</w:t>
      </w:r>
    </w:p>
    <w:p w14:paraId="30689202" w14:textId="05F3820B" w:rsidR="00C52DAD" w:rsidRDefault="00C52DAD" w:rsidP="00C52DAD">
      <w:pPr>
        <w:ind w:left="700"/>
      </w:pPr>
      <w:r w:rsidRPr="001C4783">
        <w:rPr>
          <w:lang w:val="en-US"/>
        </w:rPr>
        <w:t xml:space="preserve">Hellesøy, A.: The world’s most misunderstood collaboration tool. </w:t>
      </w:r>
      <w:r w:rsidRPr="00C52DAD">
        <w:t xml:space="preserve">Artikel vom 03.03.2014, Zugriff am 13.01.2017. </w:t>
      </w:r>
    </w:p>
    <w:p w14:paraId="5B656EC6" w14:textId="679747D7" w:rsidR="00C52DAD" w:rsidRDefault="00C52DAD" w:rsidP="00C52DAD">
      <w:pPr>
        <w:ind w:left="700"/>
      </w:pPr>
      <w:r w:rsidRPr="00C52DAD">
        <w:t>von: https://cucumber.io/blog/2014/03/03/the-worlds-most-misunterstood-collaboration-tool</w:t>
      </w:r>
      <w:r>
        <w:t>. Gespeichert unter: CD\Internetquellen\Hellesoy(2014).</w:t>
      </w:r>
    </w:p>
    <w:p w14:paraId="758C508F" w14:textId="77777777" w:rsidR="004C78D1" w:rsidRPr="00AD15B1" w:rsidRDefault="004C78D1" w:rsidP="004C78D1">
      <w:pPr>
        <w:pStyle w:val="Default"/>
        <w:rPr>
          <w:color w:val="auto"/>
          <w:sz w:val="22"/>
          <w:szCs w:val="22"/>
          <w:lang w:val="de-DE"/>
        </w:rPr>
      </w:pPr>
      <w:r w:rsidRPr="00AD15B1">
        <w:rPr>
          <w:b/>
          <w:bCs/>
          <w:color w:val="auto"/>
          <w:sz w:val="22"/>
          <w:szCs w:val="22"/>
          <w:lang w:val="de-DE"/>
        </w:rPr>
        <w:t xml:space="preserve">IBM Deutschland </w:t>
      </w:r>
    </w:p>
    <w:p w14:paraId="22FB6727" w14:textId="77777777" w:rsidR="004C78D1" w:rsidRPr="00AD15B1" w:rsidRDefault="004C78D1" w:rsidP="004C78D1">
      <w:pPr>
        <w:ind w:left="708"/>
      </w:pPr>
      <w:r w:rsidRPr="00AD15B1">
        <w:t xml:space="preserve">IBM Deutschland: IBM in Deutschland - Über uns. Zugriff am 02.10.2016, </w:t>
      </w:r>
    </w:p>
    <w:p w14:paraId="21B0F78C" w14:textId="77777777" w:rsidR="004C78D1" w:rsidRPr="0036233D" w:rsidRDefault="004C78D1" w:rsidP="004C78D1">
      <w:pPr>
        <w:ind w:left="708"/>
      </w:pPr>
      <w:r w:rsidRPr="00AD15B1">
        <w:t xml:space="preserve">von: </w:t>
      </w:r>
      <w:r w:rsidRPr="00DA6166">
        <w:t>http://www-05.ibm.com/de/ibm/unternehmen/index.html</w:t>
      </w:r>
      <w:r>
        <w:t>. Gespeichert unter: CD\Internetquellen\IBM_Deutschland.</w:t>
      </w:r>
    </w:p>
    <w:p w14:paraId="1D156810" w14:textId="77777777" w:rsidR="004C78D1" w:rsidRPr="00AD15B1" w:rsidRDefault="004C78D1" w:rsidP="004C78D1">
      <w:pPr>
        <w:pStyle w:val="Literaturverzeichnis"/>
        <w:ind w:left="720" w:hanging="720"/>
        <w:rPr>
          <w:b/>
          <w:lang w:val="en-US"/>
        </w:rPr>
      </w:pPr>
      <w:r w:rsidRPr="00AD15B1">
        <w:rPr>
          <w:b/>
          <w:lang w:val="en-US"/>
        </w:rPr>
        <w:t>IBM GBS</w:t>
      </w:r>
    </w:p>
    <w:p w14:paraId="5945FC1D" w14:textId="77777777" w:rsidR="004C78D1" w:rsidRPr="00AD15B1" w:rsidRDefault="004C78D1" w:rsidP="004C78D1">
      <w:pPr>
        <w:pStyle w:val="Literaturverzeichnis"/>
        <w:ind w:left="720" w:hanging="720"/>
      </w:pPr>
      <w:r w:rsidRPr="00AD15B1">
        <w:rPr>
          <w:lang w:val="en-US"/>
        </w:rPr>
        <w:tab/>
      </w:r>
      <w:r w:rsidRPr="001A5867">
        <w:rPr>
          <w:lang w:val="en-US"/>
        </w:rPr>
        <w:t xml:space="preserve">IBM GBS: Consulting. </w:t>
      </w:r>
      <w:r w:rsidRPr="00AD15B1">
        <w:t xml:space="preserve">Zugriff am 01.10.2016, </w:t>
      </w:r>
    </w:p>
    <w:p w14:paraId="6CE5B741" w14:textId="77777777" w:rsidR="004C78D1" w:rsidRPr="00AD15B1" w:rsidRDefault="004C78D1" w:rsidP="004C78D1">
      <w:pPr>
        <w:ind w:left="708"/>
      </w:pPr>
      <w:r w:rsidRPr="00AD15B1">
        <w:t xml:space="preserve">von: </w:t>
      </w:r>
      <w:r w:rsidRPr="00DA6166">
        <w:t>http://www-935.ibm.com/services/de/gbs/consulting/</w:t>
      </w:r>
      <w:r>
        <w:t>. Gespeichert unter: CD\Internetquellen\IBM_GBS.</w:t>
      </w:r>
    </w:p>
    <w:p w14:paraId="43B426D5" w14:textId="77777777" w:rsidR="004C78D1" w:rsidRPr="00AD15B1" w:rsidRDefault="004C78D1" w:rsidP="004C78D1">
      <w:pPr>
        <w:rPr>
          <w:b/>
          <w:color w:val="000000" w:themeColor="text1"/>
        </w:rPr>
      </w:pPr>
      <w:r w:rsidRPr="00AD15B1">
        <w:rPr>
          <w:b/>
          <w:color w:val="000000" w:themeColor="text1"/>
        </w:rPr>
        <w:t>IBM Unternehmensstruktur</w:t>
      </w:r>
    </w:p>
    <w:p w14:paraId="71429AB5" w14:textId="77777777" w:rsidR="004C78D1" w:rsidRPr="00AD15B1" w:rsidRDefault="004C78D1" w:rsidP="004C78D1">
      <w:pPr>
        <w:pStyle w:val="Literaturverzeichnis"/>
        <w:ind w:left="720" w:hanging="12"/>
        <w:rPr>
          <w:color w:val="000000" w:themeColor="text1"/>
        </w:rPr>
      </w:pPr>
      <w:r w:rsidRPr="00AD15B1">
        <w:rPr>
          <w:color w:val="000000" w:themeColor="text1"/>
        </w:rPr>
        <w:t xml:space="preserve">IBM: Unternehmensstruktur. Zugriff am 02.10.2016, </w:t>
      </w:r>
    </w:p>
    <w:p w14:paraId="23361016" w14:textId="77777777" w:rsidR="004C78D1" w:rsidRDefault="004C78D1" w:rsidP="004C78D1">
      <w:pPr>
        <w:ind w:left="708"/>
      </w:pPr>
      <w:r w:rsidRPr="00AD15B1">
        <w:rPr>
          <w:color w:val="000000" w:themeColor="text1"/>
        </w:rPr>
        <w:t xml:space="preserve">von: </w:t>
      </w:r>
      <w:r w:rsidRPr="00DA6166">
        <w:rPr>
          <w:color w:val="000000" w:themeColor="text1"/>
        </w:rPr>
        <w:t>http://www.ibm.com/de/ibm/unternehmen/struktur/</w:t>
      </w:r>
      <w:r>
        <w:rPr>
          <w:color w:val="000000" w:themeColor="text1"/>
        </w:rPr>
        <w:t xml:space="preserve">. </w:t>
      </w:r>
      <w:r>
        <w:t>Gespeichert unter: CD\Internetquellen\IBM_Unternehmensstruktur.</w:t>
      </w:r>
    </w:p>
    <w:p w14:paraId="45FDC02B" w14:textId="32C200E5" w:rsidR="00E477AE" w:rsidRPr="00AA5441" w:rsidRDefault="00E477AE" w:rsidP="00E477AE">
      <w:pPr>
        <w:rPr>
          <w:b/>
          <w:lang w:val="en-US"/>
        </w:rPr>
      </w:pPr>
      <w:r w:rsidRPr="00AA5441">
        <w:rPr>
          <w:b/>
          <w:lang w:val="en-US"/>
        </w:rPr>
        <w:t>Lean-Management</w:t>
      </w:r>
    </w:p>
    <w:p w14:paraId="57A931C6" w14:textId="00D48FED" w:rsidR="00E477AE" w:rsidRPr="00E477AE" w:rsidRDefault="00E477AE" w:rsidP="00E477AE">
      <w:r w:rsidRPr="00AA5441">
        <w:rPr>
          <w:b/>
          <w:lang w:val="en-US"/>
        </w:rPr>
        <w:tab/>
      </w:r>
      <w:r w:rsidRPr="00E477AE">
        <w:rPr>
          <w:lang w:val="en-US"/>
        </w:rPr>
        <w:t xml:space="preserve">Lean-Management: Was ist Lean?. </w:t>
      </w:r>
      <w:r w:rsidRPr="00E477AE">
        <w:t>Zugriff am 12.02.2017,</w:t>
      </w:r>
    </w:p>
    <w:p w14:paraId="6E9AF837" w14:textId="71BF192B" w:rsidR="00E477AE" w:rsidRPr="00E477AE" w:rsidRDefault="00E477AE" w:rsidP="00017FEA">
      <w:pPr>
        <w:ind w:left="708"/>
      </w:pPr>
      <w:r w:rsidRPr="00E477AE">
        <w:t xml:space="preserve">von: </w:t>
      </w:r>
      <w:r w:rsidR="00017FEA" w:rsidRPr="00017FEA">
        <w:t>http://www.lean-management.biz</w:t>
      </w:r>
      <w:r w:rsidR="00017FEA">
        <w:t xml:space="preserve">. </w:t>
      </w:r>
      <w:r w:rsidR="00017FEA" w:rsidRPr="009263A4">
        <w:t>Gespeichert unter: CD\Internetquellen\</w:t>
      </w:r>
      <w:r w:rsidR="00017FEA">
        <w:t>Lean-Management.</w:t>
      </w:r>
    </w:p>
    <w:p w14:paraId="5E296468" w14:textId="6523A0F5" w:rsidR="00E477AE" w:rsidRDefault="00E477AE" w:rsidP="00E477AE">
      <w:pPr>
        <w:rPr>
          <w:b/>
        </w:rPr>
      </w:pPr>
      <w:r>
        <w:rPr>
          <w:b/>
        </w:rPr>
        <w:t>Lean-Management – Prinzipien</w:t>
      </w:r>
    </w:p>
    <w:p w14:paraId="02FF8245" w14:textId="015DED78" w:rsidR="006833ED" w:rsidRDefault="00E477AE" w:rsidP="006833ED">
      <w:r>
        <w:rPr>
          <w:b/>
        </w:rPr>
        <w:tab/>
      </w:r>
      <w:r w:rsidR="006833ED">
        <w:t>Lean-Management – Prinzipien: Lean Prinzipien</w:t>
      </w:r>
      <w:r w:rsidRPr="00E477AE">
        <w:t>. Zugriff am 12.02.2017</w:t>
      </w:r>
    </w:p>
    <w:p w14:paraId="1AEFFD3D" w14:textId="1F3530B0" w:rsidR="00E477AE" w:rsidRPr="00E477AE" w:rsidRDefault="00E477AE" w:rsidP="006833ED">
      <w:pPr>
        <w:ind w:left="708"/>
      </w:pPr>
      <w:r w:rsidRPr="00E477AE">
        <w:t xml:space="preserve">von: </w:t>
      </w:r>
      <w:r w:rsidR="00017FEA" w:rsidRPr="00017FEA">
        <w:t>http://www.lean-management.biz/3.html</w:t>
      </w:r>
      <w:r w:rsidR="00017FEA">
        <w:t xml:space="preserve">. </w:t>
      </w:r>
      <w:r w:rsidR="00017FEA" w:rsidRPr="009263A4">
        <w:t>Gespeichert unter: CD\Internetquellen\</w:t>
      </w:r>
      <w:r w:rsidR="00017FEA">
        <w:t>Lean-Management_Prinzipien.</w:t>
      </w:r>
    </w:p>
    <w:p w14:paraId="154B69EC" w14:textId="77777777" w:rsidR="00D3609B" w:rsidRPr="00AA5441" w:rsidRDefault="00D3609B" w:rsidP="00D3609B">
      <w:pPr>
        <w:rPr>
          <w:b/>
          <w:lang w:val="en-US"/>
        </w:rPr>
      </w:pPr>
      <w:r w:rsidRPr="00AA5441">
        <w:rPr>
          <w:b/>
          <w:lang w:val="en-US"/>
        </w:rPr>
        <w:lastRenderedPageBreak/>
        <w:t>Macvittie (2016)</w:t>
      </w:r>
    </w:p>
    <w:p w14:paraId="092B2E1F" w14:textId="77777777" w:rsidR="00D3609B" w:rsidRPr="00AD15B1" w:rsidRDefault="00D3609B" w:rsidP="00D3609B">
      <w:pPr>
        <w:ind w:left="700"/>
        <w:rPr>
          <w:lang w:val="en-US"/>
        </w:rPr>
      </w:pPr>
      <w:r w:rsidRPr="00AD15B1">
        <w:rPr>
          <w:lang w:val="en-US"/>
        </w:rPr>
        <w:t>Macvittie, L.: Application Services and the CD Pipeline, Artikel vom 25.02.2016, Zugriff am 20.11.2016,</w:t>
      </w:r>
    </w:p>
    <w:p w14:paraId="58951541" w14:textId="77777777" w:rsidR="001C5DE8" w:rsidRDefault="00D3609B" w:rsidP="0036233D">
      <w:pPr>
        <w:ind w:left="708"/>
      </w:pPr>
      <w:r w:rsidRPr="00AD15B1">
        <w:t xml:space="preserve">von: </w:t>
      </w:r>
      <w:r w:rsidR="0036233D" w:rsidRPr="00DA6166">
        <w:t>https://f5.com/about-us/blog/articles/application-services-and-the-cd-pipeline</w:t>
      </w:r>
      <w:r w:rsidR="0036233D">
        <w:t>. Gespeichert unter: CD\Internetquellen\Macvittie(2016).</w:t>
      </w:r>
    </w:p>
    <w:p w14:paraId="6A5D4F14" w14:textId="77777777" w:rsidR="001C5DE8" w:rsidRPr="001C5DE8" w:rsidRDefault="001C5DE8" w:rsidP="001C5DE8">
      <w:pPr>
        <w:rPr>
          <w:b/>
        </w:rPr>
      </w:pPr>
      <w:r w:rsidRPr="001C5DE8">
        <w:rPr>
          <w:b/>
        </w:rPr>
        <w:t>Martin (2014)</w:t>
      </w:r>
    </w:p>
    <w:p w14:paraId="18AFA4C2" w14:textId="77777777" w:rsidR="001C5DE8" w:rsidRDefault="001C5DE8" w:rsidP="001C5DE8">
      <w:pPr>
        <w:ind w:left="700"/>
      </w:pPr>
      <w:r w:rsidRPr="001C5DE8">
        <w:t xml:space="preserve">Martin, B.: DevOps, Agile Development, Continuous Delivery und ITIL: Was gibt es für Zusammenhänge und wie </w:t>
      </w:r>
      <w:r>
        <w:t>man sie nutzen kann, Artikel vom 09.10.2014, Zugriff am 28.11.2016,</w:t>
      </w:r>
    </w:p>
    <w:p w14:paraId="25506EEF" w14:textId="77777777" w:rsidR="003758CC" w:rsidRPr="006F3D82" w:rsidRDefault="001C5DE8" w:rsidP="006F3D82">
      <w:pPr>
        <w:ind w:left="708"/>
      </w:pPr>
      <w:r>
        <w:t xml:space="preserve">von: </w:t>
      </w:r>
      <w:r w:rsidR="0036233D" w:rsidRPr="00DA6166">
        <w:t>http://blog.itil.org/2014/10/itil/devops-agile-development-continuous-delivery-und-itil-was-gibt-es-fuer-zusammenhaenge-und-wie-man-sie-nutzen-kann/</w:t>
      </w:r>
      <w:r w:rsidR="0036233D">
        <w:t>. Gespeichert unter: CD\Internetquellen\Martin(2014).</w:t>
      </w:r>
    </w:p>
    <w:p w14:paraId="6943B5A7" w14:textId="0B6BB6D7" w:rsidR="00277637" w:rsidRPr="00277637" w:rsidRDefault="00277637" w:rsidP="00277637">
      <w:pPr>
        <w:rPr>
          <w:b/>
        </w:rPr>
      </w:pPr>
      <w:r w:rsidRPr="00277637">
        <w:rPr>
          <w:b/>
        </w:rPr>
        <w:t>Onepage</w:t>
      </w:r>
      <w:r w:rsidR="006833ED">
        <w:rPr>
          <w:b/>
        </w:rPr>
        <w:t xml:space="preserve"> Wasserfallmodell</w:t>
      </w:r>
    </w:p>
    <w:p w14:paraId="5F32DFE9" w14:textId="3E5209F5" w:rsidR="00277637" w:rsidRDefault="00277637" w:rsidP="00277637">
      <w:r>
        <w:tab/>
        <w:t>Onepage</w:t>
      </w:r>
      <w:r w:rsidR="006833ED">
        <w:t xml:space="preserve"> Wasserfallmodell</w:t>
      </w:r>
      <w:r>
        <w:t xml:space="preserve">: </w:t>
      </w:r>
      <w:r w:rsidR="00D340A6">
        <w:t>Wasserfallmodell.</w:t>
      </w:r>
      <w:r>
        <w:t xml:space="preserve"> Zugriff am 01.02.2017,</w:t>
      </w:r>
    </w:p>
    <w:p w14:paraId="46FE539A" w14:textId="5E50EC11" w:rsidR="00277637" w:rsidRPr="00277637" w:rsidRDefault="00277637" w:rsidP="00D340A6">
      <w:pPr>
        <w:ind w:left="708"/>
      </w:pPr>
      <w:r>
        <w:t xml:space="preserve">von: </w:t>
      </w:r>
      <w:r w:rsidRPr="00D340A6">
        <w:rPr>
          <w:szCs w:val="18"/>
        </w:rPr>
        <w:t>https://de.onpage.org/wiki/Wasserfallmodell</w:t>
      </w:r>
      <w:r>
        <w:t>. Gespeichert unter: CD\Internetquellen\Onepage_Wasserfallmodell</w:t>
      </w:r>
    </w:p>
    <w:p w14:paraId="438A7A38" w14:textId="6C54D5A7" w:rsidR="005C5593" w:rsidRPr="00511933" w:rsidRDefault="005C5593" w:rsidP="005C5593">
      <w:pPr>
        <w:rPr>
          <w:b/>
          <w:lang w:val="en-US"/>
        </w:rPr>
      </w:pPr>
      <w:r w:rsidRPr="00511933">
        <w:rPr>
          <w:b/>
          <w:lang w:val="en-US"/>
        </w:rPr>
        <w:t>Onepage</w:t>
      </w:r>
      <w:r w:rsidR="006833ED" w:rsidRPr="00511933">
        <w:rPr>
          <w:b/>
          <w:lang w:val="en-US"/>
        </w:rPr>
        <w:t xml:space="preserve"> DevOps</w:t>
      </w:r>
    </w:p>
    <w:p w14:paraId="327F99B3" w14:textId="77777777" w:rsidR="006A4CA8" w:rsidRPr="00511933" w:rsidRDefault="005C5593" w:rsidP="005C5593">
      <w:pPr>
        <w:ind w:firstLine="708"/>
        <w:rPr>
          <w:lang w:val="en-US"/>
        </w:rPr>
      </w:pPr>
      <w:r w:rsidRPr="00511933">
        <w:rPr>
          <w:lang w:val="en-US"/>
        </w:rPr>
        <w:t xml:space="preserve">Onepage: DevOps. Zugriff am 17.10.2016, </w:t>
      </w:r>
    </w:p>
    <w:p w14:paraId="64383C52" w14:textId="03EDE69B" w:rsidR="007B2FFC" w:rsidRPr="0036233D" w:rsidRDefault="005C5593" w:rsidP="0036233D">
      <w:pPr>
        <w:ind w:left="708"/>
      </w:pPr>
      <w:r w:rsidRPr="00AD15B1">
        <w:t>von:</w:t>
      </w:r>
      <w:r w:rsidR="006A4CA8" w:rsidRPr="00AD15B1">
        <w:t xml:space="preserve"> </w:t>
      </w:r>
      <w:r w:rsidR="0036233D" w:rsidRPr="00DA6166">
        <w:t>https://de.onpage.org/wiki/DevOps</w:t>
      </w:r>
      <w:r w:rsidR="0036233D">
        <w:t>. Gespeichert unter: CD\Internetquellen\Onepage</w:t>
      </w:r>
      <w:r w:rsidR="00056CD5">
        <w:t>_DevOps</w:t>
      </w:r>
      <w:r w:rsidR="0036233D">
        <w:t>.</w:t>
      </w:r>
    </w:p>
    <w:p w14:paraId="5C6EFCE4" w14:textId="77777777" w:rsidR="00E24748" w:rsidRPr="00AD15B1" w:rsidRDefault="00E24748" w:rsidP="00E24748">
      <w:pPr>
        <w:pStyle w:val="Default"/>
        <w:rPr>
          <w:color w:val="auto"/>
          <w:sz w:val="22"/>
          <w:szCs w:val="22"/>
          <w:lang w:val="de-DE"/>
        </w:rPr>
      </w:pPr>
      <w:proofErr w:type="spellStart"/>
      <w:r w:rsidRPr="00AD15B1">
        <w:rPr>
          <w:b/>
          <w:bCs/>
          <w:color w:val="auto"/>
          <w:sz w:val="22"/>
          <w:szCs w:val="22"/>
          <w:lang w:val="de-DE"/>
        </w:rPr>
        <w:t>Peschlow</w:t>
      </w:r>
      <w:proofErr w:type="spellEnd"/>
      <w:r w:rsidRPr="00AD15B1">
        <w:rPr>
          <w:b/>
          <w:bCs/>
          <w:color w:val="auto"/>
          <w:sz w:val="22"/>
          <w:szCs w:val="22"/>
          <w:lang w:val="de-DE"/>
        </w:rPr>
        <w:t xml:space="preserve"> (2012) </w:t>
      </w:r>
    </w:p>
    <w:p w14:paraId="28E88E45" w14:textId="77777777" w:rsidR="00D10230" w:rsidRPr="00AD15B1" w:rsidRDefault="00E24748" w:rsidP="00D10230">
      <w:pPr>
        <w:ind w:left="708"/>
      </w:pPr>
      <w:r w:rsidRPr="00AD15B1">
        <w:t xml:space="preserve">Peschlow, P.: Die DevOps-Bewegung. </w:t>
      </w:r>
      <w:r w:rsidR="00B862FA">
        <w:t>Artikel a</w:t>
      </w:r>
      <w:r w:rsidRPr="00AD15B1">
        <w:t>us Javamagazin</w:t>
      </w:r>
      <w:r w:rsidR="009639E4">
        <w:t>,</w:t>
      </w:r>
      <w:r w:rsidRPr="00AD15B1">
        <w:t xml:space="preserve"> vom 01.12.2012. Zugriff am 10.10.2016, </w:t>
      </w:r>
    </w:p>
    <w:p w14:paraId="7CA6C5EE" w14:textId="77777777" w:rsidR="003758CC" w:rsidRPr="00150A74" w:rsidRDefault="00E24748" w:rsidP="006F3D82">
      <w:pPr>
        <w:ind w:left="708"/>
      </w:pPr>
      <w:r w:rsidRPr="00AD15B1">
        <w:t xml:space="preserve">von: </w:t>
      </w:r>
      <w:r w:rsidR="0036233D" w:rsidRPr="00DA6166">
        <w:t>https://www.codecentric.de/kompetenzen/publikationen/die-devops-bewegung</w:t>
      </w:r>
      <w:r w:rsidR="0036233D">
        <w:t xml:space="preserve">. </w:t>
      </w:r>
      <w:r w:rsidR="0036233D" w:rsidRPr="00150A74">
        <w:t>Gespeichert unter: CD\Internetquellen\Peschlow(2012).</w:t>
      </w:r>
    </w:p>
    <w:p w14:paraId="7C32D04D" w14:textId="446E1D9F" w:rsidR="009263A4" w:rsidRPr="00150A74" w:rsidRDefault="009263A4" w:rsidP="009263A4">
      <w:pPr>
        <w:rPr>
          <w:b/>
        </w:rPr>
      </w:pPr>
      <w:r w:rsidRPr="00150A74">
        <w:rPr>
          <w:b/>
        </w:rPr>
        <w:t>Prowareness</w:t>
      </w:r>
    </w:p>
    <w:p w14:paraId="4F733C25" w14:textId="76B79DB8" w:rsidR="009263A4" w:rsidRPr="009263A4" w:rsidRDefault="009263A4" w:rsidP="009263A4">
      <w:pPr>
        <w:ind w:left="700"/>
        <w:rPr>
          <w:lang w:eastAsia="de-DE"/>
        </w:rPr>
      </w:pPr>
      <w:r w:rsidRPr="00150A74">
        <w:rPr>
          <w:lang w:eastAsia="de-DE"/>
        </w:rPr>
        <w:t xml:space="preserve">Prowareness: Continuous Delivery: Das Agility Ladder Framework. </w:t>
      </w:r>
      <w:r w:rsidRPr="009263A4">
        <w:rPr>
          <w:lang w:eastAsia="de-DE"/>
        </w:rPr>
        <w:t>Zugriff am 26.01.2017,</w:t>
      </w:r>
    </w:p>
    <w:p w14:paraId="15C52A5A" w14:textId="5D3AF0B6" w:rsidR="009263A4" w:rsidRDefault="009263A4" w:rsidP="009263A4">
      <w:pPr>
        <w:ind w:left="700"/>
      </w:pPr>
      <w:r>
        <w:rPr>
          <w:lang w:eastAsia="de-DE"/>
        </w:rPr>
        <w:t>v</w:t>
      </w:r>
      <w:r w:rsidRPr="009263A4">
        <w:rPr>
          <w:lang w:eastAsia="de-DE"/>
        </w:rPr>
        <w:t>on: https://www.prowareness.de/continuous-delivery-it/</w:t>
      </w:r>
      <w:r>
        <w:rPr>
          <w:lang w:eastAsia="de-DE"/>
        </w:rPr>
        <w:t xml:space="preserve">. </w:t>
      </w:r>
      <w:r w:rsidRPr="009263A4">
        <w:t>Gespeichert unter: CD\Internetquellen\Prowareness</w:t>
      </w:r>
    </w:p>
    <w:p w14:paraId="305D6B93" w14:textId="0AF4B1DC" w:rsidR="00E477AE" w:rsidRDefault="00E477AE" w:rsidP="00E477AE">
      <w:pPr>
        <w:rPr>
          <w:b/>
        </w:rPr>
      </w:pPr>
      <w:r w:rsidRPr="00E477AE">
        <w:rPr>
          <w:b/>
        </w:rPr>
        <w:lastRenderedPageBreak/>
        <w:t>Scaled Agile Framework</w:t>
      </w:r>
    </w:p>
    <w:p w14:paraId="7DEBE9B6" w14:textId="1791ABE3" w:rsidR="00E477AE" w:rsidRPr="00A457EA" w:rsidRDefault="00E477AE" w:rsidP="00E477AE">
      <w:pPr>
        <w:ind w:left="700"/>
      </w:pPr>
      <w:r w:rsidRPr="00E477AE">
        <w:rPr>
          <w:lang w:val="en-US"/>
        </w:rPr>
        <w:t xml:space="preserve">Scaled Agile Framework: </w:t>
      </w:r>
      <w:r>
        <w:rPr>
          <w:lang w:val="en-US"/>
        </w:rPr>
        <w:t>Whitepaper: SAFe 4.0 Introduction.</w:t>
      </w:r>
      <w:r w:rsidRPr="00E477AE">
        <w:rPr>
          <w:lang w:val="en-US"/>
        </w:rPr>
        <w:t xml:space="preserve"> </w:t>
      </w:r>
      <w:r w:rsidRPr="00E477AE">
        <w:t xml:space="preserve">Zugriff am 10.02.2017. von: </w:t>
      </w:r>
      <w:r w:rsidR="00017FEA" w:rsidRPr="00017FEA">
        <w:t>http://www.scaledagileframework.com/videos-and-presentations/</w:t>
      </w:r>
      <w:r w:rsidR="00017FEA">
        <w:t xml:space="preserve">. </w:t>
      </w:r>
      <w:r w:rsidR="00017FEA" w:rsidRPr="00A457EA">
        <w:t>Gespeichert unter: CD\Internetquellen\Scaled Agile Framework.</w:t>
      </w:r>
    </w:p>
    <w:p w14:paraId="41F2559F" w14:textId="4B8186C3" w:rsidR="00414842" w:rsidRPr="00A457EA" w:rsidRDefault="003155A6" w:rsidP="00414842">
      <w:pPr>
        <w:rPr>
          <w:b/>
        </w:rPr>
      </w:pPr>
      <w:r w:rsidRPr="00A457EA">
        <w:rPr>
          <w:b/>
        </w:rPr>
        <w:t>Selenium</w:t>
      </w:r>
      <w:r w:rsidR="008A66FA" w:rsidRPr="00A457EA">
        <w:rPr>
          <w:b/>
        </w:rPr>
        <w:t xml:space="preserve"> (2017)</w:t>
      </w:r>
    </w:p>
    <w:p w14:paraId="1521C906" w14:textId="77777777" w:rsidR="006833ED" w:rsidRDefault="00414842" w:rsidP="003155A6">
      <w:pPr>
        <w:ind w:left="700"/>
      </w:pPr>
      <w:r w:rsidRPr="00A457EA">
        <w:tab/>
      </w:r>
      <w:r w:rsidR="003155A6" w:rsidRPr="003155A6">
        <w:t>Selenium</w:t>
      </w:r>
      <w:r w:rsidRPr="003155A6">
        <w:t xml:space="preserve">: </w:t>
      </w:r>
      <w:r w:rsidR="003155A6" w:rsidRPr="003155A6">
        <w:t>Introduction</w:t>
      </w:r>
      <w:r w:rsidRPr="003155A6">
        <w:t xml:space="preserve">. </w:t>
      </w:r>
      <w:r w:rsidR="003155A6">
        <w:t xml:space="preserve">Artikel vom 10.02.2017, </w:t>
      </w:r>
      <w:r w:rsidRPr="00E477AE">
        <w:t xml:space="preserve">Zugriff am </w:t>
      </w:r>
      <w:r w:rsidR="003155A6">
        <w:t>11</w:t>
      </w:r>
      <w:r w:rsidRPr="00E477AE">
        <w:t xml:space="preserve">.02.2017. </w:t>
      </w:r>
    </w:p>
    <w:p w14:paraId="3789565B" w14:textId="4C29A9AB" w:rsidR="00414842" w:rsidRPr="00A457EA" w:rsidRDefault="00414842" w:rsidP="003155A6">
      <w:pPr>
        <w:ind w:left="700"/>
        <w:rPr>
          <w:lang w:val="en-US"/>
        </w:rPr>
      </w:pPr>
      <w:r w:rsidRPr="00E477AE">
        <w:t xml:space="preserve">von: </w:t>
      </w:r>
      <w:r w:rsidR="003155A6" w:rsidRPr="003155A6">
        <w:t>http://www.seleniumhq.org/docs/01_introducing_selenium.jsp#introducing-selenium</w:t>
      </w:r>
      <w:r w:rsidR="003155A6">
        <w:t xml:space="preserve">. </w:t>
      </w:r>
      <w:r w:rsidRPr="00A457EA">
        <w:rPr>
          <w:lang w:val="en-US"/>
        </w:rPr>
        <w:t>Gespeichert unter: CD\Internetquellen\S</w:t>
      </w:r>
      <w:r w:rsidR="003155A6" w:rsidRPr="00A457EA">
        <w:rPr>
          <w:lang w:val="en-US"/>
        </w:rPr>
        <w:t>elenium</w:t>
      </w:r>
      <w:r w:rsidR="008A66FA" w:rsidRPr="00A457EA">
        <w:rPr>
          <w:lang w:val="en-US"/>
        </w:rPr>
        <w:t>(2017)</w:t>
      </w:r>
      <w:r w:rsidRPr="00A457EA">
        <w:rPr>
          <w:lang w:val="en-US"/>
        </w:rPr>
        <w:t>.</w:t>
      </w:r>
    </w:p>
    <w:p w14:paraId="31ABE75D" w14:textId="5E71D524" w:rsidR="00C52DAD" w:rsidRPr="00A457EA" w:rsidRDefault="00C52DAD" w:rsidP="00E477AE">
      <w:pPr>
        <w:rPr>
          <w:b/>
          <w:lang w:val="en-US"/>
        </w:rPr>
      </w:pPr>
      <w:r w:rsidRPr="00A457EA">
        <w:rPr>
          <w:b/>
          <w:lang w:val="en-US"/>
        </w:rPr>
        <w:t xml:space="preserve">Tee </w:t>
      </w:r>
    </w:p>
    <w:p w14:paraId="2CB85826" w14:textId="105ADD80" w:rsidR="00C52DAD" w:rsidRPr="00C52DAD" w:rsidRDefault="00C52DAD" w:rsidP="00C52DAD">
      <w:pPr>
        <w:ind w:left="700"/>
      </w:pPr>
      <w:r w:rsidRPr="00C52DAD">
        <w:rPr>
          <w:lang w:val="en-US"/>
        </w:rPr>
        <w:t>Tee, J.: Coontinuous Development: The glue holding DevOps, TDD and Agile methods together.</w:t>
      </w:r>
      <w:r>
        <w:rPr>
          <w:lang w:val="en-US"/>
        </w:rPr>
        <w:t xml:space="preserve"> </w:t>
      </w:r>
      <w:r w:rsidRPr="00C52DAD">
        <w:t>Zugriff am 13.01.2017.</w:t>
      </w:r>
    </w:p>
    <w:p w14:paraId="63449E85" w14:textId="3DCF014E" w:rsidR="00C52DAD" w:rsidRPr="004712BD" w:rsidRDefault="00C52DAD" w:rsidP="00C52DAD">
      <w:pPr>
        <w:ind w:left="700"/>
        <w:rPr>
          <w:lang w:val="en-US"/>
        </w:rPr>
      </w:pPr>
      <w:r>
        <w:t>v</w:t>
      </w:r>
      <w:r w:rsidRPr="00C52DAD">
        <w:t>on: http://www.theserverside.com/feature/Continuous-Development-The-glue-holding-DevOps-TDD-and-Agile-together</w:t>
      </w:r>
      <w:r>
        <w:t xml:space="preserve">. </w:t>
      </w:r>
      <w:r w:rsidRPr="004712BD">
        <w:rPr>
          <w:lang w:val="en-US"/>
        </w:rPr>
        <w:t>Gespeichert unter: CD\Internetquellen\Tee.</w:t>
      </w:r>
    </w:p>
    <w:p w14:paraId="279F8433" w14:textId="77777777" w:rsidR="00174A6A" w:rsidRPr="004712BD" w:rsidRDefault="00174A6A" w:rsidP="00174A6A">
      <w:pPr>
        <w:rPr>
          <w:b/>
          <w:lang w:val="en-US" w:eastAsia="de-DE"/>
        </w:rPr>
      </w:pPr>
      <w:r w:rsidRPr="004712BD">
        <w:rPr>
          <w:b/>
          <w:lang w:val="en-US" w:eastAsia="de-DE"/>
        </w:rPr>
        <w:t xml:space="preserve">Testing Excellence </w:t>
      </w:r>
    </w:p>
    <w:p w14:paraId="2D9F6435" w14:textId="77777777" w:rsidR="00174A6A" w:rsidRPr="00EF4CA5" w:rsidRDefault="00174A6A" w:rsidP="00174A6A">
      <w:pPr>
        <w:rPr>
          <w:lang w:eastAsia="de-DE"/>
        </w:rPr>
      </w:pPr>
      <w:r w:rsidRPr="004712BD">
        <w:rPr>
          <w:lang w:val="en-US" w:eastAsia="de-DE"/>
        </w:rPr>
        <w:tab/>
      </w:r>
      <w:r w:rsidRPr="00174A6A">
        <w:rPr>
          <w:lang w:val="en-US" w:eastAsia="de-DE"/>
        </w:rPr>
        <w:t xml:space="preserve">Testing Excellence: Types of Software Testing – Complete List. </w:t>
      </w:r>
      <w:r w:rsidRPr="00EF4CA5">
        <w:rPr>
          <w:lang w:eastAsia="de-DE"/>
        </w:rPr>
        <w:t xml:space="preserve">Zugriff am 28.11.2016, </w:t>
      </w:r>
    </w:p>
    <w:p w14:paraId="33E28C01" w14:textId="355A542E" w:rsidR="006833ED" w:rsidRPr="001C4783" w:rsidRDefault="00174A6A" w:rsidP="001C4783">
      <w:pPr>
        <w:ind w:left="708"/>
        <w:rPr>
          <w:lang w:val="en-US"/>
        </w:rPr>
      </w:pPr>
      <w:r>
        <w:rPr>
          <w:lang w:eastAsia="de-DE"/>
        </w:rPr>
        <w:t>v</w:t>
      </w:r>
      <w:r w:rsidRPr="00174A6A">
        <w:rPr>
          <w:lang w:eastAsia="de-DE"/>
        </w:rPr>
        <w:t xml:space="preserve">on: </w:t>
      </w:r>
      <w:r w:rsidR="0036233D" w:rsidRPr="00DA6166">
        <w:rPr>
          <w:lang w:eastAsia="de-DE"/>
        </w:rPr>
        <w:t>http://www.testingexcellence.com/types-of-software-testing-complete-list/</w:t>
      </w:r>
      <w:r w:rsidR="0036233D">
        <w:rPr>
          <w:lang w:eastAsia="de-DE"/>
        </w:rPr>
        <w:t xml:space="preserve">. </w:t>
      </w:r>
      <w:r w:rsidR="0036233D" w:rsidRPr="004712BD">
        <w:rPr>
          <w:lang w:val="en-US"/>
        </w:rPr>
        <w:t>Gespeichert unter: CD\Internetquellen\Testing_Excellence.</w:t>
      </w:r>
    </w:p>
    <w:p w14:paraId="4AE8B4BD" w14:textId="06CB6932" w:rsidR="00BC37ED" w:rsidRPr="004712BD" w:rsidRDefault="00BC37ED" w:rsidP="00037748">
      <w:pPr>
        <w:rPr>
          <w:rFonts w:eastAsiaTheme="majorEastAsia"/>
          <w:b/>
          <w:lang w:val="en-US"/>
        </w:rPr>
      </w:pPr>
      <w:r w:rsidRPr="004712BD">
        <w:rPr>
          <w:rFonts w:eastAsiaTheme="majorEastAsia"/>
          <w:b/>
          <w:lang w:val="en-US"/>
        </w:rPr>
        <w:t>Tutorialspoint</w:t>
      </w:r>
    </w:p>
    <w:p w14:paraId="74E863E9" w14:textId="1ABF81BB" w:rsidR="00037748" w:rsidRPr="004712BD" w:rsidRDefault="00BC37ED" w:rsidP="00037748">
      <w:pPr>
        <w:ind w:firstLine="700"/>
        <w:rPr>
          <w:rFonts w:eastAsia="Times New Roman"/>
          <w:lang w:eastAsia="de-DE"/>
        </w:rPr>
      </w:pPr>
      <w:r w:rsidRPr="00037748">
        <w:rPr>
          <w:rFonts w:eastAsiaTheme="majorEastAsia"/>
          <w:lang w:val="en-US"/>
        </w:rPr>
        <w:t xml:space="preserve">Tutorialspoint: </w:t>
      </w:r>
      <w:r w:rsidR="00037748" w:rsidRPr="00037748">
        <w:rPr>
          <w:rFonts w:eastAsia="Times New Roman"/>
          <w:lang w:val="en-US" w:eastAsia="de-DE"/>
        </w:rPr>
        <w:t xml:space="preserve">Behavior Driven Development </w:t>
      </w:r>
      <w:r w:rsidR="00C52DAD">
        <w:rPr>
          <w:rFonts w:eastAsia="Times New Roman"/>
          <w:lang w:val="en-US" w:eastAsia="de-DE"/>
        </w:rPr>
        <w:t>– Quick Guide</w:t>
      </w:r>
      <w:r w:rsidR="00037748" w:rsidRPr="00037748">
        <w:rPr>
          <w:rFonts w:eastAsia="Times New Roman"/>
          <w:lang w:val="en-US" w:eastAsia="de-DE"/>
        </w:rPr>
        <w:t>.</w:t>
      </w:r>
      <w:r w:rsidR="00037748">
        <w:rPr>
          <w:rFonts w:eastAsia="Times New Roman"/>
          <w:lang w:val="en-US" w:eastAsia="de-DE"/>
        </w:rPr>
        <w:t xml:space="preserve"> </w:t>
      </w:r>
      <w:r w:rsidRPr="004712BD">
        <w:rPr>
          <w:rFonts w:eastAsiaTheme="majorEastAsia"/>
        </w:rPr>
        <w:t xml:space="preserve">Zugriff am 15.01.2017, </w:t>
      </w:r>
    </w:p>
    <w:p w14:paraId="448F5AC3" w14:textId="124DCA8C" w:rsidR="00BC37ED" w:rsidRDefault="00BC37ED" w:rsidP="00037748">
      <w:pPr>
        <w:ind w:left="700"/>
      </w:pPr>
      <w:r>
        <w:rPr>
          <w:rFonts w:eastAsiaTheme="majorEastAsia"/>
        </w:rPr>
        <w:t>von:</w:t>
      </w:r>
      <w:r w:rsidR="00037748" w:rsidRPr="00037748">
        <w:t xml:space="preserve"> </w:t>
      </w:r>
      <w:r w:rsidR="00037748" w:rsidRPr="00037748">
        <w:rPr>
          <w:rFonts w:eastAsiaTheme="majorEastAsia"/>
        </w:rPr>
        <w:t>https://www.tutorialspoint.com/behavior_driven_development/index.htm</w:t>
      </w:r>
      <w:r>
        <w:rPr>
          <w:rFonts w:eastAsiaTheme="majorEastAsia"/>
        </w:rPr>
        <w:t xml:space="preserve">. Gespeichert unter: </w:t>
      </w:r>
      <w:r>
        <w:t>CD\Internetquellen\Tutorialspoint.</w:t>
      </w:r>
    </w:p>
    <w:p w14:paraId="6F2721E1" w14:textId="5ECAE43A" w:rsidR="0001756C" w:rsidRPr="00A56EDD" w:rsidRDefault="0001756C" w:rsidP="0001756C">
      <w:pPr>
        <w:rPr>
          <w:b/>
          <w:lang w:val="en-US"/>
        </w:rPr>
      </w:pPr>
      <w:r w:rsidRPr="00A56EDD">
        <w:rPr>
          <w:b/>
          <w:lang w:val="en-US"/>
        </w:rPr>
        <w:t>Xoomtrainings (2015)</w:t>
      </w:r>
    </w:p>
    <w:p w14:paraId="0AE20329" w14:textId="533A0D30" w:rsidR="0001756C" w:rsidRPr="0001756C" w:rsidRDefault="0001756C" w:rsidP="0001756C">
      <w:pPr>
        <w:ind w:left="700"/>
      </w:pPr>
      <w:r w:rsidRPr="0001756C">
        <w:rPr>
          <w:lang w:val="en-US"/>
        </w:rPr>
        <w:t>Xoomtrainings: An Introduc</w:t>
      </w:r>
      <w:r>
        <w:rPr>
          <w:lang w:val="en-US"/>
        </w:rPr>
        <w:t>tion</w:t>
      </w:r>
      <w:r w:rsidRPr="0001756C">
        <w:rPr>
          <w:lang w:val="en-US"/>
        </w:rPr>
        <w:t xml:space="preserve"> </w:t>
      </w:r>
      <w:r>
        <w:rPr>
          <w:lang w:val="en-US"/>
        </w:rPr>
        <w:t>to</w:t>
      </w:r>
      <w:r w:rsidRPr="0001756C">
        <w:rPr>
          <w:lang w:val="en-US"/>
        </w:rPr>
        <w:t xml:space="preserve"> DevOps. </w:t>
      </w:r>
      <w:r>
        <w:t xml:space="preserve">Artikel vom 24.10.2015, Zugriff am 11.02.2017, von: </w:t>
      </w:r>
      <w:r w:rsidRPr="00FA5BE1">
        <w:t>http://www.xoomtrainings.com/blog/an-introduction-to-devops</w:t>
      </w:r>
      <w:r>
        <w:t>. Gespeichert unter: CD\Internetquellen\Xoomtrainings.</w:t>
      </w:r>
    </w:p>
    <w:p w14:paraId="07C6B11E" w14:textId="77777777" w:rsidR="00694D95" w:rsidRDefault="00E904BD" w:rsidP="00FE2FCF">
      <w:pPr>
        <w:pStyle w:val="berschrift1"/>
        <w:numPr>
          <w:ilvl w:val="0"/>
          <w:numId w:val="0"/>
        </w:numPr>
      </w:pPr>
      <w:bookmarkStart w:id="235" w:name="_Toc393815410"/>
      <w:bookmarkStart w:id="236" w:name="_Toc460487909"/>
      <w:bookmarkStart w:id="237" w:name="_Toc475081900"/>
      <w:bookmarkStart w:id="238" w:name="_Toc475081965"/>
      <w:r w:rsidRPr="00E904BD">
        <w:lastRenderedPageBreak/>
        <w:t>Eidesstattliche Versicherung</w:t>
      </w:r>
      <w:bookmarkEnd w:id="235"/>
      <w:bookmarkEnd w:id="236"/>
      <w:bookmarkEnd w:id="237"/>
      <w:bookmarkEnd w:id="238"/>
    </w:p>
    <w:p w14:paraId="6C857EB3" w14:textId="77777777" w:rsidR="00E904BD" w:rsidRPr="000F451F" w:rsidRDefault="00E904BD" w:rsidP="00E904BD"/>
    <w:p w14:paraId="585A78B6" w14:textId="77777777" w:rsidR="00E904BD" w:rsidRDefault="00CC2452" w:rsidP="00E904BD">
      <w:pPr>
        <w:rPr>
          <w:i/>
          <w:iCs/>
        </w:rPr>
      </w:pPr>
      <w:r>
        <w:rPr>
          <w:i/>
          <w:iCs/>
          <w:lang w:eastAsia="de-DE"/>
        </w:rPr>
        <w:pict w14:anchorId="0DFCBD40">
          <v:rect id="Rechteck 1" o:spid="_x0000_s1026" style="position:absolute;left:0;text-align:left;margin-left:-5.4pt;margin-top:10.35pt;width:452.15pt;height:221.4pt;z-index:-251658752;visibility:visible;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" filled="f" strokecolor="#243f60 [1604]" strokeweight="1pt">
            <v:path arrowok="t"/>
          </v:rect>
        </w:pict>
      </w:r>
    </w:p>
    <w:p w14:paraId="21D5B64F" w14:textId="77777777" w:rsidR="00E904BD" w:rsidRDefault="6CA5A8CB" w:rsidP="00E904BD">
      <w:r>
        <w:t>Hiermit versichere ich an Eides statt, dass ich die vorliegende Arbeit selbstständig und ohne Benutzung anderer als der in den Fußnoten und im Literaturverzeichnis angegebenen Quellen angefertigt habe.</w:t>
      </w:r>
    </w:p>
    <w:p w14:paraId="1EBFC686" w14:textId="77777777" w:rsidR="00E904BD" w:rsidRPr="004535F3" w:rsidRDefault="00E904BD" w:rsidP="00E904BD"/>
    <w:p w14:paraId="3E2FC3A5" w14:textId="6CF27AAD" w:rsidR="00E904BD" w:rsidRPr="004535F3" w:rsidRDefault="00CC2452" w:rsidP="00E904BD">
      <w:sdt>
        <w:sdtPr>
          <w:alias w:val="Ort"/>
          <w:tag w:val="Ort"/>
          <w:id w:val="-1187364912"/>
          <w:lock w:val="sdtLocked"/>
          <w:text/>
        </w:sdtPr>
        <w:sdtContent>
          <w:r w:rsidR="00625A2C">
            <w:t>Kiel</w:t>
          </w:r>
        </w:sdtContent>
      </w:sdt>
      <w:r w:rsidR="0054762B">
        <w:t xml:space="preserve">, </w:t>
      </w:r>
      <w:r w:rsidR="00E904BD" w:rsidRPr="004535F3">
        <w:t xml:space="preserve">den </w:t>
      </w:r>
      <w:r w:rsidR="004C78D1">
        <w:t>23.</w:t>
      </w:r>
      <w:r w:rsidR="001002EC">
        <w:t xml:space="preserve"> </w:t>
      </w:r>
      <w:r w:rsidR="004C78D1">
        <w:t>Februar 2017</w:t>
      </w:r>
    </w:p>
    <w:p w14:paraId="497156ED" w14:textId="77777777" w:rsidR="00E904BD" w:rsidRDefault="00E904BD" w:rsidP="00E904BD">
      <w:pPr>
        <w:rPr>
          <w:i/>
          <w:iCs/>
        </w:rPr>
      </w:pPr>
    </w:p>
    <w:p w14:paraId="1C208E9A" w14:textId="77777777" w:rsidR="00E904BD" w:rsidRDefault="00E904BD" w:rsidP="00E904BD">
      <w:pPr>
        <w:jc w:val="center"/>
        <w:rPr>
          <w:i/>
          <w:iCs/>
        </w:rPr>
      </w:pPr>
    </w:p>
    <w:p w14:paraId="280B6EE2" w14:textId="77777777" w:rsidR="00E904BD" w:rsidRPr="0092461B" w:rsidRDefault="6CA5A8CB" w:rsidP="00E904BD">
      <w:pPr>
        <w:jc w:val="center"/>
        <w:rPr>
          <w:i/>
          <w:iCs/>
        </w:rPr>
      </w:pPr>
      <w:r w:rsidRPr="6CA5A8CB">
        <w:rPr>
          <w:i/>
          <w:iCs/>
        </w:rPr>
        <w:t>──────────────────</w:t>
      </w:r>
    </w:p>
    <w:p w14:paraId="59A98BC6" w14:textId="77777777" w:rsidR="00600855" w:rsidRDefault="6CA5A8CB" w:rsidP="00046496">
      <w:pPr>
        <w:jc w:val="center"/>
        <w:rPr>
          <w:i/>
          <w:iCs/>
        </w:rPr>
      </w:pPr>
      <w:r w:rsidRPr="6CA5A8CB">
        <w:rPr>
          <w:i/>
          <w:iCs/>
        </w:rPr>
        <w:t>Mareike Muus</w:t>
      </w:r>
    </w:p>
    <w:p w14:paraId="58640332" w14:textId="77777777" w:rsidR="00046496" w:rsidRDefault="00046496" w:rsidP="00046496">
      <w:pPr>
        <w:jc w:val="center"/>
        <w:rPr>
          <w:i/>
          <w:iCs/>
        </w:rPr>
      </w:pPr>
    </w:p>
    <w:p w14:paraId="0FDB6DF5" w14:textId="77777777" w:rsidR="00E13C26" w:rsidRPr="00046496" w:rsidRDefault="00E13C26" w:rsidP="00046496">
      <w:pPr>
        <w:jc w:val="center"/>
        <w:rPr>
          <w:i/>
          <w:iCs/>
        </w:rPr>
      </w:pPr>
    </w:p>
    <w:sectPr w:rsidR="00E13C26" w:rsidRPr="00046496" w:rsidSect="008D5FFF">
      <w:pgSz w:w="11906" w:h="16838"/>
      <w:pgMar w:top="1134" w:right="1134" w:bottom="1134" w:left="2268" w:header="709"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4F29BD9D" w14:textId="77777777" w:rsidR="00075720" w:rsidRDefault="00075720" w:rsidP="005B124E">
      <w:pPr>
        <w:spacing w:before="0" w:after="0" w:line="240" w:lineRule="auto"/>
      </w:pPr>
      <w:r>
        <w:separator/>
      </w:r>
    </w:p>
  </w:endnote>
  <w:endnote w:type="continuationSeparator" w:id="0">
    <w:p w14:paraId="58CE49BA" w14:textId="77777777" w:rsidR="00075720" w:rsidRDefault="00075720" w:rsidP="005B124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FAA9DED" w14:textId="77777777" w:rsidR="00CC2452" w:rsidRDefault="00CC2452">
    <w:pPr>
      <w:pStyle w:val="Fuzeile"/>
      <w:jc w:val="right"/>
    </w:pPr>
  </w:p>
  <w:p w14:paraId="2F7971BA" w14:textId="77777777" w:rsidR="00CC2452" w:rsidRDefault="00CC2452">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sdt>
    <w:sdtPr>
      <w:id w:val="-1575971899"/>
      <w:docPartObj>
        <w:docPartGallery w:val="Page Numbers (Bottom of Page)"/>
        <w:docPartUnique/>
      </w:docPartObj>
    </w:sdtPr>
    <w:sdtContent>
      <w:p w14:paraId="68AD2BEC" w14:textId="77777777" w:rsidR="00CC2452" w:rsidRDefault="00CC2452">
        <w:pPr>
          <w:pStyle w:val="Fuzeile"/>
          <w:jc w:val="right"/>
        </w:pPr>
        <w:r>
          <w:rPr>
            <w:rFonts w:asciiTheme="majorHAnsi" w:eastAsiaTheme="majorEastAsia" w:hAnsiTheme="majorHAnsi" w:cstheme="majorBidi"/>
            <w:lang w:eastAsia="de-DE"/>
          </w:rPr>
          <w:pict w14:anchorId="37BD41BA">
            <v:group id="_x0000_s2049" style="position:absolute;left:0;text-align:left;margin-left:113.95pt;margin-top:718.5pt;width:425.25pt;height:51.9pt;z-index:251659264;mso-height-percent:925;mso-position-horizontal-relative:page;mso-position-vertical-relative:page;mso-height-percent:925;mso-height-relative:top-margin-area" coordorigin="8,9" coordsize="15823,143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">
              <v:shapetype id="_x0000_t32" coordsize="21600,21600" o:spt="32" o:oned="t" path="m0,0l21600,21600e" filled="f">
                <v:path arrowok="t" fillok="f" o:connecttype="none"/>
                <o:lock v:ext="edit" shapetype="t"/>
              </v:shapetype>
              <v:shape id="AutoShape 4" o:spid="_x0000_s2051" type="#_x0000_t32" style="position:absolute;left:9;top:1431;width:15822;height:0;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D54oMUAAADaAAAADwAAAGRycy9kb3ducmV2LnhtbESPQWsCMRSE7wX/Q3iCF6lZRdu6NYoK&#10;QotSqO3B42PzulncvCxJ1K2/vhGEHoeZ+YaZLVpbizP5UDlWMBxkIIgLpysuFXx/bR5fQISIrLF2&#10;TAp+KcBi3nmYYa7dhT/pvI+lSBAOOSowMTa5lKEwZDEMXEOcvB/nLcYkfSm1x0uC21qOsuxJWqw4&#10;LRhsaG2oOO5PVsFqu7mOJ+XH1J/ovX81u+wwao5K9brt8hVEpDb+h+/tN63gGW5X0g2Q8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D54oMUAAADaAAAADwAAAAAAAAAA&#10;AAAAAAChAgAAZHJzL2Rvd25yZXYueG1sUEsFBgAAAAAEAAQA+QAAAJMDAAAAAA==&#10;" strokecolor="#31849b"/>
              <v:rect id="Rectangle 470" o:spid="_x0000_s2050" style="position:absolute;left:8;top:9;width:4031;height:1439;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KUqDvwAA&#10;ANoAAAAPAAAAZHJzL2Rvd25yZXYueG1sRE9Ni8IwEL0L/ocwghfRdD2IVKOIIFtkQay7nodmbIvN&#10;pDax7f57cxA8Pt73etubSrTUuNKygq9ZBII4s7rkXMHv5TBdgnAeWWNlmRT8k4PtZjhYY6xtx2dq&#10;U5+LEMIuRgWF93UspcsKMuhmtiYO3M02Bn2ATS51g10IN5WcR9FCGiw5NBRY076g7J4+jYIuO7XX&#10;y8+3PE2uieVH8tinf0elxqN+twLhqfcf8dudaAVha7gSboDcvA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QpSoO/AAAA2gAAAA8AAAAAAAAAAAAAAAAAlwIAAGRycy9kb3ducmV2&#10;LnhtbFBLBQYAAAAABAAEAPUAAACDAwAAAAA=&#10;" filled="f" stroked="f"/>
              <w10:wrap anchorx="page" anchory="page"/>
            </v:group>
          </w:pict>
        </w:r>
        <w:r>
          <w:t xml:space="preserve">Seite | </w:t>
        </w:r>
        <w:r>
          <w:fldChar w:fldCharType="begin"/>
        </w:r>
        <w:r>
          <w:instrText>PAGE   \* MERGEFORMAT</w:instrText>
        </w:r>
        <w:r>
          <w:fldChar w:fldCharType="separate"/>
        </w:r>
        <w:r w:rsidR="001C4783">
          <w:t>2</w:t>
        </w:r>
        <w:r>
          <w:fldChar w:fldCharType="end"/>
        </w:r>
        <w:r>
          <w:t xml:space="preserve"> </w:t>
        </w:r>
      </w:p>
    </w:sdtContent>
  </w:sdt>
  <w:p w14:paraId="567AF405" w14:textId="77777777" w:rsidR="00CC2452" w:rsidRDefault="00CC2452" w:rsidP="001A7981">
    <w:pPr>
      <w:pStyle w:val="Fuzeile"/>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1C076211" w14:textId="77777777" w:rsidR="00075720" w:rsidRDefault="00075720" w:rsidP="005B124E">
      <w:pPr>
        <w:spacing w:before="0" w:after="0" w:line="240" w:lineRule="auto"/>
      </w:pPr>
      <w:r>
        <w:separator/>
      </w:r>
    </w:p>
  </w:footnote>
  <w:footnote w:type="continuationSeparator" w:id="0">
    <w:p w14:paraId="479CBCEA" w14:textId="77777777" w:rsidR="00075720" w:rsidRDefault="00075720" w:rsidP="005B124E">
      <w:pPr>
        <w:spacing w:before="0" w:after="0" w:line="240" w:lineRule="auto"/>
      </w:pPr>
      <w:r>
        <w:continuationSeparator/>
      </w:r>
    </w:p>
  </w:footnote>
  <w:footnote w:id="1">
    <w:p w14:paraId="40EF9407" w14:textId="77777777" w:rsidR="00CC2452" w:rsidRPr="00FE58D3" w:rsidRDefault="00CC2452" w:rsidP="00BA2B23">
      <w:pPr>
        <w:spacing w:before="0" w:line="240" w:lineRule="auto"/>
        <w:rPr>
          <w:sz w:val="18"/>
        </w:rPr>
      </w:pPr>
      <w:r w:rsidRPr="00FE58D3">
        <w:rPr>
          <w:rStyle w:val="Funotenzeichen"/>
          <w:sz w:val="18"/>
        </w:rPr>
        <w:footnoteRef/>
      </w:r>
      <w:r>
        <w:rPr>
          <w:sz w:val="18"/>
        </w:rPr>
        <w:t xml:space="preserve"> Vgl. IBM </w:t>
      </w:r>
      <w:r w:rsidRPr="00FE58D3">
        <w:rPr>
          <w:sz w:val="18"/>
        </w:rPr>
        <w:t>Unternehmensstruktur</w:t>
      </w:r>
      <w:r>
        <w:rPr>
          <w:sz w:val="18"/>
        </w:rPr>
        <w:t xml:space="preserve"> </w:t>
      </w:r>
    </w:p>
  </w:footnote>
  <w:footnote w:id="2">
    <w:p w14:paraId="420EA523" w14:textId="77777777" w:rsidR="00CC2452" w:rsidRPr="00FE58D3" w:rsidRDefault="00CC2452" w:rsidP="00BA2B23">
      <w:pPr>
        <w:spacing w:before="0" w:line="240" w:lineRule="auto"/>
        <w:rPr>
          <w:sz w:val="18"/>
          <w:szCs w:val="18"/>
        </w:rPr>
      </w:pPr>
      <w:r w:rsidRPr="00FE58D3">
        <w:rPr>
          <w:rStyle w:val="Funotenzeichen"/>
          <w:sz w:val="18"/>
          <w:szCs w:val="18"/>
        </w:rPr>
        <w:footnoteRef/>
      </w:r>
      <w:r>
        <w:rPr>
          <w:sz w:val="18"/>
          <w:szCs w:val="18"/>
        </w:rPr>
        <w:t xml:space="preserve"> Vgl. IBM </w:t>
      </w:r>
      <w:r w:rsidRPr="00FE58D3">
        <w:rPr>
          <w:sz w:val="18"/>
          <w:szCs w:val="18"/>
        </w:rPr>
        <w:t>Deutschland</w:t>
      </w:r>
      <w:r>
        <w:rPr>
          <w:sz w:val="18"/>
          <w:szCs w:val="18"/>
        </w:rPr>
        <w:t xml:space="preserve"> </w:t>
      </w:r>
    </w:p>
  </w:footnote>
  <w:footnote w:id="3">
    <w:p w14:paraId="68A15903" w14:textId="77777777" w:rsidR="00CC2452" w:rsidRPr="00FE58D3" w:rsidRDefault="00CC2452" w:rsidP="00805CBB">
      <w:pPr>
        <w:spacing w:before="0" w:line="240" w:lineRule="auto"/>
        <w:rPr>
          <w:sz w:val="18"/>
          <w:szCs w:val="18"/>
        </w:rPr>
      </w:pPr>
      <w:r w:rsidRPr="00FE58D3">
        <w:rPr>
          <w:rStyle w:val="Funotenzeichen"/>
          <w:sz w:val="18"/>
          <w:szCs w:val="18"/>
        </w:rPr>
        <w:footnoteRef/>
      </w:r>
      <w:r w:rsidRPr="00FE58D3">
        <w:rPr>
          <w:sz w:val="18"/>
          <w:szCs w:val="18"/>
        </w:rPr>
        <w:t xml:space="preserve"> </w:t>
      </w:r>
      <w:r>
        <w:rPr>
          <w:sz w:val="18"/>
          <w:szCs w:val="18"/>
        </w:rPr>
        <w:t>Quelle: E</w:t>
      </w:r>
      <w:r w:rsidRPr="00FE58D3">
        <w:rPr>
          <w:sz w:val="18"/>
          <w:szCs w:val="18"/>
        </w:rPr>
        <w:t xml:space="preserve">igene </w:t>
      </w:r>
      <w:r>
        <w:rPr>
          <w:sz w:val="18"/>
          <w:szCs w:val="18"/>
        </w:rPr>
        <w:t xml:space="preserve">Erstellung in Anlehnung an IBM </w:t>
      </w:r>
      <w:r w:rsidRPr="00FE58D3">
        <w:rPr>
          <w:sz w:val="18"/>
          <w:szCs w:val="18"/>
        </w:rPr>
        <w:t>Unternehmensstruktur</w:t>
      </w:r>
    </w:p>
  </w:footnote>
  <w:footnote w:id="4">
    <w:p w14:paraId="68FFB978" w14:textId="77777777" w:rsidR="00CC2452" w:rsidRDefault="00CC2452" w:rsidP="00BA2B23">
      <w:pPr>
        <w:spacing w:before="0" w:line="240" w:lineRule="auto"/>
      </w:pPr>
      <w:r w:rsidRPr="00FE58D3">
        <w:rPr>
          <w:rStyle w:val="Funotenzeichen"/>
          <w:sz w:val="18"/>
          <w:szCs w:val="18"/>
        </w:rPr>
        <w:footnoteRef/>
      </w:r>
      <w:r>
        <w:rPr>
          <w:sz w:val="18"/>
          <w:szCs w:val="18"/>
        </w:rPr>
        <w:t xml:space="preserve"> Vgl. IBM </w:t>
      </w:r>
      <w:r w:rsidRPr="00FE58D3">
        <w:rPr>
          <w:sz w:val="18"/>
          <w:szCs w:val="18"/>
        </w:rPr>
        <w:t>GBS</w:t>
      </w:r>
      <w:r>
        <w:t xml:space="preserve"> </w:t>
      </w:r>
    </w:p>
  </w:footnote>
  <w:footnote w:id="5">
    <w:p w14:paraId="728F4553" w14:textId="77777777" w:rsidR="00CC2452" w:rsidRPr="00805CBB" w:rsidRDefault="00CC2452" w:rsidP="00805CBB">
      <w:pPr>
        <w:spacing w:line="240" w:lineRule="auto"/>
        <w:rPr>
          <w:sz w:val="18"/>
          <w:szCs w:val="18"/>
        </w:rPr>
      </w:pPr>
      <w:r w:rsidRPr="00805CBB">
        <w:rPr>
          <w:rStyle w:val="Funotenzeichen"/>
          <w:sz w:val="18"/>
          <w:szCs w:val="18"/>
        </w:rPr>
        <w:footnoteRef/>
      </w:r>
      <w:r w:rsidRPr="00805CBB">
        <w:rPr>
          <w:sz w:val="18"/>
          <w:szCs w:val="18"/>
        </w:rPr>
        <w:t xml:space="preserve"> Vgl. Wolf und Bleek (2011), S. 8</w:t>
      </w:r>
    </w:p>
  </w:footnote>
  <w:footnote w:id="6">
    <w:p w14:paraId="46F007B0" w14:textId="2A9FA61B" w:rsidR="00CC2452" w:rsidRPr="00131C50" w:rsidRDefault="00CC2452" w:rsidP="00805CBB">
      <w:pPr>
        <w:spacing w:line="240" w:lineRule="auto"/>
        <w:rPr>
          <w:lang w:val="en-US"/>
        </w:rPr>
      </w:pPr>
      <w:r w:rsidRPr="00805CBB">
        <w:rPr>
          <w:rStyle w:val="Funotenzeichen"/>
          <w:sz w:val="18"/>
          <w:szCs w:val="18"/>
        </w:rPr>
        <w:footnoteRef/>
      </w:r>
      <w:r w:rsidRPr="00805CBB">
        <w:rPr>
          <w:sz w:val="18"/>
          <w:szCs w:val="18"/>
          <w:lang w:val="en-US"/>
        </w:rPr>
        <w:t xml:space="preserve"> Vgl. Boehm (1981), S. 35</w:t>
      </w:r>
    </w:p>
  </w:footnote>
  <w:footnote w:id="7">
    <w:p w14:paraId="7D63694D" w14:textId="77777777" w:rsidR="00CC2452" w:rsidRPr="00805CBB" w:rsidRDefault="00CC2452" w:rsidP="00805CBB">
      <w:pPr>
        <w:spacing w:line="240" w:lineRule="auto"/>
        <w:rPr>
          <w:sz w:val="18"/>
          <w:szCs w:val="18"/>
          <w:lang w:val="en-US"/>
        </w:rPr>
      </w:pPr>
      <w:r w:rsidRPr="00805CBB">
        <w:rPr>
          <w:rStyle w:val="Funotenzeichen"/>
          <w:sz w:val="18"/>
          <w:szCs w:val="18"/>
        </w:rPr>
        <w:footnoteRef/>
      </w:r>
      <w:r w:rsidRPr="00805CBB">
        <w:rPr>
          <w:sz w:val="18"/>
          <w:szCs w:val="18"/>
          <w:lang w:val="en-US"/>
        </w:rPr>
        <w:t xml:space="preserve"> Vgl. Royce (1970)</w:t>
      </w:r>
    </w:p>
  </w:footnote>
  <w:footnote w:id="8">
    <w:p w14:paraId="69CB9B64" w14:textId="77777777" w:rsidR="00CC2452" w:rsidRPr="00805CBB" w:rsidRDefault="00CC2452" w:rsidP="00805CBB">
      <w:pPr>
        <w:spacing w:line="240" w:lineRule="auto"/>
        <w:rPr>
          <w:sz w:val="18"/>
          <w:szCs w:val="18"/>
        </w:rPr>
      </w:pPr>
      <w:r w:rsidRPr="00805CBB">
        <w:rPr>
          <w:rStyle w:val="Funotenzeichen"/>
          <w:sz w:val="18"/>
          <w:szCs w:val="18"/>
        </w:rPr>
        <w:footnoteRef/>
      </w:r>
      <w:r w:rsidRPr="00805CBB">
        <w:rPr>
          <w:sz w:val="18"/>
          <w:szCs w:val="18"/>
        </w:rPr>
        <w:t xml:space="preserve"> Vgl. Boehm (1981), S. 37</w:t>
      </w:r>
    </w:p>
  </w:footnote>
  <w:footnote w:id="9">
    <w:p w14:paraId="4315453D" w14:textId="77777777" w:rsidR="00CC2452" w:rsidRPr="00805CBB" w:rsidRDefault="00CC2452" w:rsidP="00805CBB">
      <w:pPr>
        <w:spacing w:line="240" w:lineRule="auto"/>
        <w:rPr>
          <w:sz w:val="18"/>
          <w:szCs w:val="18"/>
        </w:rPr>
      </w:pPr>
      <w:r w:rsidRPr="00805CBB">
        <w:rPr>
          <w:rStyle w:val="Funotenzeichen"/>
          <w:sz w:val="18"/>
          <w:szCs w:val="18"/>
        </w:rPr>
        <w:footnoteRef/>
      </w:r>
      <w:r w:rsidRPr="00805CBB">
        <w:rPr>
          <w:sz w:val="18"/>
          <w:szCs w:val="18"/>
        </w:rPr>
        <w:t xml:space="preserve"> Quelle: Eigene Erstellung in Anlehnung am Boehm (1981), S. 36</w:t>
      </w:r>
    </w:p>
  </w:footnote>
  <w:footnote w:id="10">
    <w:p w14:paraId="454B48AF" w14:textId="77505B1A" w:rsidR="00056CD5" w:rsidRPr="001F4224" w:rsidRDefault="00CC2452" w:rsidP="00805CBB">
      <w:pPr>
        <w:spacing w:line="240" w:lineRule="auto"/>
        <w:rPr>
          <w:sz w:val="18"/>
          <w:szCs w:val="18"/>
          <w:lang w:val="en-US"/>
        </w:rPr>
      </w:pPr>
      <w:r w:rsidRPr="00805CBB">
        <w:rPr>
          <w:rStyle w:val="Funotenzeichen"/>
          <w:sz w:val="18"/>
          <w:szCs w:val="18"/>
        </w:rPr>
        <w:footnoteRef/>
      </w:r>
      <w:r w:rsidRPr="001F4224">
        <w:rPr>
          <w:sz w:val="18"/>
          <w:szCs w:val="18"/>
          <w:lang w:val="en-US"/>
        </w:rPr>
        <w:t xml:space="preserve"> Vgl. Onepage </w:t>
      </w:r>
      <w:r w:rsidR="00056CD5">
        <w:rPr>
          <w:sz w:val="18"/>
          <w:szCs w:val="18"/>
          <w:lang w:val="en-US"/>
        </w:rPr>
        <w:t>Wasserfallmodell</w:t>
      </w:r>
    </w:p>
  </w:footnote>
  <w:footnote w:id="11">
    <w:p w14:paraId="0DAD83D8" w14:textId="77777777" w:rsidR="00CC2452" w:rsidRPr="001F4224" w:rsidRDefault="00CC2452" w:rsidP="00805CBB">
      <w:pPr>
        <w:spacing w:line="240" w:lineRule="auto"/>
        <w:rPr>
          <w:sz w:val="18"/>
          <w:szCs w:val="18"/>
          <w:lang w:val="en-US"/>
        </w:rPr>
      </w:pPr>
      <w:r w:rsidRPr="00805CBB">
        <w:rPr>
          <w:rStyle w:val="Funotenzeichen"/>
          <w:sz w:val="18"/>
          <w:szCs w:val="18"/>
        </w:rPr>
        <w:footnoteRef/>
      </w:r>
      <w:r w:rsidRPr="001F4224">
        <w:rPr>
          <w:sz w:val="18"/>
          <w:szCs w:val="18"/>
          <w:lang w:val="en-US"/>
        </w:rPr>
        <w:t xml:space="preserve"> Agilesmanifesto.org</w:t>
      </w:r>
    </w:p>
  </w:footnote>
  <w:footnote w:id="12">
    <w:p w14:paraId="4AF8291A" w14:textId="77777777" w:rsidR="00CC2452" w:rsidRPr="001F4224" w:rsidRDefault="00CC2452" w:rsidP="00805CBB">
      <w:pPr>
        <w:spacing w:line="240" w:lineRule="auto"/>
        <w:rPr>
          <w:sz w:val="18"/>
          <w:szCs w:val="18"/>
          <w:lang w:val="en-US"/>
        </w:rPr>
      </w:pPr>
      <w:r w:rsidRPr="00805CBB">
        <w:rPr>
          <w:rStyle w:val="Funotenzeichen"/>
          <w:sz w:val="18"/>
          <w:szCs w:val="18"/>
        </w:rPr>
        <w:footnoteRef/>
      </w:r>
      <w:r w:rsidRPr="001F4224">
        <w:rPr>
          <w:sz w:val="18"/>
          <w:szCs w:val="18"/>
          <w:lang w:val="en-US"/>
        </w:rPr>
        <w:t xml:space="preserve"> Vgl. Beck (2000), S. 29 ff.</w:t>
      </w:r>
    </w:p>
  </w:footnote>
  <w:footnote w:id="13">
    <w:p w14:paraId="2D4DA76F" w14:textId="486274F7" w:rsidR="00CC2452" w:rsidRPr="00805CBB" w:rsidRDefault="00CC2452" w:rsidP="00805CBB">
      <w:pPr>
        <w:spacing w:line="240" w:lineRule="auto"/>
        <w:rPr>
          <w:sz w:val="18"/>
          <w:szCs w:val="18"/>
        </w:rPr>
      </w:pPr>
      <w:r w:rsidRPr="00805CBB">
        <w:rPr>
          <w:rStyle w:val="Funotenzeichen"/>
          <w:sz w:val="18"/>
          <w:szCs w:val="18"/>
        </w:rPr>
        <w:footnoteRef/>
      </w:r>
      <w:r w:rsidRPr="00805CBB">
        <w:rPr>
          <w:sz w:val="18"/>
          <w:szCs w:val="18"/>
        </w:rPr>
        <w:t xml:space="preserve"> siehe </w:t>
      </w:r>
      <w:r>
        <w:rPr>
          <w:sz w:val="18"/>
          <w:szCs w:val="18"/>
        </w:rPr>
        <w:t>Anhang I</w:t>
      </w:r>
    </w:p>
  </w:footnote>
  <w:footnote w:id="14">
    <w:p w14:paraId="171D10C3" w14:textId="77777777" w:rsidR="00CC2452" w:rsidRPr="001F4224" w:rsidRDefault="00CC2452" w:rsidP="00805CBB">
      <w:pPr>
        <w:spacing w:line="240" w:lineRule="auto"/>
        <w:rPr>
          <w:sz w:val="18"/>
          <w:szCs w:val="18"/>
        </w:rPr>
      </w:pPr>
      <w:r w:rsidRPr="00805CBB">
        <w:rPr>
          <w:rStyle w:val="Funotenzeichen"/>
          <w:sz w:val="18"/>
          <w:szCs w:val="18"/>
        </w:rPr>
        <w:footnoteRef/>
      </w:r>
      <w:r w:rsidRPr="001F4224">
        <w:rPr>
          <w:sz w:val="18"/>
          <w:szCs w:val="18"/>
        </w:rPr>
        <w:t xml:space="preserve"> Vgl. Beck und Andres (2005), S. 14</w:t>
      </w:r>
    </w:p>
  </w:footnote>
  <w:footnote w:id="15">
    <w:p w14:paraId="5118CE99" w14:textId="77777777" w:rsidR="00CC2452" w:rsidRPr="001F4224" w:rsidRDefault="00CC2452" w:rsidP="00805CBB">
      <w:pPr>
        <w:spacing w:line="240" w:lineRule="auto"/>
      </w:pPr>
      <w:r w:rsidRPr="00805CBB">
        <w:rPr>
          <w:rStyle w:val="Funotenzeichen"/>
          <w:sz w:val="18"/>
          <w:szCs w:val="18"/>
        </w:rPr>
        <w:footnoteRef/>
      </w:r>
      <w:r w:rsidRPr="001F4224">
        <w:rPr>
          <w:sz w:val="18"/>
          <w:szCs w:val="18"/>
        </w:rPr>
        <w:t xml:space="preserve"> Vgl. Beck (2000), S. 140 ff.</w:t>
      </w:r>
    </w:p>
  </w:footnote>
  <w:footnote w:id="16">
    <w:p w14:paraId="3FBAA18B" w14:textId="0ED5B466" w:rsidR="00CC2452" w:rsidRPr="00805CBB" w:rsidRDefault="00CC2452" w:rsidP="00805CBB">
      <w:pPr>
        <w:spacing w:line="240" w:lineRule="auto"/>
        <w:rPr>
          <w:sz w:val="18"/>
          <w:szCs w:val="18"/>
        </w:rPr>
      </w:pPr>
      <w:r w:rsidRPr="00805CBB">
        <w:rPr>
          <w:rStyle w:val="Funotenzeichen"/>
          <w:sz w:val="18"/>
          <w:szCs w:val="18"/>
        </w:rPr>
        <w:footnoteRef/>
      </w:r>
      <w:r w:rsidRPr="00805CBB">
        <w:rPr>
          <w:sz w:val="18"/>
          <w:szCs w:val="18"/>
        </w:rPr>
        <w:t xml:space="preserve"> siehe </w:t>
      </w:r>
      <w:r>
        <w:rPr>
          <w:sz w:val="18"/>
          <w:szCs w:val="18"/>
        </w:rPr>
        <w:t>Anhang II</w:t>
      </w:r>
    </w:p>
  </w:footnote>
  <w:footnote w:id="17">
    <w:p w14:paraId="6647A2A8" w14:textId="54A40498" w:rsidR="00CC2452" w:rsidRPr="00805CBB" w:rsidRDefault="00CC2452" w:rsidP="00805CBB">
      <w:pPr>
        <w:spacing w:line="240" w:lineRule="auto"/>
        <w:rPr>
          <w:i/>
          <w:color w:val="000000" w:themeColor="text1"/>
          <w:sz w:val="18"/>
          <w:szCs w:val="18"/>
        </w:rPr>
      </w:pPr>
      <w:r w:rsidRPr="00805CBB">
        <w:rPr>
          <w:rStyle w:val="Funotenzeichen"/>
          <w:sz w:val="18"/>
          <w:szCs w:val="18"/>
        </w:rPr>
        <w:footnoteRef/>
      </w:r>
      <w:r>
        <w:rPr>
          <w:sz w:val="18"/>
          <w:szCs w:val="18"/>
        </w:rPr>
        <w:t xml:space="preserve"> </w:t>
      </w:r>
      <w:r w:rsidRPr="00805CBB">
        <w:rPr>
          <w:sz w:val="18"/>
          <w:szCs w:val="18"/>
        </w:rPr>
        <w:t xml:space="preserve">siehe </w:t>
      </w:r>
      <w:r>
        <w:rPr>
          <w:sz w:val="18"/>
          <w:szCs w:val="18"/>
        </w:rPr>
        <w:t>Anhang III</w:t>
      </w:r>
    </w:p>
  </w:footnote>
  <w:footnote w:id="18">
    <w:p w14:paraId="6537E9DC" w14:textId="77777777" w:rsidR="00CC2452" w:rsidRPr="00805CBB" w:rsidRDefault="00CC2452" w:rsidP="00805CBB">
      <w:pPr>
        <w:spacing w:line="240" w:lineRule="auto"/>
        <w:rPr>
          <w:sz w:val="18"/>
          <w:szCs w:val="18"/>
        </w:rPr>
      </w:pPr>
      <w:r w:rsidRPr="00805CBB">
        <w:rPr>
          <w:rStyle w:val="Funotenzeichen"/>
          <w:sz w:val="18"/>
          <w:szCs w:val="18"/>
        </w:rPr>
        <w:footnoteRef/>
      </w:r>
      <w:r w:rsidRPr="00805CBB">
        <w:rPr>
          <w:sz w:val="18"/>
          <w:szCs w:val="18"/>
        </w:rPr>
        <w:t xml:space="preserve"> Quelle: Eigene Erstellung in Anlehnung an Wolf und Bleek (2011), S. 156</w:t>
      </w:r>
    </w:p>
  </w:footnote>
  <w:footnote w:id="19">
    <w:p w14:paraId="3330064D" w14:textId="77777777" w:rsidR="00CC2452" w:rsidRPr="00805CBB" w:rsidRDefault="00CC2452" w:rsidP="004371E6">
      <w:pPr>
        <w:spacing w:line="240" w:lineRule="auto"/>
        <w:rPr>
          <w:sz w:val="18"/>
          <w:szCs w:val="18"/>
        </w:rPr>
      </w:pPr>
      <w:r w:rsidRPr="00805CBB">
        <w:rPr>
          <w:rStyle w:val="Funotenzeichen"/>
          <w:sz w:val="18"/>
          <w:szCs w:val="18"/>
        </w:rPr>
        <w:footnoteRef/>
      </w:r>
      <w:r w:rsidRPr="00805CBB">
        <w:rPr>
          <w:sz w:val="18"/>
          <w:szCs w:val="18"/>
        </w:rPr>
        <w:t xml:space="preserve"> Vgl. Beck (2000), S. 89</w:t>
      </w:r>
    </w:p>
  </w:footnote>
  <w:footnote w:id="20">
    <w:p w14:paraId="546E84B3" w14:textId="77777777" w:rsidR="00CC2452" w:rsidRPr="006735D8" w:rsidRDefault="00CC2452" w:rsidP="004371E6">
      <w:pPr>
        <w:spacing w:line="240" w:lineRule="auto"/>
      </w:pPr>
      <w:r w:rsidRPr="00805CBB">
        <w:rPr>
          <w:rStyle w:val="Funotenzeichen"/>
          <w:sz w:val="18"/>
          <w:szCs w:val="18"/>
        </w:rPr>
        <w:footnoteRef/>
      </w:r>
      <w:r w:rsidRPr="00805CBB">
        <w:rPr>
          <w:sz w:val="18"/>
          <w:szCs w:val="18"/>
        </w:rPr>
        <w:t xml:space="preserve"> Vgl. Wolf und Bleek (2011), S. 160</w:t>
      </w:r>
    </w:p>
  </w:footnote>
  <w:footnote w:id="21">
    <w:p w14:paraId="5268FB22" w14:textId="77777777" w:rsidR="00CC2452" w:rsidRDefault="00CC2452" w:rsidP="004371E6">
      <w:pPr>
        <w:pStyle w:val="Funotentext"/>
      </w:pPr>
      <w:r>
        <w:rPr>
          <w:rStyle w:val="Funotenzeichen"/>
        </w:rPr>
        <w:footnoteRef/>
      </w:r>
      <w:r>
        <w:t xml:space="preserve"> Quelle: Eigene Erstellung</w:t>
      </w:r>
    </w:p>
  </w:footnote>
  <w:footnote w:id="22">
    <w:p w14:paraId="621B61D7" w14:textId="5850D42E" w:rsidR="00CC2452" w:rsidRPr="00805CBB" w:rsidRDefault="00CC2452" w:rsidP="00805CBB">
      <w:pPr>
        <w:spacing w:line="240" w:lineRule="auto"/>
        <w:rPr>
          <w:sz w:val="18"/>
          <w:szCs w:val="18"/>
        </w:rPr>
      </w:pPr>
      <w:r w:rsidRPr="00805CBB">
        <w:rPr>
          <w:rStyle w:val="Funotenzeichen"/>
          <w:sz w:val="18"/>
          <w:szCs w:val="18"/>
        </w:rPr>
        <w:footnoteRef/>
      </w:r>
      <w:r w:rsidRPr="00805CBB">
        <w:rPr>
          <w:sz w:val="18"/>
          <w:szCs w:val="18"/>
        </w:rPr>
        <w:t xml:space="preserve"> </w:t>
      </w:r>
      <w:r>
        <w:rPr>
          <w:sz w:val="18"/>
          <w:szCs w:val="18"/>
        </w:rPr>
        <w:t>siehe</w:t>
      </w:r>
      <w:r w:rsidRPr="00805CBB">
        <w:rPr>
          <w:sz w:val="18"/>
          <w:szCs w:val="18"/>
        </w:rPr>
        <w:t xml:space="preserve"> </w:t>
      </w:r>
      <w:r>
        <w:rPr>
          <w:sz w:val="18"/>
          <w:szCs w:val="18"/>
        </w:rPr>
        <w:t>Anhang II</w:t>
      </w:r>
    </w:p>
  </w:footnote>
  <w:footnote w:id="23">
    <w:p w14:paraId="776328A6" w14:textId="60C1FCF6" w:rsidR="00CC2452" w:rsidRPr="00ED0924" w:rsidRDefault="00CC2452" w:rsidP="00ED0924">
      <w:pPr>
        <w:spacing w:line="240" w:lineRule="auto"/>
        <w:rPr>
          <w:sz w:val="18"/>
          <w:szCs w:val="18"/>
          <w:lang w:eastAsia="de-DE"/>
        </w:rPr>
      </w:pPr>
      <w:r w:rsidRPr="00ED0924">
        <w:rPr>
          <w:rStyle w:val="Funotenzeichen"/>
          <w:sz w:val="18"/>
          <w:szCs w:val="18"/>
        </w:rPr>
        <w:footnoteRef/>
      </w:r>
      <w:r w:rsidRPr="00ED0924">
        <w:rPr>
          <w:sz w:val="18"/>
          <w:szCs w:val="18"/>
        </w:rPr>
        <w:t xml:space="preserve"> Quelle: Eigene Erstellung in Anlehnung an </w:t>
      </w:r>
      <w:r w:rsidRPr="00ED0924">
        <w:rPr>
          <w:sz w:val="18"/>
          <w:szCs w:val="18"/>
          <w:lang w:eastAsia="de-DE"/>
        </w:rPr>
        <w:t xml:space="preserve">Testing Excellence </w:t>
      </w:r>
    </w:p>
  </w:footnote>
  <w:footnote w:id="24">
    <w:p w14:paraId="7C42AF5F" w14:textId="77777777" w:rsidR="00CC2452" w:rsidRPr="00805CBB" w:rsidRDefault="00CC2452" w:rsidP="00ED0924">
      <w:pPr>
        <w:spacing w:line="240" w:lineRule="auto"/>
        <w:rPr>
          <w:sz w:val="18"/>
          <w:szCs w:val="18"/>
        </w:rPr>
      </w:pPr>
      <w:r w:rsidRPr="00ED0924">
        <w:rPr>
          <w:rStyle w:val="Funotenzeichen"/>
          <w:sz w:val="18"/>
          <w:szCs w:val="18"/>
        </w:rPr>
        <w:footnoteRef/>
      </w:r>
      <w:r w:rsidRPr="00ED0924">
        <w:rPr>
          <w:sz w:val="18"/>
          <w:szCs w:val="18"/>
        </w:rPr>
        <w:t xml:space="preserve"> Vgl. Anforderungsmanagement</w:t>
      </w:r>
    </w:p>
  </w:footnote>
  <w:footnote w:id="25">
    <w:p w14:paraId="1497113A" w14:textId="7CA0B02C" w:rsidR="00CC2452" w:rsidRDefault="00CC2452">
      <w:pPr>
        <w:pStyle w:val="Funotentext"/>
      </w:pPr>
      <w:r>
        <w:rPr>
          <w:rStyle w:val="Funotenzeichen"/>
        </w:rPr>
        <w:footnoteRef/>
      </w:r>
      <w:r>
        <w:t xml:space="preserve"> Vgl. Kapitel 3.1.1 klassische Softwareentwicklung</w:t>
      </w:r>
    </w:p>
  </w:footnote>
  <w:footnote w:id="26">
    <w:p w14:paraId="4F857049" w14:textId="77777777" w:rsidR="00CC2452" w:rsidRPr="00805CBB" w:rsidRDefault="00CC2452" w:rsidP="00805CBB">
      <w:pPr>
        <w:spacing w:line="240" w:lineRule="auto"/>
        <w:rPr>
          <w:sz w:val="18"/>
          <w:szCs w:val="18"/>
        </w:rPr>
      </w:pPr>
      <w:r w:rsidRPr="00805CBB">
        <w:rPr>
          <w:rStyle w:val="Funotenzeichen"/>
          <w:sz w:val="18"/>
          <w:szCs w:val="18"/>
        </w:rPr>
        <w:footnoteRef/>
      </w:r>
      <w:r w:rsidRPr="00805CBB">
        <w:rPr>
          <w:sz w:val="18"/>
          <w:szCs w:val="18"/>
        </w:rPr>
        <w:t xml:space="preserve"> Vgl. Tutorialspoint</w:t>
      </w:r>
    </w:p>
  </w:footnote>
  <w:footnote w:id="27">
    <w:p w14:paraId="4D319209" w14:textId="239CED50" w:rsidR="00CC2452" w:rsidRDefault="00CC2452" w:rsidP="00805CBB">
      <w:pPr>
        <w:spacing w:line="240" w:lineRule="auto"/>
      </w:pPr>
      <w:r w:rsidRPr="00805CBB">
        <w:rPr>
          <w:rStyle w:val="Funotenzeichen"/>
          <w:sz w:val="18"/>
          <w:szCs w:val="18"/>
        </w:rPr>
        <w:footnoteRef/>
      </w:r>
      <w:r w:rsidRPr="00805CBB">
        <w:rPr>
          <w:sz w:val="18"/>
          <w:szCs w:val="18"/>
        </w:rPr>
        <w:t xml:space="preserve"> Übersetzung: Testgetriebene Entwickelung, häufig wird auch „testgetriebener Entwurf“ genutzt</w:t>
      </w:r>
    </w:p>
  </w:footnote>
  <w:footnote w:id="28">
    <w:p w14:paraId="2E92408F" w14:textId="77777777" w:rsidR="00CC2452" w:rsidRPr="00DC3963" w:rsidRDefault="00CC2452" w:rsidP="00DC3963">
      <w:pPr>
        <w:spacing w:line="240" w:lineRule="auto"/>
        <w:rPr>
          <w:sz w:val="18"/>
        </w:rPr>
      </w:pPr>
      <w:r w:rsidRPr="00DC3963">
        <w:rPr>
          <w:rStyle w:val="Funotenzeichen"/>
          <w:sz w:val="18"/>
        </w:rPr>
        <w:footnoteRef/>
      </w:r>
      <w:r w:rsidRPr="00DC3963">
        <w:rPr>
          <w:sz w:val="18"/>
        </w:rPr>
        <w:t xml:space="preserve"> Vgl. Wolf und Bleek (2011), S. 99</w:t>
      </w:r>
    </w:p>
  </w:footnote>
  <w:footnote w:id="29">
    <w:p w14:paraId="3BC37F79" w14:textId="77777777" w:rsidR="00CC2452" w:rsidRPr="00DC3963" w:rsidRDefault="00CC2452" w:rsidP="00DC3963">
      <w:pPr>
        <w:spacing w:line="240" w:lineRule="auto"/>
        <w:rPr>
          <w:sz w:val="18"/>
        </w:rPr>
      </w:pPr>
      <w:r w:rsidRPr="00DC3963">
        <w:rPr>
          <w:rStyle w:val="Funotenzeichen"/>
          <w:sz w:val="18"/>
        </w:rPr>
        <w:footnoteRef/>
      </w:r>
      <w:r w:rsidRPr="00DC3963">
        <w:rPr>
          <w:sz w:val="18"/>
        </w:rPr>
        <w:t xml:space="preserve"> Beck (2003), S. X</w:t>
      </w:r>
    </w:p>
  </w:footnote>
  <w:footnote w:id="30">
    <w:p w14:paraId="55FE2769" w14:textId="77777777" w:rsidR="00CC2452" w:rsidRPr="009F0836" w:rsidRDefault="00CC2452" w:rsidP="009F0836">
      <w:pPr>
        <w:spacing w:line="240" w:lineRule="auto"/>
        <w:rPr>
          <w:sz w:val="18"/>
          <w:szCs w:val="18"/>
        </w:rPr>
      </w:pPr>
      <w:r w:rsidRPr="009F0836">
        <w:rPr>
          <w:rStyle w:val="Funotenzeichen"/>
          <w:sz w:val="18"/>
          <w:szCs w:val="18"/>
        </w:rPr>
        <w:footnoteRef/>
      </w:r>
      <w:r w:rsidRPr="009F0836">
        <w:rPr>
          <w:sz w:val="18"/>
          <w:szCs w:val="18"/>
        </w:rPr>
        <w:t xml:space="preserve"> Quelle: Eigene Erstellung in Anlehnung an Wolf und Bleek (2011), S. 99</w:t>
      </w:r>
    </w:p>
  </w:footnote>
  <w:footnote w:id="31">
    <w:p w14:paraId="2EBC2244" w14:textId="61E58E35" w:rsidR="00CC2452" w:rsidRPr="009F0836" w:rsidRDefault="00CC2452" w:rsidP="009F0836">
      <w:pPr>
        <w:spacing w:line="240" w:lineRule="auto"/>
        <w:rPr>
          <w:sz w:val="18"/>
          <w:szCs w:val="18"/>
        </w:rPr>
      </w:pPr>
      <w:r w:rsidRPr="00515139">
        <w:rPr>
          <w:rStyle w:val="Funotenzeichen"/>
          <w:sz w:val="18"/>
          <w:szCs w:val="18"/>
        </w:rPr>
        <w:footnoteRef/>
      </w:r>
      <w:r w:rsidRPr="00515139">
        <w:rPr>
          <w:sz w:val="18"/>
          <w:szCs w:val="18"/>
        </w:rPr>
        <w:t xml:space="preserve"> Vgl. Solís und Wang (2011)</w:t>
      </w:r>
    </w:p>
  </w:footnote>
  <w:footnote w:id="32">
    <w:p w14:paraId="123ADAE9" w14:textId="77777777" w:rsidR="00CC2452" w:rsidRPr="009F0836" w:rsidRDefault="00CC2452" w:rsidP="009F0836">
      <w:pPr>
        <w:spacing w:line="240" w:lineRule="auto"/>
        <w:rPr>
          <w:sz w:val="18"/>
          <w:szCs w:val="18"/>
        </w:rPr>
      </w:pPr>
      <w:r w:rsidRPr="009F0836">
        <w:rPr>
          <w:rStyle w:val="Funotenzeichen"/>
          <w:sz w:val="18"/>
          <w:szCs w:val="18"/>
        </w:rPr>
        <w:footnoteRef/>
      </w:r>
      <w:r w:rsidRPr="009F0836">
        <w:rPr>
          <w:sz w:val="18"/>
          <w:szCs w:val="18"/>
        </w:rPr>
        <w:t xml:space="preserve"> Vgl. Wynne und Hellesøy (2012), S. 3</w:t>
      </w:r>
    </w:p>
  </w:footnote>
  <w:footnote w:id="33">
    <w:p w14:paraId="76ECE878" w14:textId="77777777" w:rsidR="00CC2452" w:rsidRPr="009F0836" w:rsidRDefault="00CC2452" w:rsidP="009F0836">
      <w:pPr>
        <w:spacing w:line="240" w:lineRule="auto"/>
        <w:rPr>
          <w:sz w:val="18"/>
          <w:szCs w:val="18"/>
        </w:rPr>
      </w:pPr>
      <w:r w:rsidRPr="009F0836">
        <w:rPr>
          <w:rStyle w:val="Funotenzeichen"/>
          <w:sz w:val="18"/>
          <w:szCs w:val="18"/>
        </w:rPr>
        <w:footnoteRef/>
      </w:r>
      <w:r w:rsidRPr="009F0836">
        <w:rPr>
          <w:sz w:val="18"/>
          <w:szCs w:val="18"/>
        </w:rPr>
        <w:t xml:space="preserve"> Vgl. Solís und Wang (2011)</w:t>
      </w:r>
    </w:p>
  </w:footnote>
  <w:footnote w:id="34">
    <w:p w14:paraId="799F3CE6" w14:textId="77777777" w:rsidR="00CC2452" w:rsidRPr="009F0836" w:rsidRDefault="00CC2452" w:rsidP="009F0836">
      <w:pPr>
        <w:spacing w:line="240" w:lineRule="auto"/>
        <w:rPr>
          <w:rFonts w:ascii="Times" w:hAnsi="Times" w:cs="Times"/>
          <w:color w:val="000000"/>
          <w:sz w:val="18"/>
          <w:szCs w:val="18"/>
        </w:rPr>
      </w:pPr>
      <w:r w:rsidRPr="009F0836">
        <w:rPr>
          <w:rStyle w:val="Funotenzeichen"/>
          <w:sz w:val="18"/>
          <w:szCs w:val="18"/>
        </w:rPr>
        <w:footnoteRef/>
      </w:r>
      <w:r w:rsidRPr="009F0836">
        <w:rPr>
          <w:sz w:val="18"/>
          <w:szCs w:val="18"/>
        </w:rPr>
        <w:t xml:space="preserve"> </w:t>
      </w:r>
      <w:r w:rsidRPr="009F0836">
        <w:rPr>
          <w:rFonts w:cs="Times New Roman"/>
          <w:color w:val="000000"/>
          <w:sz w:val="18"/>
          <w:szCs w:val="18"/>
        </w:rPr>
        <w:t xml:space="preserve">Stakeholder sind alle Personen, die von der unternehmerischen Tätigkeit gegenwärtig oder zukünftig betroffen sind. </w:t>
      </w:r>
    </w:p>
  </w:footnote>
  <w:footnote w:id="35">
    <w:p w14:paraId="6CF046C0" w14:textId="1015F6CA" w:rsidR="00CC2452" w:rsidRPr="00984FC1" w:rsidRDefault="00CC2452" w:rsidP="009F0836">
      <w:pPr>
        <w:spacing w:line="240" w:lineRule="auto"/>
        <w:rPr>
          <w:szCs w:val="18"/>
        </w:rPr>
      </w:pPr>
      <w:r w:rsidRPr="009F0836">
        <w:rPr>
          <w:rStyle w:val="Funotenzeichen"/>
          <w:sz w:val="18"/>
          <w:szCs w:val="18"/>
        </w:rPr>
        <w:footnoteRef/>
      </w:r>
      <w:r w:rsidRPr="009F0836">
        <w:rPr>
          <w:sz w:val="18"/>
          <w:szCs w:val="18"/>
        </w:rPr>
        <w:t xml:space="preserve"> Vgl. North (2006)</w:t>
      </w:r>
    </w:p>
  </w:footnote>
  <w:footnote w:id="36">
    <w:p w14:paraId="58D7360D" w14:textId="3E05959E" w:rsidR="00CC2452" w:rsidRPr="00DC3963" w:rsidRDefault="00CC2452" w:rsidP="00984FC1">
      <w:pPr>
        <w:spacing w:line="240" w:lineRule="auto"/>
        <w:rPr>
          <w:sz w:val="18"/>
        </w:rPr>
      </w:pPr>
      <w:r w:rsidRPr="00984FC1">
        <w:rPr>
          <w:rStyle w:val="Funotenzeichen"/>
          <w:sz w:val="18"/>
          <w:szCs w:val="18"/>
        </w:rPr>
        <w:footnoteRef/>
      </w:r>
      <w:r w:rsidRPr="00984FC1">
        <w:rPr>
          <w:sz w:val="18"/>
          <w:szCs w:val="18"/>
        </w:rPr>
        <w:t xml:space="preserve"> Quelle: Eigene Erstellung in Anlehnung an North</w:t>
      </w:r>
      <w:r w:rsidRPr="00DC3963">
        <w:rPr>
          <w:sz w:val="18"/>
        </w:rPr>
        <w:t xml:space="preserve"> </w:t>
      </w:r>
      <w:r>
        <w:rPr>
          <w:sz w:val="18"/>
        </w:rPr>
        <w:t>(2006)</w:t>
      </w:r>
    </w:p>
  </w:footnote>
  <w:footnote w:id="37">
    <w:p w14:paraId="534165C4" w14:textId="77777777" w:rsidR="00CC2452" w:rsidRPr="00045CBA" w:rsidRDefault="00CC2452" w:rsidP="00045CBA">
      <w:pPr>
        <w:spacing w:line="240" w:lineRule="auto"/>
        <w:rPr>
          <w:sz w:val="18"/>
          <w:szCs w:val="18"/>
        </w:rPr>
      </w:pPr>
      <w:r w:rsidRPr="00045CBA">
        <w:rPr>
          <w:rStyle w:val="Funotenzeichen"/>
          <w:sz w:val="18"/>
          <w:szCs w:val="18"/>
        </w:rPr>
        <w:footnoteRef/>
      </w:r>
      <w:r w:rsidRPr="00045CBA">
        <w:rPr>
          <w:sz w:val="18"/>
          <w:szCs w:val="18"/>
        </w:rPr>
        <w:t xml:space="preserve"> Quelle: Eigene Erstellung in Anlehnung an Solís und Wang (2011)</w:t>
      </w:r>
    </w:p>
  </w:footnote>
  <w:footnote w:id="38">
    <w:p w14:paraId="0EE9F044" w14:textId="77777777" w:rsidR="00CC2452" w:rsidRPr="00045CBA" w:rsidRDefault="00CC2452" w:rsidP="00045CBA">
      <w:pPr>
        <w:spacing w:line="240" w:lineRule="auto"/>
        <w:rPr>
          <w:sz w:val="18"/>
          <w:szCs w:val="18"/>
        </w:rPr>
      </w:pPr>
      <w:r w:rsidRPr="00045CBA">
        <w:rPr>
          <w:rStyle w:val="Funotenzeichen"/>
          <w:sz w:val="18"/>
          <w:szCs w:val="18"/>
        </w:rPr>
        <w:footnoteRef/>
      </w:r>
      <w:r w:rsidRPr="00045CBA">
        <w:rPr>
          <w:sz w:val="18"/>
          <w:szCs w:val="18"/>
        </w:rPr>
        <w:t xml:space="preserve"> Vgl. Solís und Wang (2011)</w:t>
      </w:r>
    </w:p>
  </w:footnote>
  <w:footnote w:id="39">
    <w:p w14:paraId="3FB30EEF" w14:textId="77777777" w:rsidR="00CC2452" w:rsidRPr="00045CBA" w:rsidRDefault="00CC2452" w:rsidP="00045CBA">
      <w:pPr>
        <w:spacing w:line="240" w:lineRule="auto"/>
        <w:rPr>
          <w:sz w:val="18"/>
          <w:szCs w:val="18"/>
        </w:rPr>
      </w:pPr>
      <w:r w:rsidRPr="00045CBA">
        <w:rPr>
          <w:rStyle w:val="Funotenzeichen"/>
          <w:sz w:val="18"/>
          <w:szCs w:val="18"/>
        </w:rPr>
        <w:footnoteRef/>
      </w:r>
      <w:r w:rsidRPr="00045CBA">
        <w:rPr>
          <w:sz w:val="18"/>
          <w:szCs w:val="18"/>
        </w:rPr>
        <w:t xml:space="preserve"> Quelle: Eigene Erstellung in Anlehnung an North</w:t>
      </w:r>
    </w:p>
  </w:footnote>
  <w:footnote w:id="40">
    <w:p w14:paraId="5350C36F" w14:textId="77777777" w:rsidR="00CC2452" w:rsidRPr="009F25CA" w:rsidRDefault="00CC2452" w:rsidP="00045CBA">
      <w:pPr>
        <w:spacing w:line="240" w:lineRule="auto"/>
        <w:rPr>
          <w:lang w:val="en-US"/>
        </w:rPr>
      </w:pPr>
      <w:r w:rsidRPr="00045CBA">
        <w:rPr>
          <w:rStyle w:val="Funotenzeichen"/>
          <w:sz w:val="18"/>
          <w:szCs w:val="18"/>
        </w:rPr>
        <w:footnoteRef/>
      </w:r>
      <w:r w:rsidRPr="009F25CA">
        <w:rPr>
          <w:sz w:val="18"/>
          <w:szCs w:val="18"/>
          <w:lang w:val="en-US"/>
        </w:rPr>
        <w:t xml:space="preserve"> Vgl. Hellesøy (2014)</w:t>
      </w:r>
    </w:p>
  </w:footnote>
  <w:footnote w:id="41">
    <w:p w14:paraId="5C6666A5" w14:textId="77777777" w:rsidR="00CC2452" w:rsidRPr="009F25CA" w:rsidRDefault="00CC2452" w:rsidP="00045CBA">
      <w:pPr>
        <w:spacing w:line="240" w:lineRule="auto"/>
        <w:rPr>
          <w:sz w:val="18"/>
          <w:szCs w:val="18"/>
          <w:lang w:val="en-US"/>
        </w:rPr>
      </w:pPr>
      <w:r w:rsidRPr="00045CBA">
        <w:rPr>
          <w:rStyle w:val="Funotenzeichen"/>
          <w:sz w:val="18"/>
          <w:szCs w:val="18"/>
        </w:rPr>
        <w:footnoteRef/>
      </w:r>
      <w:r w:rsidRPr="009F25CA">
        <w:rPr>
          <w:sz w:val="18"/>
          <w:szCs w:val="18"/>
          <w:lang w:val="en-US"/>
        </w:rPr>
        <w:t xml:space="preserve"> Vgl. Tee</w:t>
      </w:r>
    </w:p>
  </w:footnote>
  <w:footnote w:id="42">
    <w:p w14:paraId="60EED5ED" w14:textId="7749AA68" w:rsidR="00CC2452" w:rsidRPr="009F25CA" w:rsidRDefault="00CC2452" w:rsidP="00686BA2">
      <w:pPr>
        <w:spacing w:line="240" w:lineRule="auto"/>
        <w:rPr>
          <w:sz w:val="18"/>
          <w:szCs w:val="18"/>
          <w:lang w:val="en-US"/>
        </w:rPr>
      </w:pPr>
      <w:r w:rsidRPr="00045CBA">
        <w:rPr>
          <w:rStyle w:val="Funotenzeichen"/>
          <w:sz w:val="18"/>
          <w:szCs w:val="18"/>
        </w:rPr>
        <w:footnoteRef/>
      </w:r>
      <w:r w:rsidRPr="009F25CA">
        <w:rPr>
          <w:sz w:val="18"/>
          <w:szCs w:val="18"/>
          <w:lang w:val="en-US"/>
        </w:rPr>
        <w:t xml:space="preserve"> Vgl. North (2006)</w:t>
      </w:r>
    </w:p>
  </w:footnote>
  <w:footnote w:id="43">
    <w:p w14:paraId="4E9EF712" w14:textId="77777777" w:rsidR="00CC2452" w:rsidRPr="00DD55C3" w:rsidRDefault="00CC2452" w:rsidP="004218DD">
      <w:pPr>
        <w:spacing w:line="240" w:lineRule="auto"/>
        <w:rPr>
          <w:sz w:val="18"/>
          <w:szCs w:val="18"/>
        </w:rPr>
      </w:pPr>
      <w:r w:rsidRPr="00F26BB1">
        <w:rPr>
          <w:rStyle w:val="Funotenzeichen"/>
          <w:sz w:val="18"/>
          <w:szCs w:val="18"/>
        </w:rPr>
        <w:footnoteRef/>
      </w:r>
      <w:r w:rsidRPr="00DD55C3">
        <w:rPr>
          <w:sz w:val="18"/>
          <w:szCs w:val="18"/>
        </w:rPr>
        <w:t xml:space="preserve"> Vgl. Peschlow (2012)</w:t>
      </w:r>
    </w:p>
  </w:footnote>
  <w:footnote w:id="44">
    <w:p w14:paraId="1FAE3AA9" w14:textId="77777777" w:rsidR="00CC2452" w:rsidRPr="00F26BB1" w:rsidRDefault="00CC2452" w:rsidP="004218DD">
      <w:pPr>
        <w:spacing w:line="240" w:lineRule="auto"/>
        <w:rPr>
          <w:sz w:val="18"/>
          <w:szCs w:val="18"/>
        </w:rPr>
      </w:pPr>
      <w:r w:rsidRPr="00F26BB1">
        <w:rPr>
          <w:rStyle w:val="Funotenzeichen"/>
          <w:sz w:val="18"/>
          <w:szCs w:val="18"/>
        </w:rPr>
        <w:footnoteRef/>
      </w:r>
      <w:r w:rsidRPr="00F26BB1">
        <w:rPr>
          <w:sz w:val="18"/>
          <w:szCs w:val="18"/>
        </w:rPr>
        <w:t xml:space="preserve"> Quelle: Eigene Erstellung in Anlehnung an Hüttermann (2012), S. 20</w:t>
      </w:r>
    </w:p>
  </w:footnote>
  <w:footnote w:id="45">
    <w:p w14:paraId="7A0D3185" w14:textId="77777777" w:rsidR="00CC2452" w:rsidRPr="00AE6087" w:rsidRDefault="00CC2452" w:rsidP="004218DD">
      <w:pPr>
        <w:spacing w:line="240" w:lineRule="auto"/>
        <w:rPr>
          <w:lang w:val="en-US"/>
        </w:rPr>
      </w:pPr>
      <w:r w:rsidRPr="00F26BB1">
        <w:rPr>
          <w:rStyle w:val="Funotenzeichen"/>
          <w:sz w:val="18"/>
          <w:szCs w:val="18"/>
        </w:rPr>
        <w:footnoteRef/>
      </w:r>
      <w:r w:rsidRPr="00F26BB1">
        <w:rPr>
          <w:sz w:val="18"/>
          <w:szCs w:val="18"/>
          <w:lang w:val="en-US"/>
        </w:rPr>
        <w:t xml:space="preserve"> Vgl. Bass et al. (2015), S. 27</w:t>
      </w:r>
    </w:p>
  </w:footnote>
  <w:footnote w:id="46">
    <w:p w14:paraId="56F750AB" w14:textId="477EE153" w:rsidR="00CC2452" w:rsidRPr="00FE599D" w:rsidRDefault="00CC2452" w:rsidP="00FE599D">
      <w:pPr>
        <w:spacing w:line="240" w:lineRule="auto"/>
        <w:rPr>
          <w:sz w:val="18"/>
          <w:szCs w:val="18"/>
        </w:rPr>
      </w:pPr>
      <w:r w:rsidRPr="00FE599D">
        <w:rPr>
          <w:rStyle w:val="Funotenzeichen"/>
          <w:sz w:val="18"/>
          <w:szCs w:val="18"/>
        </w:rPr>
        <w:footnoteRef/>
      </w:r>
      <w:r w:rsidRPr="00FE599D">
        <w:rPr>
          <w:sz w:val="18"/>
          <w:szCs w:val="18"/>
        </w:rPr>
        <w:t xml:space="preserve"> Vgl. Verona (2016), S. 1 (aus dem Englischen übersetzt)</w:t>
      </w:r>
    </w:p>
  </w:footnote>
  <w:footnote w:id="47">
    <w:p w14:paraId="0037FC49" w14:textId="6258AB6B" w:rsidR="00CC2452" w:rsidRPr="00FE599D" w:rsidRDefault="00CC2452" w:rsidP="00FE599D">
      <w:pPr>
        <w:spacing w:line="240" w:lineRule="auto"/>
        <w:rPr>
          <w:sz w:val="18"/>
          <w:szCs w:val="18"/>
        </w:rPr>
      </w:pPr>
      <w:r w:rsidRPr="00FE599D">
        <w:rPr>
          <w:rStyle w:val="Funotenzeichen"/>
          <w:sz w:val="18"/>
          <w:szCs w:val="18"/>
        </w:rPr>
        <w:footnoteRef/>
      </w:r>
      <w:r w:rsidRPr="00FE599D">
        <w:rPr>
          <w:sz w:val="18"/>
          <w:szCs w:val="18"/>
        </w:rPr>
        <w:t xml:space="preserve"> Vgl. Minich (2013) (aus dem Englischen übersetzt)</w:t>
      </w:r>
    </w:p>
  </w:footnote>
  <w:footnote w:id="48">
    <w:p w14:paraId="3C62B1DB" w14:textId="77777777" w:rsidR="00CC2452" w:rsidRPr="00FE599D" w:rsidRDefault="00CC2452" w:rsidP="00FE599D">
      <w:pPr>
        <w:spacing w:line="240" w:lineRule="auto"/>
        <w:rPr>
          <w:sz w:val="18"/>
          <w:szCs w:val="18"/>
        </w:rPr>
      </w:pPr>
      <w:r w:rsidRPr="00FE599D">
        <w:rPr>
          <w:rStyle w:val="Funotenzeichen"/>
          <w:sz w:val="18"/>
          <w:szCs w:val="18"/>
        </w:rPr>
        <w:footnoteRef/>
      </w:r>
      <w:r w:rsidRPr="00FE599D">
        <w:rPr>
          <w:sz w:val="18"/>
          <w:szCs w:val="18"/>
        </w:rPr>
        <w:t xml:space="preserve"> Vgl. Hüttermann (2012), S. 7 f.</w:t>
      </w:r>
    </w:p>
  </w:footnote>
  <w:footnote w:id="49">
    <w:p w14:paraId="314DDFD3" w14:textId="77777777" w:rsidR="00CC2452" w:rsidRPr="00FE599D" w:rsidRDefault="00CC2452" w:rsidP="00FE599D">
      <w:pPr>
        <w:spacing w:line="240" w:lineRule="auto"/>
        <w:rPr>
          <w:sz w:val="18"/>
          <w:szCs w:val="18"/>
        </w:rPr>
      </w:pPr>
      <w:r w:rsidRPr="00FE599D">
        <w:rPr>
          <w:rStyle w:val="Funotenzeichen"/>
          <w:sz w:val="18"/>
          <w:szCs w:val="18"/>
        </w:rPr>
        <w:footnoteRef/>
      </w:r>
      <w:r w:rsidRPr="00FE599D">
        <w:rPr>
          <w:sz w:val="18"/>
          <w:szCs w:val="18"/>
        </w:rPr>
        <w:t xml:space="preserve"> Vgl. Dawson (2016)</w:t>
      </w:r>
    </w:p>
  </w:footnote>
  <w:footnote w:id="50">
    <w:p w14:paraId="6036ECCE" w14:textId="77777777" w:rsidR="00CC2452" w:rsidRPr="00CB08EE" w:rsidRDefault="00CC2452" w:rsidP="00FE599D">
      <w:pPr>
        <w:spacing w:line="240" w:lineRule="auto"/>
        <w:rPr>
          <w:sz w:val="18"/>
        </w:rPr>
      </w:pPr>
      <w:r w:rsidRPr="00FE599D">
        <w:rPr>
          <w:rStyle w:val="Funotenzeichen"/>
          <w:sz w:val="18"/>
          <w:szCs w:val="18"/>
        </w:rPr>
        <w:footnoteRef/>
      </w:r>
      <w:r w:rsidRPr="00FE599D">
        <w:rPr>
          <w:sz w:val="18"/>
          <w:szCs w:val="18"/>
        </w:rPr>
        <w:t xml:space="preserve"> Vgl. Wolff (2016), S. 238</w:t>
      </w:r>
    </w:p>
  </w:footnote>
  <w:footnote w:id="51">
    <w:p w14:paraId="13905D26" w14:textId="18F4D4B2" w:rsidR="00CC2452" w:rsidRPr="002D5112" w:rsidRDefault="00CC2452" w:rsidP="002D5112">
      <w:pPr>
        <w:spacing w:line="240" w:lineRule="auto"/>
        <w:rPr>
          <w:sz w:val="18"/>
          <w:szCs w:val="18"/>
        </w:rPr>
      </w:pPr>
      <w:r w:rsidRPr="002D5112">
        <w:rPr>
          <w:rStyle w:val="Funotenzeichen"/>
          <w:sz w:val="18"/>
          <w:szCs w:val="18"/>
        </w:rPr>
        <w:footnoteRef/>
      </w:r>
      <w:r w:rsidRPr="002D5112">
        <w:rPr>
          <w:sz w:val="18"/>
          <w:szCs w:val="18"/>
        </w:rPr>
        <w:t xml:space="preserve"> Vgl. Kapitel </w:t>
      </w:r>
      <w:r w:rsidRPr="002D5112">
        <w:rPr>
          <w:sz w:val="18"/>
          <w:szCs w:val="18"/>
        </w:rPr>
        <w:fldChar w:fldCharType="begin"/>
      </w:r>
      <w:r w:rsidRPr="002D5112">
        <w:rPr>
          <w:sz w:val="18"/>
          <w:szCs w:val="18"/>
        </w:rPr>
        <w:instrText xml:space="preserve"> REF _Ref472415516 \r \h  \* MERGEFORMAT </w:instrText>
      </w:r>
      <w:r w:rsidRPr="002D5112">
        <w:rPr>
          <w:sz w:val="18"/>
          <w:szCs w:val="18"/>
        </w:rPr>
      </w:r>
      <w:r w:rsidRPr="002D5112">
        <w:rPr>
          <w:sz w:val="18"/>
          <w:szCs w:val="18"/>
        </w:rPr>
        <w:fldChar w:fldCharType="separate"/>
      </w:r>
      <w:r>
        <w:rPr>
          <w:sz w:val="18"/>
          <w:szCs w:val="18"/>
        </w:rPr>
        <w:t>3.3</w:t>
      </w:r>
      <w:r w:rsidRPr="002D5112">
        <w:rPr>
          <w:sz w:val="18"/>
          <w:szCs w:val="18"/>
        </w:rPr>
        <w:fldChar w:fldCharType="end"/>
      </w:r>
      <w:r w:rsidRPr="002D5112">
        <w:rPr>
          <w:sz w:val="18"/>
          <w:szCs w:val="18"/>
        </w:rPr>
        <w:t xml:space="preserve"> Der Konflikt innerhalb der IT-Organisation</w:t>
      </w:r>
    </w:p>
  </w:footnote>
  <w:footnote w:id="52">
    <w:p w14:paraId="0DD3EB6A" w14:textId="4EA248F2" w:rsidR="00CC2452" w:rsidRPr="002D5112" w:rsidRDefault="00CC2452" w:rsidP="002D5112">
      <w:pPr>
        <w:spacing w:line="240" w:lineRule="auto"/>
        <w:rPr>
          <w:sz w:val="18"/>
          <w:szCs w:val="18"/>
          <w:lang w:val="en-US"/>
        </w:rPr>
      </w:pPr>
      <w:r w:rsidRPr="002D5112">
        <w:rPr>
          <w:rStyle w:val="Funotenzeichen"/>
          <w:sz w:val="18"/>
          <w:szCs w:val="18"/>
        </w:rPr>
        <w:footnoteRef/>
      </w:r>
      <w:r w:rsidRPr="002D5112">
        <w:rPr>
          <w:sz w:val="18"/>
          <w:szCs w:val="18"/>
          <w:lang w:val="en-US"/>
        </w:rPr>
        <w:t xml:space="preserve"> Vgl. Swartout (2012), S. 22</w:t>
      </w:r>
    </w:p>
  </w:footnote>
  <w:footnote w:id="53">
    <w:p w14:paraId="5804432B" w14:textId="1B5F87FC" w:rsidR="00CC2452" w:rsidRPr="002D5112" w:rsidRDefault="00CC2452" w:rsidP="002D5112">
      <w:pPr>
        <w:spacing w:line="240" w:lineRule="auto"/>
        <w:rPr>
          <w:sz w:val="18"/>
          <w:szCs w:val="18"/>
          <w:lang w:val="en-US"/>
        </w:rPr>
      </w:pPr>
      <w:r w:rsidRPr="002D5112">
        <w:rPr>
          <w:rStyle w:val="Funotenzeichen"/>
          <w:sz w:val="18"/>
          <w:szCs w:val="18"/>
        </w:rPr>
        <w:footnoteRef/>
      </w:r>
      <w:r w:rsidRPr="002D5112">
        <w:rPr>
          <w:sz w:val="18"/>
          <w:szCs w:val="18"/>
          <w:lang w:val="en-US"/>
        </w:rPr>
        <w:t xml:space="preserve"> Vgl. Swartout (2012), S. 54 f</w:t>
      </w:r>
    </w:p>
  </w:footnote>
  <w:footnote w:id="54">
    <w:p w14:paraId="59F4F572" w14:textId="65FAE0B0" w:rsidR="00CC2452" w:rsidRPr="002D5112" w:rsidRDefault="00CC2452" w:rsidP="002D5112">
      <w:pPr>
        <w:spacing w:line="240" w:lineRule="auto"/>
        <w:rPr>
          <w:sz w:val="18"/>
          <w:szCs w:val="18"/>
        </w:rPr>
      </w:pPr>
      <w:r w:rsidRPr="002D5112">
        <w:rPr>
          <w:rStyle w:val="Funotenzeichen"/>
          <w:sz w:val="18"/>
          <w:szCs w:val="18"/>
        </w:rPr>
        <w:footnoteRef/>
      </w:r>
      <w:r w:rsidRPr="002D5112">
        <w:rPr>
          <w:sz w:val="18"/>
          <w:szCs w:val="18"/>
        </w:rPr>
        <w:t xml:space="preserve"> Vgl. Davis und Daniels (2016), S. 42 ff</w:t>
      </w:r>
    </w:p>
  </w:footnote>
  <w:footnote w:id="55">
    <w:p w14:paraId="377EC936" w14:textId="7892E7E0" w:rsidR="00CC2452" w:rsidRPr="00092B08" w:rsidRDefault="00CC2452" w:rsidP="002D5112">
      <w:pPr>
        <w:spacing w:line="240" w:lineRule="auto"/>
        <w:rPr>
          <w:sz w:val="18"/>
          <w:szCs w:val="18"/>
          <w:lang w:val="en-US"/>
        </w:rPr>
      </w:pPr>
      <w:r w:rsidRPr="00515139">
        <w:rPr>
          <w:rStyle w:val="Funotenzeichen"/>
          <w:sz w:val="18"/>
          <w:szCs w:val="18"/>
        </w:rPr>
        <w:footnoteRef/>
      </w:r>
      <w:r w:rsidRPr="00515139">
        <w:rPr>
          <w:sz w:val="18"/>
          <w:szCs w:val="18"/>
          <w:lang w:val="en-US"/>
        </w:rPr>
        <w:t xml:space="preserve"> Vgl. Verona (2016), S. 39 ff</w:t>
      </w:r>
      <w:r>
        <w:rPr>
          <w:sz w:val="18"/>
          <w:szCs w:val="18"/>
          <w:lang w:val="en-US"/>
        </w:rPr>
        <w:t>.</w:t>
      </w:r>
    </w:p>
  </w:footnote>
  <w:footnote w:id="56">
    <w:p w14:paraId="7F6F5235" w14:textId="15BE7682" w:rsidR="00CC2452" w:rsidRPr="002D5112" w:rsidRDefault="00CC2452" w:rsidP="002D5112">
      <w:pPr>
        <w:spacing w:line="240" w:lineRule="auto"/>
        <w:rPr>
          <w:sz w:val="18"/>
          <w:szCs w:val="18"/>
        </w:rPr>
      </w:pPr>
      <w:r w:rsidRPr="002D5112">
        <w:rPr>
          <w:rStyle w:val="Funotenzeichen"/>
          <w:sz w:val="18"/>
          <w:szCs w:val="18"/>
        </w:rPr>
        <w:footnoteRef/>
      </w:r>
      <w:r w:rsidRPr="00092B08">
        <w:rPr>
          <w:sz w:val="18"/>
          <w:szCs w:val="18"/>
          <w:lang w:val="en-US"/>
        </w:rPr>
        <w:t xml:space="preserve"> Vgl. Bass et. al. </w:t>
      </w:r>
      <w:r w:rsidRPr="002D5112">
        <w:rPr>
          <w:sz w:val="18"/>
          <w:szCs w:val="18"/>
        </w:rPr>
        <w:t>(2015), S. 11</w:t>
      </w:r>
    </w:p>
  </w:footnote>
  <w:footnote w:id="57">
    <w:p w14:paraId="010E0317" w14:textId="57C41F1A" w:rsidR="00CC2452" w:rsidRPr="0079599B" w:rsidRDefault="00CC2452" w:rsidP="002D5112">
      <w:pPr>
        <w:spacing w:line="240" w:lineRule="auto"/>
      </w:pPr>
      <w:r w:rsidRPr="002D5112">
        <w:rPr>
          <w:rStyle w:val="Funotenzeichen"/>
          <w:sz w:val="18"/>
          <w:szCs w:val="18"/>
        </w:rPr>
        <w:footnoteRef/>
      </w:r>
      <w:r w:rsidRPr="002D5112">
        <w:rPr>
          <w:sz w:val="18"/>
          <w:szCs w:val="18"/>
        </w:rPr>
        <w:t xml:space="preserve"> Vgl. Onepage</w:t>
      </w:r>
      <w:r w:rsidR="00056CD5">
        <w:rPr>
          <w:sz w:val="18"/>
          <w:szCs w:val="18"/>
        </w:rPr>
        <w:t xml:space="preserve"> DevOps</w:t>
      </w:r>
    </w:p>
  </w:footnote>
  <w:footnote w:id="58">
    <w:p w14:paraId="7889DA84" w14:textId="3196B6A5" w:rsidR="00CC2452" w:rsidRPr="008C611B" w:rsidRDefault="00CC2452" w:rsidP="008C611B">
      <w:pPr>
        <w:spacing w:line="240" w:lineRule="auto"/>
        <w:rPr>
          <w:sz w:val="18"/>
          <w:szCs w:val="18"/>
        </w:rPr>
      </w:pPr>
      <w:r w:rsidRPr="008C611B">
        <w:rPr>
          <w:rStyle w:val="Funotenzeichen"/>
          <w:sz w:val="18"/>
          <w:szCs w:val="18"/>
        </w:rPr>
        <w:footnoteRef/>
      </w:r>
      <w:r w:rsidRPr="008C611B">
        <w:rPr>
          <w:sz w:val="18"/>
          <w:szCs w:val="18"/>
        </w:rPr>
        <w:t xml:space="preserve"> Quelle: Eigene Erstellung</w:t>
      </w:r>
    </w:p>
  </w:footnote>
  <w:footnote w:id="59">
    <w:p w14:paraId="02881418" w14:textId="045C6C3F" w:rsidR="00CC2452" w:rsidRDefault="00CC2452" w:rsidP="008C611B">
      <w:pPr>
        <w:spacing w:line="240" w:lineRule="auto"/>
      </w:pPr>
      <w:r w:rsidRPr="008C611B">
        <w:rPr>
          <w:rStyle w:val="Funotenzeichen"/>
          <w:sz w:val="18"/>
          <w:szCs w:val="18"/>
        </w:rPr>
        <w:footnoteRef/>
      </w:r>
      <w:r w:rsidRPr="008C611B">
        <w:rPr>
          <w:sz w:val="18"/>
          <w:szCs w:val="18"/>
        </w:rPr>
        <w:t xml:space="preserve"> Quelle: Eigene Erstellung in Anlehnung an Xoomtrainings (2015)</w:t>
      </w:r>
    </w:p>
  </w:footnote>
  <w:footnote w:id="60">
    <w:p w14:paraId="5D91C01C" w14:textId="77777777" w:rsidR="00CC2452" w:rsidRPr="0079599B" w:rsidRDefault="00CC2452" w:rsidP="00814420">
      <w:pPr>
        <w:spacing w:line="240" w:lineRule="auto"/>
        <w:rPr>
          <w:sz w:val="18"/>
        </w:rPr>
      </w:pPr>
      <w:r w:rsidRPr="00B75E8E">
        <w:rPr>
          <w:rStyle w:val="Funotenzeichen"/>
          <w:sz w:val="18"/>
          <w:szCs w:val="18"/>
        </w:rPr>
        <w:footnoteRef/>
      </w:r>
      <w:r w:rsidRPr="0079599B">
        <w:rPr>
          <w:sz w:val="18"/>
          <w:szCs w:val="18"/>
        </w:rPr>
        <w:t xml:space="preserve"> Vgl. Aiello und Sachs (2016), S. 214</w:t>
      </w:r>
    </w:p>
  </w:footnote>
  <w:footnote w:id="61">
    <w:p w14:paraId="3B83E1E4" w14:textId="77777777" w:rsidR="00CC2452" w:rsidRPr="00092B08" w:rsidRDefault="00CC2452" w:rsidP="00814420">
      <w:pPr>
        <w:spacing w:before="0" w:line="240" w:lineRule="auto"/>
        <w:rPr>
          <w:sz w:val="18"/>
        </w:rPr>
      </w:pPr>
      <w:r w:rsidRPr="00CB08EE">
        <w:rPr>
          <w:rStyle w:val="Funotenzeichen"/>
          <w:sz w:val="18"/>
        </w:rPr>
        <w:footnoteRef/>
      </w:r>
      <w:r w:rsidRPr="0079599B">
        <w:rPr>
          <w:sz w:val="18"/>
        </w:rPr>
        <w:t xml:space="preserve"> Vgl. Aiello und Sachs (2016</w:t>
      </w:r>
      <w:r w:rsidRPr="00092B08">
        <w:rPr>
          <w:sz w:val="18"/>
        </w:rPr>
        <w:t>), S. 222</w:t>
      </w:r>
    </w:p>
  </w:footnote>
  <w:footnote w:id="62">
    <w:p w14:paraId="4D7DBAFF" w14:textId="455D2E8A" w:rsidR="00CC2452" w:rsidRPr="00092B08" w:rsidRDefault="00CC2452" w:rsidP="00814420">
      <w:pPr>
        <w:spacing w:before="0" w:line="240" w:lineRule="auto"/>
      </w:pPr>
      <w:r w:rsidRPr="00CD23D0">
        <w:rPr>
          <w:rStyle w:val="Funotenzeichen"/>
          <w:sz w:val="18"/>
        </w:rPr>
        <w:footnoteRef/>
      </w:r>
      <w:r w:rsidRPr="00092B08">
        <w:rPr>
          <w:sz w:val="18"/>
        </w:rPr>
        <w:t xml:space="preserve"> Vgl. Onepage</w:t>
      </w:r>
      <w:r w:rsidR="00056CD5">
        <w:rPr>
          <w:sz w:val="18"/>
        </w:rPr>
        <w:t xml:space="preserve"> DevOps</w:t>
      </w:r>
    </w:p>
  </w:footnote>
  <w:footnote w:id="63">
    <w:p w14:paraId="57538D09" w14:textId="36D67709" w:rsidR="00CC2452" w:rsidRPr="00805CBB" w:rsidRDefault="00CC2452" w:rsidP="00805CBB">
      <w:pPr>
        <w:spacing w:line="240" w:lineRule="auto"/>
        <w:rPr>
          <w:sz w:val="18"/>
          <w:szCs w:val="18"/>
        </w:rPr>
      </w:pPr>
      <w:r w:rsidRPr="00805CBB">
        <w:rPr>
          <w:rStyle w:val="Funotenzeichen"/>
          <w:sz w:val="18"/>
          <w:szCs w:val="18"/>
        </w:rPr>
        <w:footnoteRef/>
      </w:r>
      <w:r w:rsidRPr="00805CBB">
        <w:rPr>
          <w:sz w:val="18"/>
          <w:szCs w:val="18"/>
        </w:rPr>
        <w:t xml:space="preserve"> Vgl. Kapitel </w:t>
      </w:r>
      <w:r w:rsidRPr="00805CBB">
        <w:rPr>
          <w:sz w:val="18"/>
          <w:szCs w:val="18"/>
        </w:rPr>
        <w:fldChar w:fldCharType="begin"/>
      </w:r>
      <w:r w:rsidRPr="00805CBB">
        <w:rPr>
          <w:sz w:val="18"/>
          <w:szCs w:val="18"/>
        </w:rPr>
        <w:instrText xml:space="preserve"> REF _Ref473104895 \r \h  \* MERGEFORMAT </w:instrText>
      </w:r>
      <w:r w:rsidRPr="00805CBB">
        <w:rPr>
          <w:sz w:val="18"/>
          <w:szCs w:val="18"/>
        </w:rPr>
      </w:r>
      <w:r w:rsidRPr="00805CBB">
        <w:rPr>
          <w:sz w:val="18"/>
          <w:szCs w:val="18"/>
        </w:rPr>
        <w:fldChar w:fldCharType="separate"/>
      </w:r>
      <w:r>
        <w:rPr>
          <w:sz w:val="18"/>
          <w:szCs w:val="18"/>
        </w:rPr>
        <w:t>0</w:t>
      </w:r>
      <w:r w:rsidRPr="00805CBB">
        <w:rPr>
          <w:sz w:val="18"/>
          <w:szCs w:val="18"/>
        </w:rPr>
        <w:fldChar w:fldCharType="end"/>
      </w:r>
      <w:r w:rsidRPr="00805CBB">
        <w:rPr>
          <w:sz w:val="18"/>
          <w:szCs w:val="18"/>
        </w:rPr>
        <w:t xml:space="preserve"> Kernelemente von DevOps</w:t>
      </w:r>
    </w:p>
  </w:footnote>
  <w:footnote w:id="64">
    <w:p w14:paraId="3B567E9E" w14:textId="77777777" w:rsidR="00CC2452" w:rsidRPr="00805CBB" w:rsidRDefault="00CC2452" w:rsidP="00805CBB">
      <w:pPr>
        <w:spacing w:line="240" w:lineRule="auto"/>
        <w:rPr>
          <w:sz w:val="18"/>
          <w:szCs w:val="18"/>
        </w:rPr>
      </w:pPr>
      <w:r w:rsidRPr="00805CBB">
        <w:rPr>
          <w:rStyle w:val="Funotenzeichen"/>
          <w:sz w:val="18"/>
          <w:szCs w:val="18"/>
        </w:rPr>
        <w:footnoteRef/>
      </w:r>
      <w:r w:rsidRPr="00805CBB">
        <w:rPr>
          <w:sz w:val="18"/>
          <w:szCs w:val="18"/>
        </w:rPr>
        <w:t xml:space="preserve"> Quelle: Eigene Erstellung in Anlehnung an Martin (2014)</w:t>
      </w:r>
    </w:p>
  </w:footnote>
  <w:footnote w:id="65">
    <w:p w14:paraId="7B29B80A" w14:textId="031F9E54" w:rsidR="00CC2452" w:rsidRDefault="00CC2452" w:rsidP="00805CBB">
      <w:pPr>
        <w:spacing w:line="240" w:lineRule="auto"/>
      </w:pPr>
      <w:r w:rsidRPr="00805CBB">
        <w:rPr>
          <w:rStyle w:val="Funotenzeichen"/>
          <w:sz w:val="18"/>
          <w:szCs w:val="18"/>
        </w:rPr>
        <w:footnoteRef/>
      </w:r>
      <w:r w:rsidRPr="00805CBB">
        <w:rPr>
          <w:sz w:val="18"/>
          <w:szCs w:val="18"/>
        </w:rPr>
        <w:t xml:space="preserve"> Übersetzung: kontinuierliche Integration</w:t>
      </w:r>
    </w:p>
  </w:footnote>
  <w:footnote w:id="66">
    <w:p w14:paraId="555445DA" w14:textId="77777777" w:rsidR="00CC2452" w:rsidRPr="00C82CF0" w:rsidRDefault="00CC2452" w:rsidP="000772C7">
      <w:pPr>
        <w:spacing w:line="240" w:lineRule="auto"/>
        <w:rPr>
          <w:sz w:val="18"/>
          <w:szCs w:val="18"/>
        </w:rPr>
      </w:pPr>
      <w:r w:rsidRPr="000772C7">
        <w:rPr>
          <w:rStyle w:val="Funotenzeichen"/>
          <w:sz w:val="18"/>
          <w:szCs w:val="18"/>
        </w:rPr>
        <w:footnoteRef/>
      </w:r>
      <w:r w:rsidRPr="000772C7">
        <w:rPr>
          <w:sz w:val="18"/>
          <w:szCs w:val="18"/>
        </w:rPr>
        <w:t xml:space="preserve"> Vgl. Edwards (2010)</w:t>
      </w:r>
    </w:p>
  </w:footnote>
  <w:footnote w:id="67">
    <w:p w14:paraId="1D089A3C" w14:textId="77777777" w:rsidR="00CC2452" w:rsidRPr="00C82CF0" w:rsidRDefault="00CC2452" w:rsidP="00C82CF0">
      <w:pPr>
        <w:spacing w:line="240" w:lineRule="auto"/>
        <w:rPr>
          <w:sz w:val="18"/>
          <w:szCs w:val="18"/>
        </w:rPr>
      </w:pPr>
      <w:r w:rsidRPr="00C82CF0">
        <w:rPr>
          <w:rStyle w:val="Funotenzeichen"/>
          <w:sz w:val="18"/>
          <w:szCs w:val="18"/>
        </w:rPr>
        <w:footnoteRef/>
      </w:r>
      <w:r w:rsidRPr="00C82CF0">
        <w:rPr>
          <w:sz w:val="18"/>
          <w:szCs w:val="18"/>
        </w:rPr>
        <w:t xml:space="preserve"> Quelle: Eigene Erstellung in Anlehnung an Verona (2016), S.14</w:t>
      </w:r>
    </w:p>
  </w:footnote>
  <w:footnote w:id="68">
    <w:p w14:paraId="5AC7838A" w14:textId="77777777" w:rsidR="00CC2452" w:rsidRDefault="00CC2452" w:rsidP="0056052C">
      <w:pPr>
        <w:spacing w:line="240" w:lineRule="auto"/>
      </w:pPr>
      <w:r w:rsidRPr="00C82CF0">
        <w:rPr>
          <w:rStyle w:val="Funotenzeichen"/>
          <w:color w:val="000000" w:themeColor="text1"/>
          <w:sz w:val="18"/>
          <w:szCs w:val="18"/>
        </w:rPr>
        <w:footnoteRef/>
      </w:r>
      <w:r w:rsidRPr="00C82CF0">
        <w:rPr>
          <w:color w:val="000000" w:themeColor="text1"/>
          <w:sz w:val="18"/>
          <w:szCs w:val="18"/>
        </w:rPr>
        <w:t xml:space="preserve"> Ein Zweig des </w:t>
      </w:r>
      <w:r>
        <w:rPr>
          <w:color w:val="000000" w:themeColor="text1"/>
          <w:sz w:val="18"/>
          <w:szCs w:val="18"/>
        </w:rPr>
        <w:t>Programmcodes, der vom übrigen Programmc</w:t>
      </w:r>
      <w:r w:rsidRPr="00C82CF0">
        <w:rPr>
          <w:color w:val="000000" w:themeColor="text1"/>
          <w:sz w:val="18"/>
          <w:szCs w:val="18"/>
        </w:rPr>
        <w:t>ode gelöst wurde, um einen einzelnen Arbeitszweig zu erhalten. Der Hauptzweig des Programms wird Master-Branch genannt</w:t>
      </w:r>
      <w:r w:rsidRPr="00C82CF0">
        <w:rPr>
          <w:color w:val="FF0000"/>
          <w:sz w:val="18"/>
          <w:szCs w:val="18"/>
        </w:rPr>
        <w:t>.</w:t>
      </w:r>
    </w:p>
  </w:footnote>
  <w:footnote w:id="69">
    <w:p w14:paraId="5395CF15" w14:textId="77777777" w:rsidR="00CC2452" w:rsidRPr="00805CBB" w:rsidRDefault="00CC2452" w:rsidP="00805CBB">
      <w:pPr>
        <w:spacing w:line="240" w:lineRule="auto"/>
        <w:rPr>
          <w:sz w:val="18"/>
          <w:szCs w:val="18"/>
        </w:rPr>
      </w:pPr>
      <w:r w:rsidRPr="00805CBB">
        <w:rPr>
          <w:rStyle w:val="Funotenzeichen"/>
          <w:sz w:val="18"/>
          <w:szCs w:val="18"/>
        </w:rPr>
        <w:footnoteRef/>
      </w:r>
      <w:r w:rsidRPr="00805CBB">
        <w:rPr>
          <w:sz w:val="18"/>
          <w:szCs w:val="18"/>
        </w:rPr>
        <w:t xml:space="preserve"> Übersetzung: kontinuierliche Auslieferung</w:t>
      </w:r>
    </w:p>
  </w:footnote>
  <w:footnote w:id="70">
    <w:p w14:paraId="1F7B2837" w14:textId="77777777" w:rsidR="00CC2452" w:rsidRPr="00805CBB" w:rsidRDefault="00CC2452" w:rsidP="00805CBB">
      <w:pPr>
        <w:spacing w:line="240" w:lineRule="auto"/>
        <w:rPr>
          <w:sz w:val="18"/>
          <w:szCs w:val="18"/>
        </w:rPr>
      </w:pPr>
      <w:r w:rsidRPr="00805CBB">
        <w:rPr>
          <w:rStyle w:val="Funotenzeichen"/>
          <w:sz w:val="18"/>
          <w:szCs w:val="18"/>
        </w:rPr>
        <w:footnoteRef/>
      </w:r>
      <w:r w:rsidRPr="00805CBB">
        <w:rPr>
          <w:sz w:val="18"/>
          <w:szCs w:val="18"/>
        </w:rPr>
        <w:t xml:space="preserve"> Beschreibt den Versionsstand einer Software.</w:t>
      </w:r>
    </w:p>
  </w:footnote>
  <w:footnote w:id="71">
    <w:p w14:paraId="48714CC5" w14:textId="47E59B49" w:rsidR="00CC2452" w:rsidRPr="00805CBB" w:rsidRDefault="00CC2452" w:rsidP="00805CBB">
      <w:pPr>
        <w:spacing w:line="240" w:lineRule="auto"/>
        <w:rPr>
          <w:sz w:val="18"/>
          <w:szCs w:val="18"/>
        </w:rPr>
      </w:pPr>
      <w:r w:rsidRPr="00805CBB">
        <w:rPr>
          <w:rStyle w:val="Funotenzeichen"/>
          <w:sz w:val="18"/>
          <w:szCs w:val="18"/>
        </w:rPr>
        <w:footnoteRef/>
      </w:r>
      <w:r w:rsidRPr="00805CBB">
        <w:rPr>
          <w:sz w:val="18"/>
          <w:szCs w:val="18"/>
        </w:rPr>
        <w:t xml:space="preserve"> Vgl. Wolff (2016), S. 13</w:t>
      </w:r>
    </w:p>
  </w:footnote>
  <w:footnote w:id="72">
    <w:p w14:paraId="716B0725" w14:textId="77777777" w:rsidR="00CC2452" w:rsidRPr="00637C83" w:rsidRDefault="00CC2452" w:rsidP="00637C83">
      <w:pPr>
        <w:spacing w:line="240" w:lineRule="auto"/>
        <w:rPr>
          <w:sz w:val="18"/>
          <w:szCs w:val="18"/>
        </w:rPr>
      </w:pPr>
      <w:r w:rsidRPr="00637C83">
        <w:rPr>
          <w:rStyle w:val="Funotenzeichen"/>
          <w:sz w:val="18"/>
          <w:szCs w:val="18"/>
        </w:rPr>
        <w:footnoteRef/>
      </w:r>
      <w:r w:rsidRPr="00637C83">
        <w:rPr>
          <w:sz w:val="18"/>
          <w:szCs w:val="18"/>
        </w:rPr>
        <w:t xml:space="preserve"> Quelle: Eigene Erstellung in Anlehnung an Wolff (2016), S. 24</w:t>
      </w:r>
    </w:p>
  </w:footnote>
  <w:footnote w:id="73">
    <w:p w14:paraId="3AC02788" w14:textId="71BC45D7" w:rsidR="00CC2452" w:rsidRPr="00637C83" w:rsidRDefault="00CC2452" w:rsidP="00637C83">
      <w:pPr>
        <w:spacing w:line="240" w:lineRule="auto"/>
        <w:rPr>
          <w:sz w:val="18"/>
          <w:szCs w:val="18"/>
        </w:rPr>
      </w:pPr>
      <w:r w:rsidRPr="00637C83">
        <w:rPr>
          <w:rStyle w:val="Funotenzeichen"/>
          <w:sz w:val="18"/>
          <w:szCs w:val="18"/>
        </w:rPr>
        <w:footnoteRef/>
      </w:r>
      <w:r w:rsidRPr="00637C83">
        <w:rPr>
          <w:sz w:val="18"/>
          <w:szCs w:val="18"/>
        </w:rPr>
        <w:t xml:space="preserve"> Normalerweise wird in der Softwareentwicklung mit “Commit” das freigeben von Änderungen im Programmcode </w:t>
      </w:r>
      <w:r>
        <w:rPr>
          <w:sz w:val="18"/>
          <w:szCs w:val="18"/>
        </w:rPr>
        <w:t>bezeichnet, dies ist an diesem Punkt</w:t>
      </w:r>
      <w:r w:rsidRPr="00637C83">
        <w:rPr>
          <w:sz w:val="18"/>
          <w:szCs w:val="18"/>
        </w:rPr>
        <w:t xml:space="preserve"> nicht gemeint.</w:t>
      </w:r>
    </w:p>
  </w:footnote>
  <w:footnote w:id="74">
    <w:p w14:paraId="0CE20AD7" w14:textId="12A376C2" w:rsidR="00CC2452" w:rsidRPr="00637C83" w:rsidRDefault="00CC2452" w:rsidP="00637C83">
      <w:pPr>
        <w:spacing w:line="240" w:lineRule="auto"/>
        <w:rPr>
          <w:sz w:val="18"/>
          <w:szCs w:val="18"/>
          <w:lang w:val="en-US"/>
        </w:rPr>
      </w:pPr>
      <w:r w:rsidRPr="00637C83">
        <w:rPr>
          <w:rStyle w:val="Funotenzeichen"/>
          <w:sz w:val="18"/>
          <w:szCs w:val="18"/>
        </w:rPr>
        <w:footnoteRef/>
      </w:r>
      <w:r w:rsidRPr="00637C83">
        <w:rPr>
          <w:sz w:val="18"/>
          <w:szCs w:val="18"/>
          <w:lang w:val="en-US"/>
        </w:rPr>
        <w:t xml:space="preserve"> Vgl. Kapitel </w:t>
      </w:r>
      <w:r w:rsidRPr="00637C83">
        <w:rPr>
          <w:sz w:val="18"/>
          <w:szCs w:val="18"/>
          <w:lang w:val="en-US"/>
        </w:rPr>
        <w:fldChar w:fldCharType="begin"/>
      </w:r>
      <w:r w:rsidRPr="00637C83">
        <w:rPr>
          <w:sz w:val="18"/>
          <w:szCs w:val="18"/>
          <w:lang w:val="en-US"/>
        </w:rPr>
        <w:instrText xml:space="preserve"> REF _Ref474484051 \r \h  \* MERGEFORMAT </w:instrText>
      </w:r>
      <w:r w:rsidRPr="00637C83">
        <w:rPr>
          <w:sz w:val="18"/>
          <w:szCs w:val="18"/>
          <w:lang w:val="en-US"/>
        </w:rPr>
      </w:r>
      <w:r w:rsidRPr="00637C83">
        <w:rPr>
          <w:sz w:val="18"/>
          <w:szCs w:val="18"/>
          <w:lang w:val="en-US"/>
        </w:rPr>
        <w:fldChar w:fldCharType="separate"/>
      </w:r>
      <w:r>
        <w:rPr>
          <w:sz w:val="18"/>
          <w:szCs w:val="18"/>
          <w:lang w:val="en-US"/>
        </w:rPr>
        <w:t>3.5.1</w:t>
      </w:r>
      <w:r w:rsidRPr="00637C83">
        <w:rPr>
          <w:sz w:val="18"/>
          <w:szCs w:val="18"/>
          <w:lang w:val="en-US"/>
        </w:rPr>
        <w:fldChar w:fldCharType="end"/>
      </w:r>
      <w:r w:rsidRPr="00637C83">
        <w:rPr>
          <w:sz w:val="18"/>
          <w:szCs w:val="18"/>
          <w:lang w:val="en-US"/>
        </w:rPr>
        <w:t xml:space="preserve"> Continuous Integration (CI)</w:t>
      </w:r>
    </w:p>
  </w:footnote>
  <w:footnote w:id="75">
    <w:p w14:paraId="7DE4BA58" w14:textId="11E48561" w:rsidR="00CC2452" w:rsidRPr="00805CBB" w:rsidRDefault="00CC2452" w:rsidP="00637C83">
      <w:pPr>
        <w:spacing w:line="240" w:lineRule="auto"/>
        <w:rPr>
          <w:lang w:val="en-US"/>
        </w:rPr>
      </w:pPr>
      <w:r w:rsidRPr="00637C83">
        <w:rPr>
          <w:rStyle w:val="Funotenzeichen"/>
          <w:sz w:val="18"/>
          <w:szCs w:val="18"/>
        </w:rPr>
        <w:footnoteRef/>
      </w:r>
      <w:r w:rsidRPr="00637C83">
        <w:rPr>
          <w:sz w:val="18"/>
          <w:szCs w:val="18"/>
          <w:lang w:val="en-US"/>
        </w:rPr>
        <w:t xml:space="preserve"> Vgl. Kapitel </w:t>
      </w:r>
      <w:r w:rsidRPr="00637C83">
        <w:rPr>
          <w:sz w:val="18"/>
          <w:szCs w:val="18"/>
        </w:rPr>
        <w:fldChar w:fldCharType="begin"/>
      </w:r>
      <w:r w:rsidRPr="00637C83">
        <w:rPr>
          <w:sz w:val="18"/>
          <w:szCs w:val="18"/>
          <w:lang w:val="en-US"/>
        </w:rPr>
        <w:instrText xml:space="preserve"> REF _Ref473101740 \r \h  \* MERGEFORMAT </w:instrText>
      </w:r>
      <w:r w:rsidRPr="00637C83">
        <w:rPr>
          <w:sz w:val="18"/>
          <w:szCs w:val="18"/>
        </w:rPr>
      </w:r>
      <w:r w:rsidRPr="00637C83">
        <w:rPr>
          <w:sz w:val="18"/>
          <w:szCs w:val="18"/>
        </w:rPr>
        <w:fldChar w:fldCharType="separate"/>
      </w:r>
      <w:r>
        <w:rPr>
          <w:sz w:val="18"/>
          <w:szCs w:val="18"/>
          <w:lang w:val="en-US"/>
        </w:rPr>
        <w:t>3.2</w:t>
      </w:r>
      <w:r w:rsidRPr="00637C83">
        <w:rPr>
          <w:sz w:val="18"/>
          <w:szCs w:val="18"/>
        </w:rPr>
        <w:fldChar w:fldCharType="end"/>
      </w:r>
      <w:r w:rsidRPr="00637C83">
        <w:rPr>
          <w:sz w:val="18"/>
          <w:szCs w:val="18"/>
          <w:lang w:val="en-US"/>
        </w:rPr>
        <w:t xml:space="preserve"> </w:t>
      </w:r>
      <w:r w:rsidRPr="00637C83">
        <w:rPr>
          <w:sz w:val="18"/>
          <w:szCs w:val="18"/>
        </w:rPr>
        <w:fldChar w:fldCharType="begin"/>
      </w:r>
      <w:r w:rsidRPr="00637C83">
        <w:rPr>
          <w:sz w:val="18"/>
          <w:szCs w:val="18"/>
          <w:lang w:val="en-US"/>
        </w:rPr>
        <w:instrText xml:space="preserve"> REF _Ref473101749 \h  \* MERGEFORMAT </w:instrText>
      </w:r>
      <w:r w:rsidRPr="00637C83">
        <w:rPr>
          <w:sz w:val="18"/>
          <w:szCs w:val="18"/>
        </w:rPr>
      </w:r>
      <w:r w:rsidRPr="00637C83">
        <w:rPr>
          <w:sz w:val="18"/>
          <w:szCs w:val="18"/>
        </w:rPr>
        <w:fldChar w:fldCharType="separate"/>
      </w:r>
      <w:r w:rsidRPr="0002494D">
        <w:rPr>
          <w:sz w:val="18"/>
          <w:szCs w:val="18"/>
          <w:lang w:val="en-US"/>
        </w:rPr>
        <w:t>Behaviour-Driven Development</w:t>
      </w:r>
      <w:r w:rsidRPr="00637C83">
        <w:rPr>
          <w:sz w:val="18"/>
          <w:szCs w:val="18"/>
        </w:rPr>
        <w:fldChar w:fldCharType="end"/>
      </w:r>
    </w:p>
  </w:footnote>
  <w:footnote w:id="76">
    <w:p w14:paraId="426A7102" w14:textId="77777777" w:rsidR="00CC2452" w:rsidRPr="00805CBB" w:rsidRDefault="00CC2452" w:rsidP="00805CBB">
      <w:pPr>
        <w:spacing w:line="240" w:lineRule="auto"/>
        <w:rPr>
          <w:sz w:val="18"/>
          <w:szCs w:val="18"/>
          <w:lang w:val="en-US"/>
        </w:rPr>
      </w:pPr>
      <w:r w:rsidRPr="00805CBB">
        <w:rPr>
          <w:rStyle w:val="Funotenzeichen"/>
          <w:sz w:val="18"/>
          <w:szCs w:val="18"/>
        </w:rPr>
        <w:footnoteRef/>
      </w:r>
      <w:r w:rsidRPr="00805CBB">
        <w:rPr>
          <w:sz w:val="18"/>
          <w:szCs w:val="18"/>
          <w:lang w:val="en-US"/>
        </w:rPr>
        <w:t xml:space="preserve"> Vgl. Test Exellence</w:t>
      </w:r>
    </w:p>
  </w:footnote>
  <w:footnote w:id="77">
    <w:p w14:paraId="2A27B86F" w14:textId="3D157B95" w:rsidR="00CC2452" w:rsidRPr="00805CBB" w:rsidRDefault="00CC2452" w:rsidP="00805CBB">
      <w:pPr>
        <w:spacing w:line="240" w:lineRule="auto"/>
        <w:rPr>
          <w:sz w:val="18"/>
          <w:szCs w:val="18"/>
        </w:rPr>
      </w:pPr>
      <w:r w:rsidRPr="00805CBB">
        <w:rPr>
          <w:rStyle w:val="Funotenzeichen"/>
          <w:sz w:val="18"/>
          <w:szCs w:val="18"/>
        </w:rPr>
        <w:footnoteRef/>
      </w:r>
      <w:r w:rsidRPr="00805CBB">
        <w:rPr>
          <w:sz w:val="18"/>
          <w:szCs w:val="18"/>
        </w:rPr>
        <w:t xml:space="preserve"> Vgl. Prowareness</w:t>
      </w:r>
    </w:p>
  </w:footnote>
  <w:footnote w:id="78">
    <w:p w14:paraId="4F370141" w14:textId="77777777" w:rsidR="00CC2452" w:rsidRPr="00805CBB" w:rsidRDefault="00CC2452" w:rsidP="00805CBB">
      <w:pPr>
        <w:spacing w:line="240" w:lineRule="auto"/>
        <w:rPr>
          <w:sz w:val="18"/>
          <w:szCs w:val="18"/>
        </w:rPr>
      </w:pPr>
      <w:r w:rsidRPr="00805CBB">
        <w:rPr>
          <w:rStyle w:val="Funotenzeichen"/>
          <w:sz w:val="18"/>
          <w:szCs w:val="18"/>
        </w:rPr>
        <w:footnoteRef/>
      </w:r>
      <w:r w:rsidRPr="00805CBB">
        <w:rPr>
          <w:sz w:val="18"/>
          <w:szCs w:val="18"/>
        </w:rPr>
        <w:t xml:space="preserve"> Übersetzung: kontinuierliche Einführung</w:t>
      </w:r>
    </w:p>
  </w:footnote>
  <w:footnote w:id="79">
    <w:p w14:paraId="075DC309" w14:textId="77777777" w:rsidR="00CC2452" w:rsidRPr="00805CBB" w:rsidRDefault="00CC2452" w:rsidP="00805CBB">
      <w:pPr>
        <w:spacing w:line="240" w:lineRule="auto"/>
        <w:rPr>
          <w:sz w:val="18"/>
          <w:szCs w:val="18"/>
        </w:rPr>
      </w:pPr>
      <w:r w:rsidRPr="00805CBB">
        <w:rPr>
          <w:rStyle w:val="Funotenzeichen"/>
          <w:sz w:val="18"/>
          <w:szCs w:val="18"/>
        </w:rPr>
        <w:footnoteRef/>
      </w:r>
      <w:r w:rsidRPr="00805CBB">
        <w:rPr>
          <w:sz w:val="18"/>
          <w:szCs w:val="18"/>
        </w:rPr>
        <w:t xml:space="preserve">  Vgl. Fowler (2013) </w:t>
      </w:r>
    </w:p>
  </w:footnote>
  <w:footnote w:id="80">
    <w:p w14:paraId="71A9169D" w14:textId="113E5C8A" w:rsidR="00CC2452" w:rsidRPr="00805CBB" w:rsidRDefault="00CC2452" w:rsidP="00805CBB">
      <w:pPr>
        <w:spacing w:line="240" w:lineRule="auto"/>
        <w:rPr>
          <w:sz w:val="18"/>
          <w:szCs w:val="18"/>
          <w:lang w:val="en-US"/>
        </w:rPr>
      </w:pPr>
      <w:r w:rsidRPr="00805CBB">
        <w:rPr>
          <w:rStyle w:val="Funotenzeichen"/>
          <w:sz w:val="18"/>
          <w:szCs w:val="18"/>
        </w:rPr>
        <w:footnoteRef/>
      </w:r>
      <w:r w:rsidRPr="00805CBB">
        <w:rPr>
          <w:sz w:val="18"/>
          <w:szCs w:val="18"/>
          <w:lang w:val="en-US"/>
        </w:rPr>
        <w:t xml:space="preserve"> Vgl. Kapitel 3.5.2 Continuous Delivery</w:t>
      </w:r>
    </w:p>
  </w:footnote>
  <w:footnote w:id="81">
    <w:p w14:paraId="330FE013" w14:textId="77777777" w:rsidR="00CC2452" w:rsidRPr="00A076EF" w:rsidRDefault="00CC2452" w:rsidP="00805CBB">
      <w:pPr>
        <w:spacing w:line="240" w:lineRule="auto"/>
        <w:rPr>
          <w:sz w:val="18"/>
          <w:lang w:val="en-US"/>
        </w:rPr>
      </w:pPr>
      <w:r w:rsidRPr="00805CBB">
        <w:rPr>
          <w:rStyle w:val="Funotenzeichen"/>
          <w:sz w:val="18"/>
          <w:szCs w:val="18"/>
        </w:rPr>
        <w:footnoteRef/>
      </w:r>
      <w:r w:rsidRPr="00805CBB">
        <w:rPr>
          <w:sz w:val="18"/>
          <w:szCs w:val="18"/>
          <w:lang w:val="en-US"/>
        </w:rPr>
        <w:t xml:space="preserve"> Vgl. Caum (2013)</w:t>
      </w:r>
    </w:p>
  </w:footnote>
  <w:footnote w:id="82">
    <w:p w14:paraId="03140E66" w14:textId="77777777" w:rsidR="00CC2452" w:rsidRPr="00C82CF0" w:rsidRDefault="00CC2452" w:rsidP="00C82CF0">
      <w:pPr>
        <w:spacing w:line="240" w:lineRule="auto"/>
        <w:rPr>
          <w:sz w:val="18"/>
          <w:szCs w:val="18"/>
        </w:rPr>
      </w:pPr>
      <w:r w:rsidRPr="00C82CF0">
        <w:rPr>
          <w:rStyle w:val="Funotenzeichen"/>
          <w:sz w:val="18"/>
          <w:szCs w:val="18"/>
        </w:rPr>
        <w:footnoteRef/>
      </w:r>
      <w:r w:rsidRPr="00C82CF0">
        <w:rPr>
          <w:sz w:val="18"/>
          <w:szCs w:val="18"/>
        </w:rPr>
        <w:t xml:space="preserve"> Quelle: Eigene Erstellung in Anlehnung an Macvittie (2016)</w:t>
      </w:r>
    </w:p>
  </w:footnote>
  <w:footnote w:id="83">
    <w:p w14:paraId="445BB244" w14:textId="77777777" w:rsidR="00CC2452" w:rsidRPr="00823C7C" w:rsidRDefault="00CC2452" w:rsidP="00712DDE">
      <w:pPr>
        <w:spacing w:line="240" w:lineRule="auto"/>
        <w:rPr>
          <w:sz w:val="18"/>
          <w:szCs w:val="18"/>
        </w:rPr>
      </w:pPr>
      <w:r w:rsidRPr="00CD7DE2">
        <w:rPr>
          <w:rStyle w:val="Funotenzeichen"/>
          <w:sz w:val="18"/>
          <w:szCs w:val="18"/>
        </w:rPr>
        <w:footnoteRef/>
      </w:r>
      <w:r w:rsidRPr="00823C7C">
        <w:rPr>
          <w:sz w:val="18"/>
          <w:szCs w:val="18"/>
        </w:rPr>
        <w:t xml:space="preserve"> Vgl. Wolff (2016), S. 14 ff.</w:t>
      </w:r>
    </w:p>
  </w:footnote>
  <w:footnote w:id="84">
    <w:p w14:paraId="33791C33" w14:textId="77777777" w:rsidR="00CC2452" w:rsidRPr="00C82CF0" w:rsidRDefault="00CC2452" w:rsidP="00C82CF0">
      <w:pPr>
        <w:spacing w:line="240" w:lineRule="auto"/>
        <w:rPr>
          <w:sz w:val="18"/>
          <w:szCs w:val="18"/>
        </w:rPr>
      </w:pPr>
      <w:r w:rsidRPr="00C82CF0">
        <w:rPr>
          <w:rStyle w:val="Funotenzeichen"/>
          <w:sz w:val="18"/>
          <w:szCs w:val="18"/>
        </w:rPr>
        <w:footnoteRef/>
      </w:r>
      <w:r w:rsidRPr="00C82CF0">
        <w:rPr>
          <w:sz w:val="18"/>
          <w:szCs w:val="18"/>
        </w:rPr>
        <w:t xml:space="preserve"> Vgl. Davis und Daniels (2016), S. 39</w:t>
      </w:r>
    </w:p>
  </w:footnote>
  <w:footnote w:id="85">
    <w:p w14:paraId="761779FE" w14:textId="77777777" w:rsidR="00CC2452" w:rsidRPr="00805CBB" w:rsidRDefault="00CC2452" w:rsidP="00805CBB">
      <w:pPr>
        <w:spacing w:line="240" w:lineRule="auto"/>
        <w:rPr>
          <w:sz w:val="18"/>
          <w:szCs w:val="18"/>
        </w:rPr>
      </w:pPr>
      <w:r w:rsidRPr="00805CBB">
        <w:rPr>
          <w:rStyle w:val="Funotenzeichen"/>
          <w:sz w:val="18"/>
          <w:szCs w:val="18"/>
        </w:rPr>
        <w:footnoteRef/>
      </w:r>
      <w:r w:rsidRPr="00805CBB">
        <w:rPr>
          <w:sz w:val="18"/>
          <w:szCs w:val="18"/>
        </w:rPr>
        <w:t xml:space="preserve"> Übersetzung: kontinuierliches Testen</w:t>
      </w:r>
    </w:p>
  </w:footnote>
  <w:footnote w:id="86">
    <w:p w14:paraId="2F85F48E" w14:textId="3E5E54D8" w:rsidR="00CC2452" w:rsidRPr="00805CBB" w:rsidRDefault="00CC2452" w:rsidP="00805CBB">
      <w:pPr>
        <w:spacing w:line="240" w:lineRule="auto"/>
        <w:rPr>
          <w:sz w:val="18"/>
          <w:szCs w:val="18"/>
        </w:rPr>
      </w:pPr>
      <w:r w:rsidRPr="00805CBB">
        <w:rPr>
          <w:rStyle w:val="Funotenzeichen"/>
          <w:sz w:val="18"/>
          <w:szCs w:val="18"/>
        </w:rPr>
        <w:footnoteRef/>
      </w:r>
      <w:r w:rsidRPr="00805CBB">
        <w:rPr>
          <w:sz w:val="18"/>
          <w:szCs w:val="18"/>
        </w:rPr>
        <w:t xml:space="preserve"> Vgl. Kapitel 3.5.2 Conitnuous Delivery (CD)</w:t>
      </w:r>
    </w:p>
  </w:footnote>
  <w:footnote w:id="87">
    <w:p w14:paraId="4103BAB6" w14:textId="1D66800F" w:rsidR="00CC2452" w:rsidRPr="00390839" w:rsidRDefault="00CC2452" w:rsidP="00805CBB">
      <w:pPr>
        <w:spacing w:line="240" w:lineRule="auto"/>
        <w:rPr>
          <w:sz w:val="18"/>
          <w:szCs w:val="18"/>
        </w:rPr>
      </w:pPr>
      <w:r w:rsidRPr="00805CBB">
        <w:rPr>
          <w:rStyle w:val="Funotenzeichen"/>
          <w:sz w:val="18"/>
          <w:szCs w:val="18"/>
        </w:rPr>
        <w:footnoteRef/>
      </w:r>
      <w:r w:rsidRPr="00390839">
        <w:rPr>
          <w:sz w:val="18"/>
          <w:szCs w:val="18"/>
        </w:rPr>
        <w:t xml:space="preserve"> Vgl. Kapitel </w:t>
      </w:r>
      <w:r>
        <w:rPr>
          <w:sz w:val="18"/>
          <w:szCs w:val="18"/>
          <w:lang w:val="en-US"/>
        </w:rPr>
        <w:fldChar w:fldCharType="begin"/>
      </w:r>
      <w:r w:rsidRPr="00390839">
        <w:rPr>
          <w:sz w:val="18"/>
          <w:szCs w:val="18"/>
        </w:rPr>
        <w:instrText xml:space="preserve"> REF _Ref474484095 \r \h </w:instrText>
      </w:r>
      <w:r>
        <w:rPr>
          <w:sz w:val="18"/>
          <w:szCs w:val="18"/>
          <w:lang w:val="en-US"/>
        </w:rPr>
      </w:r>
      <w:r>
        <w:rPr>
          <w:sz w:val="18"/>
          <w:szCs w:val="18"/>
          <w:lang w:val="en-US"/>
        </w:rPr>
        <w:fldChar w:fldCharType="separate"/>
      </w:r>
      <w:r>
        <w:rPr>
          <w:sz w:val="18"/>
          <w:szCs w:val="18"/>
        </w:rPr>
        <w:t>3.5.3</w:t>
      </w:r>
      <w:r>
        <w:rPr>
          <w:sz w:val="18"/>
          <w:szCs w:val="18"/>
          <w:lang w:val="en-US"/>
        </w:rPr>
        <w:fldChar w:fldCharType="end"/>
      </w:r>
      <w:r w:rsidRPr="00390839">
        <w:rPr>
          <w:sz w:val="18"/>
          <w:szCs w:val="18"/>
        </w:rPr>
        <w:t xml:space="preserve"> Continuous Deployment</w:t>
      </w:r>
    </w:p>
  </w:footnote>
  <w:footnote w:id="88">
    <w:p w14:paraId="14F725B8" w14:textId="4255832F" w:rsidR="00CC2452" w:rsidRPr="00E24DBC" w:rsidRDefault="00CC2452" w:rsidP="00E24DBC">
      <w:pPr>
        <w:spacing w:line="240" w:lineRule="auto"/>
        <w:rPr>
          <w:sz w:val="18"/>
          <w:szCs w:val="18"/>
        </w:rPr>
      </w:pPr>
      <w:r w:rsidRPr="00E24DBC">
        <w:rPr>
          <w:rStyle w:val="Funotenzeichen"/>
          <w:sz w:val="18"/>
          <w:szCs w:val="18"/>
        </w:rPr>
        <w:footnoteRef/>
      </w:r>
      <w:r w:rsidRPr="00E24DBC">
        <w:rPr>
          <w:sz w:val="18"/>
          <w:szCs w:val="18"/>
        </w:rPr>
        <w:t xml:space="preserve"> Quelle: Eigene Erstelung</w:t>
      </w:r>
    </w:p>
  </w:footnote>
  <w:footnote w:id="89">
    <w:p w14:paraId="0603E41E" w14:textId="66028F89" w:rsidR="00CC2452" w:rsidRPr="00E24DBC" w:rsidRDefault="00CC2452" w:rsidP="00E24DBC">
      <w:pPr>
        <w:spacing w:line="240" w:lineRule="auto"/>
        <w:rPr>
          <w:sz w:val="18"/>
          <w:szCs w:val="18"/>
        </w:rPr>
      </w:pPr>
      <w:r w:rsidRPr="00E24DBC">
        <w:rPr>
          <w:rStyle w:val="Funotenzeichen"/>
          <w:sz w:val="18"/>
          <w:szCs w:val="18"/>
        </w:rPr>
        <w:footnoteRef/>
      </w:r>
      <w:r w:rsidRPr="00E24DBC">
        <w:rPr>
          <w:sz w:val="18"/>
          <w:szCs w:val="18"/>
        </w:rPr>
        <w:t xml:space="preserve"> Vgl. Witte (2015), S.158</w:t>
      </w:r>
    </w:p>
  </w:footnote>
  <w:footnote w:id="90">
    <w:p w14:paraId="471EAAC3" w14:textId="77777777" w:rsidR="00CC2452" w:rsidRPr="00E24DBC" w:rsidRDefault="00CC2452" w:rsidP="00E24DBC">
      <w:pPr>
        <w:spacing w:line="240" w:lineRule="auto"/>
        <w:rPr>
          <w:sz w:val="18"/>
          <w:szCs w:val="18"/>
        </w:rPr>
      </w:pPr>
      <w:r w:rsidRPr="00E24DBC">
        <w:rPr>
          <w:rStyle w:val="Funotenzeichen"/>
          <w:sz w:val="18"/>
          <w:szCs w:val="18"/>
        </w:rPr>
        <w:footnoteRef/>
      </w:r>
      <w:r w:rsidRPr="00E24DBC">
        <w:rPr>
          <w:sz w:val="18"/>
          <w:szCs w:val="18"/>
        </w:rPr>
        <w:t xml:space="preserve"> Vgl. Aiello und Sachs (2016), S. 35</w:t>
      </w:r>
    </w:p>
  </w:footnote>
  <w:footnote w:id="91">
    <w:p w14:paraId="7E89E216" w14:textId="77777777" w:rsidR="00CC2452" w:rsidRPr="00730A15" w:rsidRDefault="00CC2452" w:rsidP="00E24DBC">
      <w:pPr>
        <w:spacing w:line="240" w:lineRule="auto"/>
      </w:pPr>
      <w:r w:rsidRPr="00E24DBC">
        <w:rPr>
          <w:rStyle w:val="Funotenzeichen"/>
          <w:sz w:val="18"/>
          <w:szCs w:val="18"/>
        </w:rPr>
        <w:footnoteRef/>
      </w:r>
      <w:r w:rsidRPr="00E24DBC">
        <w:rPr>
          <w:sz w:val="18"/>
          <w:szCs w:val="18"/>
        </w:rPr>
        <w:t xml:space="preserve"> Vgl. Testing Excellence</w:t>
      </w:r>
      <w:r w:rsidRPr="00730A15">
        <w:t xml:space="preserve"> </w:t>
      </w:r>
    </w:p>
  </w:footnote>
  <w:footnote w:id="92">
    <w:p w14:paraId="77070A18" w14:textId="5CC05E12" w:rsidR="00CC2452" w:rsidRPr="00805CBB" w:rsidRDefault="00CC2452" w:rsidP="00805CBB">
      <w:pPr>
        <w:spacing w:line="240" w:lineRule="auto"/>
        <w:rPr>
          <w:sz w:val="18"/>
          <w:szCs w:val="18"/>
        </w:rPr>
      </w:pPr>
      <w:r w:rsidRPr="00805CBB">
        <w:rPr>
          <w:rStyle w:val="Funotenzeichen"/>
          <w:sz w:val="18"/>
          <w:szCs w:val="18"/>
        </w:rPr>
        <w:footnoteRef/>
      </w:r>
      <w:r w:rsidRPr="00805CBB">
        <w:rPr>
          <w:sz w:val="18"/>
          <w:szCs w:val="18"/>
        </w:rPr>
        <w:t xml:space="preserve"> Übersetzung: kontinuierliche Überprüfung</w:t>
      </w:r>
    </w:p>
  </w:footnote>
  <w:footnote w:id="93">
    <w:p w14:paraId="211F09FF" w14:textId="77777777" w:rsidR="00CC2452" w:rsidRPr="00730A15" w:rsidRDefault="00CC2452" w:rsidP="00805CBB">
      <w:pPr>
        <w:spacing w:line="240" w:lineRule="auto"/>
        <w:rPr>
          <w:sz w:val="18"/>
          <w:szCs w:val="18"/>
          <w:lang w:val="en-US"/>
        </w:rPr>
      </w:pPr>
      <w:r w:rsidRPr="00805CBB">
        <w:rPr>
          <w:rStyle w:val="Funotenzeichen"/>
          <w:sz w:val="18"/>
          <w:szCs w:val="18"/>
        </w:rPr>
        <w:footnoteRef/>
      </w:r>
      <w:r w:rsidRPr="00730A15">
        <w:rPr>
          <w:sz w:val="18"/>
          <w:szCs w:val="18"/>
          <w:lang w:val="en-US"/>
        </w:rPr>
        <w:t xml:space="preserve"> Vgl. Bass et. al. (2015), S. 130 ff.</w:t>
      </w:r>
    </w:p>
  </w:footnote>
  <w:footnote w:id="94">
    <w:p w14:paraId="3ECF472A" w14:textId="77777777" w:rsidR="00CC2452" w:rsidRPr="00805CBB" w:rsidRDefault="00CC2452" w:rsidP="00805CBB">
      <w:pPr>
        <w:spacing w:line="240" w:lineRule="auto"/>
        <w:rPr>
          <w:rFonts w:eastAsia="Times New Roman" w:cs="Times New Roman"/>
          <w:sz w:val="18"/>
          <w:szCs w:val="18"/>
        </w:rPr>
      </w:pPr>
      <w:r w:rsidRPr="00805CBB">
        <w:rPr>
          <w:rStyle w:val="Funotenzeichen"/>
          <w:sz w:val="18"/>
          <w:szCs w:val="18"/>
        </w:rPr>
        <w:footnoteRef/>
      </w:r>
      <w:r w:rsidRPr="00805CBB">
        <w:rPr>
          <w:sz w:val="18"/>
          <w:szCs w:val="18"/>
        </w:rPr>
        <w:t xml:space="preserve"> Vgl. Erwin (2013)</w:t>
      </w:r>
    </w:p>
  </w:footnote>
  <w:footnote w:id="95">
    <w:p w14:paraId="30E9F3B2" w14:textId="77777777" w:rsidR="00CC2452" w:rsidRPr="00805CBB" w:rsidRDefault="00CC2452" w:rsidP="00805CBB">
      <w:pPr>
        <w:spacing w:line="240" w:lineRule="auto"/>
        <w:rPr>
          <w:sz w:val="18"/>
          <w:szCs w:val="18"/>
        </w:rPr>
      </w:pPr>
      <w:r w:rsidRPr="00805CBB">
        <w:rPr>
          <w:rStyle w:val="Funotenzeichen"/>
          <w:sz w:val="18"/>
          <w:szCs w:val="18"/>
        </w:rPr>
        <w:footnoteRef/>
      </w:r>
      <w:r w:rsidRPr="00805CBB">
        <w:rPr>
          <w:sz w:val="18"/>
          <w:szCs w:val="18"/>
        </w:rPr>
        <w:t xml:space="preserve"> Quelle: Eigene Erstellung</w:t>
      </w:r>
    </w:p>
  </w:footnote>
  <w:footnote w:id="96">
    <w:p w14:paraId="1A36BA8D" w14:textId="77777777" w:rsidR="00CC2452" w:rsidRPr="00730A15" w:rsidRDefault="00CC2452" w:rsidP="00805CBB">
      <w:pPr>
        <w:spacing w:line="240" w:lineRule="auto"/>
        <w:rPr>
          <w:sz w:val="18"/>
          <w:szCs w:val="18"/>
        </w:rPr>
      </w:pPr>
      <w:r w:rsidRPr="00805CBB">
        <w:rPr>
          <w:rStyle w:val="Funotenzeichen"/>
          <w:sz w:val="18"/>
          <w:szCs w:val="18"/>
        </w:rPr>
        <w:footnoteRef/>
      </w:r>
      <w:r w:rsidRPr="00730A15">
        <w:rPr>
          <w:sz w:val="18"/>
          <w:szCs w:val="18"/>
        </w:rPr>
        <w:t xml:space="preserve"> Vgl. Bass et. al. (2015), S. 144</w:t>
      </w:r>
    </w:p>
  </w:footnote>
  <w:footnote w:id="97">
    <w:p w14:paraId="42A0D21A" w14:textId="77777777" w:rsidR="00CC2452" w:rsidRPr="004B321B" w:rsidRDefault="00CC2452" w:rsidP="00A74AF4">
      <w:pPr>
        <w:spacing w:line="240" w:lineRule="auto"/>
        <w:rPr>
          <w:sz w:val="18"/>
        </w:rPr>
      </w:pPr>
      <w:r w:rsidRPr="00A74AF4">
        <w:rPr>
          <w:rStyle w:val="Funotenzeichen"/>
          <w:sz w:val="18"/>
        </w:rPr>
        <w:footnoteRef/>
      </w:r>
      <w:r w:rsidRPr="004B321B">
        <w:rPr>
          <w:sz w:val="18"/>
        </w:rPr>
        <w:t xml:space="preserve"> Cucumber.io</w:t>
      </w:r>
    </w:p>
  </w:footnote>
  <w:footnote w:id="98">
    <w:p w14:paraId="2EA902C4" w14:textId="77777777" w:rsidR="00CC2452" w:rsidRPr="00805CBB" w:rsidRDefault="00CC2452" w:rsidP="00805CBB">
      <w:pPr>
        <w:spacing w:line="240" w:lineRule="auto"/>
        <w:rPr>
          <w:sz w:val="18"/>
          <w:szCs w:val="18"/>
        </w:rPr>
      </w:pPr>
      <w:r w:rsidRPr="00805CBB">
        <w:rPr>
          <w:rStyle w:val="Funotenzeichen"/>
          <w:sz w:val="18"/>
          <w:szCs w:val="18"/>
        </w:rPr>
        <w:footnoteRef/>
      </w:r>
      <w:r w:rsidRPr="00805CBB">
        <w:rPr>
          <w:sz w:val="18"/>
          <w:szCs w:val="18"/>
        </w:rPr>
        <w:t xml:space="preserve"> Wynne und Hellesy (2012), S. 8</w:t>
      </w:r>
    </w:p>
  </w:footnote>
  <w:footnote w:id="99">
    <w:p w14:paraId="24DBF272" w14:textId="77777777" w:rsidR="00CC2452" w:rsidRDefault="00CC2452" w:rsidP="00805CBB">
      <w:pPr>
        <w:spacing w:line="240" w:lineRule="auto"/>
      </w:pPr>
      <w:r w:rsidRPr="00805CBB">
        <w:rPr>
          <w:rStyle w:val="Funotenzeichen"/>
          <w:sz w:val="18"/>
          <w:szCs w:val="18"/>
        </w:rPr>
        <w:footnoteRef/>
      </w:r>
      <w:r w:rsidRPr="00805CBB">
        <w:rPr>
          <w:sz w:val="18"/>
          <w:szCs w:val="18"/>
        </w:rPr>
        <w:t xml:space="preserve"> Quelle: Eigene Erstellung in Anlehnung an Wynne und Hellesøy (2012), S. 8</w:t>
      </w:r>
    </w:p>
  </w:footnote>
  <w:footnote w:id="100">
    <w:p w14:paraId="0A88230A" w14:textId="77777777" w:rsidR="00CC2452" w:rsidRPr="0021365C" w:rsidRDefault="00CC2452" w:rsidP="00BE61A5">
      <w:pPr>
        <w:spacing w:line="240" w:lineRule="auto"/>
        <w:rPr>
          <w:rFonts w:eastAsia="Times New Roman" w:cs="Times New Roman"/>
          <w:sz w:val="18"/>
          <w:szCs w:val="18"/>
          <w:lang w:eastAsia="de-DE"/>
        </w:rPr>
      </w:pPr>
      <w:r w:rsidRPr="0021365C">
        <w:rPr>
          <w:rStyle w:val="Funotenzeichen"/>
          <w:sz w:val="18"/>
          <w:szCs w:val="18"/>
        </w:rPr>
        <w:footnoteRef/>
      </w:r>
      <w:r w:rsidRPr="0021365C">
        <w:rPr>
          <w:sz w:val="18"/>
          <w:szCs w:val="18"/>
        </w:rPr>
        <w:t xml:space="preserve"> Single Sign-On hat den Vorteil, dass ein</w:t>
      </w:r>
      <w:r w:rsidRPr="0021365C">
        <w:rPr>
          <w:sz w:val="18"/>
          <w:szCs w:val="18"/>
          <w:shd w:val="clear" w:color="auto" w:fill="FFFFFF"/>
          <w:lang w:eastAsia="de-DE"/>
        </w:rPr>
        <w:t xml:space="preserve"> Benutzer nach einer einmaligen Authentifizierung jegliche Services nutzen kann.</w:t>
      </w:r>
    </w:p>
  </w:footnote>
  <w:footnote w:id="101">
    <w:p w14:paraId="23B4FBB8" w14:textId="77777777" w:rsidR="00CC2452" w:rsidRPr="0021365C" w:rsidRDefault="00CC2452" w:rsidP="00BE61A5">
      <w:pPr>
        <w:spacing w:line="240" w:lineRule="auto"/>
        <w:rPr>
          <w:rFonts w:cs="Times New Roman"/>
          <w:sz w:val="18"/>
          <w:szCs w:val="18"/>
          <w:lang w:eastAsia="de-DE"/>
        </w:rPr>
      </w:pPr>
      <w:r w:rsidRPr="0021365C">
        <w:rPr>
          <w:rStyle w:val="Funotenzeichen"/>
          <w:sz w:val="18"/>
          <w:szCs w:val="18"/>
        </w:rPr>
        <w:footnoteRef/>
      </w:r>
      <w:r w:rsidRPr="0021365C">
        <w:rPr>
          <w:sz w:val="18"/>
          <w:szCs w:val="18"/>
        </w:rPr>
        <w:t xml:space="preserve"> </w:t>
      </w:r>
      <w:r>
        <w:rPr>
          <w:sz w:val="18"/>
          <w:szCs w:val="18"/>
        </w:rPr>
        <w:t xml:space="preserve">Ein Intranet ist ein </w:t>
      </w:r>
      <w:r>
        <w:rPr>
          <w:rFonts w:eastAsia="Times New Roman"/>
          <w:sz w:val="18"/>
          <w:szCs w:val="18"/>
          <w:shd w:val="clear" w:color="auto" w:fill="FFFFFF"/>
          <w:lang w:eastAsia="de-DE"/>
        </w:rPr>
        <w:t>u</w:t>
      </w:r>
      <w:r w:rsidRPr="0021365C">
        <w:rPr>
          <w:sz w:val="18"/>
          <w:szCs w:val="18"/>
          <w:shd w:val="clear" w:color="auto" w:fill="FFFFFF"/>
          <w:lang w:eastAsia="de-DE"/>
        </w:rPr>
        <w:t>nternehmensinternes Computernetzwerk</w:t>
      </w:r>
      <w:r>
        <w:rPr>
          <w:rFonts w:eastAsia="Times New Roman"/>
          <w:sz w:val="18"/>
          <w:szCs w:val="18"/>
          <w:shd w:val="clear" w:color="auto" w:fill="FFFFFF"/>
          <w:lang w:eastAsia="de-DE"/>
        </w:rPr>
        <w:t>.</w:t>
      </w:r>
    </w:p>
  </w:footnote>
  <w:footnote w:id="102">
    <w:p w14:paraId="4E1C0756" w14:textId="3302812B" w:rsidR="00CC2452" w:rsidRPr="00D34A0C" w:rsidRDefault="00CC2452" w:rsidP="00D34A0C">
      <w:pPr>
        <w:spacing w:line="240" w:lineRule="auto"/>
        <w:rPr>
          <w:sz w:val="18"/>
          <w:szCs w:val="18"/>
        </w:rPr>
      </w:pPr>
      <w:r w:rsidRPr="00D34A0C">
        <w:rPr>
          <w:rStyle w:val="Funotenzeichen"/>
          <w:sz w:val="18"/>
          <w:szCs w:val="18"/>
        </w:rPr>
        <w:footnoteRef/>
      </w:r>
      <w:r w:rsidRPr="00D34A0C">
        <w:rPr>
          <w:sz w:val="18"/>
          <w:szCs w:val="18"/>
        </w:rPr>
        <w:t xml:space="preserve"> Quelle: Eigene Erstellung</w:t>
      </w:r>
    </w:p>
  </w:footnote>
  <w:footnote w:id="103">
    <w:p w14:paraId="7BAB0F89" w14:textId="2915FC6C" w:rsidR="00CC2452" w:rsidRPr="00A86A3A" w:rsidRDefault="00CC2452" w:rsidP="00A86A3A">
      <w:pPr>
        <w:spacing w:line="240" w:lineRule="auto"/>
        <w:rPr>
          <w:sz w:val="18"/>
        </w:rPr>
      </w:pPr>
      <w:r w:rsidRPr="00A86A3A">
        <w:rPr>
          <w:rStyle w:val="Funotenzeichen"/>
          <w:sz w:val="18"/>
        </w:rPr>
        <w:footnoteRef/>
      </w:r>
      <w:r w:rsidRPr="00A86A3A">
        <w:rPr>
          <w:sz w:val="18"/>
        </w:rPr>
        <w:t xml:space="preserve"> Vgl. Selenium</w:t>
      </w:r>
      <w:r>
        <w:rPr>
          <w:sz w:val="18"/>
        </w:rPr>
        <w:t xml:space="preserve"> (2017)</w:t>
      </w:r>
    </w:p>
  </w:footnote>
  <w:footnote w:id="104">
    <w:p w14:paraId="0A7CEFF8" w14:textId="11C3E6FB" w:rsidR="00CC2452" w:rsidRDefault="00CC2452" w:rsidP="00A86A3A">
      <w:pPr>
        <w:spacing w:line="240" w:lineRule="auto"/>
      </w:pPr>
      <w:r w:rsidRPr="00A86A3A">
        <w:rPr>
          <w:rStyle w:val="Funotenzeichen"/>
          <w:sz w:val="18"/>
        </w:rPr>
        <w:footnoteRef/>
      </w:r>
      <w:r w:rsidRPr="00A86A3A">
        <w:rPr>
          <w:sz w:val="18"/>
        </w:rPr>
        <w:t xml:space="preserve"> Quelle: Eigene Erstellung</w:t>
      </w:r>
    </w:p>
  </w:footnote>
  <w:footnote w:id="105">
    <w:p w14:paraId="35E030FE" w14:textId="77777777" w:rsidR="00CC2452" w:rsidRPr="00805CBB" w:rsidRDefault="00CC2452" w:rsidP="00805CBB">
      <w:pPr>
        <w:spacing w:line="240" w:lineRule="auto"/>
        <w:rPr>
          <w:sz w:val="20"/>
          <w:szCs w:val="20"/>
        </w:rPr>
      </w:pPr>
      <w:r w:rsidRPr="00805CBB">
        <w:rPr>
          <w:rStyle w:val="Funotenzeichen"/>
          <w:sz w:val="18"/>
          <w:szCs w:val="20"/>
        </w:rPr>
        <w:footnoteRef/>
      </w:r>
      <w:r w:rsidRPr="00805CBB">
        <w:rPr>
          <w:sz w:val="18"/>
          <w:szCs w:val="20"/>
        </w:rPr>
        <w:t xml:space="preserve"> Es wird an dieser Stelle kein Gebrauch davongemacht, dass Gherkin auch auf Deutsch einsetzbar ist, da die Unternehmenssprache der IBM Englisch ist und das Tool international verwendet wird.</w:t>
      </w:r>
    </w:p>
  </w:footnote>
  <w:footnote w:id="106">
    <w:p w14:paraId="2EC8ED58" w14:textId="77777777" w:rsidR="00CC2452" w:rsidRPr="00805CBB" w:rsidRDefault="00CC2452" w:rsidP="002D1136">
      <w:pPr>
        <w:spacing w:line="240" w:lineRule="auto"/>
        <w:rPr>
          <w:sz w:val="18"/>
          <w:szCs w:val="18"/>
        </w:rPr>
      </w:pPr>
      <w:r w:rsidRPr="00805CBB">
        <w:rPr>
          <w:rStyle w:val="Funotenzeichen"/>
          <w:sz w:val="18"/>
          <w:szCs w:val="18"/>
        </w:rPr>
        <w:footnoteRef/>
      </w:r>
      <w:r w:rsidRPr="00805CBB">
        <w:rPr>
          <w:sz w:val="18"/>
          <w:szCs w:val="18"/>
        </w:rPr>
        <w:t xml:space="preserve"> Quelle: Eigene Erstellung</w:t>
      </w:r>
    </w:p>
  </w:footnote>
  <w:footnote w:id="107">
    <w:p w14:paraId="6D46201C" w14:textId="77777777" w:rsidR="00CC2452" w:rsidRPr="00E24DBC" w:rsidRDefault="00CC2452" w:rsidP="00E24DBC">
      <w:pPr>
        <w:spacing w:line="240" w:lineRule="auto"/>
        <w:rPr>
          <w:sz w:val="18"/>
          <w:szCs w:val="18"/>
        </w:rPr>
      </w:pPr>
      <w:r w:rsidRPr="00E24DBC">
        <w:rPr>
          <w:rStyle w:val="Funotenzeichen"/>
          <w:sz w:val="18"/>
          <w:szCs w:val="18"/>
        </w:rPr>
        <w:footnoteRef/>
      </w:r>
      <w:r w:rsidRPr="00E24DBC">
        <w:rPr>
          <w:sz w:val="18"/>
          <w:szCs w:val="18"/>
        </w:rPr>
        <w:t xml:space="preserve"> Vgl. Kapitel </w:t>
      </w:r>
      <w:r w:rsidRPr="00E24DBC">
        <w:rPr>
          <w:sz w:val="18"/>
          <w:szCs w:val="18"/>
        </w:rPr>
        <w:fldChar w:fldCharType="begin"/>
      </w:r>
      <w:r w:rsidRPr="00E24DBC">
        <w:rPr>
          <w:sz w:val="18"/>
          <w:szCs w:val="18"/>
        </w:rPr>
        <w:instrText xml:space="preserve"> REF _Ref473094483 \r \h  \* MERGEFORMAT </w:instrText>
      </w:r>
      <w:r w:rsidRPr="00E24DBC">
        <w:rPr>
          <w:sz w:val="18"/>
          <w:szCs w:val="18"/>
        </w:rPr>
      </w:r>
      <w:r w:rsidRPr="00E24DBC">
        <w:rPr>
          <w:sz w:val="18"/>
          <w:szCs w:val="18"/>
        </w:rPr>
        <w:fldChar w:fldCharType="separate"/>
      </w:r>
      <w:r>
        <w:rPr>
          <w:sz w:val="18"/>
          <w:szCs w:val="18"/>
        </w:rPr>
        <w:t>3.2</w:t>
      </w:r>
      <w:r w:rsidRPr="00E24DBC">
        <w:rPr>
          <w:sz w:val="18"/>
          <w:szCs w:val="18"/>
        </w:rPr>
        <w:fldChar w:fldCharType="end"/>
      </w:r>
      <w:r w:rsidRPr="00E24DBC">
        <w:rPr>
          <w:sz w:val="18"/>
          <w:szCs w:val="18"/>
        </w:rPr>
        <w:t xml:space="preserve"> Behaviour-Driven Development</w:t>
      </w:r>
    </w:p>
  </w:footnote>
  <w:footnote w:id="108">
    <w:p w14:paraId="6686538A" w14:textId="2BCD94C4" w:rsidR="00CC2452" w:rsidRDefault="00CC2452" w:rsidP="00E24DBC">
      <w:pPr>
        <w:spacing w:line="240" w:lineRule="auto"/>
      </w:pPr>
      <w:r w:rsidRPr="00E24DBC">
        <w:rPr>
          <w:rStyle w:val="Funotenzeichen"/>
          <w:sz w:val="18"/>
          <w:szCs w:val="18"/>
        </w:rPr>
        <w:footnoteRef/>
      </w:r>
      <w:r w:rsidRPr="00E24DBC">
        <w:rPr>
          <w:sz w:val="18"/>
          <w:szCs w:val="18"/>
        </w:rPr>
        <w:t xml:space="preserve"> Quelle: Eigene Erstellung</w:t>
      </w:r>
    </w:p>
  </w:footnote>
  <w:footnote w:id="109">
    <w:p w14:paraId="2AE7FC80" w14:textId="2DEEB441" w:rsidR="00CC2452" w:rsidRPr="008C611B" w:rsidRDefault="00CC2452" w:rsidP="00F959E3">
      <w:pPr>
        <w:spacing w:line="240" w:lineRule="auto"/>
        <w:rPr>
          <w:color w:val="000000" w:themeColor="text1"/>
          <w:sz w:val="18"/>
          <w:szCs w:val="18"/>
        </w:rPr>
      </w:pPr>
      <w:r w:rsidRPr="008C611B">
        <w:rPr>
          <w:rStyle w:val="Funotenzeichen"/>
          <w:sz w:val="18"/>
          <w:szCs w:val="18"/>
        </w:rPr>
        <w:footnoteRef/>
      </w:r>
      <w:r>
        <w:rPr>
          <w:sz w:val="18"/>
          <w:szCs w:val="18"/>
        </w:rPr>
        <w:t xml:space="preserve"> siehe</w:t>
      </w:r>
      <w:r w:rsidRPr="008C611B">
        <w:rPr>
          <w:sz w:val="18"/>
          <w:szCs w:val="18"/>
        </w:rPr>
        <w:t xml:space="preserve"> </w:t>
      </w:r>
      <w:r>
        <w:rPr>
          <w:sz w:val="18"/>
          <w:szCs w:val="18"/>
        </w:rPr>
        <w:t>Anhang IV</w:t>
      </w:r>
    </w:p>
  </w:footnote>
  <w:footnote w:id="110">
    <w:p w14:paraId="557E796E" w14:textId="4EA03FB0" w:rsidR="00CC2452" w:rsidRPr="00805CBB" w:rsidRDefault="00CC2452" w:rsidP="00805CBB">
      <w:pPr>
        <w:spacing w:line="240" w:lineRule="auto"/>
        <w:rPr>
          <w:sz w:val="18"/>
          <w:szCs w:val="18"/>
        </w:rPr>
      </w:pPr>
      <w:r w:rsidRPr="00805CBB">
        <w:rPr>
          <w:rStyle w:val="Funotenzeichen"/>
          <w:sz w:val="18"/>
          <w:szCs w:val="18"/>
        </w:rPr>
        <w:footnoteRef/>
      </w:r>
      <w:r w:rsidRPr="00805CBB">
        <w:rPr>
          <w:sz w:val="18"/>
          <w:szCs w:val="18"/>
        </w:rPr>
        <w:t xml:space="preserve"> Quelle: Eigene Erstellung</w:t>
      </w:r>
    </w:p>
  </w:footnote>
  <w:footnote w:id="111">
    <w:p w14:paraId="0DF3C816" w14:textId="43720761" w:rsidR="00CC2452" w:rsidRDefault="00CC2452" w:rsidP="004E3DB3">
      <w:pPr>
        <w:spacing w:line="240" w:lineRule="auto"/>
      </w:pPr>
      <w:r w:rsidRPr="004E3DB3">
        <w:rPr>
          <w:rStyle w:val="Funotenzeichen"/>
          <w:sz w:val="18"/>
        </w:rPr>
        <w:footnoteRef/>
      </w:r>
      <w:r w:rsidRPr="004E3DB3">
        <w:rPr>
          <w:sz w:val="18"/>
        </w:rPr>
        <w:t xml:space="preserve"> Vgl. Rupp und die Sophisten (2014), S. 23</w:t>
      </w:r>
    </w:p>
  </w:footnote>
  <w:footnote w:id="112">
    <w:p w14:paraId="2E03BE2A" w14:textId="2C553B83" w:rsidR="00CC2452" w:rsidRPr="00BB536C" w:rsidRDefault="00CC2452" w:rsidP="008C611B">
      <w:pPr>
        <w:spacing w:line="240" w:lineRule="auto"/>
        <w:rPr>
          <w:color w:val="000000" w:themeColor="text1"/>
          <w:sz w:val="18"/>
        </w:rPr>
      </w:pPr>
      <w:r w:rsidRPr="00BB536C">
        <w:rPr>
          <w:rStyle w:val="Funotenzeichen"/>
          <w:sz w:val="18"/>
        </w:rPr>
        <w:footnoteRef/>
      </w:r>
      <w:r>
        <w:rPr>
          <w:sz w:val="18"/>
        </w:rPr>
        <w:t xml:space="preserve"> siehe Anhang V</w:t>
      </w:r>
    </w:p>
  </w:footnote>
  <w:footnote w:id="113">
    <w:p w14:paraId="06F7AA72" w14:textId="172434EF" w:rsidR="00CC2452" w:rsidRPr="008650D0" w:rsidRDefault="00CC2452" w:rsidP="00534359">
      <w:pPr>
        <w:spacing w:line="240" w:lineRule="auto"/>
        <w:rPr>
          <w:sz w:val="18"/>
        </w:rPr>
      </w:pPr>
      <w:r w:rsidRPr="008650D0">
        <w:rPr>
          <w:rStyle w:val="Funotenzeichen"/>
          <w:sz w:val="18"/>
        </w:rPr>
        <w:footnoteRef/>
      </w:r>
      <w:r w:rsidRPr="008650D0">
        <w:rPr>
          <w:sz w:val="18"/>
        </w:rPr>
        <w:t xml:space="preserve"> Vgl. IBM Intranet</w:t>
      </w:r>
    </w:p>
  </w:footnote>
  <w:footnote w:id="114">
    <w:p w14:paraId="2808587F" w14:textId="464B4465" w:rsidR="00CC2452" w:rsidRPr="00A56EDD" w:rsidRDefault="00CC2452" w:rsidP="00534359">
      <w:pPr>
        <w:spacing w:line="240" w:lineRule="auto"/>
      </w:pPr>
      <w:r w:rsidRPr="008650D0">
        <w:rPr>
          <w:rStyle w:val="Funotenzeichen"/>
          <w:sz w:val="18"/>
        </w:rPr>
        <w:footnoteRef/>
      </w:r>
      <w:r w:rsidRPr="00A56EDD">
        <w:rPr>
          <w:sz w:val="18"/>
        </w:rPr>
        <w:t xml:space="preserve"> Vgl. IBM Intranet</w:t>
      </w:r>
    </w:p>
  </w:footnote>
  <w:footnote w:id="115">
    <w:p w14:paraId="781EF50F" w14:textId="11955948" w:rsidR="00CC2452" w:rsidRPr="00BB536C" w:rsidRDefault="00CC2452" w:rsidP="00BB536C">
      <w:pPr>
        <w:spacing w:line="240" w:lineRule="auto"/>
        <w:rPr>
          <w:sz w:val="18"/>
          <w:szCs w:val="18"/>
        </w:rPr>
      </w:pPr>
      <w:r w:rsidRPr="00BB536C">
        <w:rPr>
          <w:rStyle w:val="Funotenzeichen"/>
          <w:sz w:val="18"/>
          <w:szCs w:val="18"/>
        </w:rPr>
        <w:footnoteRef/>
      </w:r>
      <w:r w:rsidRPr="00BB536C">
        <w:rPr>
          <w:sz w:val="18"/>
          <w:szCs w:val="18"/>
        </w:rPr>
        <w:t xml:space="preserve"> Ein Framework stellt eine Grundstruktur und somit einen Rahmen dar.</w:t>
      </w:r>
    </w:p>
  </w:footnote>
  <w:footnote w:id="116">
    <w:p w14:paraId="433E9EE8" w14:textId="3415A7AC" w:rsidR="00CC2452" w:rsidRPr="00BB536C" w:rsidRDefault="00CC2452" w:rsidP="00BB536C">
      <w:pPr>
        <w:spacing w:line="240" w:lineRule="auto"/>
        <w:rPr>
          <w:sz w:val="18"/>
          <w:szCs w:val="18"/>
          <w:lang w:val="en-US"/>
        </w:rPr>
      </w:pPr>
      <w:r w:rsidRPr="00BB536C">
        <w:rPr>
          <w:rStyle w:val="Funotenzeichen"/>
          <w:sz w:val="18"/>
          <w:szCs w:val="18"/>
        </w:rPr>
        <w:footnoteRef/>
      </w:r>
      <w:r w:rsidRPr="001F4224">
        <w:rPr>
          <w:sz w:val="18"/>
          <w:szCs w:val="18"/>
          <w:lang w:val="en-US"/>
        </w:rPr>
        <w:t xml:space="preserve"> Vgl. Scaled </w:t>
      </w:r>
      <w:r w:rsidRPr="00BB536C">
        <w:rPr>
          <w:sz w:val="18"/>
          <w:szCs w:val="18"/>
          <w:lang w:val="en-US"/>
        </w:rPr>
        <w:t xml:space="preserve">Agile Framework </w:t>
      </w:r>
    </w:p>
  </w:footnote>
  <w:footnote w:id="117">
    <w:p w14:paraId="7DE29FAE" w14:textId="77777777" w:rsidR="00CC2452" w:rsidRPr="00BB536C" w:rsidRDefault="00CC2452" w:rsidP="00BB536C">
      <w:pPr>
        <w:spacing w:line="240" w:lineRule="auto"/>
        <w:rPr>
          <w:sz w:val="18"/>
          <w:szCs w:val="18"/>
          <w:lang w:val="en-US"/>
        </w:rPr>
      </w:pPr>
      <w:r w:rsidRPr="00BB536C">
        <w:rPr>
          <w:rStyle w:val="Funotenzeichen"/>
          <w:sz w:val="18"/>
          <w:szCs w:val="18"/>
        </w:rPr>
        <w:footnoteRef/>
      </w:r>
      <w:r w:rsidRPr="00BB536C">
        <w:rPr>
          <w:sz w:val="18"/>
          <w:szCs w:val="18"/>
          <w:lang w:val="en-US"/>
        </w:rPr>
        <w:t xml:space="preserve"> Vgl. Lean-Management</w:t>
      </w:r>
    </w:p>
  </w:footnote>
  <w:footnote w:id="118">
    <w:p w14:paraId="120CD7F9" w14:textId="56278A9E" w:rsidR="00CC2452" w:rsidRPr="00BB536C" w:rsidRDefault="00CC2452" w:rsidP="00BB536C">
      <w:pPr>
        <w:spacing w:line="240" w:lineRule="auto"/>
        <w:rPr>
          <w:sz w:val="18"/>
          <w:szCs w:val="18"/>
        </w:rPr>
      </w:pPr>
      <w:r w:rsidRPr="00BB536C">
        <w:rPr>
          <w:rStyle w:val="Funotenzeichen"/>
          <w:sz w:val="18"/>
          <w:szCs w:val="18"/>
        </w:rPr>
        <w:footnoteRef/>
      </w:r>
      <w:r w:rsidRPr="00BB536C">
        <w:rPr>
          <w:sz w:val="18"/>
          <w:szCs w:val="18"/>
        </w:rPr>
        <w:t xml:space="preserve"> Lean-Management – Prinzipien </w:t>
      </w:r>
    </w:p>
  </w:footnote>
  <w:footnote w:id="119">
    <w:p w14:paraId="684F0AF3" w14:textId="4FB0F093" w:rsidR="00CC2452" w:rsidRDefault="00CC2452" w:rsidP="00BB536C">
      <w:pPr>
        <w:spacing w:line="240" w:lineRule="auto"/>
      </w:pPr>
      <w:r w:rsidRPr="00BB536C">
        <w:rPr>
          <w:rStyle w:val="Funotenzeichen"/>
          <w:sz w:val="18"/>
        </w:rPr>
        <w:footnoteRef/>
      </w:r>
      <w:r w:rsidRPr="00BB536C">
        <w:rPr>
          <w:sz w:val="18"/>
        </w:rPr>
        <w:t xml:space="preserve"> Quelle: Eigene Erstellung</w:t>
      </w:r>
    </w:p>
  </w:footnote>
  <w:footnote w:id="120">
    <w:p w14:paraId="47047B00" w14:textId="45D2A0C7" w:rsidR="00CC2452" w:rsidRPr="00A43093" w:rsidRDefault="00CC2452" w:rsidP="004E3DB3">
      <w:pPr>
        <w:spacing w:line="240" w:lineRule="auto"/>
      </w:pPr>
      <w:r w:rsidRPr="004E3DB3">
        <w:rPr>
          <w:rStyle w:val="Funotenzeichen"/>
          <w:sz w:val="18"/>
        </w:rPr>
        <w:footnoteRef/>
      </w:r>
      <w:r w:rsidRPr="00A43093">
        <w:rPr>
          <w:sz w:val="18"/>
        </w:rPr>
        <w:t xml:space="preserve"> Vgl. Kapitel </w:t>
      </w:r>
      <w:r>
        <w:rPr>
          <w:sz w:val="18"/>
          <w:lang w:val="en-US"/>
        </w:rPr>
        <w:fldChar w:fldCharType="begin"/>
      </w:r>
      <w:r w:rsidRPr="00A43093">
        <w:rPr>
          <w:sz w:val="18"/>
        </w:rPr>
        <w:instrText xml:space="preserve"> REF _Ref474652251 \r \h </w:instrText>
      </w:r>
      <w:r>
        <w:rPr>
          <w:sz w:val="18"/>
          <w:lang w:val="en-US"/>
        </w:rPr>
      </w:r>
      <w:r>
        <w:rPr>
          <w:sz w:val="18"/>
          <w:lang w:val="en-US"/>
        </w:rPr>
        <w:fldChar w:fldCharType="separate"/>
      </w:r>
      <w:r>
        <w:rPr>
          <w:sz w:val="18"/>
        </w:rPr>
        <w:t>3.5.2</w:t>
      </w:r>
      <w:r>
        <w:rPr>
          <w:sz w:val="18"/>
          <w:lang w:val="en-US"/>
        </w:rPr>
        <w:fldChar w:fldCharType="end"/>
      </w:r>
      <w:r w:rsidRPr="00A43093">
        <w:rPr>
          <w:sz w:val="18"/>
        </w:rPr>
        <w:t xml:space="preserve"> Continuous Delivery</w:t>
      </w:r>
    </w:p>
  </w:footnote>
  <w:footnote w:id="121">
    <w:p w14:paraId="16A87DF5" w14:textId="5158ABF4" w:rsidR="00CC2452" w:rsidRDefault="00CC2452">
      <w:pPr>
        <w:pStyle w:val="Funotentext"/>
      </w:pPr>
      <w:r>
        <w:rPr>
          <w:rStyle w:val="Funotenzeichen"/>
        </w:rPr>
        <w:footnoteRef/>
      </w:r>
      <w:r>
        <w:t xml:space="preserve"> Vgl. Kapitel </w:t>
      </w:r>
      <w:r>
        <w:fldChar w:fldCharType="begin"/>
      </w:r>
      <w:r>
        <w:instrText xml:space="preserve"> REF _Ref474940851 \r \h </w:instrText>
      </w:r>
      <w:r>
        <w:fldChar w:fldCharType="separate"/>
      </w:r>
      <w:r>
        <w:t>3.7</w:t>
      </w:r>
      <w:r>
        <w:fldChar w:fldCharType="end"/>
      </w:r>
      <w:r>
        <w:t xml:space="preserve"> Gegenüberstellung von DevOps und BDD</w:t>
      </w:r>
    </w:p>
  </w:footnote>
  <w:footnote w:id="122">
    <w:p w14:paraId="343C23D3" w14:textId="0CC58358" w:rsidR="00CC2452" w:rsidRDefault="00CC2452">
      <w:pPr>
        <w:pStyle w:val="Funotentext"/>
      </w:pPr>
      <w:r>
        <w:rPr>
          <w:rStyle w:val="Funotenzeichen"/>
        </w:rPr>
        <w:footnoteRef/>
      </w:r>
      <w:r>
        <w:t xml:space="preserve"> Quelle: Eigene Erstellung in Anlehnung an Wollf und Bleek (2011), S. 151 ff.</w:t>
      </w:r>
    </w:p>
  </w:footnote>
  <w:footnote w:id="123">
    <w:p w14:paraId="64AEDB2E" w14:textId="348A2329" w:rsidR="00CC2452" w:rsidRDefault="00CC2452">
      <w:pPr>
        <w:pStyle w:val="Funotentext"/>
      </w:pPr>
      <w:r>
        <w:rPr>
          <w:rStyle w:val="Funotenzeichen"/>
        </w:rPr>
        <w:footnoteRef/>
      </w:r>
      <w:r>
        <w:t xml:space="preserve"> Quelle: Eigene Erstellung in Anlehnung an Wollf und Bleek (2011), S. 153 ff.</w:t>
      </w:r>
    </w:p>
  </w:footnote>
  <w:footnote w:id="124">
    <w:p w14:paraId="3CAB1800" w14:textId="4E022309" w:rsidR="00CC2452" w:rsidRDefault="00CC2452">
      <w:pPr>
        <w:pStyle w:val="Funotentext"/>
      </w:pPr>
      <w:r>
        <w:rPr>
          <w:rStyle w:val="Funotenzeichen"/>
        </w:rPr>
        <w:footnoteRef/>
      </w:r>
      <w:r>
        <w:t xml:space="preserve"> Quelle: Eigene Erstellung in Anlehnung an Wollf und Bleek (2011), S. 156 ff.</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1D11F91" w14:textId="77777777" w:rsidR="00CC2452" w:rsidRPr="008E0415" w:rsidRDefault="00CC2452">
    <w:pPr>
      <w:pStyle w:val="Kopfzeile"/>
    </w:pPr>
    <w:r>
      <w:rPr>
        <w:rFonts w:asciiTheme="majorHAnsi" w:eastAsiaTheme="majorEastAsia" w:hAnsiTheme="majorHAnsi" w:cstheme="majorBidi"/>
        <w:lang w:eastAsia="de-DE"/>
      </w:rPr>
      <w:pict w14:anchorId="4D866428">
        <v:group id="Gruppe 468" o:spid="_x0000_s2052" style="position:absolute;left:0;text-align:left;margin-left:111.75pt;margin-top:12pt;width:425.25pt;height:51.9pt;z-index:251657216;mso-height-percent:925;mso-position-horizontal-relative:page;mso-position-vertical-relative:page;mso-height-percent:925;mso-height-relative:top-margin-area" coordorigin="8,9" coordsize="15823,143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">
          <v:shapetype id="_x0000_t32" coordsize="21600,21600" o:spt="32" o:oned="t" path="m0,0l21600,21600e" filled="f">
            <v:path arrowok="t" fillok="f" o:connecttype="none"/>
            <o:lock v:ext="edit" shapetype="t"/>
          </v:shapetype>
          <v:shape id="AutoShape 4" o:spid="_x0000_s2054" type="#_x0000_t32" style="position:absolute;left:9;top:1431;width:15822;height:0;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xz5KDGAAAA3AAAAA8AAAAAAAAA&#10;AAAAAAAAoQIAAGRycy9kb3ducmV2LnhtbFBLBQYAAAAABAAEAPkAAACUAwAAAAA=&#10;" strokecolor="#31849b"/>
          <v:rect id="Rectangle 470" o:spid="_x0000_s2053" style="position:absolute;left:8;top:9;width:4031;height:1439;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GkvrwwAA&#10;ANwAAAAPAAAAZHJzL2Rvd25yZXYueG1sRE9Na8JAEL0X+h+WKXgR3VjEljQbKYI0SEGaVM9DdpqE&#10;Zmdjdk3iv3cPhR4f7zvZTqYVA/WusaxgtYxAEJdWN1wp+C72i1cQziNrbC2Tghs52KaPDwnG2o78&#10;RUPuKxFC2MWooPa+i6V0ZU0G3dJ2xIH7sb1BH2BfSd3jGMJNK5+jaCMNNhwaauxoV1P5m1+NgrE8&#10;Dufi80Me5+fM8iW77PLTQanZ0/T+BsLT5P/Ff+5MK1i/hPnhTDgCMr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bGkvrwwAAANwAAAAPAAAAAAAAAAAAAAAAAJcCAABkcnMvZG93&#10;bnJldi54bWxQSwUGAAAAAAQABAD1AAAAhwMAAAAA&#10;" filled="f" stroked="f"/>
          <w10:wrap anchorx="page" anchory="page"/>
        </v:group>
      </w:pict>
    </w:r>
    <w:fldSimple w:instr=" STYLEREF &quot;Überschrift 1&quot; \* MERGEFORMAT ">
      <w:r w:rsidR="001C4783">
        <w:t>Einleitung</w:t>
      </w:r>
    </w:fldSimple>
    <w:r w:rsidRPr="008E0415">
      <w:t xml:space="preserve"> </w:t>
    </w:r>
  </w:p>
  <w:p w14:paraId="0EB4DB7D" w14:textId="77777777" w:rsidR="00CC2452" w:rsidRPr="008E0415" w:rsidRDefault="00CC2452">
    <w:pPr>
      <w:pStyle w:val="Kopfzeile"/>
    </w:pPr>
  </w:p>
  <w:p w14:paraId="4B550DC5" w14:textId="77777777" w:rsidR="00CC2452" w:rsidRPr="008E0415" w:rsidRDefault="00CC2452">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CA7D89"/>
    <w:multiLevelType w:val="multilevel"/>
    <w:tmpl w:val="E578B37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nsid w:val="05D15EA9"/>
    <w:multiLevelType w:val="hybridMultilevel"/>
    <w:tmpl w:val="ACD4D66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CB0B30"/>
    <w:multiLevelType w:val="hybridMultilevel"/>
    <w:tmpl w:val="0A5493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21753988"/>
    <w:multiLevelType w:val="hybridMultilevel"/>
    <w:tmpl w:val="9A10CFBE"/>
    <w:lvl w:ilvl="0" w:tplc="04070003">
      <w:start w:val="1"/>
      <w:numFmt w:val="bullet"/>
      <w:lvlText w:val="o"/>
      <w:lvlJc w:val="left"/>
      <w:pPr>
        <w:ind w:left="1068" w:hanging="360"/>
      </w:pPr>
      <w:rPr>
        <w:rFonts w:ascii="Courier New" w:hAnsi="Courier New" w:cs="Courier New"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4">
    <w:nsid w:val="28E7715A"/>
    <w:multiLevelType w:val="hybridMultilevel"/>
    <w:tmpl w:val="C5E43D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391058B7"/>
    <w:multiLevelType w:val="hybridMultilevel"/>
    <w:tmpl w:val="427CD98C"/>
    <w:lvl w:ilvl="0" w:tplc="04070003">
      <w:start w:val="1"/>
      <w:numFmt w:val="bullet"/>
      <w:lvlText w:val="o"/>
      <w:lvlJc w:val="left"/>
      <w:pPr>
        <w:ind w:left="1068" w:hanging="360"/>
      </w:pPr>
      <w:rPr>
        <w:rFonts w:ascii="Courier New" w:hAnsi="Courier New" w:cs="Courier New"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6">
    <w:nsid w:val="50F212DA"/>
    <w:multiLevelType w:val="hybridMultilevel"/>
    <w:tmpl w:val="0A5493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5BD2468F"/>
    <w:multiLevelType w:val="hybridMultilevel"/>
    <w:tmpl w:val="5BD0BA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C091BDC"/>
    <w:multiLevelType w:val="hybridMultilevel"/>
    <w:tmpl w:val="16A05F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622A2410"/>
    <w:multiLevelType w:val="hybridMultilevel"/>
    <w:tmpl w:val="80D042D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66BE64E3"/>
    <w:multiLevelType w:val="hybridMultilevel"/>
    <w:tmpl w:val="4A46EF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D593E4C"/>
    <w:multiLevelType w:val="hybridMultilevel"/>
    <w:tmpl w:val="0DDAC5B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7C646317"/>
    <w:multiLevelType w:val="hybridMultilevel"/>
    <w:tmpl w:val="2528EB3C"/>
    <w:lvl w:ilvl="0" w:tplc="D264C592">
      <w:start w:val="2"/>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7"/>
  </w:num>
  <w:num w:numId="5">
    <w:abstractNumId w:val="11"/>
  </w:num>
  <w:num w:numId="6">
    <w:abstractNumId w:val="5"/>
  </w:num>
  <w:num w:numId="7">
    <w:abstractNumId w:val="3"/>
  </w:num>
  <w:num w:numId="8">
    <w:abstractNumId w:val="6"/>
  </w:num>
  <w:num w:numId="9">
    <w:abstractNumId w:val="8"/>
  </w:num>
  <w:num w:numId="10">
    <w:abstractNumId w:val="4"/>
  </w:num>
  <w:num w:numId="11">
    <w:abstractNumId w:val="9"/>
  </w:num>
  <w:num w:numId="12">
    <w:abstractNumId w:val="10"/>
  </w:num>
  <w:num w:numId="13">
    <w:abstractNumId w:val="12"/>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hdrShapeDefaults>
    <o:shapedefaults v:ext="edit" spidmax="2055"/>
    <o:shapelayout v:ext="edit">
      <o:idmap v:ext="edit" data="2"/>
      <o:rules v:ext="edit">
        <o:r id="V:Rule1" type="connector" idref="#AutoShape 4"/>
        <o:r id="V:Rule2" type="connector" idref="#AutoShape 4"/>
      </o:rules>
    </o:shapelayout>
  </w:hdrShapeDefaults>
  <w:footnotePr>
    <w:footnote w:id="-1"/>
    <w:footnote w:id="0"/>
  </w:footnotePr>
  <w:endnotePr>
    <w:endnote w:id="-1"/>
    <w:endnote w:id="0"/>
  </w:endnotePr>
  <w:compat>
    <w:compatSetting w:name="compatibilityMode" w:uri="http://schemas.microsoft.com/office/word" w:val="12"/>
  </w:compat>
  <w:rsids>
    <w:rsidRoot w:val="001D4F7C"/>
    <w:rsid w:val="000003B1"/>
    <w:rsid w:val="000005F7"/>
    <w:rsid w:val="0000090F"/>
    <w:rsid w:val="000009F1"/>
    <w:rsid w:val="00003273"/>
    <w:rsid w:val="00003E62"/>
    <w:rsid w:val="00004B2F"/>
    <w:rsid w:val="00005BE1"/>
    <w:rsid w:val="00006787"/>
    <w:rsid w:val="00006D60"/>
    <w:rsid w:val="00007113"/>
    <w:rsid w:val="00011FBE"/>
    <w:rsid w:val="00013A5D"/>
    <w:rsid w:val="00013BB1"/>
    <w:rsid w:val="000141A5"/>
    <w:rsid w:val="000142BD"/>
    <w:rsid w:val="00015047"/>
    <w:rsid w:val="000151BA"/>
    <w:rsid w:val="00016A2F"/>
    <w:rsid w:val="00016E96"/>
    <w:rsid w:val="0001756C"/>
    <w:rsid w:val="00017F75"/>
    <w:rsid w:val="00017FEA"/>
    <w:rsid w:val="0002066D"/>
    <w:rsid w:val="00020929"/>
    <w:rsid w:val="00021067"/>
    <w:rsid w:val="0002494D"/>
    <w:rsid w:val="000250C6"/>
    <w:rsid w:val="00025220"/>
    <w:rsid w:val="000256B4"/>
    <w:rsid w:val="00027D61"/>
    <w:rsid w:val="0003176A"/>
    <w:rsid w:val="00032010"/>
    <w:rsid w:val="000327FC"/>
    <w:rsid w:val="00032E1C"/>
    <w:rsid w:val="00032E5D"/>
    <w:rsid w:val="00034E94"/>
    <w:rsid w:val="0003500C"/>
    <w:rsid w:val="00037748"/>
    <w:rsid w:val="00037BE0"/>
    <w:rsid w:val="00037EE1"/>
    <w:rsid w:val="00041B56"/>
    <w:rsid w:val="00042567"/>
    <w:rsid w:val="0004425A"/>
    <w:rsid w:val="000448FF"/>
    <w:rsid w:val="00044916"/>
    <w:rsid w:val="00045779"/>
    <w:rsid w:val="00045CBA"/>
    <w:rsid w:val="00045CBC"/>
    <w:rsid w:val="00046496"/>
    <w:rsid w:val="0004760C"/>
    <w:rsid w:val="00047D7C"/>
    <w:rsid w:val="00050560"/>
    <w:rsid w:val="000511CF"/>
    <w:rsid w:val="000513BF"/>
    <w:rsid w:val="00053608"/>
    <w:rsid w:val="00054453"/>
    <w:rsid w:val="00054661"/>
    <w:rsid w:val="000547B2"/>
    <w:rsid w:val="000547DD"/>
    <w:rsid w:val="00054DF7"/>
    <w:rsid w:val="00054F83"/>
    <w:rsid w:val="00055120"/>
    <w:rsid w:val="00055596"/>
    <w:rsid w:val="00056459"/>
    <w:rsid w:val="00056CD5"/>
    <w:rsid w:val="00057815"/>
    <w:rsid w:val="0006087A"/>
    <w:rsid w:val="00060FE3"/>
    <w:rsid w:val="000616AE"/>
    <w:rsid w:val="00061814"/>
    <w:rsid w:val="000627B9"/>
    <w:rsid w:val="000640D2"/>
    <w:rsid w:val="00066D70"/>
    <w:rsid w:val="0006758B"/>
    <w:rsid w:val="00067790"/>
    <w:rsid w:val="00067892"/>
    <w:rsid w:val="00067A01"/>
    <w:rsid w:val="000705DD"/>
    <w:rsid w:val="00070FC4"/>
    <w:rsid w:val="00071272"/>
    <w:rsid w:val="000719D3"/>
    <w:rsid w:val="00072BD0"/>
    <w:rsid w:val="00072DA9"/>
    <w:rsid w:val="000730DC"/>
    <w:rsid w:val="00073113"/>
    <w:rsid w:val="00073904"/>
    <w:rsid w:val="00073C63"/>
    <w:rsid w:val="000748DA"/>
    <w:rsid w:val="00074CD4"/>
    <w:rsid w:val="00074F08"/>
    <w:rsid w:val="000755FB"/>
    <w:rsid w:val="00075720"/>
    <w:rsid w:val="000762E6"/>
    <w:rsid w:val="000766AE"/>
    <w:rsid w:val="0007682E"/>
    <w:rsid w:val="000772C7"/>
    <w:rsid w:val="000777FF"/>
    <w:rsid w:val="00081EC8"/>
    <w:rsid w:val="00081EEC"/>
    <w:rsid w:val="000823E0"/>
    <w:rsid w:val="000823F5"/>
    <w:rsid w:val="000830D0"/>
    <w:rsid w:val="0008342B"/>
    <w:rsid w:val="0008377B"/>
    <w:rsid w:val="00083EB2"/>
    <w:rsid w:val="00084B73"/>
    <w:rsid w:val="00084F24"/>
    <w:rsid w:val="00085176"/>
    <w:rsid w:val="00090B60"/>
    <w:rsid w:val="00091583"/>
    <w:rsid w:val="00092B08"/>
    <w:rsid w:val="00093AAD"/>
    <w:rsid w:val="00095856"/>
    <w:rsid w:val="00096503"/>
    <w:rsid w:val="000966CA"/>
    <w:rsid w:val="00097FAD"/>
    <w:rsid w:val="000A052C"/>
    <w:rsid w:val="000A0A5A"/>
    <w:rsid w:val="000A0E57"/>
    <w:rsid w:val="000A104A"/>
    <w:rsid w:val="000A1B55"/>
    <w:rsid w:val="000A2156"/>
    <w:rsid w:val="000A315B"/>
    <w:rsid w:val="000A44F3"/>
    <w:rsid w:val="000A4A26"/>
    <w:rsid w:val="000A4BD7"/>
    <w:rsid w:val="000A69AF"/>
    <w:rsid w:val="000A7363"/>
    <w:rsid w:val="000A7A8C"/>
    <w:rsid w:val="000A7F84"/>
    <w:rsid w:val="000B06D9"/>
    <w:rsid w:val="000B101A"/>
    <w:rsid w:val="000B124A"/>
    <w:rsid w:val="000B4EEE"/>
    <w:rsid w:val="000B5351"/>
    <w:rsid w:val="000B726E"/>
    <w:rsid w:val="000B7E6F"/>
    <w:rsid w:val="000B7F2B"/>
    <w:rsid w:val="000C10BF"/>
    <w:rsid w:val="000C19B1"/>
    <w:rsid w:val="000C363A"/>
    <w:rsid w:val="000C3E1F"/>
    <w:rsid w:val="000C41E4"/>
    <w:rsid w:val="000C48CA"/>
    <w:rsid w:val="000C4F33"/>
    <w:rsid w:val="000C592C"/>
    <w:rsid w:val="000C5C94"/>
    <w:rsid w:val="000C628F"/>
    <w:rsid w:val="000C6355"/>
    <w:rsid w:val="000C69B9"/>
    <w:rsid w:val="000D09D8"/>
    <w:rsid w:val="000D1FCD"/>
    <w:rsid w:val="000D2E99"/>
    <w:rsid w:val="000D3B06"/>
    <w:rsid w:val="000D526E"/>
    <w:rsid w:val="000D58AA"/>
    <w:rsid w:val="000D5976"/>
    <w:rsid w:val="000D6A21"/>
    <w:rsid w:val="000D6DC6"/>
    <w:rsid w:val="000D7005"/>
    <w:rsid w:val="000D7AB2"/>
    <w:rsid w:val="000E08C9"/>
    <w:rsid w:val="000E2CA4"/>
    <w:rsid w:val="000E433F"/>
    <w:rsid w:val="000E49EB"/>
    <w:rsid w:val="000E4F2E"/>
    <w:rsid w:val="000E6C7E"/>
    <w:rsid w:val="000E6EE5"/>
    <w:rsid w:val="000F03E5"/>
    <w:rsid w:val="000F114E"/>
    <w:rsid w:val="000F14FA"/>
    <w:rsid w:val="000F253D"/>
    <w:rsid w:val="000F2B53"/>
    <w:rsid w:val="000F2F71"/>
    <w:rsid w:val="000F3C81"/>
    <w:rsid w:val="000F40F2"/>
    <w:rsid w:val="000F451F"/>
    <w:rsid w:val="000F4F67"/>
    <w:rsid w:val="000F5218"/>
    <w:rsid w:val="000F622F"/>
    <w:rsid w:val="000F7532"/>
    <w:rsid w:val="001002EC"/>
    <w:rsid w:val="00100472"/>
    <w:rsid w:val="00100744"/>
    <w:rsid w:val="00100987"/>
    <w:rsid w:val="0010151F"/>
    <w:rsid w:val="00101A8D"/>
    <w:rsid w:val="0010226A"/>
    <w:rsid w:val="0010263B"/>
    <w:rsid w:val="00105B08"/>
    <w:rsid w:val="00107DCD"/>
    <w:rsid w:val="001102EE"/>
    <w:rsid w:val="00110335"/>
    <w:rsid w:val="0011035C"/>
    <w:rsid w:val="001124BB"/>
    <w:rsid w:val="00114949"/>
    <w:rsid w:val="00114962"/>
    <w:rsid w:val="00114CB0"/>
    <w:rsid w:val="00115109"/>
    <w:rsid w:val="0011541A"/>
    <w:rsid w:val="0011599A"/>
    <w:rsid w:val="00115AAF"/>
    <w:rsid w:val="00116F18"/>
    <w:rsid w:val="001173A2"/>
    <w:rsid w:val="00117634"/>
    <w:rsid w:val="001178D6"/>
    <w:rsid w:val="00120BAF"/>
    <w:rsid w:val="00121EA2"/>
    <w:rsid w:val="0012256B"/>
    <w:rsid w:val="001225CB"/>
    <w:rsid w:val="001234A2"/>
    <w:rsid w:val="001236F3"/>
    <w:rsid w:val="00124024"/>
    <w:rsid w:val="0012461A"/>
    <w:rsid w:val="001248BF"/>
    <w:rsid w:val="0012537F"/>
    <w:rsid w:val="00125499"/>
    <w:rsid w:val="00125E39"/>
    <w:rsid w:val="00130230"/>
    <w:rsid w:val="0013107C"/>
    <w:rsid w:val="001316D2"/>
    <w:rsid w:val="00131C50"/>
    <w:rsid w:val="001336CF"/>
    <w:rsid w:val="00133A2C"/>
    <w:rsid w:val="00134BF6"/>
    <w:rsid w:val="00135B6A"/>
    <w:rsid w:val="0013649C"/>
    <w:rsid w:val="001369E2"/>
    <w:rsid w:val="00137E8E"/>
    <w:rsid w:val="001420F9"/>
    <w:rsid w:val="0014491F"/>
    <w:rsid w:val="001455D4"/>
    <w:rsid w:val="0014580A"/>
    <w:rsid w:val="00145D88"/>
    <w:rsid w:val="001475BB"/>
    <w:rsid w:val="001475C2"/>
    <w:rsid w:val="0015084F"/>
    <w:rsid w:val="00150A74"/>
    <w:rsid w:val="001516EE"/>
    <w:rsid w:val="00151840"/>
    <w:rsid w:val="00152516"/>
    <w:rsid w:val="00152E86"/>
    <w:rsid w:val="00153523"/>
    <w:rsid w:val="001544C1"/>
    <w:rsid w:val="00154B05"/>
    <w:rsid w:val="00154E0E"/>
    <w:rsid w:val="001553DC"/>
    <w:rsid w:val="00157A30"/>
    <w:rsid w:val="00157CD0"/>
    <w:rsid w:val="001603E1"/>
    <w:rsid w:val="00163A9C"/>
    <w:rsid w:val="00164C28"/>
    <w:rsid w:val="00164C2D"/>
    <w:rsid w:val="001654E4"/>
    <w:rsid w:val="00165BBC"/>
    <w:rsid w:val="00166E73"/>
    <w:rsid w:val="001672D5"/>
    <w:rsid w:val="00167340"/>
    <w:rsid w:val="001674B6"/>
    <w:rsid w:val="00170A8D"/>
    <w:rsid w:val="0017112A"/>
    <w:rsid w:val="0017170B"/>
    <w:rsid w:val="00172FE9"/>
    <w:rsid w:val="00174A6A"/>
    <w:rsid w:val="00174FF6"/>
    <w:rsid w:val="00175171"/>
    <w:rsid w:val="001770A7"/>
    <w:rsid w:val="00177A96"/>
    <w:rsid w:val="001801EF"/>
    <w:rsid w:val="001802B8"/>
    <w:rsid w:val="0018131E"/>
    <w:rsid w:val="00182171"/>
    <w:rsid w:val="00182477"/>
    <w:rsid w:val="00183AC9"/>
    <w:rsid w:val="00184033"/>
    <w:rsid w:val="00184D06"/>
    <w:rsid w:val="001854D0"/>
    <w:rsid w:val="00185B02"/>
    <w:rsid w:val="00186689"/>
    <w:rsid w:val="00186B7A"/>
    <w:rsid w:val="00190607"/>
    <w:rsid w:val="00191441"/>
    <w:rsid w:val="001919DC"/>
    <w:rsid w:val="0019205F"/>
    <w:rsid w:val="00192F8A"/>
    <w:rsid w:val="00193999"/>
    <w:rsid w:val="00193A7C"/>
    <w:rsid w:val="00193E38"/>
    <w:rsid w:val="00193EAF"/>
    <w:rsid w:val="00193EEF"/>
    <w:rsid w:val="0019409E"/>
    <w:rsid w:val="00194302"/>
    <w:rsid w:val="00195031"/>
    <w:rsid w:val="00196322"/>
    <w:rsid w:val="00197459"/>
    <w:rsid w:val="001A02E5"/>
    <w:rsid w:val="001A307D"/>
    <w:rsid w:val="001A3C95"/>
    <w:rsid w:val="001A422A"/>
    <w:rsid w:val="001A42D5"/>
    <w:rsid w:val="001A4A1F"/>
    <w:rsid w:val="001A53D6"/>
    <w:rsid w:val="001A5867"/>
    <w:rsid w:val="001A5B8D"/>
    <w:rsid w:val="001A6703"/>
    <w:rsid w:val="001A687F"/>
    <w:rsid w:val="001A6BB5"/>
    <w:rsid w:val="001A6E43"/>
    <w:rsid w:val="001A7981"/>
    <w:rsid w:val="001A7D12"/>
    <w:rsid w:val="001A7E06"/>
    <w:rsid w:val="001B23B4"/>
    <w:rsid w:val="001B2EF5"/>
    <w:rsid w:val="001B3687"/>
    <w:rsid w:val="001B3A81"/>
    <w:rsid w:val="001B523B"/>
    <w:rsid w:val="001B527D"/>
    <w:rsid w:val="001B5384"/>
    <w:rsid w:val="001B642A"/>
    <w:rsid w:val="001B65A5"/>
    <w:rsid w:val="001B6E16"/>
    <w:rsid w:val="001C14B2"/>
    <w:rsid w:val="001C15CD"/>
    <w:rsid w:val="001C1A57"/>
    <w:rsid w:val="001C255E"/>
    <w:rsid w:val="001C36E8"/>
    <w:rsid w:val="001C3D32"/>
    <w:rsid w:val="001C4783"/>
    <w:rsid w:val="001C5DE8"/>
    <w:rsid w:val="001C6263"/>
    <w:rsid w:val="001C7410"/>
    <w:rsid w:val="001C79E9"/>
    <w:rsid w:val="001D058C"/>
    <w:rsid w:val="001D07C3"/>
    <w:rsid w:val="001D07D0"/>
    <w:rsid w:val="001D0869"/>
    <w:rsid w:val="001D0E01"/>
    <w:rsid w:val="001D330A"/>
    <w:rsid w:val="001D3426"/>
    <w:rsid w:val="001D3D49"/>
    <w:rsid w:val="001D4F7C"/>
    <w:rsid w:val="001D63B8"/>
    <w:rsid w:val="001D696B"/>
    <w:rsid w:val="001E07F3"/>
    <w:rsid w:val="001E1A75"/>
    <w:rsid w:val="001E1C74"/>
    <w:rsid w:val="001E1D80"/>
    <w:rsid w:val="001E3C7C"/>
    <w:rsid w:val="001E4E6E"/>
    <w:rsid w:val="001E5192"/>
    <w:rsid w:val="001E606F"/>
    <w:rsid w:val="001E703E"/>
    <w:rsid w:val="001E7153"/>
    <w:rsid w:val="001E7162"/>
    <w:rsid w:val="001E72B5"/>
    <w:rsid w:val="001F030B"/>
    <w:rsid w:val="001F12ED"/>
    <w:rsid w:val="001F1591"/>
    <w:rsid w:val="001F1872"/>
    <w:rsid w:val="001F2D70"/>
    <w:rsid w:val="001F4119"/>
    <w:rsid w:val="001F4224"/>
    <w:rsid w:val="001F4D16"/>
    <w:rsid w:val="001F53BF"/>
    <w:rsid w:val="001F5E36"/>
    <w:rsid w:val="001F67D6"/>
    <w:rsid w:val="001F6ECC"/>
    <w:rsid w:val="001F7911"/>
    <w:rsid w:val="001F7D6A"/>
    <w:rsid w:val="001F7DFB"/>
    <w:rsid w:val="002001FB"/>
    <w:rsid w:val="00203D72"/>
    <w:rsid w:val="00203F95"/>
    <w:rsid w:val="0020413E"/>
    <w:rsid w:val="00204208"/>
    <w:rsid w:val="00205CCE"/>
    <w:rsid w:val="00206222"/>
    <w:rsid w:val="0020681D"/>
    <w:rsid w:val="002103E6"/>
    <w:rsid w:val="0021259A"/>
    <w:rsid w:val="0021365C"/>
    <w:rsid w:val="00215475"/>
    <w:rsid w:val="00215648"/>
    <w:rsid w:val="00215EC8"/>
    <w:rsid w:val="00215F23"/>
    <w:rsid w:val="0021642C"/>
    <w:rsid w:val="00217B76"/>
    <w:rsid w:val="0022083D"/>
    <w:rsid w:val="00221236"/>
    <w:rsid w:val="002218EE"/>
    <w:rsid w:val="00221D21"/>
    <w:rsid w:val="00221E41"/>
    <w:rsid w:val="00222432"/>
    <w:rsid w:val="00223C94"/>
    <w:rsid w:val="00224860"/>
    <w:rsid w:val="0022493F"/>
    <w:rsid w:val="00224D36"/>
    <w:rsid w:val="00225A50"/>
    <w:rsid w:val="002268CD"/>
    <w:rsid w:val="00227565"/>
    <w:rsid w:val="00227748"/>
    <w:rsid w:val="002326B6"/>
    <w:rsid w:val="002333DD"/>
    <w:rsid w:val="00233910"/>
    <w:rsid w:val="00234396"/>
    <w:rsid w:val="002357B4"/>
    <w:rsid w:val="00237849"/>
    <w:rsid w:val="00237966"/>
    <w:rsid w:val="0024033E"/>
    <w:rsid w:val="00241DFD"/>
    <w:rsid w:val="002433F8"/>
    <w:rsid w:val="00243676"/>
    <w:rsid w:val="002437AA"/>
    <w:rsid w:val="002472B2"/>
    <w:rsid w:val="0024731C"/>
    <w:rsid w:val="0025080C"/>
    <w:rsid w:val="00250D50"/>
    <w:rsid w:val="00250DF7"/>
    <w:rsid w:val="002520BC"/>
    <w:rsid w:val="00253C7F"/>
    <w:rsid w:val="0025403C"/>
    <w:rsid w:val="00254460"/>
    <w:rsid w:val="00260716"/>
    <w:rsid w:val="00260805"/>
    <w:rsid w:val="0026184B"/>
    <w:rsid w:val="00261A60"/>
    <w:rsid w:val="00262CB0"/>
    <w:rsid w:val="00263030"/>
    <w:rsid w:val="00264E11"/>
    <w:rsid w:val="00265055"/>
    <w:rsid w:val="002664F7"/>
    <w:rsid w:val="00267C15"/>
    <w:rsid w:val="002701A8"/>
    <w:rsid w:val="0027049D"/>
    <w:rsid w:val="00270870"/>
    <w:rsid w:val="00271223"/>
    <w:rsid w:val="00272C78"/>
    <w:rsid w:val="00272FE5"/>
    <w:rsid w:val="002731C6"/>
    <w:rsid w:val="00273269"/>
    <w:rsid w:val="002734B8"/>
    <w:rsid w:val="00274840"/>
    <w:rsid w:val="00274F62"/>
    <w:rsid w:val="002751CC"/>
    <w:rsid w:val="00276678"/>
    <w:rsid w:val="00276BA8"/>
    <w:rsid w:val="00276BC8"/>
    <w:rsid w:val="00276FCD"/>
    <w:rsid w:val="00277637"/>
    <w:rsid w:val="00277DF4"/>
    <w:rsid w:val="00280614"/>
    <w:rsid w:val="00280F45"/>
    <w:rsid w:val="00282150"/>
    <w:rsid w:val="00282CF3"/>
    <w:rsid w:val="00282FFF"/>
    <w:rsid w:val="002839A1"/>
    <w:rsid w:val="00283B71"/>
    <w:rsid w:val="002841AA"/>
    <w:rsid w:val="0028439D"/>
    <w:rsid w:val="00284414"/>
    <w:rsid w:val="00284A05"/>
    <w:rsid w:val="00285317"/>
    <w:rsid w:val="00285759"/>
    <w:rsid w:val="00291CEB"/>
    <w:rsid w:val="00291EE9"/>
    <w:rsid w:val="00292461"/>
    <w:rsid w:val="0029274F"/>
    <w:rsid w:val="00292E31"/>
    <w:rsid w:val="002944B3"/>
    <w:rsid w:val="0029469C"/>
    <w:rsid w:val="00295C57"/>
    <w:rsid w:val="00295EED"/>
    <w:rsid w:val="002964AF"/>
    <w:rsid w:val="00296893"/>
    <w:rsid w:val="002A1AC9"/>
    <w:rsid w:val="002A308B"/>
    <w:rsid w:val="002A5131"/>
    <w:rsid w:val="002A6431"/>
    <w:rsid w:val="002A69DA"/>
    <w:rsid w:val="002A773B"/>
    <w:rsid w:val="002B01AD"/>
    <w:rsid w:val="002B043D"/>
    <w:rsid w:val="002B06B0"/>
    <w:rsid w:val="002B20EB"/>
    <w:rsid w:val="002B2782"/>
    <w:rsid w:val="002B3AED"/>
    <w:rsid w:val="002B4F16"/>
    <w:rsid w:val="002B5A68"/>
    <w:rsid w:val="002B5D28"/>
    <w:rsid w:val="002B5D82"/>
    <w:rsid w:val="002B6744"/>
    <w:rsid w:val="002B6882"/>
    <w:rsid w:val="002B7589"/>
    <w:rsid w:val="002B7A45"/>
    <w:rsid w:val="002B7AD7"/>
    <w:rsid w:val="002C11B0"/>
    <w:rsid w:val="002C1938"/>
    <w:rsid w:val="002C1FBC"/>
    <w:rsid w:val="002C235A"/>
    <w:rsid w:val="002C24E0"/>
    <w:rsid w:val="002C2A5F"/>
    <w:rsid w:val="002C2FE3"/>
    <w:rsid w:val="002C6462"/>
    <w:rsid w:val="002C6B75"/>
    <w:rsid w:val="002C6DDE"/>
    <w:rsid w:val="002C7E2D"/>
    <w:rsid w:val="002D000C"/>
    <w:rsid w:val="002D0084"/>
    <w:rsid w:val="002D05A1"/>
    <w:rsid w:val="002D1136"/>
    <w:rsid w:val="002D2C2C"/>
    <w:rsid w:val="002D30B9"/>
    <w:rsid w:val="002D337B"/>
    <w:rsid w:val="002D3ECD"/>
    <w:rsid w:val="002D4A25"/>
    <w:rsid w:val="002D4AF0"/>
    <w:rsid w:val="002D5112"/>
    <w:rsid w:val="002D5A75"/>
    <w:rsid w:val="002D5AA6"/>
    <w:rsid w:val="002D77C2"/>
    <w:rsid w:val="002D7927"/>
    <w:rsid w:val="002D7B2B"/>
    <w:rsid w:val="002E0DAD"/>
    <w:rsid w:val="002E1496"/>
    <w:rsid w:val="002E18CF"/>
    <w:rsid w:val="002E1B0C"/>
    <w:rsid w:val="002E21CF"/>
    <w:rsid w:val="002E271B"/>
    <w:rsid w:val="002E2E51"/>
    <w:rsid w:val="002E4B29"/>
    <w:rsid w:val="002E51DA"/>
    <w:rsid w:val="002E61F4"/>
    <w:rsid w:val="002E6A5E"/>
    <w:rsid w:val="002E7C1F"/>
    <w:rsid w:val="002F06C9"/>
    <w:rsid w:val="002F0722"/>
    <w:rsid w:val="002F1845"/>
    <w:rsid w:val="002F1BEE"/>
    <w:rsid w:val="002F30DF"/>
    <w:rsid w:val="002F3847"/>
    <w:rsid w:val="002F65AB"/>
    <w:rsid w:val="002F7AD3"/>
    <w:rsid w:val="003001CF"/>
    <w:rsid w:val="0030095E"/>
    <w:rsid w:val="00300E59"/>
    <w:rsid w:val="00300EAC"/>
    <w:rsid w:val="003011E3"/>
    <w:rsid w:val="0030195E"/>
    <w:rsid w:val="00304011"/>
    <w:rsid w:val="003041B7"/>
    <w:rsid w:val="00304373"/>
    <w:rsid w:val="00304A60"/>
    <w:rsid w:val="0030513A"/>
    <w:rsid w:val="00305A58"/>
    <w:rsid w:val="00306B78"/>
    <w:rsid w:val="00307972"/>
    <w:rsid w:val="0031225F"/>
    <w:rsid w:val="00312573"/>
    <w:rsid w:val="00312638"/>
    <w:rsid w:val="0031539F"/>
    <w:rsid w:val="003155A6"/>
    <w:rsid w:val="00315694"/>
    <w:rsid w:val="00315A67"/>
    <w:rsid w:val="00315C90"/>
    <w:rsid w:val="00317315"/>
    <w:rsid w:val="00320D9A"/>
    <w:rsid w:val="0032133E"/>
    <w:rsid w:val="00322CBD"/>
    <w:rsid w:val="00322FC3"/>
    <w:rsid w:val="0032455C"/>
    <w:rsid w:val="00324A97"/>
    <w:rsid w:val="0032528D"/>
    <w:rsid w:val="003254DD"/>
    <w:rsid w:val="00325C09"/>
    <w:rsid w:val="00326134"/>
    <w:rsid w:val="00326E95"/>
    <w:rsid w:val="00327505"/>
    <w:rsid w:val="003279D1"/>
    <w:rsid w:val="00330266"/>
    <w:rsid w:val="00330B55"/>
    <w:rsid w:val="003313A6"/>
    <w:rsid w:val="003328F9"/>
    <w:rsid w:val="00333EF5"/>
    <w:rsid w:val="0033421E"/>
    <w:rsid w:val="003342BE"/>
    <w:rsid w:val="00334A25"/>
    <w:rsid w:val="00336004"/>
    <w:rsid w:val="003363E3"/>
    <w:rsid w:val="00336B22"/>
    <w:rsid w:val="003371CD"/>
    <w:rsid w:val="00337D75"/>
    <w:rsid w:val="00337EEA"/>
    <w:rsid w:val="003406E9"/>
    <w:rsid w:val="00340CF3"/>
    <w:rsid w:val="003416B4"/>
    <w:rsid w:val="0034179E"/>
    <w:rsid w:val="0034299E"/>
    <w:rsid w:val="00342D33"/>
    <w:rsid w:val="0034300A"/>
    <w:rsid w:val="00345784"/>
    <w:rsid w:val="00346CA5"/>
    <w:rsid w:val="00347077"/>
    <w:rsid w:val="0034732B"/>
    <w:rsid w:val="00347660"/>
    <w:rsid w:val="00347C0A"/>
    <w:rsid w:val="00347E53"/>
    <w:rsid w:val="003508AB"/>
    <w:rsid w:val="003521B1"/>
    <w:rsid w:val="00353814"/>
    <w:rsid w:val="003540B9"/>
    <w:rsid w:val="00354160"/>
    <w:rsid w:val="00354421"/>
    <w:rsid w:val="003550A1"/>
    <w:rsid w:val="00355D42"/>
    <w:rsid w:val="0035696D"/>
    <w:rsid w:val="00356A7A"/>
    <w:rsid w:val="00356E3B"/>
    <w:rsid w:val="00357C0F"/>
    <w:rsid w:val="00360BDC"/>
    <w:rsid w:val="00361153"/>
    <w:rsid w:val="00361BB0"/>
    <w:rsid w:val="0036233D"/>
    <w:rsid w:val="00362A7C"/>
    <w:rsid w:val="00363286"/>
    <w:rsid w:val="003639BF"/>
    <w:rsid w:val="00366515"/>
    <w:rsid w:val="00366DC2"/>
    <w:rsid w:val="00367297"/>
    <w:rsid w:val="00367A13"/>
    <w:rsid w:val="0037011A"/>
    <w:rsid w:val="003709EF"/>
    <w:rsid w:val="00370A2E"/>
    <w:rsid w:val="00370B92"/>
    <w:rsid w:val="00372960"/>
    <w:rsid w:val="003753F0"/>
    <w:rsid w:val="003758CC"/>
    <w:rsid w:val="003807F5"/>
    <w:rsid w:val="00382521"/>
    <w:rsid w:val="0038273B"/>
    <w:rsid w:val="003827DE"/>
    <w:rsid w:val="00383FEC"/>
    <w:rsid w:val="00384E36"/>
    <w:rsid w:val="003852DB"/>
    <w:rsid w:val="003863A6"/>
    <w:rsid w:val="00386B08"/>
    <w:rsid w:val="00386BF8"/>
    <w:rsid w:val="00386C3A"/>
    <w:rsid w:val="003874C8"/>
    <w:rsid w:val="003878CE"/>
    <w:rsid w:val="00387F5F"/>
    <w:rsid w:val="00390839"/>
    <w:rsid w:val="00390CA3"/>
    <w:rsid w:val="00390D0E"/>
    <w:rsid w:val="0039146C"/>
    <w:rsid w:val="003928F9"/>
    <w:rsid w:val="00394830"/>
    <w:rsid w:val="00394D56"/>
    <w:rsid w:val="00395560"/>
    <w:rsid w:val="00395A2F"/>
    <w:rsid w:val="00395F6A"/>
    <w:rsid w:val="00396270"/>
    <w:rsid w:val="003966C6"/>
    <w:rsid w:val="00396C47"/>
    <w:rsid w:val="0039726F"/>
    <w:rsid w:val="003A04CD"/>
    <w:rsid w:val="003A1545"/>
    <w:rsid w:val="003A239D"/>
    <w:rsid w:val="003A24C1"/>
    <w:rsid w:val="003A2F27"/>
    <w:rsid w:val="003A3FE4"/>
    <w:rsid w:val="003A5681"/>
    <w:rsid w:val="003A7997"/>
    <w:rsid w:val="003A7F01"/>
    <w:rsid w:val="003B0942"/>
    <w:rsid w:val="003B0ECD"/>
    <w:rsid w:val="003B1B1C"/>
    <w:rsid w:val="003B1F52"/>
    <w:rsid w:val="003B5F12"/>
    <w:rsid w:val="003B671B"/>
    <w:rsid w:val="003B6E59"/>
    <w:rsid w:val="003C1134"/>
    <w:rsid w:val="003C1723"/>
    <w:rsid w:val="003C22D6"/>
    <w:rsid w:val="003C30F3"/>
    <w:rsid w:val="003C3FBA"/>
    <w:rsid w:val="003C4059"/>
    <w:rsid w:val="003C513F"/>
    <w:rsid w:val="003C5144"/>
    <w:rsid w:val="003C5C02"/>
    <w:rsid w:val="003C692E"/>
    <w:rsid w:val="003C7675"/>
    <w:rsid w:val="003D1AB9"/>
    <w:rsid w:val="003D3E85"/>
    <w:rsid w:val="003D40FA"/>
    <w:rsid w:val="003D4686"/>
    <w:rsid w:val="003D486F"/>
    <w:rsid w:val="003D5602"/>
    <w:rsid w:val="003D6A98"/>
    <w:rsid w:val="003E0D51"/>
    <w:rsid w:val="003E18EC"/>
    <w:rsid w:val="003E4A70"/>
    <w:rsid w:val="003E4D57"/>
    <w:rsid w:val="003E5286"/>
    <w:rsid w:val="003E57E1"/>
    <w:rsid w:val="003E6E11"/>
    <w:rsid w:val="003F019F"/>
    <w:rsid w:val="003F0479"/>
    <w:rsid w:val="003F0AFB"/>
    <w:rsid w:val="003F18E3"/>
    <w:rsid w:val="003F24FD"/>
    <w:rsid w:val="003F2AEB"/>
    <w:rsid w:val="003F3FCC"/>
    <w:rsid w:val="003F42DC"/>
    <w:rsid w:val="003F4D6A"/>
    <w:rsid w:val="003F6A95"/>
    <w:rsid w:val="003F7798"/>
    <w:rsid w:val="003F77C7"/>
    <w:rsid w:val="004018B0"/>
    <w:rsid w:val="004021D5"/>
    <w:rsid w:val="00403C76"/>
    <w:rsid w:val="00405EDB"/>
    <w:rsid w:val="004074AD"/>
    <w:rsid w:val="004101CC"/>
    <w:rsid w:val="00410763"/>
    <w:rsid w:val="00410A9E"/>
    <w:rsid w:val="00411615"/>
    <w:rsid w:val="00412082"/>
    <w:rsid w:val="00412748"/>
    <w:rsid w:val="00413C9D"/>
    <w:rsid w:val="00414842"/>
    <w:rsid w:val="00414888"/>
    <w:rsid w:val="00414B0F"/>
    <w:rsid w:val="004163D2"/>
    <w:rsid w:val="0041653F"/>
    <w:rsid w:val="0041738B"/>
    <w:rsid w:val="00417412"/>
    <w:rsid w:val="00417D25"/>
    <w:rsid w:val="0042079D"/>
    <w:rsid w:val="00421471"/>
    <w:rsid w:val="004218DD"/>
    <w:rsid w:val="0042620A"/>
    <w:rsid w:val="00430D92"/>
    <w:rsid w:val="00432134"/>
    <w:rsid w:val="004327FD"/>
    <w:rsid w:val="004337D6"/>
    <w:rsid w:val="00433CDF"/>
    <w:rsid w:val="0043499B"/>
    <w:rsid w:val="00434DA2"/>
    <w:rsid w:val="004371E6"/>
    <w:rsid w:val="004375E7"/>
    <w:rsid w:val="00440407"/>
    <w:rsid w:val="0044126E"/>
    <w:rsid w:val="004415C3"/>
    <w:rsid w:val="00441683"/>
    <w:rsid w:val="0044184C"/>
    <w:rsid w:val="004427A9"/>
    <w:rsid w:val="004438B6"/>
    <w:rsid w:val="004440E5"/>
    <w:rsid w:val="0044414D"/>
    <w:rsid w:val="004445FF"/>
    <w:rsid w:val="00444D22"/>
    <w:rsid w:val="004479CF"/>
    <w:rsid w:val="00450D0B"/>
    <w:rsid w:val="00451E67"/>
    <w:rsid w:val="00452717"/>
    <w:rsid w:val="004527D6"/>
    <w:rsid w:val="00453143"/>
    <w:rsid w:val="004535A1"/>
    <w:rsid w:val="004535F3"/>
    <w:rsid w:val="00453702"/>
    <w:rsid w:val="00453C1D"/>
    <w:rsid w:val="0045483D"/>
    <w:rsid w:val="0045514C"/>
    <w:rsid w:val="00455D26"/>
    <w:rsid w:val="00460531"/>
    <w:rsid w:val="004609EA"/>
    <w:rsid w:val="00460FEA"/>
    <w:rsid w:val="00462E2B"/>
    <w:rsid w:val="004633F6"/>
    <w:rsid w:val="00463487"/>
    <w:rsid w:val="004634E0"/>
    <w:rsid w:val="0046357F"/>
    <w:rsid w:val="00463EB7"/>
    <w:rsid w:val="00464164"/>
    <w:rsid w:val="00465A80"/>
    <w:rsid w:val="004666BD"/>
    <w:rsid w:val="0046684E"/>
    <w:rsid w:val="00467A6D"/>
    <w:rsid w:val="00467BB3"/>
    <w:rsid w:val="00470DB3"/>
    <w:rsid w:val="004711FB"/>
    <w:rsid w:val="004712BD"/>
    <w:rsid w:val="00471B63"/>
    <w:rsid w:val="00473726"/>
    <w:rsid w:val="00474594"/>
    <w:rsid w:val="0047524C"/>
    <w:rsid w:val="004779DD"/>
    <w:rsid w:val="00480B7F"/>
    <w:rsid w:val="00480C09"/>
    <w:rsid w:val="004827AF"/>
    <w:rsid w:val="00482E11"/>
    <w:rsid w:val="00483603"/>
    <w:rsid w:val="00483E5D"/>
    <w:rsid w:val="00486F9C"/>
    <w:rsid w:val="00487545"/>
    <w:rsid w:val="00490148"/>
    <w:rsid w:val="00490D88"/>
    <w:rsid w:val="00491ACC"/>
    <w:rsid w:val="00492A1B"/>
    <w:rsid w:val="00492DF0"/>
    <w:rsid w:val="00494AAB"/>
    <w:rsid w:val="00494AB6"/>
    <w:rsid w:val="00494B15"/>
    <w:rsid w:val="00495749"/>
    <w:rsid w:val="00495FDE"/>
    <w:rsid w:val="004961D4"/>
    <w:rsid w:val="00496A0E"/>
    <w:rsid w:val="00496EFB"/>
    <w:rsid w:val="0049716B"/>
    <w:rsid w:val="004974C9"/>
    <w:rsid w:val="00497791"/>
    <w:rsid w:val="00497AB5"/>
    <w:rsid w:val="00497FA5"/>
    <w:rsid w:val="004A089F"/>
    <w:rsid w:val="004A125D"/>
    <w:rsid w:val="004A1323"/>
    <w:rsid w:val="004A2E94"/>
    <w:rsid w:val="004A33CE"/>
    <w:rsid w:val="004A385C"/>
    <w:rsid w:val="004A559A"/>
    <w:rsid w:val="004A6D04"/>
    <w:rsid w:val="004B0502"/>
    <w:rsid w:val="004B120E"/>
    <w:rsid w:val="004B1662"/>
    <w:rsid w:val="004B1966"/>
    <w:rsid w:val="004B321B"/>
    <w:rsid w:val="004B39CE"/>
    <w:rsid w:val="004B522F"/>
    <w:rsid w:val="004B7972"/>
    <w:rsid w:val="004B7EF8"/>
    <w:rsid w:val="004C1DD7"/>
    <w:rsid w:val="004C2255"/>
    <w:rsid w:val="004C30FC"/>
    <w:rsid w:val="004C45D1"/>
    <w:rsid w:val="004C5E8D"/>
    <w:rsid w:val="004C6050"/>
    <w:rsid w:val="004C684A"/>
    <w:rsid w:val="004C69EF"/>
    <w:rsid w:val="004C6B5D"/>
    <w:rsid w:val="004C6C07"/>
    <w:rsid w:val="004C6E06"/>
    <w:rsid w:val="004C71A6"/>
    <w:rsid w:val="004C78D1"/>
    <w:rsid w:val="004C7B74"/>
    <w:rsid w:val="004D017E"/>
    <w:rsid w:val="004D0CE3"/>
    <w:rsid w:val="004D0D23"/>
    <w:rsid w:val="004D0D69"/>
    <w:rsid w:val="004D1428"/>
    <w:rsid w:val="004D158E"/>
    <w:rsid w:val="004D16C4"/>
    <w:rsid w:val="004D33A4"/>
    <w:rsid w:val="004D34A9"/>
    <w:rsid w:val="004D3E93"/>
    <w:rsid w:val="004D5A67"/>
    <w:rsid w:val="004D7C2B"/>
    <w:rsid w:val="004E0B4B"/>
    <w:rsid w:val="004E0D74"/>
    <w:rsid w:val="004E181D"/>
    <w:rsid w:val="004E198A"/>
    <w:rsid w:val="004E26AE"/>
    <w:rsid w:val="004E31A6"/>
    <w:rsid w:val="004E38FA"/>
    <w:rsid w:val="004E3960"/>
    <w:rsid w:val="004E3CF0"/>
    <w:rsid w:val="004E3DB3"/>
    <w:rsid w:val="004E4D81"/>
    <w:rsid w:val="004E536D"/>
    <w:rsid w:val="004E5C12"/>
    <w:rsid w:val="004E6EFA"/>
    <w:rsid w:val="004E7307"/>
    <w:rsid w:val="004F0C8B"/>
    <w:rsid w:val="004F18FD"/>
    <w:rsid w:val="004F1D23"/>
    <w:rsid w:val="004F262A"/>
    <w:rsid w:val="004F29D9"/>
    <w:rsid w:val="004F2C34"/>
    <w:rsid w:val="004F3E63"/>
    <w:rsid w:val="004F4CC3"/>
    <w:rsid w:val="004F7044"/>
    <w:rsid w:val="004F72BC"/>
    <w:rsid w:val="004F7D45"/>
    <w:rsid w:val="004F7D74"/>
    <w:rsid w:val="004F7E8A"/>
    <w:rsid w:val="004F7FF7"/>
    <w:rsid w:val="00500092"/>
    <w:rsid w:val="00500697"/>
    <w:rsid w:val="00500DC7"/>
    <w:rsid w:val="005023C8"/>
    <w:rsid w:val="00502C66"/>
    <w:rsid w:val="00502EAA"/>
    <w:rsid w:val="005030BA"/>
    <w:rsid w:val="00503333"/>
    <w:rsid w:val="0050337C"/>
    <w:rsid w:val="00503441"/>
    <w:rsid w:val="005034BA"/>
    <w:rsid w:val="0050450A"/>
    <w:rsid w:val="0050478B"/>
    <w:rsid w:val="0050503A"/>
    <w:rsid w:val="005062BB"/>
    <w:rsid w:val="00506617"/>
    <w:rsid w:val="00506801"/>
    <w:rsid w:val="00507644"/>
    <w:rsid w:val="00510576"/>
    <w:rsid w:val="00510820"/>
    <w:rsid w:val="0051132D"/>
    <w:rsid w:val="00511569"/>
    <w:rsid w:val="00511933"/>
    <w:rsid w:val="00512DEA"/>
    <w:rsid w:val="00513376"/>
    <w:rsid w:val="005137C0"/>
    <w:rsid w:val="00513D1B"/>
    <w:rsid w:val="00513FCE"/>
    <w:rsid w:val="00515139"/>
    <w:rsid w:val="00515BEB"/>
    <w:rsid w:val="00516887"/>
    <w:rsid w:val="00516A9F"/>
    <w:rsid w:val="00517572"/>
    <w:rsid w:val="00517CE3"/>
    <w:rsid w:val="0052377D"/>
    <w:rsid w:val="00523F75"/>
    <w:rsid w:val="005265AA"/>
    <w:rsid w:val="00526851"/>
    <w:rsid w:val="00526B53"/>
    <w:rsid w:val="005275F9"/>
    <w:rsid w:val="0053007B"/>
    <w:rsid w:val="00531BE3"/>
    <w:rsid w:val="00532190"/>
    <w:rsid w:val="00534359"/>
    <w:rsid w:val="0053445D"/>
    <w:rsid w:val="00536653"/>
    <w:rsid w:val="00536D9C"/>
    <w:rsid w:val="00536EF6"/>
    <w:rsid w:val="00537B4D"/>
    <w:rsid w:val="00540113"/>
    <w:rsid w:val="0054072D"/>
    <w:rsid w:val="00540E69"/>
    <w:rsid w:val="00541241"/>
    <w:rsid w:val="00541A57"/>
    <w:rsid w:val="005423AF"/>
    <w:rsid w:val="00543118"/>
    <w:rsid w:val="00543B53"/>
    <w:rsid w:val="00544011"/>
    <w:rsid w:val="0054445D"/>
    <w:rsid w:val="005455F6"/>
    <w:rsid w:val="005471A2"/>
    <w:rsid w:val="0054762B"/>
    <w:rsid w:val="0055180A"/>
    <w:rsid w:val="00553B1E"/>
    <w:rsid w:val="00554E4D"/>
    <w:rsid w:val="005562E6"/>
    <w:rsid w:val="005565E0"/>
    <w:rsid w:val="0056052C"/>
    <w:rsid w:val="005605A0"/>
    <w:rsid w:val="005610B6"/>
    <w:rsid w:val="005616A1"/>
    <w:rsid w:val="00563011"/>
    <w:rsid w:val="00563EF6"/>
    <w:rsid w:val="00564A7B"/>
    <w:rsid w:val="00564FCA"/>
    <w:rsid w:val="00565045"/>
    <w:rsid w:val="005652B7"/>
    <w:rsid w:val="00567F8D"/>
    <w:rsid w:val="00570B8B"/>
    <w:rsid w:val="00571359"/>
    <w:rsid w:val="00571DA0"/>
    <w:rsid w:val="005721A8"/>
    <w:rsid w:val="00572424"/>
    <w:rsid w:val="005729DC"/>
    <w:rsid w:val="00574C21"/>
    <w:rsid w:val="00575C52"/>
    <w:rsid w:val="0058183F"/>
    <w:rsid w:val="00582E80"/>
    <w:rsid w:val="00583401"/>
    <w:rsid w:val="005843D9"/>
    <w:rsid w:val="0058453F"/>
    <w:rsid w:val="005852F7"/>
    <w:rsid w:val="00585EDC"/>
    <w:rsid w:val="00586A95"/>
    <w:rsid w:val="00587131"/>
    <w:rsid w:val="00590786"/>
    <w:rsid w:val="005922D7"/>
    <w:rsid w:val="0059309A"/>
    <w:rsid w:val="005939D1"/>
    <w:rsid w:val="00593B9C"/>
    <w:rsid w:val="00594564"/>
    <w:rsid w:val="00594A67"/>
    <w:rsid w:val="00594AB9"/>
    <w:rsid w:val="00597088"/>
    <w:rsid w:val="005974C2"/>
    <w:rsid w:val="005979BF"/>
    <w:rsid w:val="00597BE3"/>
    <w:rsid w:val="00597E9F"/>
    <w:rsid w:val="005A02D5"/>
    <w:rsid w:val="005A0A69"/>
    <w:rsid w:val="005A0CCB"/>
    <w:rsid w:val="005A22AA"/>
    <w:rsid w:val="005A2A12"/>
    <w:rsid w:val="005A2EE4"/>
    <w:rsid w:val="005A389B"/>
    <w:rsid w:val="005A5B10"/>
    <w:rsid w:val="005A6187"/>
    <w:rsid w:val="005A693B"/>
    <w:rsid w:val="005A7C85"/>
    <w:rsid w:val="005B0300"/>
    <w:rsid w:val="005B124E"/>
    <w:rsid w:val="005B1318"/>
    <w:rsid w:val="005B145D"/>
    <w:rsid w:val="005B17AB"/>
    <w:rsid w:val="005B1B23"/>
    <w:rsid w:val="005B24DB"/>
    <w:rsid w:val="005B4664"/>
    <w:rsid w:val="005B53B0"/>
    <w:rsid w:val="005C1023"/>
    <w:rsid w:val="005C1808"/>
    <w:rsid w:val="005C1B3E"/>
    <w:rsid w:val="005C1BF1"/>
    <w:rsid w:val="005C22B2"/>
    <w:rsid w:val="005C32C8"/>
    <w:rsid w:val="005C4918"/>
    <w:rsid w:val="005C5072"/>
    <w:rsid w:val="005C5593"/>
    <w:rsid w:val="005C5894"/>
    <w:rsid w:val="005C5B09"/>
    <w:rsid w:val="005C6210"/>
    <w:rsid w:val="005C64D7"/>
    <w:rsid w:val="005C6C1B"/>
    <w:rsid w:val="005C7FEF"/>
    <w:rsid w:val="005D13B6"/>
    <w:rsid w:val="005D155D"/>
    <w:rsid w:val="005D2084"/>
    <w:rsid w:val="005D2329"/>
    <w:rsid w:val="005D23C4"/>
    <w:rsid w:val="005D2433"/>
    <w:rsid w:val="005D2B27"/>
    <w:rsid w:val="005D2B49"/>
    <w:rsid w:val="005E1236"/>
    <w:rsid w:val="005E2263"/>
    <w:rsid w:val="005E27A2"/>
    <w:rsid w:val="005E2881"/>
    <w:rsid w:val="005E292B"/>
    <w:rsid w:val="005E31A3"/>
    <w:rsid w:val="005E3208"/>
    <w:rsid w:val="005E3B43"/>
    <w:rsid w:val="005E53C4"/>
    <w:rsid w:val="005E6B1C"/>
    <w:rsid w:val="005E72FF"/>
    <w:rsid w:val="005F2293"/>
    <w:rsid w:val="005F3133"/>
    <w:rsid w:val="005F3FCD"/>
    <w:rsid w:val="005F4A48"/>
    <w:rsid w:val="005F4C21"/>
    <w:rsid w:val="005F527F"/>
    <w:rsid w:val="005F5AAB"/>
    <w:rsid w:val="00600855"/>
    <w:rsid w:val="00601DB4"/>
    <w:rsid w:val="00602221"/>
    <w:rsid w:val="006031DD"/>
    <w:rsid w:val="006036EE"/>
    <w:rsid w:val="00603FC4"/>
    <w:rsid w:val="006058F3"/>
    <w:rsid w:val="00605EA5"/>
    <w:rsid w:val="006075FE"/>
    <w:rsid w:val="00611301"/>
    <w:rsid w:val="00611418"/>
    <w:rsid w:val="00612046"/>
    <w:rsid w:val="006130A6"/>
    <w:rsid w:val="0061349A"/>
    <w:rsid w:val="00613A58"/>
    <w:rsid w:val="00614E9E"/>
    <w:rsid w:val="00615537"/>
    <w:rsid w:val="006155D5"/>
    <w:rsid w:val="00615B0E"/>
    <w:rsid w:val="006179CD"/>
    <w:rsid w:val="00620D1F"/>
    <w:rsid w:val="00621E40"/>
    <w:rsid w:val="006257EC"/>
    <w:rsid w:val="006258A2"/>
    <w:rsid w:val="00625A2C"/>
    <w:rsid w:val="00625AFD"/>
    <w:rsid w:val="0062619D"/>
    <w:rsid w:val="0063034D"/>
    <w:rsid w:val="0063074A"/>
    <w:rsid w:val="00633639"/>
    <w:rsid w:val="00633A5C"/>
    <w:rsid w:val="00634076"/>
    <w:rsid w:val="006343DE"/>
    <w:rsid w:val="006346B8"/>
    <w:rsid w:val="0063559F"/>
    <w:rsid w:val="00636784"/>
    <w:rsid w:val="00636831"/>
    <w:rsid w:val="00636C70"/>
    <w:rsid w:val="0063747B"/>
    <w:rsid w:val="006374E8"/>
    <w:rsid w:val="00637C83"/>
    <w:rsid w:val="00641D46"/>
    <w:rsid w:val="00642649"/>
    <w:rsid w:val="00642BDF"/>
    <w:rsid w:val="00642EA8"/>
    <w:rsid w:val="006431B6"/>
    <w:rsid w:val="006434B8"/>
    <w:rsid w:val="0064383D"/>
    <w:rsid w:val="006445C0"/>
    <w:rsid w:val="0064571E"/>
    <w:rsid w:val="00645DF8"/>
    <w:rsid w:val="006462C0"/>
    <w:rsid w:val="006465D0"/>
    <w:rsid w:val="00646F7C"/>
    <w:rsid w:val="0064758F"/>
    <w:rsid w:val="00647AFE"/>
    <w:rsid w:val="006500FE"/>
    <w:rsid w:val="00652A4B"/>
    <w:rsid w:val="00655469"/>
    <w:rsid w:val="00655B5A"/>
    <w:rsid w:val="00656355"/>
    <w:rsid w:val="00656840"/>
    <w:rsid w:val="0065690F"/>
    <w:rsid w:val="006570FE"/>
    <w:rsid w:val="00657A9E"/>
    <w:rsid w:val="00660825"/>
    <w:rsid w:val="00660FA1"/>
    <w:rsid w:val="00661E57"/>
    <w:rsid w:val="006630C7"/>
    <w:rsid w:val="00665874"/>
    <w:rsid w:val="00665AAA"/>
    <w:rsid w:val="00666B18"/>
    <w:rsid w:val="006675B6"/>
    <w:rsid w:val="0066786B"/>
    <w:rsid w:val="00667F0C"/>
    <w:rsid w:val="00671A0E"/>
    <w:rsid w:val="00672452"/>
    <w:rsid w:val="006735D8"/>
    <w:rsid w:val="00673AA3"/>
    <w:rsid w:val="00673B5C"/>
    <w:rsid w:val="006747B0"/>
    <w:rsid w:val="006747D6"/>
    <w:rsid w:val="00675469"/>
    <w:rsid w:val="0067693D"/>
    <w:rsid w:val="00676D64"/>
    <w:rsid w:val="00676DE8"/>
    <w:rsid w:val="00677A21"/>
    <w:rsid w:val="006807F1"/>
    <w:rsid w:val="00680D3A"/>
    <w:rsid w:val="006825EF"/>
    <w:rsid w:val="006833ED"/>
    <w:rsid w:val="00683567"/>
    <w:rsid w:val="00684031"/>
    <w:rsid w:val="0068425A"/>
    <w:rsid w:val="0068522F"/>
    <w:rsid w:val="00685713"/>
    <w:rsid w:val="00685BB6"/>
    <w:rsid w:val="00686618"/>
    <w:rsid w:val="00686BA2"/>
    <w:rsid w:val="00686F51"/>
    <w:rsid w:val="0069034B"/>
    <w:rsid w:val="00690627"/>
    <w:rsid w:val="006915DB"/>
    <w:rsid w:val="006917E8"/>
    <w:rsid w:val="00694D95"/>
    <w:rsid w:val="0069523B"/>
    <w:rsid w:val="006955A9"/>
    <w:rsid w:val="006962CA"/>
    <w:rsid w:val="00696346"/>
    <w:rsid w:val="006966C6"/>
    <w:rsid w:val="00696B11"/>
    <w:rsid w:val="00696B64"/>
    <w:rsid w:val="00696E1B"/>
    <w:rsid w:val="006975BB"/>
    <w:rsid w:val="006A0502"/>
    <w:rsid w:val="006A07DF"/>
    <w:rsid w:val="006A0F96"/>
    <w:rsid w:val="006A13A8"/>
    <w:rsid w:val="006A1AD3"/>
    <w:rsid w:val="006A1D4E"/>
    <w:rsid w:val="006A2EA5"/>
    <w:rsid w:val="006A30CB"/>
    <w:rsid w:val="006A4079"/>
    <w:rsid w:val="006A4CA8"/>
    <w:rsid w:val="006A4D3A"/>
    <w:rsid w:val="006A51CE"/>
    <w:rsid w:val="006A6029"/>
    <w:rsid w:val="006A6487"/>
    <w:rsid w:val="006A7004"/>
    <w:rsid w:val="006B01F5"/>
    <w:rsid w:val="006B060A"/>
    <w:rsid w:val="006B19B8"/>
    <w:rsid w:val="006B1A97"/>
    <w:rsid w:val="006B25E4"/>
    <w:rsid w:val="006B30C4"/>
    <w:rsid w:val="006B4ECF"/>
    <w:rsid w:val="006B76D0"/>
    <w:rsid w:val="006C06CE"/>
    <w:rsid w:val="006C0A9D"/>
    <w:rsid w:val="006C0D51"/>
    <w:rsid w:val="006C1821"/>
    <w:rsid w:val="006C2457"/>
    <w:rsid w:val="006C2C3C"/>
    <w:rsid w:val="006C46AC"/>
    <w:rsid w:val="006C54AD"/>
    <w:rsid w:val="006C65B2"/>
    <w:rsid w:val="006C672A"/>
    <w:rsid w:val="006C68FE"/>
    <w:rsid w:val="006C71A0"/>
    <w:rsid w:val="006C72D7"/>
    <w:rsid w:val="006C738E"/>
    <w:rsid w:val="006D1703"/>
    <w:rsid w:val="006D1881"/>
    <w:rsid w:val="006D2337"/>
    <w:rsid w:val="006D4636"/>
    <w:rsid w:val="006D51C9"/>
    <w:rsid w:val="006D5890"/>
    <w:rsid w:val="006D5D45"/>
    <w:rsid w:val="006D738E"/>
    <w:rsid w:val="006D7781"/>
    <w:rsid w:val="006E069C"/>
    <w:rsid w:val="006E181C"/>
    <w:rsid w:val="006E1889"/>
    <w:rsid w:val="006E1C46"/>
    <w:rsid w:val="006E262A"/>
    <w:rsid w:val="006E2CD1"/>
    <w:rsid w:val="006E308B"/>
    <w:rsid w:val="006E33EA"/>
    <w:rsid w:val="006E342A"/>
    <w:rsid w:val="006E4FFF"/>
    <w:rsid w:val="006E627C"/>
    <w:rsid w:val="006F077B"/>
    <w:rsid w:val="006F0BD2"/>
    <w:rsid w:val="006F241A"/>
    <w:rsid w:val="006F3D82"/>
    <w:rsid w:val="006F5168"/>
    <w:rsid w:val="006F6EAA"/>
    <w:rsid w:val="007013D7"/>
    <w:rsid w:val="00702EF2"/>
    <w:rsid w:val="0070305D"/>
    <w:rsid w:val="00703207"/>
    <w:rsid w:val="00703739"/>
    <w:rsid w:val="0070536A"/>
    <w:rsid w:val="00706114"/>
    <w:rsid w:val="007074A3"/>
    <w:rsid w:val="00711D66"/>
    <w:rsid w:val="00712856"/>
    <w:rsid w:val="00712DDE"/>
    <w:rsid w:val="00713542"/>
    <w:rsid w:val="00713BC0"/>
    <w:rsid w:val="00714A84"/>
    <w:rsid w:val="00714F20"/>
    <w:rsid w:val="00715D8B"/>
    <w:rsid w:val="00716590"/>
    <w:rsid w:val="00717136"/>
    <w:rsid w:val="0071742B"/>
    <w:rsid w:val="00720EFC"/>
    <w:rsid w:val="00722FE3"/>
    <w:rsid w:val="0072317C"/>
    <w:rsid w:val="00723BAD"/>
    <w:rsid w:val="0072426B"/>
    <w:rsid w:val="007256C7"/>
    <w:rsid w:val="007259E9"/>
    <w:rsid w:val="00726147"/>
    <w:rsid w:val="007262B5"/>
    <w:rsid w:val="007263BF"/>
    <w:rsid w:val="00726687"/>
    <w:rsid w:val="007273B8"/>
    <w:rsid w:val="0073058C"/>
    <w:rsid w:val="007307FD"/>
    <w:rsid w:val="00730A15"/>
    <w:rsid w:val="00730BDA"/>
    <w:rsid w:val="00731047"/>
    <w:rsid w:val="0073274E"/>
    <w:rsid w:val="007331E4"/>
    <w:rsid w:val="007337B1"/>
    <w:rsid w:val="00733A06"/>
    <w:rsid w:val="0073403F"/>
    <w:rsid w:val="0073621D"/>
    <w:rsid w:val="007370DC"/>
    <w:rsid w:val="00737442"/>
    <w:rsid w:val="00737EED"/>
    <w:rsid w:val="00741346"/>
    <w:rsid w:val="00742658"/>
    <w:rsid w:val="00742709"/>
    <w:rsid w:val="00742CE1"/>
    <w:rsid w:val="00744526"/>
    <w:rsid w:val="0074498C"/>
    <w:rsid w:val="00744A6F"/>
    <w:rsid w:val="007454A8"/>
    <w:rsid w:val="007459D5"/>
    <w:rsid w:val="00745D71"/>
    <w:rsid w:val="00746823"/>
    <w:rsid w:val="0074784D"/>
    <w:rsid w:val="00747964"/>
    <w:rsid w:val="00751425"/>
    <w:rsid w:val="00752048"/>
    <w:rsid w:val="0075216A"/>
    <w:rsid w:val="00753223"/>
    <w:rsid w:val="007542F3"/>
    <w:rsid w:val="00754CB8"/>
    <w:rsid w:val="00755BE6"/>
    <w:rsid w:val="00756C9F"/>
    <w:rsid w:val="00756EC4"/>
    <w:rsid w:val="0075712F"/>
    <w:rsid w:val="00765BD5"/>
    <w:rsid w:val="00766365"/>
    <w:rsid w:val="00766566"/>
    <w:rsid w:val="00766943"/>
    <w:rsid w:val="00771129"/>
    <w:rsid w:val="00773509"/>
    <w:rsid w:val="00773DED"/>
    <w:rsid w:val="00774CFC"/>
    <w:rsid w:val="007766ED"/>
    <w:rsid w:val="00780591"/>
    <w:rsid w:val="00781B25"/>
    <w:rsid w:val="00782166"/>
    <w:rsid w:val="007825F7"/>
    <w:rsid w:val="00784B97"/>
    <w:rsid w:val="007853FF"/>
    <w:rsid w:val="00785B91"/>
    <w:rsid w:val="0078658F"/>
    <w:rsid w:val="00786C68"/>
    <w:rsid w:val="00790204"/>
    <w:rsid w:val="007909AC"/>
    <w:rsid w:val="00790B80"/>
    <w:rsid w:val="00790BE2"/>
    <w:rsid w:val="00790CC4"/>
    <w:rsid w:val="00791112"/>
    <w:rsid w:val="007914A5"/>
    <w:rsid w:val="0079159E"/>
    <w:rsid w:val="007928A8"/>
    <w:rsid w:val="007941F5"/>
    <w:rsid w:val="00794414"/>
    <w:rsid w:val="0079500C"/>
    <w:rsid w:val="0079599B"/>
    <w:rsid w:val="007959ED"/>
    <w:rsid w:val="00796FCD"/>
    <w:rsid w:val="0079731C"/>
    <w:rsid w:val="00797337"/>
    <w:rsid w:val="007A1316"/>
    <w:rsid w:val="007A2859"/>
    <w:rsid w:val="007A2FAC"/>
    <w:rsid w:val="007A3E53"/>
    <w:rsid w:val="007A427F"/>
    <w:rsid w:val="007A5ABE"/>
    <w:rsid w:val="007A5CDF"/>
    <w:rsid w:val="007A60D5"/>
    <w:rsid w:val="007A6386"/>
    <w:rsid w:val="007A7055"/>
    <w:rsid w:val="007A7B11"/>
    <w:rsid w:val="007A7CC1"/>
    <w:rsid w:val="007B0425"/>
    <w:rsid w:val="007B29F1"/>
    <w:rsid w:val="007B2A71"/>
    <w:rsid w:val="007B2FFC"/>
    <w:rsid w:val="007B37B5"/>
    <w:rsid w:val="007B38E9"/>
    <w:rsid w:val="007B4938"/>
    <w:rsid w:val="007C019A"/>
    <w:rsid w:val="007C0BD1"/>
    <w:rsid w:val="007C144B"/>
    <w:rsid w:val="007C26B2"/>
    <w:rsid w:val="007C3A9E"/>
    <w:rsid w:val="007C3F3F"/>
    <w:rsid w:val="007C4391"/>
    <w:rsid w:val="007C4A80"/>
    <w:rsid w:val="007C662B"/>
    <w:rsid w:val="007C6CB2"/>
    <w:rsid w:val="007D055D"/>
    <w:rsid w:val="007D0B10"/>
    <w:rsid w:val="007D1283"/>
    <w:rsid w:val="007D2A75"/>
    <w:rsid w:val="007D4CA9"/>
    <w:rsid w:val="007D555B"/>
    <w:rsid w:val="007D5AC7"/>
    <w:rsid w:val="007D5FEC"/>
    <w:rsid w:val="007D63EF"/>
    <w:rsid w:val="007D6B3D"/>
    <w:rsid w:val="007D7108"/>
    <w:rsid w:val="007E0A56"/>
    <w:rsid w:val="007E2AC2"/>
    <w:rsid w:val="007E3E37"/>
    <w:rsid w:val="007E4276"/>
    <w:rsid w:val="007E476A"/>
    <w:rsid w:val="007E5E30"/>
    <w:rsid w:val="007E6682"/>
    <w:rsid w:val="007E6BF7"/>
    <w:rsid w:val="007E6C51"/>
    <w:rsid w:val="007E747C"/>
    <w:rsid w:val="007E7D69"/>
    <w:rsid w:val="007E7D6B"/>
    <w:rsid w:val="007F02BF"/>
    <w:rsid w:val="007F07EA"/>
    <w:rsid w:val="007F137B"/>
    <w:rsid w:val="007F2192"/>
    <w:rsid w:val="007F2A75"/>
    <w:rsid w:val="007F3757"/>
    <w:rsid w:val="007F448A"/>
    <w:rsid w:val="007F539A"/>
    <w:rsid w:val="007F628D"/>
    <w:rsid w:val="007F71F4"/>
    <w:rsid w:val="008001E6"/>
    <w:rsid w:val="00800760"/>
    <w:rsid w:val="00800C64"/>
    <w:rsid w:val="00800D94"/>
    <w:rsid w:val="0080101C"/>
    <w:rsid w:val="00801311"/>
    <w:rsid w:val="008018B7"/>
    <w:rsid w:val="008025C6"/>
    <w:rsid w:val="00802BD5"/>
    <w:rsid w:val="00803C4A"/>
    <w:rsid w:val="0080497E"/>
    <w:rsid w:val="0080498A"/>
    <w:rsid w:val="008049A2"/>
    <w:rsid w:val="00805CBB"/>
    <w:rsid w:val="00806595"/>
    <w:rsid w:val="008065C6"/>
    <w:rsid w:val="008105E0"/>
    <w:rsid w:val="0081069D"/>
    <w:rsid w:val="00810BC2"/>
    <w:rsid w:val="008117EA"/>
    <w:rsid w:val="00811FC6"/>
    <w:rsid w:val="008120D6"/>
    <w:rsid w:val="00813202"/>
    <w:rsid w:val="00813F7D"/>
    <w:rsid w:val="00814012"/>
    <w:rsid w:val="00814420"/>
    <w:rsid w:val="008151CE"/>
    <w:rsid w:val="00815597"/>
    <w:rsid w:val="0081691B"/>
    <w:rsid w:val="0081781C"/>
    <w:rsid w:val="00820460"/>
    <w:rsid w:val="00820955"/>
    <w:rsid w:val="00822C43"/>
    <w:rsid w:val="00823655"/>
    <w:rsid w:val="00823C7C"/>
    <w:rsid w:val="008243F1"/>
    <w:rsid w:val="00824728"/>
    <w:rsid w:val="0082565A"/>
    <w:rsid w:val="00825A41"/>
    <w:rsid w:val="00825C2B"/>
    <w:rsid w:val="00826BB7"/>
    <w:rsid w:val="00826FDE"/>
    <w:rsid w:val="00827186"/>
    <w:rsid w:val="008273CE"/>
    <w:rsid w:val="0083026A"/>
    <w:rsid w:val="008302FE"/>
    <w:rsid w:val="008304C5"/>
    <w:rsid w:val="00830DBC"/>
    <w:rsid w:val="008327ED"/>
    <w:rsid w:val="00833A42"/>
    <w:rsid w:val="008348F9"/>
    <w:rsid w:val="0083497F"/>
    <w:rsid w:val="00835B03"/>
    <w:rsid w:val="008377E6"/>
    <w:rsid w:val="008408CA"/>
    <w:rsid w:val="008417C5"/>
    <w:rsid w:val="00841A0C"/>
    <w:rsid w:val="00841D5B"/>
    <w:rsid w:val="00842BDF"/>
    <w:rsid w:val="00843291"/>
    <w:rsid w:val="00844A9E"/>
    <w:rsid w:val="00844E2E"/>
    <w:rsid w:val="008456B2"/>
    <w:rsid w:val="008472BA"/>
    <w:rsid w:val="00847466"/>
    <w:rsid w:val="00850256"/>
    <w:rsid w:val="00851305"/>
    <w:rsid w:val="00851730"/>
    <w:rsid w:val="008522CC"/>
    <w:rsid w:val="00853C7D"/>
    <w:rsid w:val="00854C77"/>
    <w:rsid w:val="00856D6B"/>
    <w:rsid w:val="00857D71"/>
    <w:rsid w:val="0086077E"/>
    <w:rsid w:val="00861365"/>
    <w:rsid w:val="00861FBA"/>
    <w:rsid w:val="0086307A"/>
    <w:rsid w:val="00864E93"/>
    <w:rsid w:val="008650D0"/>
    <w:rsid w:val="008665D9"/>
    <w:rsid w:val="00866B1E"/>
    <w:rsid w:val="00867116"/>
    <w:rsid w:val="0087078D"/>
    <w:rsid w:val="00871258"/>
    <w:rsid w:val="00871527"/>
    <w:rsid w:val="008732C9"/>
    <w:rsid w:val="008733AF"/>
    <w:rsid w:val="00873C2C"/>
    <w:rsid w:val="008749EE"/>
    <w:rsid w:val="00875DC2"/>
    <w:rsid w:val="00875DE9"/>
    <w:rsid w:val="00876609"/>
    <w:rsid w:val="0087702A"/>
    <w:rsid w:val="008815BA"/>
    <w:rsid w:val="00881754"/>
    <w:rsid w:val="0088292B"/>
    <w:rsid w:val="00882B5A"/>
    <w:rsid w:val="00882BB2"/>
    <w:rsid w:val="00882CCA"/>
    <w:rsid w:val="00884E60"/>
    <w:rsid w:val="0088750B"/>
    <w:rsid w:val="00887945"/>
    <w:rsid w:val="008879C3"/>
    <w:rsid w:val="00887C1B"/>
    <w:rsid w:val="00890C21"/>
    <w:rsid w:val="00892982"/>
    <w:rsid w:val="008944F8"/>
    <w:rsid w:val="008952F1"/>
    <w:rsid w:val="00895A00"/>
    <w:rsid w:val="00895BEA"/>
    <w:rsid w:val="00895EEF"/>
    <w:rsid w:val="00896542"/>
    <w:rsid w:val="008973C9"/>
    <w:rsid w:val="00897938"/>
    <w:rsid w:val="008A0996"/>
    <w:rsid w:val="008A1D1A"/>
    <w:rsid w:val="008A2B01"/>
    <w:rsid w:val="008A2D22"/>
    <w:rsid w:val="008A3EB2"/>
    <w:rsid w:val="008A4EE5"/>
    <w:rsid w:val="008A583B"/>
    <w:rsid w:val="008A5D5E"/>
    <w:rsid w:val="008A66FA"/>
    <w:rsid w:val="008A6971"/>
    <w:rsid w:val="008A6C7E"/>
    <w:rsid w:val="008B0C70"/>
    <w:rsid w:val="008B111D"/>
    <w:rsid w:val="008B1175"/>
    <w:rsid w:val="008B1B43"/>
    <w:rsid w:val="008B2597"/>
    <w:rsid w:val="008B2EE4"/>
    <w:rsid w:val="008B34DD"/>
    <w:rsid w:val="008B356E"/>
    <w:rsid w:val="008B37E0"/>
    <w:rsid w:val="008B4172"/>
    <w:rsid w:val="008B5BED"/>
    <w:rsid w:val="008B7233"/>
    <w:rsid w:val="008B77B9"/>
    <w:rsid w:val="008B7E41"/>
    <w:rsid w:val="008C060C"/>
    <w:rsid w:val="008C075E"/>
    <w:rsid w:val="008C21B8"/>
    <w:rsid w:val="008C2721"/>
    <w:rsid w:val="008C2892"/>
    <w:rsid w:val="008C4315"/>
    <w:rsid w:val="008C48A8"/>
    <w:rsid w:val="008C611B"/>
    <w:rsid w:val="008C6A0F"/>
    <w:rsid w:val="008D114B"/>
    <w:rsid w:val="008D1B37"/>
    <w:rsid w:val="008D1F7C"/>
    <w:rsid w:val="008D3F79"/>
    <w:rsid w:val="008D469A"/>
    <w:rsid w:val="008D5FFF"/>
    <w:rsid w:val="008D6BE1"/>
    <w:rsid w:val="008D6D84"/>
    <w:rsid w:val="008E0415"/>
    <w:rsid w:val="008E0737"/>
    <w:rsid w:val="008E0DA8"/>
    <w:rsid w:val="008E168C"/>
    <w:rsid w:val="008E1FCF"/>
    <w:rsid w:val="008E2938"/>
    <w:rsid w:val="008E2C45"/>
    <w:rsid w:val="008E3146"/>
    <w:rsid w:val="008E31CC"/>
    <w:rsid w:val="008E504F"/>
    <w:rsid w:val="008E5344"/>
    <w:rsid w:val="008E5E40"/>
    <w:rsid w:val="008E6498"/>
    <w:rsid w:val="008E6A72"/>
    <w:rsid w:val="008E7082"/>
    <w:rsid w:val="008E7509"/>
    <w:rsid w:val="008F0FC8"/>
    <w:rsid w:val="008F1776"/>
    <w:rsid w:val="008F1F7A"/>
    <w:rsid w:val="008F207A"/>
    <w:rsid w:val="008F45BB"/>
    <w:rsid w:val="008F5E77"/>
    <w:rsid w:val="008F702F"/>
    <w:rsid w:val="009012A1"/>
    <w:rsid w:val="0090268E"/>
    <w:rsid w:val="0090349A"/>
    <w:rsid w:val="00905FFA"/>
    <w:rsid w:val="00907E4C"/>
    <w:rsid w:val="009110AB"/>
    <w:rsid w:val="0091130B"/>
    <w:rsid w:val="009120FB"/>
    <w:rsid w:val="009123A9"/>
    <w:rsid w:val="00912A2E"/>
    <w:rsid w:val="00913E76"/>
    <w:rsid w:val="00914218"/>
    <w:rsid w:val="00916DA1"/>
    <w:rsid w:val="009177D2"/>
    <w:rsid w:val="009205B7"/>
    <w:rsid w:val="009224EC"/>
    <w:rsid w:val="0092461B"/>
    <w:rsid w:val="0092463D"/>
    <w:rsid w:val="00924709"/>
    <w:rsid w:val="009251F5"/>
    <w:rsid w:val="00925893"/>
    <w:rsid w:val="009259EE"/>
    <w:rsid w:val="00925BBB"/>
    <w:rsid w:val="009263A4"/>
    <w:rsid w:val="00927754"/>
    <w:rsid w:val="0092793C"/>
    <w:rsid w:val="0092799A"/>
    <w:rsid w:val="009313C9"/>
    <w:rsid w:val="009313DF"/>
    <w:rsid w:val="00932163"/>
    <w:rsid w:val="00933002"/>
    <w:rsid w:val="009347D9"/>
    <w:rsid w:val="00935719"/>
    <w:rsid w:val="0093704D"/>
    <w:rsid w:val="00937DED"/>
    <w:rsid w:val="00940088"/>
    <w:rsid w:val="009401EA"/>
    <w:rsid w:val="009405EA"/>
    <w:rsid w:val="00940FEE"/>
    <w:rsid w:val="00943171"/>
    <w:rsid w:val="00943F0B"/>
    <w:rsid w:val="0094460B"/>
    <w:rsid w:val="009447E3"/>
    <w:rsid w:val="00944B03"/>
    <w:rsid w:val="00944BFA"/>
    <w:rsid w:val="00945656"/>
    <w:rsid w:val="00945A33"/>
    <w:rsid w:val="00945D3B"/>
    <w:rsid w:val="00946233"/>
    <w:rsid w:val="00946FC3"/>
    <w:rsid w:val="009471FB"/>
    <w:rsid w:val="009474F2"/>
    <w:rsid w:val="00947B05"/>
    <w:rsid w:val="00947C63"/>
    <w:rsid w:val="00947E4C"/>
    <w:rsid w:val="00950EB9"/>
    <w:rsid w:val="0095197A"/>
    <w:rsid w:val="0095295B"/>
    <w:rsid w:val="00952CC0"/>
    <w:rsid w:val="009534B2"/>
    <w:rsid w:val="0095393E"/>
    <w:rsid w:val="00953D90"/>
    <w:rsid w:val="00954755"/>
    <w:rsid w:val="00954A18"/>
    <w:rsid w:val="00956DD2"/>
    <w:rsid w:val="00956EE6"/>
    <w:rsid w:val="009600DD"/>
    <w:rsid w:val="00961DA2"/>
    <w:rsid w:val="00962693"/>
    <w:rsid w:val="009632DA"/>
    <w:rsid w:val="009639E4"/>
    <w:rsid w:val="00963E20"/>
    <w:rsid w:val="00964B30"/>
    <w:rsid w:val="00964E29"/>
    <w:rsid w:val="00965651"/>
    <w:rsid w:val="00966AB9"/>
    <w:rsid w:val="00966B8A"/>
    <w:rsid w:val="0096716B"/>
    <w:rsid w:val="00967B07"/>
    <w:rsid w:val="009706C0"/>
    <w:rsid w:val="0097190D"/>
    <w:rsid w:val="009725E0"/>
    <w:rsid w:val="00972F9D"/>
    <w:rsid w:val="009730B4"/>
    <w:rsid w:val="00973A63"/>
    <w:rsid w:val="00974919"/>
    <w:rsid w:val="00974ED9"/>
    <w:rsid w:val="00974F67"/>
    <w:rsid w:val="00975DC2"/>
    <w:rsid w:val="00976FFB"/>
    <w:rsid w:val="00977142"/>
    <w:rsid w:val="0098035E"/>
    <w:rsid w:val="00980391"/>
    <w:rsid w:val="009810A7"/>
    <w:rsid w:val="00982CE5"/>
    <w:rsid w:val="00982DC0"/>
    <w:rsid w:val="00983697"/>
    <w:rsid w:val="00983ADA"/>
    <w:rsid w:val="00983C36"/>
    <w:rsid w:val="00984FC1"/>
    <w:rsid w:val="00985A5F"/>
    <w:rsid w:val="00985CE2"/>
    <w:rsid w:val="0098627D"/>
    <w:rsid w:val="0098691E"/>
    <w:rsid w:val="00987424"/>
    <w:rsid w:val="00987E92"/>
    <w:rsid w:val="009906EA"/>
    <w:rsid w:val="00990CB4"/>
    <w:rsid w:val="00991612"/>
    <w:rsid w:val="00992633"/>
    <w:rsid w:val="009932C3"/>
    <w:rsid w:val="00993321"/>
    <w:rsid w:val="009935B3"/>
    <w:rsid w:val="00993A22"/>
    <w:rsid w:val="00993B50"/>
    <w:rsid w:val="00993CFE"/>
    <w:rsid w:val="00993D0A"/>
    <w:rsid w:val="00993D6A"/>
    <w:rsid w:val="0099494B"/>
    <w:rsid w:val="0099618E"/>
    <w:rsid w:val="009974B7"/>
    <w:rsid w:val="00997AC0"/>
    <w:rsid w:val="00997F38"/>
    <w:rsid w:val="009A1B1B"/>
    <w:rsid w:val="009A1C19"/>
    <w:rsid w:val="009A32A3"/>
    <w:rsid w:val="009A33A9"/>
    <w:rsid w:val="009A3FDC"/>
    <w:rsid w:val="009A45F6"/>
    <w:rsid w:val="009A4CAD"/>
    <w:rsid w:val="009A562B"/>
    <w:rsid w:val="009A6B10"/>
    <w:rsid w:val="009B0326"/>
    <w:rsid w:val="009B0876"/>
    <w:rsid w:val="009B1F37"/>
    <w:rsid w:val="009B260E"/>
    <w:rsid w:val="009B2D0C"/>
    <w:rsid w:val="009B4160"/>
    <w:rsid w:val="009B4A16"/>
    <w:rsid w:val="009B4DDD"/>
    <w:rsid w:val="009B4FE4"/>
    <w:rsid w:val="009B6376"/>
    <w:rsid w:val="009B67B6"/>
    <w:rsid w:val="009B6FF8"/>
    <w:rsid w:val="009B75BC"/>
    <w:rsid w:val="009B7636"/>
    <w:rsid w:val="009C0A9F"/>
    <w:rsid w:val="009C0BAA"/>
    <w:rsid w:val="009C1A0F"/>
    <w:rsid w:val="009C286E"/>
    <w:rsid w:val="009C437F"/>
    <w:rsid w:val="009C549C"/>
    <w:rsid w:val="009C5A1D"/>
    <w:rsid w:val="009C6DBE"/>
    <w:rsid w:val="009D00B9"/>
    <w:rsid w:val="009D00C3"/>
    <w:rsid w:val="009D0769"/>
    <w:rsid w:val="009D0F93"/>
    <w:rsid w:val="009D1A96"/>
    <w:rsid w:val="009D1AED"/>
    <w:rsid w:val="009D1E3B"/>
    <w:rsid w:val="009D202E"/>
    <w:rsid w:val="009D2DDE"/>
    <w:rsid w:val="009D2F2A"/>
    <w:rsid w:val="009D4885"/>
    <w:rsid w:val="009D4D09"/>
    <w:rsid w:val="009D6641"/>
    <w:rsid w:val="009E035E"/>
    <w:rsid w:val="009E0AB9"/>
    <w:rsid w:val="009E0EF9"/>
    <w:rsid w:val="009E1619"/>
    <w:rsid w:val="009E254D"/>
    <w:rsid w:val="009E2761"/>
    <w:rsid w:val="009E3157"/>
    <w:rsid w:val="009E3947"/>
    <w:rsid w:val="009E6592"/>
    <w:rsid w:val="009E6B8C"/>
    <w:rsid w:val="009E71BA"/>
    <w:rsid w:val="009F0475"/>
    <w:rsid w:val="009F0836"/>
    <w:rsid w:val="009F0CC7"/>
    <w:rsid w:val="009F2548"/>
    <w:rsid w:val="009F25CA"/>
    <w:rsid w:val="009F2D4F"/>
    <w:rsid w:val="009F30CA"/>
    <w:rsid w:val="009F48EB"/>
    <w:rsid w:val="009F515E"/>
    <w:rsid w:val="009F5A45"/>
    <w:rsid w:val="009F6C69"/>
    <w:rsid w:val="009F7689"/>
    <w:rsid w:val="009F7CE5"/>
    <w:rsid w:val="00A016AE"/>
    <w:rsid w:val="00A02D51"/>
    <w:rsid w:val="00A02F14"/>
    <w:rsid w:val="00A02F53"/>
    <w:rsid w:val="00A036B1"/>
    <w:rsid w:val="00A03D2C"/>
    <w:rsid w:val="00A03F5D"/>
    <w:rsid w:val="00A076EF"/>
    <w:rsid w:val="00A10847"/>
    <w:rsid w:val="00A10BF2"/>
    <w:rsid w:val="00A10E9A"/>
    <w:rsid w:val="00A11858"/>
    <w:rsid w:val="00A11E16"/>
    <w:rsid w:val="00A11FFA"/>
    <w:rsid w:val="00A12386"/>
    <w:rsid w:val="00A123E8"/>
    <w:rsid w:val="00A12CEF"/>
    <w:rsid w:val="00A12D20"/>
    <w:rsid w:val="00A15E61"/>
    <w:rsid w:val="00A15E6C"/>
    <w:rsid w:val="00A17F7C"/>
    <w:rsid w:val="00A2162F"/>
    <w:rsid w:val="00A218AB"/>
    <w:rsid w:val="00A219A8"/>
    <w:rsid w:val="00A21EB5"/>
    <w:rsid w:val="00A237E5"/>
    <w:rsid w:val="00A23A15"/>
    <w:rsid w:val="00A243F0"/>
    <w:rsid w:val="00A245F8"/>
    <w:rsid w:val="00A2483B"/>
    <w:rsid w:val="00A254BD"/>
    <w:rsid w:val="00A25544"/>
    <w:rsid w:val="00A256F2"/>
    <w:rsid w:val="00A25ACE"/>
    <w:rsid w:val="00A25BC1"/>
    <w:rsid w:val="00A31AC8"/>
    <w:rsid w:val="00A33750"/>
    <w:rsid w:val="00A35B9E"/>
    <w:rsid w:val="00A35F68"/>
    <w:rsid w:val="00A40041"/>
    <w:rsid w:val="00A42537"/>
    <w:rsid w:val="00A43093"/>
    <w:rsid w:val="00A44194"/>
    <w:rsid w:val="00A44A44"/>
    <w:rsid w:val="00A44CCC"/>
    <w:rsid w:val="00A457EA"/>
    <w:rsid w:val="00A47F3A"/>
    <w:rsid w:val="00A518B1"/>
    <w:rsid w:val="00A528FC"/>
    <w:rsid w:val="00A52DF7"/>
    <w:rsid w:val="00A53238"/>
    <w:rsid w:val="00A545EA"/>
    <w:rsid w:val="00A54978"/>
    <w:rsid w:val="00A554B5"/>
    <w:rsid w:val="00A55DB5"/>
    <w:rsid w:val="00A56EDD"/>
    <w:rsid w:val="00A608D7"/>
    <w:rsid w:val="00A60ADC"/>
    <w:rsid w:val="00A63913"/>
    <w:rsid w:val="00A6391D"/>
    <w:rsid w:val="00A67505"/>
    <w:rsid w:val="00A7080C"/>
    <w:rsid w:val="00A7131E"/>
    <w:rsid w:val="00A72942"/>
    <w:rsid w:val="00A73E78"/>
    <w:rsid w:val="00A74285"/>
    <w:rsid w:val="00A746AA"/>
    <w:rsid w:val="00A74924"/>
    <w:rsid w:val="00A74AF4"/>
    <w:rsid w:val="00A74CC5"/>
    <w:rsid w:val="00A75B67"/>
    <w:rsid w:val="00A75CA9"/>
    <w:rsid w:val="00A76060"/>
    <w:rsid w:val="00A76E62"/>
    <w:rsid w:val="00A77819"/>
    <w:rsid w:val="00A77E16"/>
    <w:rsid w:val="00A77EA9"/>
    <w:rsid w:val="00A81FDC"/>
    <w:rsid w:val="00A82016"/>
    <w:rsid w:val="00A82098"/>
    <w:rsid w:val="00A827F6"/>
    <w:rsid w:val="00A84E2A"/>
    <w:rsid w:val="00A865E1"/>
    <w:rsid w:val="00A86A3A"/>
    <w:rsid w:val="00A904B7"/>
    <w:rsid w:val="00A90E8B"/>
    <w:rsid w:val="00A90EC4"/>
    <w:rsid w:val="00A92ACA"/>
    <w:rsid w:val="00A92C06"/>
    <w:rsid w:val="00A9307A"/>
    <w:rsid w:val="00A9367C"/>
    <w:rsid w:val="00A9583C"/>
    <w:rsid w:val="00A96080"/>
    <w:rsid w:val="00A96861"/>
    <w:rsid w:val="00A968E3"/>
    <w:rsid w:val="00A96B62"/>
    <w:rsid w:val="00AA115C"/>
    <w:rsid w:val="00AA1EC8"/>
    <w:rsid w:val="00AA23ED"/>
    <w:rsid w:val="00AA5441"/>
    <w:rsid w:val="00AA650E"/>
    <w:rsid w:val="00AA6FFC"/>
    <w:rsid w:val="00AA7E9B"/>
    <w:rsid w:val="00AB0B45"/>
    <w:rsid w:val="00AB0EFD"/>
    <w:rsid w:val="00AB32CE"/>
    <w:rsid w:val="00AB3546"/>
    <w:rsid w:val="00AB3E58"/>
    <w:rsid w:val="00AB44C3"/>
    <w:rsid w:val="00AB4E60"/>
    <w:rsid w:val="00AB5116"/>
    <w:rsid w:val="00AB5B25"/>
    <w:rsid w:val="00AB5E17"/>
    <w:rsid w:val="00AB6A52"/>
    <w:rsid w:val="00AB6C04"/>
    <w:rsid w:val="00AB7346"/>
    <w:rsid w:val="00AB7AC8"/>
    <w:rsid w:val="00AB7EC7"/>
    <w:rsid w:val="00AC0D86"/>
    <w:rsid w:val="00AC1093"/>
    <w:rsid w:val="00AC1E27"/>
    <w:rsid w:val="00AC284A"/>
    <w:rsid w:val="00AC3647"/>
    <w:rsid w:val="00AC39D5"/>
    <w:rsid w:val="00AC4381"/>
    <w:rsid w:val="00AC48A7"/>
    <w:rsid w:val="00AC5C6E"/>
    <w:rsid w:val="00AC5F5E"/>
    <w:rsid w:val="00AC6553"/>
    <w:rsid w:val="00AD06EE"/>
    <w:rsid w:val="00AD0E03"/>
    <w:rsid w:val="00AD15B1"/>
    <w:rsid w:val="00AD2BA7"/>
    <w:rsid w:val="00AD2EAA"/>
    <w:rsid w:val="00AD3735"/>
    <w:rsid w:val="00AD4405"/>
    <w:rsid w:val="00AD63DC"/>
    <w:rsid w:val="00AD7748"/>
    <w:rsid w:val="00AD7BBB"/>
    <w:rsid w:val="00AD7D8D"/>
    <w:rsid w:val="00AE0769"/>
    <w:rsid w:val="00AE0FFD"/>
    <w:rsid w:val="00AE1CD0"/>
    <w:rsid w:val="00AE1F9C"/>
    <w:rsid w:val="00AE3565"/>
    <w:rsid w:val="00AE383C"/>
    <w:rsid w:val="00AE4C5F"/>
    <w:rsid w:val="00AE5D0F"/>
    <w:rsid w:val="00AE6087"/>
    <w:rsid w:val="00AE61DA"/>
    <w:rsid w:val="00AE673E"/>
    <w:rsid w:val="00AE73BC"/>
    <w:rsid w:val="00AE7921"/>
    <w:rsid w:val="00AE7B4F"/>
    <w:rsid w:val="00AE7FE5"/>
    <w:rsid w:val="00AF0060"/>
    <w:rsid w:val="00AF05B6"/>
    <w:rsid w:val="00AF085C"/>
    <w:rsid w:val="00AF0DB7"/>
    <w:rsid w:val="00AF1682"/>
    <w:rsid w:val="00AF1ECA"/>
    <w:rsid w:val="00AF2642"/>
    <w:rsid w:val="00AF3244"/>
    <w:rsid w:val="00AF3329"/>
    <w:rsid w:val="00AF3550"/>
    <w:rsid w:val="00AF4215"/>
    <w:rsid w:val="00AF49C7"/>
    <w:rsid w:val="00AF622D"/>
    <w:rsid w:val="00AF7232"/>
    <w:rsid w:val="00AF7607"/>
    <w:rsid w:val="00B00344"/>
    <w:rsid w:val="00B0180C"/>
    <w:rsid w:val="00B0270F"/>
    <w:rsid w:val="00B02BB8"/>
    <w:rsid w:val="00B02BDB"/>
    <w:rsid w:val="00B02F49"/>
    <w:rsid w:val="00B03BE8"/>
    <w:rsid w:val="00B049E7"/>
    <w:rsid w:val="00B04A51"/>
    <w:rsid w:val="00B04F20"/>
    <w:rsid w:val="00B0553C"/>
    <w:rsid w:val="00B0572B"/>
    <w:rsid w:val="00B062EC"/>
    <w:rsid w:val="00B07B47"/>
    <w:rsid w:val="00B07FE7"/>
    <w:rsid w:val="00B11F54"/>
    <w:rsid w:val="00B12F5D"/>
    <w:rsid w:val="00B159B4"/>
    <w:rsid w:val="00B16425"/>
    <w:rsid w:val="00B164F6"/>
    <w:rsid w:val="00B16641"/>
    <w:rsid w:val="00B1669C"/>
    <w:rsid w:val="00B17D94"/>
    <w:rsid w:val="00B2012D"/>
    <w:rsid w:val="00B217CE"/>
    <w:rsid w:val="00B24D25"/>
    <w:rsid w:val="00B24EF3"/>
    <w:rsid w:val="00B25315"/>
    <w:rsid w:val="00B3187D"/>
    <w:rsid w:val="00B325B0"/>
    <w:rsid w:val="00B326C5"/>
    <w:rsid w:val="00B33B9F"/>
    <w:rsid w:val="00B33FAC"/>
    <w:rsid w:val="00B345FD"/>
    <w:rsid w:val="00B34B70"/>
    <w:rsid w:val="00B37050"/>
    <w:rsid w:val="00B37126"/>
    <w:rsid w:val="00B37272"/>
    <w:rsid w:val="00B37327"/>
    <w:rsid w:val="00B37896"/>
    <w:rsid w:val="00B4010B"/>
    <w:rsid w:val="00B40BD9"/>
    <w:rsid w:val="00B42702"/>
    <w:rsid w:val="00B43640"/>
    <w:rsid w:val="00B43C78"/>
    <w:rsid w:val="00B44BD5"/>
    <w:rsid w:val="00B456AA"/>
    <w:rsid w:val="00B459BA"/>
    <w:rsid w:val="00B471B0"/>
    <w:rsid w:val="00B5058D"/>
    <w:rsid w:val="00B506F9"/>
    <w:rsid w:val="00B50BD6"/>
    <w:rsid w:val="00B519E9"/>
    <w:rsid w:val="00B5305B"/>
    <w:rsid w:val="00B53C52"/>
    <w:rsid w:val="00B53C82"/>
    <w:rsid w:val="00B55444"/>
    <w:rsid w:val="00B5667E"/>
    <w:rsid w:val="00B56BE6"/>
    <w:rsid w:val="00B575C3"/>
    <w:rsid w:val="00B57CC8"/>
    <w:rsid w:val="00B61829"/>
    <w:rsid w:val="00B6186C"/>
    <w:rsid w:val="00B61C52"/>
    <w:rsid w:val="00B6296D"/>
    <w:rsid w:val="00B631CB"/>
    <w:rsid w:val="00B63507"/>
    <w:rsid w:val="00B63D06"/>
    <w:rsid w:val="00B65118"/>
    <w:rsid w:val="00B67593"/>
    <w:rsid w:val="00B71857"/>
    <w:rsid w:val="00B728C2"/>
    <w:rsid w:val="00B75BEB"/>
    <w:rsid w:val="00B75E8E"/>
    <w:rsid w:val="00B76195"/>
    <w:rsid w:val="00B772B3"/>
    <w:rsid w:val="00B778E8"/>
    <w:rsid w:val="00B808BD"/>
    <w:rsid w:val="00B81093"/>
    <w:rsid w:val="00B81FC7"/>
    <w:rsid w:val="00B8262A"/>
    <w:rsid w:val="00B83434"/>
    <w:rsid w:val="00B84062"/>
    <w:rsid w:val="00B84888"/>
    <w:rsid w:val="00B851BB"/>
    <w:rsid w:val="00B85DE0"/>
    <w:rsid w:val="00B86084"/>
    <w:rsid w:val="00B862FA"/>
    <w:rsid w:val="00B86379"/>
    <w:rsid w:val="00B902A6"/>
    <w:rsid w:val="00B9043D"/>
    <w:rsid w:val="00B9073F"/>
    <w:rsid w:val="00B914F8"/>
    <w:rsid w:val="00B91B20"/>
    <w:rsid w:val="00B92463"/>
    <w:rsid w:val="00B95E7F"/>
    <w:rsid w:val="00B96CF9"/>
    <w:rsid w:val="00BA11CB"/>
    <w:rsid w:val="00BA1695"/>
    <w:rsid w:val="00BA1DF7"/>
    <w:rsid w:val="00BA2252"/>
    <w:rsid w:val="00BA2B23"/>
    <w:rsid w:val="00BA3F68"/>
    <w:rsid w:val="00BA48B0"/>
    <w:rsid w:val="00BA4CA8"/>
    <w:rsid w:val="00BA5010"/>
    <w:rsid w:val="00BA54CA"/>
    <w:rsid w:val="00BA5BE7"/>
    <w:rsid w:val="00BA6512"/>
    <w:rsid w:val="00BA6A77"/>
    <w:rsid w:val="00BA7527"/>
    <w:rsid w:val="00BB00C7"/>
    <w:rsid w:val="00BB0477"/>
    <w:rsid w:val="00BB08B6"/>
    <w:rsid w:val="00BB0DFD"/>
    <w:rsid w:val="00BB171C"/>
    <w:rsid w:val="00BB1935"/>
    <w:rsid w:val="00BB21FF"/>
    <w:rsid w:val="00BB3AA8"/>
    <w:rsid w:val="00BB3AE3"/>
    <w:rsid w:val="00BB4713"/>
    <w:rsid w:val="00BB4996"/>
    <w:rsid w:val="00BB536C"/>
    <w:rsid w:val="00BB57FB"/>
    <w:rsid w:val="00BB6B56"/>
    <w:rsid w:val="00BB7416"/>
    <w:rsid w:val="00BB780D"/>
    <w:rsid w:val="00BC0294"/>
    <w:rsid w:val="00BC05F4"/>
    <w:rsid w:val="00BC10C8"/>
    <w:rsid w:val="00BC22B0"/>
    <w:rsid w:val="00BC3634"/>
    <w:rsid w:val="00BC37ED"/>
    <w:rsid w:val="00BC3ACE"/>
    <w:rsid w:val="00BC3F42"/>
    <w:rsid w:val="00BC43DE"/>
    <w:rsid w:val="00BC6E98"/>
    <w:rsid w:val="00BC6F15"/>
    <w:rsid w:val="00BC75BE"/>
    <w:rsid w:val="00BD01DC"/>
    <w:rsid w:val="00BD0F87"/>
    <w:rsid w:val="00BD1014"/>
    <w:rsid w:val="00BD155D"/>
    <w:rsid w:val="00BD387D"/>
    <w:rsid w:val="00BD4296"/>
    <w:rsid w:val="00BD5248"/>
    <w:rsid w:val="00BD6200"/>
    <w:rsid w:val="00BD63FC"/>
    <w:rsid w:val="00BD6749"/>
    <w:rsid w:val="00BD6F06"/>
    <w:rsid w:val="00BD7AD6"/>
    <w:rsid w:val="00BE0D3A"/>
    <w:rsid w:val="00BE1504"/>
    <w:rsid w:val="00BE1C8E"/>
    <w:rsid w:val="00BE2301"/>
    <w:rsid w:val="00BE2744"/>
    <w:rsid w:val="00BE2BBC"/>
    <w:rsid w:val="00BE322D"/>
    <w:rsid w:val="00BE3331"/>
    <w:rsid w:val="00BE3371"/>
    <w:rsid w:val="00BE3429"/>
    <w:rsid w:val="00BE3860"/>
    <w:rsid w:val="00BE42C6"/>
    <w:rsid w:val="00BE4E46"/>
    <w:rsid w:val="00BE52B0"/>
    <w:rsid w:val="00BE61A5"/>
    <w:rsid w:val="00BE6245"/>
    <w:rsid w:val="00BE67F7"/>
    <w:rsid w:val="00BE7FE6"/>
    <w:rsid w:val="00BF0455"/>
    <w:rsid w:val="00BF219A"/>
    <w:rsid w:val="00BF2B31"/>
    <w:rsid w:val="00BF2B6C"/>
    <w:rsid w:val="00BF3076"/>
    <w:rsid w:val="00BF36ED"/>
    <w:rsid w:val="00BF3758"/>
    <w:rsid w:val="00BF3A19"/>
    <w:rsid w:val="00BF44BB"/>
    <w:rsid w:val="00BF6CBC"/>
    <w:rsid w:val="00BF72F8"/>
    <w:rsid w:val="00BF779D"/>
    <w:rsid w:val="00BF795F"/>
    <w:rsid w:val="00C007F7"/>
    <w:rsid w:val="00C02655"/>
    <w:rsid w:val="00C03062"/>
    <w:rsid w:val="00C04C0C"/>
    <w:rsid w:val="00C11A7A"/>
    <w:rsid w:val="00C11AE8"/>
    <w:rsid w:val="00C11C09"/>
    <w:rsid w:val="00C13411"/>
    <w:rsid w:val="00C13587"/>
    <w:rsid w:val="00C13B78"/>
    <w:rsid w:val="00C1415E"/>
    <w:rsid w:val="00C14853"/>
    <w:rsid w:val="00C152E1"/>
    <w:rsid w:val="00C15BC4"/>
    <w:rsid w:val="00C16AD0"/>
    <w:rsid w:val="00C17A35"/>
    <w:rsid w:val="00C20191"/>
    <w:rsid w:val="00C21689"/>
    <w:rsid w:val="00C220DD"/>
    <w:rsid w:val="00C225D2"/>
    <w:rsid w:val="00C2270E"/>
    <w:rsid w:val="00C227A6"/>
    <w:rsid w:val="00C235D8"/>
    <w:rsid w:val="00C24821"/>
    <w:rsid w:val="00C24ADA"/>
    <w:rsid w:val="00C279A1"/>
    <w:rsid w:val="00C27B2A"/>
    <w:rsid w:val="00C3231B"/>
    <w:rsid w:val="00C32E27"/>
    <w:rsid w:val="00C3493B"/>
    <w:rsid w:val="00C3552B"/>
    <w:rsid w:val="00C37173"/>
    <w:rsid w:val="00C37AD8"/>
    <w:rsid w:val="00C4053E"/>
    <w:rsid w:val="00C40D0C"/>
    <w:rsid w:val="00C4125E"/>
    <w:rsid w:val="00C424D1"/>
    <w:rsid w:val="00C46671"/>
    <w:rsid w:val="00C46AC5"/>
    <w:rsid w:val="00C4789F"/>
    <w:rsid w:val="00C50883"/>
    <w:rsid w:val="00C51A9C"/>
    <w:rsid w:val="00C5210D"/>
    <w:rsid w:val="00C52A49"/>
    <w:rsid w:val="00C52DAD"/>
    <w:rsid w:val="00C54E76"/>
    <w:rsid w:val="00C56F3C"/>
    <w:rsid w:val="00C577BB"/>
    <w:rsid w:val="00C57EF8"/>
    <w:rsid w:val="00C61C74"/>
    <w:rsid w:val="00C63315"/>
    <w:rsid w:val="00C6458D"/>
    <w:rsid w:val="00C64855"/>
    <w:rsid w:val="00C66D35"/>
    <w:rsid w:val="00C6706E"/>
    <w:rsid w:val="00C70F11"/>
    <w:rsid w:val="00C73289"/>
    <w:rsid w:val="00C73A5D"/>
    <w:rsid w:val="00C73F06"/>
    <w:rsid w:val="00C742C1"/>
    <w:rsid w:val="00C747A7"/>
    <w:rsid w:val="00C75DEE"/>
    <w:rsid w:val="00C80B74"/>
    <w:rsid w:val="00C813F9"/>
    <w:rsid w:val="00C8153F"/>
    <w:rsid w:val="00C820AC"/>
    <w:rsid w:val="00C82CF0"/>
    <w:rsid w:val="00C83AAD"/>
    <w:rsid w:val="00C83F29"/>
    <w:rsid w:val="00C8421B"/>
    <w:rsid w:val="00C8464E"/>
    <w:rsid w:val="00C84EF1"/>
    <w:rsid w:val="00C85F4C"/>
    <w:rsid w:val="00C86F19"/>
    <w:rsid w:val="00C873B3"/>
    <w:rsid w:val="00C87AC4"/>
    <w:rsid w:val="00C90A11"/>
    <w:rsid w:val="00C90B78"/>
    <w:rsid w:val="00C91B77"/>
    <w:rsid w:val="00C91FD0"/>
    <w:rsid w:val="00C92D57"/>
    <w:rsid w:val="00C9321E"/>
    <w:rsid w:val="00C94836"/>
    <w:rsid w:val="00C94E83"/>
    <w:rsid w:val="00C94F8D"/>
    <w:rsid w:val="00C950AA"/>
    <w:rsid w:val="00C967AC"/>
    <w:rsid w:val="00C9688A"/>
    <w:rsid w:val="00C97333"/>
    <w:rsid w:val="00C974AD"/>
    <w:rsid w:val="00CA0AB2"/>
    <w:rsid w:val="00CA10B2"/>
    <w:rsid w:val="00CA19B1"/>
    <w:rsid w:val="00CA1D46"/>
    <w:rsid w:val="00CA28F9"/>
    <w:rsid w:val="00CA3059"/>
    <w:rsid w:val="00CA3183"/>
    <w:rsid w:val="00CA3F37"/>
    <w:rsid w:val="00CA5127"/>
    <w:rsid w:val="00CA634E"/>
    <w:rsid w:val="00CB015E"/>
    <w:rsid w:val="00CB05CC"/>
    <w:rsid w:val="00CB08EE"/>
    <w:rsid w:val="00CB0EBE"/>
    <w:rsid w:val="00CB1CE7"/>
    <w:rsid w:val="00CB3419"/>
    <w:rsid w:val="00CB3D96"/>
    <w:rsid w:val="00CB44D7"/>
    <w:rsid w:val="00CB5F8F"/>
    <w:rsid w:val="00CB7392"/>
    <w:rsid w:val="00CC1DA0"/>
    <w:rsid w:val="00CC1F50"/>
    <w:rsid w:val="00CC2452"/>
    <w:rsid w:val="00CC24F8"/>
    <w:rsid w:val="00CC2EDF"/>
    <w:rsid w:val="00CC3B58"/>
    <w:rsid w:val="00CC42C7"/>
    <w:rsid w:val="00CC4D8D"/>
    <w:rsid w:val="00CC6D18"/>
    <w:rsid w:val="00CC717C"/>
    <w:rsid w:val="00CC7EB9"/>
    <w:rsid w:val="00CD1785"/>
    <w:rsid w:val="00CD23D0"/>
    <w:rsid w:val="00CD2478"/>
    <w:rsid w:val="00CD2ED8"/>
    <w:rsid w:val="00CD31A0"/>
    <w:rsid w:val="00CD3B15"/>
    <w:rsid w:val="00CD4173"/>
    <w:rsid w:val="00CD4274"/>
    <w:rsid w:val="00CD4EA7"/>
    <w:rsid w:val="00CD58E3"/>
    <w:rsid w:val="00CD71A5"/>
    <w:rsid w:val="00CD7216"/>
    <w:rsid w:val="00CD7B81"/>
    <w:rsid w:val="00CD7DE2"/>
    <w:rsid w:val="00CE06D3"/>
    <w:rsid w:val="00CE0A57"/>
    <w:rsid w:val="00CE1DBB"/>
    <w:rsid w:val="00CE29D3"/>
    <w:rsid w:val="00CE29EE"/>
    <w:rsid w:val="00CE3240"/>
    <w:rsid w:val="00CE37D5"/>
    <w:rsid w:val="00CE386D"/>
    <w:rsid w:val="00CE395F"/>
    <w:rsid w:val="00CE4514"/>
    <w:rsid w:val="00CE45CF"/>
    <w:rsid w:val="00CE4A1E"/>
    <w:rsid w:val="00CE4A47"/>
    <w:rsid w:val="00CE4BA7"/>
    <w:rsid w:val="00CE5FA1"/>
    <w:rsid w:val="00CE6BD1"/>
    <w:rsid w:val="00CE7F9E"/>
    <w:rsid w:val="00CF03DE"/>
    <w:rsid w:val="00CF0FD0"/>
    <w:rsid w:val="00CF13CA"/>
    <w:rsid w:val="00CF17B3"/>
    <w:rsid w:val="00CF17BE"/>
    <w:rsid w:val="00CF1864"/>
    <w:rsid w:val="00CF1E64"/>
    <w:rsid w:val="00CF3903"/>
    <w:rsid w:val="00CF3BC5"/>
    <w:rsid w:val="00CF5699"/>
    <w:rsid w:val="00CF5DED"/>
    <w:rsid w:val="00D00A0C"/>
    <w:rsid w:val="00D017EF"/>
    <w:rsid w:val="00D02413"/>
    <w:rsid w:val="00D0241C"/>
    <w:rsid w:val="00D04009"/>
    <w:rsid w:val="00D04DA0"/>
    <w:rsid w:val="00D059E2"/>
    <w:rsid w:val="00D060A6"/>
    <w:rsid w:val="00D10230"/>
    <w:rsid w:val="00D110F7"/>
    <w:rsid w:val="00D11D7E"/>
    <w:rsid w:val="00D12B5A"/>
    <w:rsid w:val="00D1372A"/>
    <w:rsid w:val="00D15908"/>
    <w:rsid w:val="00D160DD"/>
    <w:rsid w:val="00D1639F"/>
    <w:rsid w:val="00D17D8D"/>
    <w:rsid w:val="00D20443"/>
    <w:rsid w:val="00D20AF8"/>
    <w:rsid w:val="00D21366"/>
    <w:rsid w:val="00D21760"/>
    <w:rsid w:val="00D21858"/>
    <w:rsid w:val="00D22354"/>
    <w:rsid w:val="00D22469"/>
    <w:rsid w:val="00D23988"/>
    <w:rsid w:val="00D23A7B"/>
    <w:rsid w:val="00D25EB6"/>
    <w:rsid w:val="00D26BA1"/>
    <w:rsid w:val="00D2763A"/>
    <w:rsid w:val="00D30CF2"/>
    <w:rsid w:val="00D30F38"/>
    <w:rsid w:val="00D31FE6"/>
    <w:rsid w:val="00D3204A"/>
    <w:rsid w:val="00D340A6"/>
    <w:rsid w:val="00D344A9"/>
    <w:rsid w:val="00D34A0C"/>
    <w:rsid w:val="00D354D4"/>
    <w:rsid w:val="00D35843"/>
    <w:rsid w:val="00D3609B"/>
    <w:rsid w:val="00D43FFF"/>
    <w:rsid w:val="00D4528D"/>
    <w:rsid w:val="00D45533"/>
    <w:rsid w:val="00D45CCB"/>
    <w:rsid w:val="00D45FA4"/>
    <w:rsid w:val="00D46181"/>
    <w:rsid w:val="00D4722F"/>
    <w:rsid w:val="00D47566"/>
    <w:rsid w:val="00D479BA"/>
    <w:rsid w:val="00D51942"/>
    <w:rsid w:val="00D539C5"/>
    <w:rsid w:val="00D53F61"/>
    <w:rsid w:val="00D54879"/>
    <w:rsid w:val="00D5591A"/>
    <w:rsid w:val="00D56403"/>
    <w:rsid w:val="00D56924"/>
    <w:rsid w:val="00D56EBC"/>
    <w:rsid w:val="00D6045C"/>
    <w:rsid w:val="00D604EB"/>
    <w:rsid w:val="00D61404"/>
    <w:rsid w:val="00D61A8A"/>
    <w:rsid w:val="00D61E58"/>
    <w:rsid w:val="00D62071"/>
    <w:rsid w:val="00D624C3"/>
    <w:rsid w:val="00D62ECA"/>
    <w:rsid w:val="00D63DE3"/>
    <w:rsid w:val="00D64A88"/>
    <w:rsid w:val="00D65BC5"/>
    <w:rsid w:val="00D678EE"/>
    <w:rsid w:val="00D67B78"/>
    <w:rsid w:val="00D701B8"/>
    <w:rsid w:val="00D710F4"/>
    <w:rsid w:val="00D7135D"/>
    <w:rsid w:val="00D71513"/>
    <w:rsid w:val="00D7151D"/>
    <w:rsid w:val="00D7212E"/>
    <w:rsid w:val="00D757D7"/>
    <w:rsid w:val="00D76151"/>
    <w:rsid w:val="00D775F4"/>
    <w:rsid w:val="00D77952"/>
    <w:rsid w:val="00D8006E"/>
    <w:rsid w:val="00D80B27"/>
    <w:rsid w:val="00D82497"/>
    <w:rsid w:val="00D83249"/>
    <w:rsid w:val="00D8340F"/>
    <w:rsid w:val="00D83A8F"/>
    <w:rsid w:val="00D845A1"/>
    <w:rsid w:val="00D8469F"/>
    <w:rsid w:val="00D860F9"/>
    <w:rsid w:val="00D8632A"/>
    <w:rsid w:val="00D86655"/>
    <w:rsid w:val="00D86F91"/>
    <w:rsid w:val="00D87CD2"/>
    <w:rsid w:val="00D87EBE"/>
    <w:rsid w:val="00D90611"/>
    <w:rsid w:val="00D90E46"/>
    <w:rsid w:val="00D910DB"/>
    <w:rsid w:val="00D91A97"/>
    <w:rsid w:val="00D92ACC"/>
    <w:rsid w:val="00D946E1"/>
    <w:rsid w:val="00D95BC9"/>
    <w:rsid w:val="00D962E6"/>
    <w:rsid w:val="00D96611"/>
    <w:rsid w:val="00D96CD8"/>
    <w:rsid w:val="00D97511"/>
    <w:rsid w:val="00D97A89"/>
    <w:rsid w:val="00D97CF3"/>
    <w:rsid w:val="00DA03AA"/>
    <w:rsid w:val="00DA15F1"/>
    <w:rsid w:val="00DA18B0"/>
    <w:rsid w:val="00DA24A2"/>
    <w:rsid w:val="00DA3667"/>
    <w:rsid w:val="00DA39E1"/>
    <w:rsid w:val="00DA4CFB"/>
    <w:rsid w:val="00DA6166"/>
    <w:rsid w:val="00DA6228"/>
    <w:rsid w:val="00DA6FEB"/>
    <w:rsid w:val="00DA7E3B"/>
    <w:rsid w:val="00DB002A"/>
    <w:rsid w:val="00DB021D"/>
    <w:rsid w:val="00DB0999"/>
    <w:rsid w:val="00DB150F"/>
    <w:rsid w:val="00DB20E1"/>
    <w:rsid w:val="00DB2617"/>
    <w:rsid w:val="00DB2DE3"/>
    <w:rsid w:val="00DB39C0"/>
    <w:rsid w:val="00DB4376"/>
    <w:rsid w:val="00DB4A43"/>
    <w:rsid w:val="00DB4B94"/>
    <w:rsid w:val="00DB5EB0"/>
    <w:rsid w:val="00DB6817"/>
    <w:rsid w:val="00DB69FE"/>
    <w:rsid w:val="00DB6F79"/>
    <w:rsid w:val="00DB6FEF"/>
    <w:rsid w:val="00DB7D45"/>
    <w:rsid w:val="00DC1FD1"/>
    <w:rsid w:val="00DC21D3"/>
    <w:rsid w:val="00DC2369"/>
    <w:rsid w:val="00DC28E0"/>
    <w:rsid w:val="00DC2DDA"/>
    <w:rsid w:val="00DC3963"/>
    <w:rsid w:val="00DC39FF"/>
    <w:rsid w:val="00DC3A23"/>
    <w:rsid w:val="00DC41DE"/>
    <w:rsid w:val="00DC518B"/>
    <w:rsid w:val="00DC52D7"/>
    <w:rsid w:val="00DC52FB"/>
    <w:rsid w:val="00DC67A9"/>
    <w:rsid w:val="00DC76B6"/>
    <w:rsid w:val="00DC7C0B"/>
    <w:rsid w:val="00DC7F88"/>
    <w:rsid w:val="00DD0C74"/>
    <w:rsid w:val="00DD2D73"/>
    <w:rsid w:val="00DD30B8"/>
    <w:rsid w:val="00DD55C3"/>
    <w:rsid w:val="00DD56B5"/>
    <w:rsid w:val="00DD5F72"/>
    <w:rsid w:val="00DD6009"/>
    <w:rsid w:val="00DE1C07"/>
    <w:rsid w:val="00DE1F13"/>
    <w:rsid w:val="00DE2633"/>
    <w:rsid w:val="00DE2792"/>
    <w:rsid w:val="00DE2E4D"/>
    <w:rsid w:val="00DE330E"/>
    <w:rsid w:val="00DE46A7"/>
    <w:rsid w:val="00DE667E"/>
    <w:rsid w:val="00DE788D"/>
    <w:rsid w:val="00DF060D"/>
    <w:rsid w:val="00DF1D7D"/>
    <w:rsid w:val="00DF238A"/>
    <w:rsid w:val="00DF26AC"/>
    <w:rsid w:val="00DF2E8D"/>
    <w:rsid w:val="00DF3168"/>
    <w:rsid w:val="00DF3254"/>
    <w:rsid w:val="00DF3E1F"/>
    <w:rsid w:val="00DF44BA"/>
    <w:rsid w:val="00DF4BC0"/>
    <w:rsid w:val="00DF6696"/>
    <w:rsid w:val="00DF7B1A"/>
    <w:rsid w:val="00E001F6"/>
    <w:rsid w:val="00E0152E"/>
    <w:rsid w:val="00E03B15"/>
    <w:rsid w:val="00E04527"/>
    <w:rsid w:val="00E04B61"/>
    <w:rsid w:val="00E050EC"/>
    <w:rsid w:val="00E0647A"/>
    <w:rsid w:val="00E0780B"/>
    <w:rsid w:val="00E102ED"/>
    <w:rsid w:val="00E103DD"/>
    <w:rsid w:val="00E10928"/>
    <w:rsid w:val="00E121BC"/>
    <w:rsid w:val="00E13144"/>
    <w:rsid w:val="00E13C26"/>
    <w:rsid w:val="00E14D60"/>
    <w:rsid w:val="00E1628C"/>
    <w:rsid w:val="00E16803"/>
    <w:rsid w:val="00E16D89"/>
    <w:rsid w:val="00E20507"/>
    <w:rsid w:val="00E2061D"/>
    <w:rsid w:val="00E206EC"/>
    <w:rsid w:val="00E20C46"/>
    <w:rsid w:val="00E21405"/>
    <w:rsid w:val="00E215B6"/>
    <w:rsid w:val="00E23197"/>
    <w:rsid w:val="00E24748"/>
    <w:rsid w:val="00E24957"/>
    <w:rsid w:val="00E24DBC"/>
    <w:rsid w:val="00E25913"/>
    <w:rsid w:val="00E25D5B"/>
    <w:rsid w:val="00E2701E"/>
    <w:rsid w:val="00E2712D"/>
    <w:rsid w:val="00E30176"/>
    <w:rsid w:val="00E30201"/>
    <w:rsid w:val="00E30224"/>
    <w:rsid w:val="00E3064A"/>
    <w:rsid w:val="00E326C3"/>
    <w:rsid w:val="00E335C7"/>
    <w:rsid w:val="00E33B01"/>
    <w:rsid w:val="00E347D1"/>
    <w:rsid w:val="00E34971"/>
    <w:rsid w:val="00E34BB2"/>
    <w:rsid w:val="00E350F2"/>
    <w:rsid w:val="00E35AC0"/>
    <w:rsid w:val="00E36246"/>
    <w:rsid w:val="00E36C82"/>
    <w:rsid w:val="00E3718A"/>
    <w:rsid w:val="00E378EB"/>
    <w:rsid w:val="00E37A80"/>
    <w:rsid w:val="00E40373"/>
    <w:rsid w:val="00E415DB"/>
    <w:rsid w:val="00E42238"/>
    <w:rsid w:val="00E424E6"/>
    <w:rsid w:val="00E43A1F"/>
    <w:rsid w:val="00E468F1"/>
    <w:rsid w:val="00E477AE"/>
    <w:rsid w:val="00E51643"/>
    <w:rsid w:val="00E51653"/>
    <w:rsid w:val="00E53B60"/>
    <w:rsid w:val="00E53FCC"/>
    <w:rsid w:val="00E557E7"/>
    <w:rsid w:val="00E5680A"/>
    <w:rsid w:val="00E60025"/>
    <w:rsid w:val="00E60F93"/>
    <w:rsid w:val="00E62B6A"/>
    <w:rsid w:val="00E62D09"/>
    <w:rsid w:val="00E63631"/>
    <w:rsid w:val="00E63F26"/>
    <w:rsid w:val="00E655C8"/>
    <w:rsid w:val="00E67A96"/>
    <w:rsid w:val="00E67E4E"/>
    <w:rsid w:val="00E70839"/>
    <w:rsid w:val="00E70CA0"/>
    <w:rsid w:val="00E71887"/>
    <w:rsid w:val="00E73183"/>
    <w:rsid w:val="00E73AC1"/>
    <w:rsid w:val="00E74AEB"/>
    <w:rsid w:val="00E74DFF"/>
    <w:rsid w:val="00E77848"/>
    <w:rsid w:val="00E8097C"/>
    <w:rsid w:val="00E81427"/>
    <w:rsid w:val="00E81A01"/>
    <w:rsid w:val="00E83C0D"/>
    <w:rsid w:val="00E83CC9"/>
    <w:rsid w:val="00E84039"/>
    <w:rsid w:val="00E84A7E"/>
    <w:rsid w:val="00E850FE"/>
    <w:rsid w:val="00E8650B"/>
    <w:rsid w:val="00E86CA1"/>
    <w:rsid w:val="00E87862"/>
    <w:rsid w:val="00E87939"/>
    <w:rsid w:val="00E87B53"/>
    <w:rsid w:val="00E90463"/>
    <w:rsid w:val="00E904BD"/>
    <w:rsid w:val="00E90E9D"/>
    <w:rsid w:val="00E93386"/>
    <w:rsid w:val="00E937EB"/>
    <w:rsid w:val="00E93F70"/>
    <w:rsid w:val="00E94EF6"/>
    <w:rsid w:val="00EA136C"/>
    <w:rsid w:val="00EA17E1"/>
    <w:rsid w:val="00EA2709"/>
    <w:rsid w:val="00EA2A56"/>
    <w:rsid w:val="00EA476C"/>
    <w:rsid w:val="00EA54F3"/>
    <w:rsid w:val="00EA58BF"/>
    <w:rsid w:val="00EA70DD"/>
    <w:rsid w:val="00EA7AD6"/>
    <w:rsid w:val="00EA7B79"/>
    <w:rsid w:val="00EB0A85"/>
    <w:rsid w:val="00EB10AA"/>
    <w:rsid w:val="00EB13D3"/>
    <w:rsid w:val="00EB1A2C"/>
    <w:rsid w:val="00EB21AF"/>
    <w:rsid w:val="00EB24E4"/>
    <w:rsid w:val="00EB2586"/>
    <w:rsid w:val="00EB276C"/>
    <w:rsid w:val="00EB28A9"/>
    <w:rsid w:val="00EB4A37"/>
    <w:rsid w:val="00EB4B36"/>
    <w:rsid w:val="00EB4CCB"/>
    <w:rsid w:val="00EB4E01"/>
    <w:rsid w:val="00EB527D"/>
    <w:rsid w:val="00EB5906"/>
    <w:rsid w:val="00EB5990"/>
    <w:rsid w:val="00EB6167"/>
    <w:rsid w:val="00EB6685"/>
    <w:rsid w:val="00EB6919"/>
    <w:rsid w:val="00EB6DC8"/>
    <w:rsid w:val="00EB729A"/>
    <w:rsid w:val="00EC1C4C"/>
    <w:rsid w:val="00EC1ED9"/>
    <w:rsid w:val="00EC340C"/>
    <w:rsid w:val="00EC3A51"/>
    <w:rsid w:val="00EC510E"/>
    <w:rsid w:val="00EC5246"/>
    <w:rsid w:val="00EC57C9"/>
    <w:rsid w:val="00EC5A02"/>
    <w:rsid w:val="00EC6104"/>
    <w:rsid w:val="00EC733E"/>
    <w:rsid w:val="00EC7AA1"/>
    <w:rsid w:val="00EC7F2B"/>
    <w:rsid w:val="00ED0924"/>
    <w:rsid w:val="00ED23BC"/>
    <w:rsid w:val="00ED24E2"/>
    <w:rsid w:val="00ED2A27"/>
    <w:rsid w:val="00ED304C"/>
    <w:rsid w:val="00ED32B2"/>
    <w:rsid w:val="00ED4BBA"/>
    <w:rsid w:val="00ED5470"/>
    <w:rsid w:val="00ED6D4A"/>
    <w:rsid w:val="00ED7555"/>
    <w:rsid w:val="00EE14A0"/>
    <w:rsid w:val="00EE25CC"/>
    <w:rsid w:val="00EE2B01"/>
    <w:rsid w:val="00EE4727"/>
    <w:rsid w:val="00EE4F9F"/>
    <w:rsid w:val="00EE5A39"/>
    <w:rsid w:val="00EE6932"/>
    <w:rsid w:val="00EE7C47"/>
    <w:rsid w:val="00EF0F3F"/>
    <w:rsid w:val="00EF248D"/>
    <w:rsid w:val="00EF381E"/>
    <w:rsid w:val="00EF493C"/>
    <w:rsid w:val="00EF4CA5"/>
    <w:rsid w:val="00EF51A5"/>
    <w:rsid w:val="00EF602B"/>
    <w:rsid w:val="00EF6068"/>
    <w:rsid w:val="00EF65BD"/>
    <w:rsid w:val="00F00655"/>
    <w:rsid w:val="00F00932"/>
    <w:rsid w:val="00F00C5B"/>
    <w:rsid w:val="00F016C7"/>
    <w:rsid w:val="00F01A11"/>
    <w:rsid w:val="00F025CA"/>
    <w:rsid w:val="00F02F4A"/>
    <w:rsid w:val="00F041BF"/>
    <w:rsid w:val="00F04648"/>
    <w:rsid w:val="00F050C3"/>
    <w:rsid w:val="00F05B2E"/>
    <w:rsid w:val="00F069FB"/>
    <w:rsid w:val="00F06B64"/>
    <w:rsid w:val="00F06C5C"/>
    <w:rsid w:val="00F06E8A"/>
    <w:rsid w:val="00F10C4E"/>
    <w:rsid w:val="00F118B9"/>
    <w:rsid w:val="00F12A3D"/>
    <w:rsid w:val="00F13FE1"/>
    <w:rsid w:val="00F14BC7"/>
    <w:rsid w:val="00F156DA"/>
    <w:rsid w:val="00F15B38"/>
    <w:rsid w:val="00F1620B"/>
    <w:rsid w:val="00F16967"/>
    <w:rsid w:val="00F20111"/>
    <w:rsid w:val="00F21B14"/>
    <w:rsid w:val="00F24AC6"/>
    <w:rsid w:val="00F2511C"/>
    <w:rsid w:val="00F26BB1"/>
    <w:rsid w:val="00F305B0"/>
    <w:rsid w:val="00F30EFA"/>
    <w:rsid w:val="00F31573"/>
    <w:rsid w:val="00F319AD"/>
    <w:rsid w:val="00F330D4"/>
    <w:rsid w:val="00F34179"/>
    <w:rsid w:val="00F3473C"/>
    <w:rsid w:val="00F351F2"/>
    <w:rsid w:val="00F37B38"/>
    <w:rsid w:val="00F40D64"/>
    <w:rsid w:val="00F40D85"/>
    <w:rsid w:val="00F4191F"/>
    <w:rsid w:val="00F41CA8"/>
    <w:rsid w:val="00F43DC4"/>
    <w:rsid w:val="00F44555"/>
    <w:rsid w:val="00F479E4"/>
    <w:rsid w:val="00F47B24"/>
    <w:rsid w:val="00F503B0"/>
    <w:rsid w:val="00F50833"/>
    <w:rsid w:val="00F50E24"/>
    <w:rsid w:val="00F5228A"/>
    <w:rsid w:val="00F53019"/>
    <w:rsid w:val="00F56041"/>
    <w:rsid w:val="00F5617C"/>
    <w:rsid w:val="00F565AC"/>
    <w:rsid w:val="00F56CB2"/>
    <w:rsid w:val="00F63140"/>
    <w:rsid w:val="00F63529"/>
    <w:rsid w:val="00F63B33"/>
    <w:rsid w:val="00F63B8A"/>
    <w:rsid w:val="00F63C1B"/>
    <w:rsid w:val="00F6482C"/>
    <w:rsid w:val="00F665B7"/>
    <w:rsid w:val="00F670CD"/>
    <w:rsid w:val="00F70D26"/>
    <w:rsid w:val="00F70F21"/>
    <w:rsid w:val="00F717F5"/>
    <w:rsid w:val="00F7182A"/>
    <w:rsid w:val="00F718C4"/>
    <w:rsid w:val="00F718DB"/>
    <w:rsid w:val="00F719C2"/>
    <w:rsid w:val="00F71F7A"/>
    <w:rsid w:val="00F72C1B"/>
    <w:rsid w:val="00F7333E"/>
    <w:rsid w:val="00F737C3"/>
    <w:rsid w:val="00F749E1"/>
    <w:rsid w:val="00F7535F"/>
    <w:rsid w:val="00F75E76"/>
    <w:rsid w:val="00F76C64"/>
    <w:rsid w:val="00F80211"/>
    <w:rsid w:val="00F8269F"/>
    <w:rsid w:val="00F82DBA"/>
    <w:rsid w:val="00F82DF2"/>
    <w:rsid w:val="00F8372F"/>
    <w:rsid w:val="00F85046"/>
    <w:rsid w:val="00F85F64"/>
    <w:rsid w:val="00F91BEC"/>
    <w:rsid w:val="00F9261B"/>
    <w:rsid w:val="00F93CA9"/>
    <w:rsid w:val="00F93F6C"/>
    <w:rsid w:val="00F94305"/>
    <w:rsid w:val="00F9464B"/>
    <w:rsid w:val="00F949E0"/>
    <w:rsid w:val="00F95697"/>
    <w:rsid w:val="00F959E3"/>
    <w:rsid w:val="00F960A2"/>
    <w:rsid w:val="00F97139"/>
    <w:rsid w:val="00F97C60"/>
    <w:rsid w:val="00FA042E"/>
    <w:rsid w:val="00FA200A"/>
    <w:rsid w:val="00FA295E"/>
    <w:rsid w:val="00FA4467"/>
    <w:rsid w:val="00FA49E0"/>
    <w:rsid w:val="00FA4EEE"/>
    <w:rsid w:val="00FA4FFB"/>
    <w:rsid w:val="00FA52C5"/>
    <w:rsid w:val="00FA5964"/>
    <w:rsid w:val="00FA5AC1"/>
    <w:rsid w:val="00FA5BE1"/>
    <w:rsid w:val="00FA6AF0"/>
    <w:rsid w:val="00FA732B"/>
    <w:rsid w:val="00FB1E8C"/>
    <w:rsid w:val="00FB2DA7"/>
    <w:rsid w:val="00FB3664"/>
    <w:rsid w:val="00FB43D9"/>
    <w:rsid w:val="00FB50BB"/>
    <w:rsid w:val="00FB7C37"/>
    <w:rsid w:val="00FC0191"/>
    <w:rsid w:val="00FC238E"/>
    <w:rsid w:val="00FC59CE"/>
    <w:rsid w:val="00FC689D"/>
    <w:rsid w:val="00FC6B2F"/>
    <w:rsid w:val="00FC6E4F"/>
    <w:rsid w:val="00FC7660"/>
    <w:rsid w:val="00FC79CD"/>
    <w:rsid w:val="00FC7F23"/>
    <w:rsid w:val="00FD1C60"/>
    <w:rsid w:val="00FD20E0"/>
    <w:rsid w:val="00FD27A6"/>
    <w:rsid w:val="00FD4E6A"/>
    <w:rsid w:val="00FD5392"/>
    <w:rsid w:val="00FD544A"/>
    <w:rsid w:val="00FD5DF2"/>
    <w:rsid w:val="00FD5E34"/>
    <w:rsid w:val="00FD60D3"/>
    <w:rsid w:val="00FD68BE"/>
    <w:rsid w:val="00FD6CFB"/>
    <w:rsid w:val="00FD74B8"/>
    <w:rsid w:val="00FD7EBC"/>
    <w:rsid w:val="00FE0D9E"/>
    <w:rsid w:val="00FE2F17"/>
    <w:rsid w:val="00FE2FCF"/>
    <w:rsid w:val="00FE31E7"/>
    <w:rsid w:val="00FE4172"/>
    <w:rsid w:val="00FE4333"/>
    <w:rsid w:val="00FE4949"/>
    <w:rsid w:val="00FE4CD5"/>
    <w:rsid w:val="00FE58D3"/>
    <w:rsid w:val="00FE599D"/>
    <w:rsid w:val="00FE6C4E"/>
    <w:rsid w:val="00FE7EE1"/>
    <w:rsid w:val="00FF1CD6"/>
    <w:rsid w:val="00FF302D"/>
    <w:rsid w:val="00FF4027"/>
    <w:rsid w:val="00FF414B"/>
    <w:rsid w:val="00FF4344"/>
    <w:rsid w:val="00FF4A0C"/>
    <w:rsid w:val="00FF57B7"/>
    <w:rsid w:val="00FF580B"/>
    <w:rsid w:val="00FF664A"/>
    <w:rsid w:val="00FF731F"/>
    <w:rsid w:val="00FF736F"/>
    <w:rsid w:val="2DD3ACA3"/>
    <w:rsid w:val="3D39663A"/>
    <w:rsid w:val="6CA5A8CB"/>
    <w:rsid w:val="7C7A50D5"/>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3DDD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F93CA9"/>
    <w:pPr>
      <w:spacing w:before="120" w:after="120" w:line="360" w:lineRule="auto"/>
      <w:jc w:val="both"/>
    </w:pPr>
    <w:rPr>
      <w:rFonts w:ascii="Times New Roman" w:hAnsi="Times New Roman"/>
      <w:noProof/>
    </w:rPr>
  </w:style>
  <w:style w:type="paragraph" w:styleId="berschrift1">
    <w:name w:val="heading 1"/>
    <w:basedOn w:val="Standard"/>
    <w:next w:val="Standard"/>
    <w:link w:val="berschrift1Zchn"/>
    <w:uiPriority w:val="9"/>
    <w:qFormat/>
    <w:rsid w:val="008A3EB2"/>
    <w:pPr>
      <w:keepNext/>
      <w:keepLines/>
      <w:pageBreakBefore/>
      <w:numPr>
        <w:numId w:val="1"/>
      </w:numPr>
      <w:spacing w:before="0"/>
      <w:ind w:left="0" w:firstLine="0"/>
      <w:jc w:val="left"/>
      <w:outlineLvl w:val="0"/>
    </w:pPr>
    <w:rPr>
      <w:rFonts w:eastAsiaTheme="majorEastAsia" w:cstheme="majorBidi"/>
      <w:b/>
      <w:bCs/>
      <w:szCs w:val="28"/>
    </w:rPr>
  </w:style>
  <w:style w:type="paragraph" w:styleId="berschrift2">
    <w:name w:val="heading 2"/>
    <w:basedOn w:val="berschrift1"/>
    <w:next w:val="berschrift1"/>
    <w:link w:val="berschrift2Zchn"/>
    <w:uiPriority w:val="9"/>
    <w:unhideWhenUsed/>
    <w:qFormat/>
    <w:rsid w:val="008A3EB2"/>
    <w:pPr>
      <w:pageBreakBefore w:val="0"/>
      <w:numPr>
        <w:ilvl w:val="1"/>
      </w:numPr>
      <w:ind w:left="1134" w:hanging="567"/>
      <w:outlineLvl w:val="1"/>
    </w:pPr>
    <w:rPr>
      <w:rFonts w:asciiTheme="majorHAnsi" w:hAnsiTheme="majorHAnsi"/>
      <w:bCs w:val="0"/>
      <w:color w:val="000000" w:themeColor="text1"/>
      <w:szCs w:val="26"/>
    </w:rPr>
  </w:style>
  <w:style w:type="paragraph" w:styleId="berschrift3">
    <w:name w:val="heading 3"/>
    <w:basedOn w:val="Standard"/>
    <w:next w:val="Standard"/>
    <w:link w:val="berschrift3Zchn"/>
    <w:uiPriority w:val="9"/>
    <w:unhideWhenUsed/>
    <w:qFormat/>
    <w:rsid w:val="008A3EB2"/>
    <w:pPr>
      <w:keepNext/>
      <w:keepLines/>
      <w:numPr>
        <w:ilvl w:val="2"/>
        <w:numId w:val="1"/>
      </w:numPr>
      <w:spacing w:before="0"/>
      <w:ind w:left="2268" w:hanging="1134"/>
      <w:outlineLvl w:val="2"/>
    </w:pPr>
    <w:rPr>
      <w:rFonts w:asciiTheme="majorHAnsi" w:eastAsiaTheme="majorEastAsia" w:hAnsiTheme="majorHAnsi" w:cstheme="majorBidi"/>
      <w:bCs/>
    </w:rPr>
  </w:style>
  <w:style w:type="paragraph" w:styleId="berschrift4">
    <w:name w:val="heading 4"/>
    <w:basedOn w:val="Standard"/>
    <w:next w:val="Standard"/>
    <w:link w:val="berschrift4Zchn"/>
    <w:uiPriority w:val="9"/>
    <w:unhideWhenUsed/>
    <w:qFormat/>
    <w:rsid w:val="008A3EB2"/>
    <w:pPr>
      <w:keepNext/>
      <w:keepLines/>
      <w:numPr>
        <w:ilvl w:val="3"/>
        <w:numId w:val="1"/>
      </w:numPr>
      <w:spacing w:before="0"/>
      <w:ind w:left="3402" w:hanging="1701"/>
      <w:outlineLvl w:val="3"/>
    </w:pPr>
    <w:rPr>
      <w:rFonts w:asciiTheme="majorHAnsi" w:eastAsiaTheme="majorEastAsia" w:hAnsiTheme="majorHAnsi" w:cstheme="majorBidi"/>
      <w:bCs/>
      <w:iCs/>
      <w:color w:val="000000" w:themeColor="text1"/>
    </w:rPr>
  </w:style>
  <w:style w:type="paragraph" w:styleId="berschrift5">
    <w:name w:val="heading 5"/>
    <w:basedOn w:val="Standard"/>
    <w:next w:val="Standard"/>
    <w:link w:val="berschrift5Zchn"/>
    <w:uiPriority w:val="9"/>
    <w:unhideWhenUsed/>
    <w:qFormat/>
    <w:rsid w:val="007273B8"/>
    <w:pPr>
      <w:keepNext/>
      <w:keepLines/>
      <w:numPr>
        <w:ilvl w:val="4"/>
        <w:numId w:val="1"/>
      </w:numPr>
      <w:spacing w:before="0"/>
      <w:ind w:left="4536" w:hanging="2268"/>
      <w:outlineLvl w:val="4"/>
    </w:pPr>
    <w:rPr>
      <w:rFonts w:asciiTheme="majorHAnsi" w:eastAsiaTheme="majorEastAsia" w:hAnsiTheme="majorHAnsi" w:cstheme="majorBidi"/>
      <w:i/>
      <w:color w:val="243F60" w:themeColor="accent1" w:themeShade="7F"/>
    </w:rPr>
  </w:style>
  <w:style w:type="paragraph" w:styleId="berschrift6">
    <w:name w:val="heading 6"/>
    <w:basedOn w:val="Standard"/>
    <w:next w:val="Standard"/>
    <w:link w:val="berschrift6Zchn"/>
    <w:uiPriority w:val="9"/>
    <w:semiHidden/>
    <w:unhideWhenUsed/>
    <w:rsid w:val="005C1BF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C1BF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C1BF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C1BF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64E11"/>
    <w:pPr>
      <w:jc w:val="center"/>
    </w:pPr>
    <w:rPr>
      <w:b/>
      <w:sz w:val="36"/>
    </w:rPr>
  </w:style>
  <w:style w:type="character" w:customStyle="1" w:styleId="TitelZchn">
    <w:name w:val="Titel Zchn"/>
    <w:basedOn w:val="Absatz-Standardschriftart"/>
    <w:link w:val="Titel"/>
    <w:uiPriority w:val="10"/>
    <w:rsid w:val="00264E11"/>
    <w:rPr>
      <w:rFonts w:ascii="Times New Roman" w:hAnsi="Times New Roman"/>
      <w:b/>
      <w:sz w:val="36"/>
    </w:rPr>
  </w:style>
  <w:style w:type="character" w:customStyle="1" w:styleId="berschrift2Zchn">
    <w:name w:val="Überschrift 2 Zchn"/>
    <w:basedOn w:val="Absatz-Standardschriftart"/>
    <w:link w:val="berschrift2"/>
    <w:uiPriority w:val="9"/>
    <w:rsid w:val="008A3EB2"/>
    <w:rPr>
      <w:rFonts w:asciiTheme="majorHAnsi" w:eastAsiaTheme="majorEastAsia" w:hAnsiTheme="majorHAnsi" w:cstheme="majorBidi"/>
      <w:b/>
      <w:noProof/>
      <w:color w:val="000000" w:themeColor="text1"/>
      <w:szCs w:val="26"/>
    </w:rPr>
  </w:style>
  <w:style w:type="character" w:customStyle="1" w:styleId="berschrift1Zchn">
    <w:name w:val="Überschrift 1 Zchn"/>
    <w:basedOn w:val="Absatz-Standardschriftart"/>
    <w:link w:val="berschrift1"/>
    <w:uiPriority w:val="9"/>
    <w:rsid w:val="008A3EB2"/>
    <w:rPr>
      <w:rFonts w:ascii="Times New Roman" w:eastAsiaTheme="majorEastAsia" w:hAnsi="Times New Roman" w:cstheme="majorBidi"/>
      <w:b/>
      <w:bCs/>
      <w:noProof/>
      <w:szCs w:val="28"/>
    </w:rPr>
  </w:style>
  <w:style w:type="character" w:styleId="Buchtitel">
    <w:name w:val="Book Title"/>
    <w:basedOn w:val="Absatz-Standardschriftart"/>
    <w:uiPriority w:val="33"/>
    <w:qFormat/>
    <w:rsid w:val="00234396"/>
    <w:rPr>
      <w:b/>
      <w:bCs/>
      <w:smallCaps/>
      <w:spacing w:val="5"/>
    </w:rPr>
  </w:style>
  <w:style w:type="character" w:styleId="Hervorhebung">
    <w:name w:val="Emphasis"/>
    <w:basedOn w:val="Absatz-Standardschriftart"/>
    <w:uiPriority w:val="20"/>
    <w:qFormat/>
    <w:rsid w:val="00234396"/>
    <w:rPr>
      <w:i/>
      <w:iCs/>
    </w:rPr>
  </w:style>
  <w:style w:type="character" w:styleId="Intensivhervorheb">
    <w:name w:val="Intense Emphasis"/>
    <w:basedOn w:val="Absatz-Standardschriftart"/>
    <w:uiPriority w:val="21"/>
    <w:qFormat/>
    <w:rsid w:val="00234396"/>
    <w:rPr>
      <w:b/>
      <w:bCs/>
      <w:i/>
      <w:iCs/>
      <w:color w:val="FF0000"/>
    </w:rPr>
  </w:style>
  <w:style w:type="paragraph" w:styleId="KeinLeerraum">
    <w:name w:val="No Spacing"/>
    <w:link w:val="KeinLeerraumZchn"/>
    <w:uiPriority w:val="1"/>
    <w:qFormat/>
    <w:rsid w:val="005B124E"/>
    <w:pPr>
      <w:spacing w:after="0" w:line="240" w:lineRule="auto"/>
    </w:pPr>
  </w:style>
  <w:style w:type="paragraph" w:styleId="Kopfzeile">
    <w:name w:val="header"/>
    <w:basedOn w:val="Standard"/>
    <w:link w:val="KopfzeileZchn"/>
    <w:uiPriority w:val="99"/>
    <w:unhideWhenUsed/>
    <w:rsid w:val="005B124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B124E"/>
  </w:style>
  <w:style w:type="paragraph" w:styleId="Fuzeile">
    <w:name w:val="footer"/>
    <w:basedOn w:val="Standard"/>
    <w:link w:val="FuzeileZchn"/>
    <w:uiPriority w:val="99"/>
    <w:unhideWhenUsed/>
    <w:rsid w:val="005B124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B124E"/>
  </w:style>
  <w:style w:type="paragraph" w:styleId="Inhaltsverzeichnisberschrift">
    <w:name w:val="TOC Heading"/>
    <w:basedOn w:val="berschrift1"/>
    <w:next w:val="Standard"/>
    <w:uiPriority w:val="39"/>
    <w:unhideWhenUsed/>
    <w:qFormat/>
    <w:rsid w:val="00694D95"/>
    <w:pPr>
      <w:spacing w:before="480" w:after="0" w:line="276" w:lineRule="auto"/>
      <w:outlineLvl w:val="9"/>
    </w:pPr>
    <w:rPr>
      <w:rFonts w:asciiTheme="majorHAnsi" w:hAnsiTheme="majorHAnsi"/>
      <w:sz w:val="28"/>
      <w:lang w:eastAsia="de-DE"/>
    </w:rPr>
  </w:style>
  <w:style w:type="paragraph" w:styleId="Verzeichnis1">
    <w:name w:val="toc 1"/>
    <w:basedOn w:val="Standard"/>
    <w:next w:val="Standard"/>
    <w:autoRedefine/>
    <w:uiPriority w:val="39"/>
    <w:unhideWhenUsed/>
    <w:rsid w:val="00EB5990"/>
    <w:pPr>
      <w:tabs>
        <w:tab w:val="right" w:leader="dot" w:pos="8494"/>
      </w:tabs>
      <w:spacing w:before="240"/>
      <w:jc w:val="left"/>
    </w:pPr>
    <w:rPr>
      <w:rFonts w:asciiTheme="minorHAnsi" w:hAnsiTheme="minorHAnsi"/>
      <w:b/>
      <w:bCs/>
      <w:sz w:val="20"/>
      <w:szCs w:val="20"/>
    </w:rPr>
  </w:style>
  <w:style w:type="character" w:styleId="Link">
    <w:name w:val="Hyperlink"/>
    <w:basedOn w:val="Absatz-Standardschriftart"/>
    <w:uiPriority w:val="99"/>
    <w:unhideWhenUsed/>
    <w:rsid w:val="00694D95"/>
    <w:rPr>
      <w:color w:val="0000FF" w:themeColor="hyperlink"/>
      <w:u w:val="single"/>
    </w:rPr>
  </w:style>
  <w:style w:type="paragraph" w:styleId="Sprechblasentext">
    <w:name w:val="Balloon Text"/>
    <w:basedOn w:val="Standard"/>
    <w:link w:val="SprechblasentextZchn"/>
    <w:uiPriority w:val="99"/>
    <w:semiHidden/>
    <w:unhideWhenUsed/>
    <w:rsid w:val="00694D95"/>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94D95"/>
    <w:rPr>
      <w:rFonts w:ascii="Tahoma" w:hAnsi="Tahoma" w:cs="Tahoma"/>
      <w:sz w:val="16"/>
      <w:szCs w:val="16"/>
    </w:rPr>
  </w:style>
  <w:style w:type="paragraph" w:styleId="Listenabsatz">
    <w:name w:val="List Paragraph"/>
    <w:basedOn w:val="Standard"/>
    <w:uiPriority w:val="34"/>
    <w:qFormat/>
    <w:rsid w:val="009F0CC7"/>
    <w:pPr>
      <w:ind w:left="720"/>
      <w:contextualSpacing/>
    </w:pPr>
  </w:style>
  <w:style w:type="character" w:customStyle="1" w:styleId="berschrift3Zchn">
    <w:name w:val="Überschrift 3 Zchn"/>
    <w:basedOn w:val="Absatz-Standardschriftart"/>
    <w:link w:val="berschrift3"/>
    <w:uiPriority w:val="9"/>
    <w:rsid w:val="008A3EB2"/>
    <w:rPr>
      <w:rFonts w:asciiTheme="majorHAnsi" w:eastAsiaTheme="majorEastAsia" w:hAnsiTheme="majorHAnsi" w:cstheme="majorBidi"/>
      <w:bCs/>
      <w:noProof/>
    </w:rPr>
  </w:style>
  <w:style w:type="paragraph" w:styleId="Verzeichnis2">
    <w:name w:val="toc 2"/>
    <w:basedOn w:val="Standard"/>
    <w:next w:val="Standard"/>
    <w:autoRedefine/>
    <w:uiPriority w:val="39"/>
    <w:unhideWhenUsed/>
    <w:rsid w:val="00044916"/>
    <w:pPr>
      <w:spacing w:after="0"/>
      <w:ind w:left="220"/>
      <w:jc w:val="left"/>
    </w:pPr>
    <w:rPr>
      <w:rFonts w:asciiTheme="minorHAnsi" w:hAnsiTheme="minorHAnsi"/>
      <w:i/>
      <w:iCs/>
      <w:sz w:val="20"/>
      <w:szCs w:val="20"/>
    </w:rPr>
  </w:style>
  <w:style w:type="paragraph" w:styleId="Verzeichnis3">
    <w:name w:val="toc 3"/>
    <w:basedOn w:val="Standard"/>
    <w:next w:val="Standard"/>
    <w:autoRedefine/>
    <w:uiPriority w:val="39"/>
    <w:unhideWhenUsed/>
    <w:rsid w:val="00044916"/>
    <w:pPr>
      <w:spacing w:before="0" w:after="0"/>
      <w:ind w:left="440"/>
      <w:jc w:val="left"/>
    </w:pPr>
    <w:rPr>
      <w:rFonts w:asciiTheme="minorHAnsi" w:hAnsiTheme="minorHAnsi"/>
      <w:sz w:val="20"/>
      <w:szCs w:val="20"/>
    </w:rPr>
  </w:style>
  <w:style w:type="paragraph" w:styleId="Verzeichnis4">
    <w:name w:val="toc 4"/>
    <w:basedOn w:val="Standard"/>
    <w:next w:val="Standard"/>
    <w:autoRedefine/>
    <w:uiPriority w:val="39"/>
    <w:unhideWhenUsed/>
    <w:rsid w:val="007B0425"/>
    <w:pPr>
      <w:spacing w:before="0" w:after="0"/>
      <w:ind w:left="660"/>
      <w:jc w:val="left"/>
    </w:pPr>
    <w:rPr>
      <w:rFonts w:asciiTheme="minorHAnsi" w:hAnsiTheme="minorHAnsi"/>
      <w:sz w:val="20"/>
      <w:szCs w:val="20"/>
    </w:rPr>
  </w:style>
  <w:style w:type="paragraph" w:styleId="Verzeichnis5">
    <w:name w:val="toc 5"/>
    <w:basedOn w:val="Standard"/>
    <w:next w:val="Standard"/>
    <w:autoRedefine/>
    <w:uiPriority w:val="39"/>
    <w:unhideWhenUsed/>
    <w:rsid w:val="007B0425"/>
    <w:pPr>
      <w:spacing w:before="0" w:after="0"/>
      <w:ind w:left="880"/>
      <w:jc w:val="left"/>
    </w:pPr>
    <w:rPr>
      <w:rFonts w:asciiTheme="minorHAnsi" w:hAnsiTheme="minorHAnsi"/>
      <w:sz w:val="20"/>
      <w:szCs w:val="20"/>
    </w:rPr>
  </w:style>
  <w:style w:type="paragraph" w:styleId="Verzeichnis6">
    <w:name w:val="toc 6"/>
    <w:basedOn w:val="Standard"/>
    <w:next w:val="Standard"/>
    <w:autoRedefine/>
    <w:uiPriority w:val="39"/>
    <w:unhideWhenUsed/>
    <w:rsid w:val="007B0425"/>
    <w:pPr>
      <w:spacing w:before="0" w:after="0"/>
      <w:ind w:left="1100"/>
      <w:jc w:val="left"/>
    </w:pPr>
    <w:rPr>
      <w:rFonts w:asciiTheme="minorHAnsi" w:hAnsiTheme="minorHAnsi"/>
      <w:sz w:val="20"/>
      <w:szCs w:val="20"/>
    </w:rPr>
  </w:style>
  <w:style w:type="paragraph" w:styleId="Verzeichnis7">
    <w:name w:val="toc 7"/>
    <w:basedOn w:val="Standard"/>
    <w:next w:val="Standard"/>
    <w:autoRedefine/>
    <w:uiPriority w:val="39"/>
    <w:unhideWhenUsed/>
    <w:rsid w:val="007B0425"/>
    <w:pPr>
      <w:spacing w:before="0" w:after="0"/>
      <w:ind w:left="1320"/>
      <w:jc w:val="left"/>
    </w:pPr>
    <w:rPr>
      <w:rFonts w:asciiTheme="minorHAnsi" w:hAnsiTheme="minorHAnsi"/>
      <w:sz w:val="20"/>
      <w:szCs w:val="20"/>
    </w:rPr>
  </w:style>
  <w:style w:type="paragraph" w:styleId="Verzeichnis8">
    <w:name w:val="toc 8"/>
    <w:basedOn w:val="Standard"/>
    <w:next w:val="Standard"/>
    <w:autoRedefine/>
    <w:uiPriority w:val="39"/>
    <w:unhideWhenUsed/>
    <w:rsid w:val="007B0425"/>
    <w:pPr>
      <w:spacing w:before="0" w:after="0"/>
      <w:ind w:left="1540"/>
      <w:jc w:val="left"/>
    </w:pPr>
    <w:rPr>
      <w:rFonts w:asciiTheme="minorHAnsi" w:hAnsiTheme="minorHAnsi"/>
      <w:sz w:val="20"/>
      <w:szCs w:val="20"/>
    </w:rPr>
  </w:style>
  <w:style w:type="paragraph" w:styleId="Verzeichnis9">
    <w:name w:val="toc 9"/>
    <w:basedOn w:val="Standard"/>
    <w:next w:val="Standard"/>
    <w:autoRedefine/>
    <w:uiPriority w:val="39"/>
    <w:unhideWhenUsed/>
    <w:rsid w:val="007B0425"/>
    <w:pPr>
      <w:spacing w:before="0" w:after="0"/>
      <w:ind w:left="1760"/>
      <w:jc w:val="left"/>
    </w:pPr>
    <w:rPr>
      <w:rFonts w:asciiTheme="minorHAnsi" w:hAnsiTheme="minorHAnsi"/>
      <w:sz w:val="20"/>
      <w:szCs w:val="20"/>
    </w:rPr>
  </w:style>
  <w:style w:type="character" w:customStyle="1" w:styleId="berschrift4Zchn">
    <w:name w:val="Überschrift 4 Zchn"/>
    <w:basedOn w:val="Absatz-Standardschriftart"/>
    <w:link w:val="berschrift4"/>
    <w:uiPriority w:val="9"/>
    <w:rsid w:val="008A3EB2"/>
    <w:rPr>
      <w:rFonts w:asciiTheme="majorHAnsi" w:eastAsiaTheme="majorEastAsia" w:hAnsiTheme="majorHAnsi" w:cstheme="majorBidi"/>
      <w:bCs/>
      <w:iCs/>
      <w:noProof/>
      <w:color w:val="000000" w:themeColor="text1"/>
    </w:rPr>
  </w:style>
  <w:style w:type="character" w:customStyle="1" w:styleId="berschrift5Zchn">
    <w:name w:val="Überschrift 5 Zchn"/>
    <w:basedOn w:val="Absatz-Standardschriftart"/>
    <w:link w:val="berschrift5"/>
    <w:uiPriority w:val="9"/>
    <w:rsid w:val="007273B8"/>
    <w:rPr>
      <w:rFonts w:asciiTheme="majorHAnsi" w:eastAsiaTheme="majorEastAsia" w:hAnsiTheme="majorHAnsi" w:cstheme="majorBidi"/>
      <w:i/>
      <w:noProof/>
      <w:color w:val="243F60" w:themeColor="accent1" w:themeShade="7F"/>
    </w:rPr>
  </w:style>
  <w:style w:type="character" w:customStyle="1" w:styleId="berschrift6Zchn">
    <w:name w:val="Überschrift 6 Zchn"/>
    <w:basedOn w:val="Absatz-Standardschriftart"/>
    <w:link w:val="berschrift6"/>
    <w:uiPriority w:val="9"/>
    <w:semiHidden/>
    <w:rsid w:val="005C1BF1"/>
    <w:rPr>
      <w:rFonts w:asciiTheme="majorHAnsi" w:eastAsiaTheme="majorEastAsia" w:hAnsiTheme="majorHAnsi" w:cstheme="majorBidi"/>
      <w:i/>
      <w:iCs/>
      <w:noProof/>
      <w:color w:val="243F60" w:themeColor="accent1" w:themeShade="7F"/>
    </w:rPr>
  </w:style>
  <w:style w:type="character" w:customStyle="1" w:styleId="berschrift7Zchn">
    <w:name w:val="Überschrift 7 Zchn"/>
    <w:basedOn w:val="Absatz-Standardschriftart"/>
    <w:link w:val="berschrift7"/>
    <w:uiPriority w:val="9"/>
    <w:semiHidden/>
    <w:rsid w:val="005C1BF1"/>
    <w:rPr>
      <w:rFonts w:asciiTheme="majorHAnsi" w:eastAsiaTheme="majorEastAsia" w:hAnsiTheme="majorHAnsi" w:cstheme="majorBidi"/>
      <w:i/>
      <w:iCs/>
      <w:noProof/>
      <w:color w:val="404040" w:themeColor="text1" w:themeTint="BF"/>
    </w:rPr>
  </w:style>
  <w:style w:type="character" w:customStyle="1" w:styleId="berschrift8Zchn">
    <w:name w:val="Überschrift 8 Zchn"/>
    <w:basedOn w:val="Absatz-Standardschriftart"/>
    <w:link w:val="berschrift8"/>
    <w:uiPriority w:val="9"/>
    <w:semiHidden/>
    <w:rsid w:val="005C1BF1"/>
    <w:rPr>
      <w:rFonts w:asciiTheme="majorHAnsi" w:eastAsiaTheme="majorEastAsia" w:hAnsiTheme="majorHAnsi" w:cstheme="majorBidi"/>
      <w:noProof/>
      <w:color w:val="404040" w:themeColor="text1" w:themeTint="BF"/>
      <w:sz w:val="20"/>
      <w:szCs w:val="20"/>
    </w:rPr>
  </w:style>
  <w:style w:type="character" w:customStyle="1" w:styleId="berschrift9Zchn">
    <w:name w:val="Überschrift 9 Zchn"/>
    <w:basedOn w:val="Absatz-Standardschriftart"/>
    <w:link w:val="berschrift9"/>
    <w:uiPriority w:val="9"/>
    <w:semiHidden/>
    <w:rsid w:val="005C1BF1"/>
    <w:rPr>
      <w:rFonts w:asciiTheme="majorHAnsi" w:eastAsiaTheme="majorEastAsia" w:hAnsiTheme="majorHAnsi" w:cstheme="majorBidi"/>
      <w:i/>
      <w:iCs/>
      <w:noProof/>
      <w:color w:val="404040" w:themeColor="text1" w:themeTint="BF"/>
      <w:sz w:val="20"/>
      <w:szCs w:val="20"/>
    </w:rPr>
  </w:style>
  <w:style w:type="character" w:customStyle="1" w:styleId="KeinLeerraumZchn">
    <w:name w:val="Kein Leerraum Zchn"/>
    <w:basedOn w:val="Absatz-Standardschriftart"/>
    <w:link w:val="KeinLeerraum"/>
    <w:uiPriority w:val="1"/>
    <w:rsid w:val="00264E11"/>
  </w:style>
  <w:style w:type="paragraph" w:customStyle="1" w:styleId="AB630D60F59F403CB531B268FE76FA17">
    <w:name w:val="AB630D60F59F403CB531B268FE76FA17"/>
    <w:rsid w:val="002B2782"/>
    <w:rPr>
      <w:rFonts w:eastAsiaTheme="minorEastAsia"/>
      <w:lang w:eastAsia="de-DE"/>
    </w:rPr>
  </w:style>
  <w:style w:type="character" w:styleId="Platzhaltertext">
    <w:name w:val="Placeholder Text"/>
    <w:basedOn w:val="Absatz-Standardschriftart"/>
    <w:uiPriority w:val="99"/>
    <w:semiHidden/>
    <w:rsid w:val="009A6B10"/>
    <w:rPr>
      <w:color w:val="808080"/>
    </w:rPr>
  </w:style>
  <w:style w:type="character" w:styleId="Fett">
    <w:name w:val="Strong"/>
    <w:basedOn w:val="Absatz-Standardschriftart"/>
    <w:uiPriority w:val="22"/>
    <w:qFormat/>
    <w:rsid w:val="00CA19B1"/>
    <w:rPr>
      <w:b/>
      <w:bCs/>
    </w:rPr>
  </w:style>
  <w:style w:type="paragraph" w:styleId="Funotentext">
    <w:name w:val="footnote text"/>
    <w:basedOn w:val="Standard"/>
    <w:link w:val="FunotentextZchn"/>
    <w:uiPriority w:val="99"/>
    <w:unhideWhenUsed/>
    <w:rsid w:val="008F207A"/>
    <w:pPr>
      <w:tabs>
        <w:tab w:val="left" w:pos="397"/>
      </w:tabs>
      <w:spacing w:before="0" w:after="20" w:line="240" w:lineRule="auto"/>
      <w:ind w:left="397" w:hanging="397"/>
    </w:pPr>
    <w:rPr>
      <w:sz w:val="18"/>
      <w:szCs w:val="20"/>
    </w:rPr>
  </w:style>
  <w:style w:type="character" w:customStyle="1" w:styleId="FunotentextZchn">
    <w:name w:val="Fußnotentext Zchn"/>
    <w:basedOn w:val="Absatz-Standardschriftart"/>
    <w:link w:val="Funotentext"/>
    <w:uiPriority w:val="99"/>
    <w:rsid w:val="008F207A"/>
    <w:rPr>
      <w:rFonts w:ascii="Times New Roman" w:hAnsi="Times New Roman"/>
      <w:sz w:val="18"/>
      <w:szCs w:val="20"/>
    </w:rPr>
  </w:style>
  <w:style w:type="character" w:styleId="Funotenzeichen">
    <w:name w:val="footnote reference"/>
    <w:basedOn w:val="Absatz-Standardschriftart"/>
    <w:uiPriority w:val="99"/>
    <w:unhideWhenUsed/>
    <w:rsid w:val="00C9321E"/>
    <w:rPr>
      <w:vertAlign w:val="superscript"/>
    </w:rPr>
  </w:style>
  <w:style w:type="paragraph" w:styleId="Zitat">
    <w:name w:val="Quote"/>
    <w:basedOn w:val="Standard"/>
    <w:next w:val="Standard"/>
    <w:link w:val="ZitatZchn"/>
    <w:uiPriority w:val="29"/>
    <w:qFormat/>
    <w:rsid w:val="00B55444"/>
    <w:rPr>
      <w:i/>
      <w:iCs/>
      <w:color w:val="000000" w:themeColor="text1"/>
    </w:rPr>
  </w:style>
  <w:style w:type="character" w:customStyle="1" w:styleId="ZitatZchn">
    <w:name w:val="Zitat Zchn"/>
    <w:basedOn w:val="Absatz-Standardschriftart"/>
    <w:link w:val="Zitat"/>
    <w:uiPriority w:val="29"/>
    <w:rsid w:val="00B55444"/>
    <w:rPr>
      <w:rFonts w:ascii="Times New Roman" w:hAnsi="Times New Roman"/>
      <w:i/>
      <w:iCs/>
      <w:color w:val="000000" w:themeColor="text1"/>
    </w:rPr>
  </w:style>
  <w:style w:type="paragraph" w:customStyle="1" w:styleId="AutorenimLiteraturverzeichnis">
    <w:name w:val="Autoren im Literaturverzeichnis"/>
    <w:basedOn w:val="Standard"/>
    <w:next w:val="AngabenimLiteraturverzeichnis"/>
    <w:uiPriority w:val="10"/>
    <w:qFormat/>
    <w:rsid w:val="00937DED"/>
    <w:rPr>
      <w:b/>
      <w:smallCaps/>
    </w:rPr>
  </w:style>
  <w:style w:type="paragraph" w:customStyle="1" w:styleId="AngabenimLiteraturverzeichnis">
    <w:name w:val="Angaben im Literaturverzeichnis"/>
    <w:basedOn w:val="AutorenimLiteraturverzeichnis"/>
    <w:uiPriority w:val="10"/>
    <w:qFormat/>
    <w:rsid w:val="00937DED"/>
    <w:pPr>
      <w:ind w:left="567"/>
    </w:pPr>
    <w:rPr>
      <w:b w:val="0"/>
      <w:smallCaps w:val="0"/>
    </w:rPr>
  </w:style>
  <w:style w:type="paragraph" w:styleId="StandardWeb">
    <w:name w:val="Normal (Web)"/>
    <w:basedOn w:val="Standard"/>
    <w:uiPriority w:val="99"/>
    <w:unhideWhenUsed/>
    <w:rsid w:val="008F45BB"/>
    <w:pPr>
      <w:spacing w:before="100" w:beforeAutospacing="1" w:after="100" w:afterAutospacing="1" w:line="240" w:lineRule="auto"/>
      <w:jc w:val="left"/>
    </w:pPr>
    <w:rPr>
      <w:rFonts w:cs="Times New Roman"/>
      <w:sz w:val="24"/>
      <w:szCs w:val="24"/>
      <w:lang w:eastAsia="de-DE"/>
    </w:rPr>
  </w:style>
  <w:style w:type="character" w:styleId="BesuchterLink">
    <w:name w:val="FollowedHyperlink"/>
    <w:basedOn w:val="Absatz-Standardschriftart"/>
    <w:uiPriority w:val="99"/>
    <w:semiHidden/>
    <w:unhideWhenUsed/>
    <w:rsid w:val="00184033"/>
    <w:rPr>
      <w:color w:val="800080" w:themeColor="followedHyperlink"/>
      <w:u w:val="single"/>
    </w:rPr>
  </w:style>
  <w:style w:type="paragraph" w:styleId="Beschriftung">
    <w:name w:val="caption"/>
    <w:basedOn w:val="Standard"/>
    <w:next w:val="Standard"/>
    <w:uiPriority w:val="35"/>
    <w:unhideWhenUsed/>
    <w:qFormat/>
    <w:rsid w:val="00C32E27"/>
    <w:pPr>
      <w:spacing w:before="0" w:after="200" w:line="240" w:lineRule="auto"/>
    </w:pPr>
    <w:rPr>
      <w:i/>
      <w:iCs/>
      <w:color w:val="1F497D" w:themeColor="text2"/>
      <w:sz w:val="18"/>
      <w:szCs w:val="18"/>
    </w:rPr>
  </w:style>
  <w:style w:type="character" w:styleId="Kommentarzeichen">
    <w:name w:val="annotation reference"/>
    <w:basedOn w:val="Absatz-Standardschriftart"/>
    <w:uiPriority w:val="99"/>
    <w:semiHidden/>
    <w:unhideWhenUsed/>
    <w:rsid w:val="00C32E27"/>
    <w:rPr>
      <w:sz w:val="18"/>
      <w:szCs w:val="18"/>
    </w:rPr>
  </w:style>
  <w:style w:type="paragraph" w:styleId="Kommentartext">
    <w:name w:val="annotation text"/>
    <w:basedOn w:val="Standard"/>
    <w:link w:val="KommentartextZchn"/>
    <w:uiPriority w:val="99"/>
    <w:semiHidden/>
    <w:unhideWhenUsed/>
    <w:rsid w:val="00C32E27"/>
    <w:pPr>
      <w:spacing w:line="240" w:lineRule="auto"/>
    </w:pPr>
    <w:rPr>
      <w:sz w:val="24"/>
      <w:szCs w:val="24"/>
    </w:rPr>
  </w:style>
  <w:style w:type="character" w:customStyle="1" w:styleId="KommentartextZchn">
    <w:name w:val="Kommentartext Zchn"/>
    <w:basedOn w:val="Absatz-Standardschriftart"/>
    <w:link w:val="Kommentartext"/>
    <w:uiPriority w:val="99"/>
    <w:semiHidden/>
    <w:rsid w:val="00C32E27"/>
    <w:rPr>
      <w:rFonts w:ascii="Times New Roman" w:hAnsi="Times New Roman"/>
      <w:sz w:val="24"/>
      <w:szCs w:val="24"/>
    </w:rPr>
  </w:style>
  <w:style w:type="paragraph" w:styleId="Kommentarthema">
    <w:name w:val="annotation subject"/>
    <w:basedOn w:val="Kommentartext"/>
    <w:next w:val="Kommentartext"/>
    <w:link w:val="KommentarthemaZchn"/>
    <w:uiPriority w:val="99"/>
    <w:semiHidden/>
    <w:unhideWhenUsed/>
    <w:rsid w:val="00C32E27"/>
    <w:rPr>
      <w:b/>
      <w:bCs/>
      <w:sz w:val="20"/>
      <w:szCs w:val="20"/>
    </w:rPr>
  </w:style>
  <w:style w:type="character" w:customStyle="1" w:styleId="KommentarthemaZchn">
    <w:name w:val="Kommentarthema Zchn"/>
    <w:basedOn w:val="KommentartextZchn"/>
    <w:link w:val="Kommentarthema"/>
    <w:uiPriority w:val="99"/>
    <w:semiHidden/>
    <w:rsid w:val="00C32E27"/>
    <w:rPr>
      <w:rFonts w:ascii="Times New Roman" w:hAnsi="Times New Roman"/>
      <w:b/>
      <w:bCs/>
      <w:sz w:val="20"/>
      <w:szCs w:val="20"/>
    </w:rPr>
  </w:style>
  <w:style w:type="paragraph" w:styleId="Abbildungsverzeichnis">
    <w:name w:val="table of figures"/>
    <w:basedOn w:val="Standard"/>
    <w:next w:val="Standard"/>
    <w:uiPriority w:val="99"/>
    <w:unhideWhenUsed/>
    <w:rsid w:val="00C32E27"/>
    <w:pPr>
      <w:ind w:left="440" w:hanging="440"/>
    </w:pPr>
  </w:style>
  <w:style w:type="paragraph" w:styleId="Literaturverzeichnis">
    <w:name w:val="Bibliography"/>
    <w:basedOn w:val="Standard"/>
    <w:next w:val="Standard"/>
    <w:uiPriority w:val="37"/>
    <w:unhideWhenUsed/>
    <w:rsid w:val="006A13A8"/>
  </w:style>
  <w:style w:type="table" w:styleId="Tabellenraster">
    <w:name w:val="Table Grid"/>
    <w:basedOn w:val="NormaleTabelle"/>
    <w:uiPriority w:val="59"/>
    <w:rsid w:val="004633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
    <w:name w:val="paragraph"/>
    <w:basedOn w:val="Standard"/>
    <w:rsid w:val="008B1175"/>
    <w:pPr>
      <w:spacing w:before="100" w:beforeAutospacing="1" w:after="100" w:afterAutospacing="1" w:line="240" w:lineRule="auto"/>
      <w:jc w:val="left"/>
    </w:pPr>
    <w:rPr>
      <w:rFonts w:eastAsia="Times New Roman" w:cs="Times New Roman"/>
      <w:sz w:val="24"/>
      <w:szCs w:val="24"/>
      <w:lang w:val="en-US"/>
    </w:rPr>
  </w:style>
  <w:style w:type="character" w:customStyle="1" w:styleId="normaltextrun">
    <w:name w:val="normaltextrun"/>
    <w:basedOn w:val="Absatz-Standardschriftart"/>
    <w:rsid w:val="008B1175"/>
  </w:style>
  <w:style w:type="character" w:customStyle="1" w:styleId="scx134460025">
    <w:name w:val="scx134460025"/>
    <w:basedOn w:val="Absatz-Standardschriftart"/>
    <w:rsid w:val="008B1175"/>
  </w:style>
  <w:style w:type="character" w:customStyle="1" w:styleId="eop">
    <w:name w:val="eop"/>
    <w:basedOn w:val="Absatz-Standardschriftart"/>
    <w:rsid w:val="008B1175"/>
  </w:style>
  <w:style w:type="table" w:customStyle="1" w:styleId="Rastertabelle1hell-Akzent11">
    <w:name w:val="Rastertabelle 1 hell - Akzent 11"/>
    <w:basedOn w:val="NormaleTabelle"/>
    <w:uiPriority w:val="46"/>
    <w:rsid w:val="00363286"/>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Rastertabelle2-Akzent11">
    <w:name w:val="Rastertabelle 2 - Akzent 11"/>
    <w:basedOn w:val="NormaleTabelle"/>
    <w:uiPriority w:val="47"/>
    <w:rsid w:val="00363286"/>
    <w:pPr>
      <w:spacing w:after="0" w:line="240" w:lineRule="auto"/>
    </w:p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Default">
    <w:name w:val="Default"/>
    <w:rsid w:val="00EE5A39"/>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autoren">
    <w:name w:val="autoren"/>
    <w:basedOn w:val="Absatz-Standardschriftart"/>
    <w:rsid w:val="00C27B2A"/>
  </w:style>
  <w:style w:type="character" w:customStyle="1" w:styleId="author">
    <w:name w:val="author"/>
    <w:basedOn w:val="Absatz-Standardschriftart"/>
    <w:rsid w:val="00F016C7"/>
  </w:style>
  <w:style w:type="paragraph" w:styleId="Endnotentext">
    <w:name w:val="endnote text"/>
    <w:basedOn w:val="Standard"/>
    <w:link w:val="EndnotentextZchn"/>
    <w:uiPriority w:val="99"/>
    <w:unhideWhenUsed/>
    <w:rsid w:val="001475C2"/>
    <w:pPr>
      <w:spacing w:before="0" w:after="0" w:line="240" w:lineRule="auto"/>
    </w:pPr>
    <w:rPr>
      <w:sz w:val="24"/>
      <w:szCs w:val="24"/>
    </w:rPr>
  </w:style>
  <w:style w:type="character" w:customStyle="1" w:styleId="EndnotentextZchn">
    <w:name w:val="Endnotentext Zchn"/>
    <w:basedOn w:val="Absatz-Standardschriftart"/>
    <w:link w:val="Endnotentext"/>
    <w:uiPriority w:val="99"/>
    <w:rsid w:val="001475C2"/>
    <w:rPr>
      <w:rFonts w:ascii="Times New Roman" w:hAnsi="Times New Roman"/>
      <w:sz w:val="24"/>
      <w:szCs w:val="24"/>
    </w:rPr>
  </w:style>
  <w:style w:type="character" w:styleId="Endnotenzeichen">
    <w:name w:val="endnote reference"/>
    <w:basedOn w:val="Absatz-Standardschriftart"/>
    <w:uiPriority w:val="99"/>
    <w:unhideWhenUsed/>
    <w:rsid w:val="001475C2"/>
    <w:rPr>
      <w:vertAlign w:val="superscript"/>
    </w:rPr>
  </w:style>
  <w:style w:type="paragraph" w:customStyle="1" w:styleId="p1">
    <w:name w:val="p1"/>
    <w:basedOn w:val="Standard"/>
    <w:rsid w:val="007C3A9E"/>
    <w:pPr>
      <w:shd w:val="clear" w:color="auto" w:fill="FFFFFF"/>
      <w:spacing w:before="0" w:after="0" w:line="240" w:lineRule="auto"/>
      <w:jc w:val="left"/>
    </w:pPr>
    <w:rPr>
      <w:rFonts w:ascii="Helvetica" w:hAnsi="Helvetica" w:cs="Times New Roman"/>
      <w:color w:val="4C545A"/>
      <w:sz w:val="20"/>
      <w:szCs w:val="20"/>
      <w:lang w:eastAsia="de-DE"/>
    </w:rPr>
  </w:style>
  <w:style w:type="character" w:customStyle="1" w:styleId="s1">
    <w:name w:val="s1"/>
    <w:basedOn w:val="Absatz-Standardschriftart"/>
    <w:rsid w:val="007C3A9E"/>
  </w:style>
  <w:style w:type="character" w:customStyle="1" w:styleId="apple-converted-space">
    <w:name w:val="apple-converted-space"/>
    <w:basedOn w:val="Absatz-Standardschriftart"/>
    <w:rsid w:val="007C3A9E"/>
  </w:style>
  <w:style w:type="character" w:customStyle="1" w:styleId="s2">
    <w:name w:val="s2"/>
    <w:basedOn w:val="Absatz-Standardschriftart"/>
    <w:rsid w:val="00D10230"/>
    <w:rPr>
      <w:color w:val="663366"/>
    </w:rPr>
  </w:style>
  <w:style w:type="character" w:styleId="Schwachhervorheb">
    <w:name w:val="Subtle Emphasis"/>
    <w:basedOn w:val="Absatz-Standardschriftart"/>
    <w:uiPriority w:val="19"/>
    <w:qFormat/>
    <w:rsid w:val="00A10BF2"/>
    <w:rPr>
      <w:i/>
      <w:iCs/>
      <w:color w:val="404040" w:themeColor="text1" w:themeTint="BF"/>
    </w:rPr>
  </w:style>
  <w:style w:type="paragraph" w:styleId="HTMLVorformatiert">
    <w:name w:val="HTML Preformatted"/>
    <w:basedOn w:val="Standard"/>
    <w:link w:val="HTMLVorformatiertZchn"/>
    <w:uiPriority w:val="99"/>
    <w:semiHidden/>
    <w:unhideWhenUsed/>
    <w:rsid w:val="00DA2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24A2"/>
    <w:rPr>
      <w:rFonts w:ascii="Courier New" w:hAnsi="Courier New" w:cs="Courier New"/>
      <w:sz w:val="20"/>
      <w:szCs w:val="20"/>
      <w:lang w:eastAsia="de-DE"/>
    </w:rPr>
  </w:style>
  <w:style w:type="paragraph" w:customStyle="1" w:styleId="Aufzhlung1">
    <w:name w:val="Aufzählung1"/>
    <w:basedOn w:val="Standard"/>
    <w:next w:val="Standard"/>
    <w:rsid w:val="00CE4BA7"/>
    <w:pPr>
      <w:tabs>
        <w:tab w:val="left" w:pos="720"/>
      </w:tabs>
      <w:spacing w:after="0" w:line="300" w:lineRule="exact"/>
      <w:ind w:left="420" w:hanging="420"/>
    </w:pPr>
    <w:rPr>
      <w:rFonts w:ascii="Arial" w:eastAsia="Times New Roman" w:hAnsi="Arial" w:cs="Times New Roman"/>
      <w:noProof w:val="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03201">
      <w:bodyDiv w:val="1"/>
      <w:marLeft w:val="0"/>
      <w:marRight w:val="0"/>
      <w:marTop w:val="0"/>
      <w:marBottom w:val="0"/>
      <w:divBdr>
        <w:top w:val="none" w:sz="0" w:space="0" w:color="auto"/>
        <w:left w:val="none" w:sz="0" w:space="0" w:color="auto"/>
        <w:bottom w:val="none" w:sz="0" w:space="0" w:color="auto"/>
        <w:right w:val="none" w:sz="0" w:space="0" w:color="auto"/>
      </w:divBdr>
      <w:divsChild>
        <w:div w:id="1230459883">
          <w:marLeft w:val="0"/>
          <w:marRight w:val="0"/>
          <w:marTop w:val="0"/>
          <w:marBottom w:val="0"/>
          <w:divBdr>
            <w:top w:val="none" w:sz="0" w:space="0" w:color="auto"/>
            <w:left w:val="none" w:sz="0" w:space="0" w:color="auto"/>
            <w:bottom w:val="none" w:sz="0" w:space="0" w:color="auto"/>
            <w:right w:val="none" w:sz="0" w:space="0" w:color="auto"/>
          </w:divBdr>
        </w:div>
      </w:divsChild>
    </w:div>
    <w:div w:id="39016147">
      <w:bodyDiv w:val="1"/>
      <w:marLeft w:val="0"/>
      <w:marRight w:val="0"/>
      <w:marTop w:val="0"/>
      <w:marBottom w:val="0"/>
      <w:divBdr>
        <w:top w:val="none" w:sz="0" w:space="0" w:color="auto"/>
        <w:left w:val="none" w:sz="0" w:space="0" w:color="auto"/>
        <w:bottom w:val="none" w:sz="0" w:space="0" w:color="auto"/>
        <w:right w:val="none" w:sz="0" w:space="0" w:color="auto"/>
      </w:divBdr>
    </w:div>
    <w:div w:id="72892730">
      <w:bodyDiv w:val="1"/>
      <w:marLeft w:val="0"/>
      <w:marRight w:val="0"/>
      <w:marTop w:val="0"/>
      <w:marBottom w:val="0"/>
      <w:divBdr>
        <w:top w:val="none" w:sz="0" w:space="0" w:color="auto"/>
        <w:left w:val="none" w:sz="0" w:space="0" w:color="auto"/>
        <w:bottom w:val="none" w:sz="0" w:space="0" w:color="auto"/>
        <w:right w:val="none" w:sz="0" w:space="0" w:color="auto"/>
      </w:divBdr>
    </w:div>
    <w:div w:id="106849027">
      <w:bodyDiv w:val="1"/>
      <w:marLeft w:val="0"/>
      <w:marRight w:val="0"/>
      <w:marTop w:val="0"/>
      <w:marBottom w:val="0"/>
      <w:divBdr>
        <w:top w:val="none" w:sz="0" w:space="0" w:color="auto"/>
        <w:left w:val="none" w:sz="0" w:space="0" w:color="auto"/>
        <w:bottom w:val="none" w:sz="0" w:space="0" w:color="auto"/>
        <w:right w:val="none" w:sz="0" w:space="0" w:color="auto"/>
      </w:divBdr>
    </w:div>
    <w:div w:id="132873267">
      <w:bodyDiv w:val="1"/>
      <w:marLeft w:val="0"/>
      <w:marRight w:val="0"/>
      <w:marTop w:val="0"/>
      <w:marBottom w:val="0"/>
      <w:divBdr>
        <w:top w:val="none" w:sz="0" w:space="0" w:color="auto"/>
        <w:left w:val="none" w:sz="0" w:space="0" w:color="auto"/>
        <w:bottom w:val="none" w:sz="0" w:space="0" w:color="auto"/>
        <w:right w:val="none" w:sz="0" w:space="0" w:color="auto"/>
      </w:divBdr>
    </w:div>
    <w:div w:id="216816858">
      <w:bodyDiv w:val="1"/>
      <w:marLeft w:val="0"/>
      <w:marRight w:val="0"/>
      <w:marTop w:val="0"/>
      <w:marBottom w:val="0"/>
      <w:divBdr>
        <w:top w:val="none" w:sz="0" w:space="0" w:color="auto"/>
        <w:left w:val="none" w:sz="0" w:space="0" w:color="auto"/>
        <w:bottom w:val="none" w:sz="0" w:space="0" w:color="auto"/>
        <w:right w:val="none" w:sz="0" w:space="0" w:color="auto"/>
      </w:divBdr>
    </w:div>
    <w:div w:id="263612378">
      <w:bodyDiv w:val="1"/>
      <w:marLeft w:val="0"/>
      <w:marRight w:val="0"/>
      <w:marTop w:val="0"/>
      <w:marBottom w:val="0"/>
      <w:divBdr>
        <w:top w:val="none" w:sz="0" w:space="0" w:color="auto"/>
        <w:left w:val="none" w:sz="0" w:space="0" w:color="auto"/>
        <w:bottom w:val="none" w:sz="0" w:space="0" w:color="auto"/>
        <w:right w:val="none" w:sz="0" w:space="0" w:color="auto"/>
      </w:divBdr>
    </w:div>
    <w:div w:id="265506152">
      <w:bodyDiv w:val="1"/>
      <w:marLeft w:val="0"/>
      <w:marRight w:val="0"/>
      <w:marTop w:val="0"/>
      <w:marBottom w:val="0"/>
      <w:divBdr>
        <w:top w:val="none" w:sz="0" w:space="0" w:color="auto"/>
        <w:left w:val="none" w:sz="0" w:space="0" w:color="auto"/>
        <w:bottom w:val="none" w:sz="0" w:space="0" w:color="auto"/>
        <w:right w:val="none" w:sz="0" w:space="0" w:color="auto"/>
      </w:divBdr>
    </w:div>
    <w:div w:id="366880172">
      <w:bodyDiv w:val="1"/>
      <w:marLeft w:val="0"/>
      <w:marRight w:val="0"/>
      <w:marTop w:val="0"/>
      <w:marBottom w:val="0"/>
      <w:divBdr>
        <w:top w:val="none" w:sz="0" w:space="0" w:color="auto"/>
        <w:left w:val="none" w:sz="0" w:space="0" w:color="auto"/>
        <w:bottom w:val="none" w:sz="0" w:space="0" w:color="auto"/>
        <w:right w:val="none" w:sz="0" w:space="0" w:color="auto"/>
      </w:divBdr>
    </w:div>
    <w:div w:id="383650026">
      <w:bodyDiv w:val="1"/>
      <w:marLeft w:val="0"/>
      <w:marRight w:val="0"/>
      <w:marTop w:val="0"/>
      <w:marBottom w:val="0"/>
      <w:divBdr>
        <w:top w:val="none" w:sz="0" w:space="0" w:color="auto"/>
        <w:left w:val="none" w:sz="0" w:space="0" w:color="auto"/>
        <w:bottom w:val="none" w:sz="0" w:space="0" w:color="auto"/>
        <w:right w:val="none" w:sz="0" w:space="0" w:color="auto"/>
      </w:divBdr>
    </w:div>
    <w:div w:id="404187827">
      <w:bodyDiv w:val="1"/>
      <w:marLeft w:val="0"/>
      <w:marRight w:val="0"/>
      <w:marTop w:val="0"/>
      <w:marBottom w:val="0"/>
      <w:divBdr>
        <w:top w:val="none" w:sz="0" w:space="0" w:color="auto"/>
        <w:left w:val="none" w:sz="0" w:space="0" w:color="auto"/>
        <w:bottom w:val="none" w:sz="0" w:space="0" w:color="auto"/>
        <w:right w:val="none" w:sz="0" w:space="0" w:color="auto"/>
      </w:divBdr>
    </w:div>
    <w:div w:id="417943922">
      <w:bodyDiv w:val="1"/>
      <w:marLeft w:val="0"/>
      <w:marRight w:val="0"/>
      <w:marTop w:val="0"/>
      <w:marBottom w:val="0"/>
      <w:divBdr>
        <w:top w:val="none" w:sz="0" w:space="0" w:color="auto"/>
        <w:left w:val="none" w:sz="0" w:space="0" w:color="auto"/>
        <w:bottom w:val="none" w:sz="0" w:space="0" w:color="auto"/>
        <w:right w:val="none" w:sz="0" w:space="0" w:color="auto"/>
      </w:divBdr>
    </w:div>
    <w:div w:id="661470691">
      <w:bodyDiv w:val="1"/>
      <w:marLeft w:val="0"/>
      <w:marRight w:val="0"/>
      <w:marTop w:val="0"/>
      <w:marBottom w:val="0"/>
      <w:divBdr>
        <w:top w:val="none" w:sz="0" w:space="0" w:color="auto"/>
        <w:left w:val="none" w:sz="0" w:space="0" w:color="auto"/>
        <w:bottom w:val="none" w:sz="0" w:space="0" w:color="auto"/>
        <w:right w:val="none" w:sz="0" w:space="0" w:color="auto"/>
      </w:divBdr>
    </w:div>
    <w:div w:id="682170382">
      <w:bodyDiv w:val="1"/>
      <w:marLeft w:val="0"/>
      <w:marRight w:val="0"/>
      <w:marTop w:val="0"/>
      <w:marBottom w:val="0"/>
      <w:divBdr>
        <w:top w:val="none" w:sz="0" w:space="0" w:color="auto"/>
        <w:left w:val="none" w:sz="0" w:space="0" w:color="auto"/>
        <w:bottom w:val="none" w:sz="0" w:space="0" w:color="auto"/>
        <w:right w:val="none" w:sz="0" w:space="0" w:color="auto"/>
      </w:divBdr>
      <w:divsChild>
        <w:div w:id="1855071225">
          <w:marLeft w:val="0"/>
          <w:marRight w:val="0"/>
          <w:marTop w:val="0"/>
          <w:marBottom w:val="0"/>
          <w:divBdr>
            <w:top w:val="none" w:sz="0" w:space="0" w:color="auto"/>
            <w:left w:val="none" w:sz="0" w:space="0" w:color="auto"/>
            <w:bottom w:val="none" w:sz="0" w:space="0" w:color="auto"/>
            <w:right w:val="none" w:sz="0" w:space="0" w:color="auto"/>
          </w:divBdr>
          <w:divsChild>
            <w:div w:id="1188131491">
              <w:marLeft w:val="0"/>
              <w:marRight w:val="0"/>
              <w:marTop w:val="0"/>
              <w:marBottom w:val="0"/>
              <w:divBdr>
                <w:top w:val="none" w:sz="0" w:space="0" w:color="auto"/>
                <w:left w:val="none" w:sz="0" w:space="0" w:color="auto"/>
                <w:bottom w:val="none" w:sz="0" w:space="0" w:color="auto"/>
                <w:right w:val="none" w:sz="0" w:space="0" w:color="auto"/>
              </w:divBdr>
              <w:divsChild>
                <w:div w:id="20820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833989">
      <w:bodyDiv w:val="1"/>
      <w:marLeft w:val="0"/>
      <w:marRight w:val="0"/>
      <w:marTop w:val="0"/>
      <w:marBottom w:val="0"/>
      <w:divBdr>
        <w:top w:val="none" w:sz="0" w:space="0" w:color="auto"/>
        <w:left w:val="none" w:sz="0" w:space="0" w:color="auto"/>
        <w:bottom w:val="none" w:sz="0" w:space="0" w:color="auto"/>
        <w:right w:val="none" w:sz="0" w:space="0" w:color="auto"/>
      </w:divBdr>
    </w:div>
    <w:div w:id="712927681">
      <w:bodyDiv w:val="1"/>
      <w:marLeft w:val="0"/>
      <w:marRight w:val="0"/>
      <w:marTop w:val="0"/>
      <w:marBottom w:val="0"/>
      <w:divBdr>
        <w:top w:val="none" w:sz="0" w:space="0" w:color="auto"/>
        <w:left w:val="none" w:sz="0" w:space="0" w:color="auto"/>
        <w:bottom w:val="none" w:sz="0" w:space="0" w:color="auto"/>
        <w:right w:val="none" w:sz="0" w:space="0" w:color="auto"/>
      </w:divBdr>
    </w:div>
    <w:div w:id="725645726">
      <w:bodyDiv w:val="1"/>
      <w:marLeft w:val="0"/>
      <w:marRight w:val="0"/>
      <w:marTop w:val="0"/>
      <w:marBottom w:val="0"/>
      <w:divBdr>
        <w:top w:val="none" w:sz="0" w:space="0" w:color="auto"/>
        <w:left w:val="none" w:sz="0" w:space="0" w:color="auto"/>
        <w:bottom w:val="none" w:sz="0" w:space="0" w:color="auto"/>
        <w:right w:val="none" w:sz="0" w:space="0" w:color="auto"/>
      </w:divBdr>
    </w:div>
    <w:div w:id="751781591">
      <w:bodyDiv w:val="1"/>
      <w:marLeft w:val="0"/>
      <w:marRight w:val="0"/>
      <w:marTop w:val="0"/>
      <w:marBottom w:val="0"/>
      <w:divBdr>
        <w:top w:val="none" w:sz="0" w:space="0" w:color="auto"/>
        <w:left w:val="none" w:sz="0" w:space="0" w:color="auto"/>
        <w:bottom w:val="none" w:sz="0" w:space="0" w:color="auto"/>
        <w:right w:val="none" w:sz="0" w:space="0" w:color="auto"/>
      </w:divBdr>
    </w:div>
    <w:div w:id="753670043">
      <w:bodyDiv w:val="1"/>
      <w:marLeft w:val="0"/>
      <w:marRight w:val="0"/>
      <w:marTop w:val="0"/>
      <w:marBottom w:val="0"/>
      <w:divBdr>
        <w:top w:val="none" w:sz="0" w:space="0" w:color="auto"/>
        <w:left w:val="none" w:sz="0" w:space="0" w:color="auto"/>
        <w:bottom w:val="none" w:sz="0" w:space="0" w:color="auto"/>
        <w:right w:val="none" w:sz="0" w:space="0" w:color="auto"/>
      </w:divBdr>
    </w:div>
    <w:div w:id="771820599">
      <w:bodyDiv w:val="1"/>
      <w:marLeft w:val="0"/>
      <w:marRight w:val="0"/>
      <w:marTop w:val="0"/>
      <w:marBottom w:val="0"/>
      <w:divBdr>
        <w:top w:val="none" w:sz="0" w:space="0" w:color="auto"/>
        <w:left w:val="none" w:sz="0" w:space="0" w:color="auto"/>
        <w:bottom w:val="none" w:sz="0" w:space="0" w:color="auto"/>
        <w:right w:val="none" w:sz="0" w:space="0" w:color="auto"/>
      </w:divBdr>
      <w:divsChild>
        <w:div w:id="479611710">
          <w:marLeft w:val="0"/>
          <w:marRight w:val="0"/>
          <w:marTop w:val="0"/>
          <w:marBottom w:val="0"/>
          <w:divBdr>
            <w:top w:val="none" w:sz="0" w:space="0" w:color="auto"/>
            <w:left w:val="none" w:sz="0" w:space="0" w:color="auto"/>
            <w:bottom w:val="none" w:sz="0" w:space="0" w:color="auto"/>
            <w:right w:val="none" w:sz="0" w:space="0" w:color="auto"/>
          </w:divBdr>
          <w:divsChild>
            <w:div w:id="1789201850">
              <w:marLeft w:val="0"/>
              <w:marRight w:val="0"/>
              <w:marTop w:val="0"/>
              <w:marBottom w:val="0"/>
              <w:divBdr>
                <w:top w:val="none" w:sz="0" w:space="0" w:color="auto"/>
                <w:left w:val="none" w:sz="0" w:space="0" w:color="auto"/>
                <w:bottom w:val="none" w:sz="0" w:space="0" w:color="auto"/>
                <w:right w:val="none" w:sz="0" w:space="0" w:color="auto"/>
              </w:divBdr>
              <w:divsChild>
                <w:div w:id="103986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633152">
      <w:bodyDiv w:val="1"/>
      <w:marLeft w:val="0"/>
      <w:marRight w:val="0"/>
      <w:marTop w:val="0"/>
      <w:marBottom w:val="0"/>
      <w:divBdr>
        <w:top w:val="none" w:sz="0" w:space="0" w:color="auto"/>
        <w:left w:val="none" w:sz="0" w:space="0" w:color="auto"/>
        <w:bottom w:val="none" w:sz="0" w:space="0" w:color="auto"/>
        <w:right w:val="none" w:sz="0" w:space="0" w:color="auto"/>
      </w:divBdr>
    </w:div>
    <w:div w:id="792753888">
      <w:bodyDiv w:val="1"/>
      <w:marLeft w:val="0"/>
      <w:marRight w:val="0"/>
      <w:marTop w:val="0"/>
      <w:marBottom w:val="0"/>
      <w:divBdr>
        <w:top w:val="none" w:sz="0" w:space="0" w:color="auto"/>
        <w:left w:val="none" w:sz="0" w:space="0" w:color="auto"/>
        <w:bottom w:val="none" w:sz="0" w:space="0" w:color="auto"/>
        <w:right w:val="none" w:sz="0" w:space="0" w:color="auto"/>
      </w:divBdr>
    </w:div>
    <w:div w:id="872498857">
      <w:bodyDiv w:val="1"/>
      <w:marLeft w:val="0"/>
      <w:marRight w:val="0"/>
      <w:marTop w:val="0"/>
      <w:marBottom w:val="0"/>
      <w:divBdr>
        <w:top w:val="none" w:sz="0" w:space="0" w:color="auto"/>
        <w:left w:val="none" w:sz="0" w:space="0" w:color="auto"/>
        <w:bottom w:val="none" w:sz="0" w:space="0" w:color="auto"/>
        <w:right w:val="none" w:sz="0" w:space="0" w:color="auto"/>
      </w:divBdr>
    </w:div>
    <w:div w:id="893469824">
      <w:bodyDiv w:val="1"/>
      <w:marLeft w:val="0"/>
      <w:marRight w:val="0"/>
      <w:marTop w:val="0"/>
      <w:marBottom w:val="0"/>
      <w:divBdr>
        <w:top w:val="none" w:sz="0" w:space="0" w:color="auto"/>
        <w:left w:val="none" w:sz="0" w:space="0" w:color="auto"/>
        <w:bottom w:val="none" w:sz="0" w:space="0" w:color="auto"/>
        <w:right w:val="none" w:sz="0" w:space="0" w:color="auto"/>
      </w:divBdr>
    </w:div>
    <w:div w:id="910625946">
      <w:bodyDiv w:val="1"/>
      <w:marLeft w:val="0"/>
      <w:marRight w:val="0"/>
      <w:marTop w:val="0"/>
      <w:marBottom w:val="0"/>
      <w:divBdr>
        <w:top w:val="none" w:sz="0" w:space="0" w:color="auto"/>
        <w:left w:val="none" w:sz="0" w:space="0" w:color="auto"/>
        <w:bottom w:val="none" w:sz="0" w:space="0" w:color="auto"/>
        <w:right w:val="none" w:sz="0" w:space="0" w:color="auto"/>
      </w:divBdr>
    </w:div>
    <w:div w:id="951283173">
      <w:bodyDiv w:val="1"/>
      <w:marLeft w:val="0"/>
      <w:marRight w:val="0"/>
      <w:marTop w:val="0"/>
      <w:marBottom w:val="0"/>
      <w:divBdr>
        <w:top w:val="none" w:sz="0" w:space="0" w:color="auto"/>
        <w:left w:val="none" w:sz="0" w:space="0" w:color="auto"/>
        <w:bottom w:val="none" w:sz="0" w:space="0" w:color="auto"/>
        <w:right w:val="none" w:sz="0" w:space="0" w:color="auto"/>
      </w:divBdr>
      <w:divsChild>
        <w:div w:id="691221643">
          <w:marLeft w:val="0"/>
          <w:marRight w:val="0"/>
          <w:marTop w:val="0"/>
          <w:marBottom w:val="0"/>
          <w:divBdr>
            <w:top w:val="none" w:sz="0" w:space="0" w:color="auto"/>
            <w:left w:val="none" w:sz="0" w:space="0" w:color="auto"/>
            <w:bottom w:val="none" w:sz="0" w:space="0" w:color="auto"/>
            <w:right w:val="none" w:sz="0" w:space="0" w:color="auto"/>
          </w:divBdr>
        </w:div>
        <w:div w:id="1265965701">
          <w:marLeft w:val="0"/>
          <w:marRight w:val="0"/>
          <w:marTop w:val="0"/>
          <w:marBottom w:val="0"/>
          <w:divBdr>
            <w:top w:val="none" w:sz="0" w:space="0" w:color="auto"/>
            <w:left w:val="none" w:sz="0" w:space="0" w:color="auto"/>
            <w:bottom w:val="none" w:sz="0" w:space="0" w:color="auto"/>
            <w:right w:val="none" w:sz="0" w:space="0" w:color="auto"/>
          </w:divBdr>
        </w:div>
        <w:div w:id="1671525517">
          <w:marLeft w:val="0"/>
          <w:marRight w:val="0"/>
          <w:marTop w:val="0"/>
          <w:marBottom w:val="0"/>
          <w:divBdr>
            <w:top w:val="none" w:sz="0" w:space="0" w:color="auto"/>
            <w:left w:val="none" w:sz="0" w:space="0" w:color="auto"/>
            <w:bottom w:val="none" w:sz="0" w:space="0" w:color="auto"/>
            <w:right w:val="none" w:sz="0" w:space="0" w:color="auto"/>
          </w:divBdr>
        </w:div>
        <w:div w:id="1625768890">
          <w:marLeft w:val="0"/>
          <w:marRight w:val="0"/>
          <w:marTop w:val="0"/>
          <w:marBottom w:val="0"/>
          <w:divBdr>
            <w:top w:val="none" w:sz="0" w:space="0" w:color="auto"/>
            <w:left w:val="none" w:sz="0" w:space="0" w:color="auto"/>
            <w:bottom w:val="none" w:sz="0" w:space="0" w:color="auto"/>
            <w:right w:val="none" w:sz="0" w:space="0" w:color="auto"/>
          </w:divBdr>
        </w:div>
        <w:div w:id="1404184884">
          <w:marLeft w:val="0"/>
          <w:marRight w:val="0"/>
          <w:marTop w:val="0"/>
          <w:marBottom w:val="0"/>
          <w:divBdr>
            <w:top w:val="none" w:sz="0" w:space="0" w:color="auto"/>
            <w:left w:val="none" w:sz="0" w:space="0" w:color="auto"/>
            <w:bottom w:val="none" w:sz="0" w:space="0" w:color="auto"/>
            <w:right w:val="none" w:sz="0" w:space="0" w:color="auto"/>
          </w:divBdr>
        </w:div>
        <w:div w:id="1162622851">
          <w:marLeft w:val="0"/>
          <w:marRight w:val="0"/>
          <w:marTop w:val="0"/>
          <w:marBottom w:val="0"/>
          <w:divBdr>
            <w:top w:val="none" w:sz="0" w:space="0" w:color="auto"/>
            <w:left w:val="none" w:sz="0" w:space="0" w:color="auto"/>
            <w:bottom w:val="none" w:sz="0" w:space="0" w:color="auto"/>
            <w:right w:val="none" w:sz="0" w:space="0" w:color="auto"/>
          </w:divBdr>
        </w:div>
        <w:div w:id="938684435">
          <w:marLeft w:val="0"/>
          <w:marRight w:val="0"/>
          <w:marTop w:val="0"/>
          <w:marBottom w:val="0"/>
          <w:divBdr>
            <w:top w:val="none" w:sz="0" w:space="0" w:color="auto"/>
            <w:left w:val="none" w:sz="0" w:space="0" w:color="auto"/>
            <w:bottom w:val="none" w:sz="0" w:space="0" w:color="auto"/>
            <w:right w:val="none" w:sz="0" w:space="0" w:color="auto"/>
          </w:divBdr>
        </w:div>
        <w:div w:id="1667971446">
          <w:marLeft w:val="0"/>
          <w:marRight w:val="0"/>
          <w:marTop w:val="0"/>
          <w:marBottom w:val="0"/>
          <w:divBdr>
            <w:top w:val="none" w:sz="0" w:space="0" w:color="auto"/>
            <w:left w:val="none" w:sz="0" w:space="0" w:color="auto"/>
            <w:bottom w:val="none" w:sz="0" w:space="0" w:color="auto"/>
            <w:right w:val="none" w:sz="0" w:space="0" w:color="auto"/>
          </w:divBdr>
        </w:div>
        <w:div w:id="191118233">
          <w:marLeft w:val="0"/>
          <w:marRight w:val="0"/>
          <w:marTop w:val="0"/>
          <w:marBottom w:val="0"/>
          <w:divBdr>
            <w:top w:val="none" w:sz="0" w:space="0" w:color="auto"/>
            <w:left w:val="none" w:sz="0" w:space="0" w:color="auto"/>
            <w:bottom w:val="none" w:sz="0" w:space="0" w:color="auto"/>
            <w:right w:val="none" w:sz="0" w:space="0" w:color="auto"/>
          </w:divBdr>
        </w:div>
        <w:div w:id="2142380794">
          <w:marLeft w:val="0"/>
          <w:marRight w:val="0"/>
          <w:marTop w:val="0"/>
          <w:marBottom w:val="0"/>
          <w:divBdr>
            <w:top w:val="none" w:sz="0" w:space="0" w:color="auto"/>
            <w:left w:val="none" w:sz="0" w:space="0" w:color="auto"/>
            <w:bottom w:val="none" w:sz="0" w:space="0" w:color="auto"/>
            <w:right w:val="none" w:sz="0" w:space="0" w:color="auto"/>
          </w:divBdr>
        </w:div>
        <w:div w:id="1650354464">
          <w:marLeft w:val="0"/>
          <w:marRight w:val="0"/>
          <w:marTop w:val="0"/>
          <w:marBottom w:val="0"/>
          <w:divBdr>
            <w:top w:val="none" w:sz="0" w:space="0" w:color="auto"/>
            <w:left w:val="none" w:sz="0" w:space="0" w:color="auto"/>
            <w:bottom w:val="none" w:sz="0" w:space="0" w:color="auto"/>
            <w:right w:val="none" w:sz="0" w:space="0" w:color="auto"/>
          </w:divBdr>
        </w:div>
        <w:div w:id="429545371">
          <w:marLeft w:val="0"/>
          <w:marRight w:val="0"/>
          <w:marTop w:val="0"/>
          <w:marBottom w:val="0"/>
          <w:divBdr>
            <w:top w:val="none" w:sz="0" w:space="0" w:color="auto"/>
            <w:left w:val="none" w:sz="0" w:space="0" w:color="auto"/>
            <w:bottom w:val="none" w:sz="0" w:space="0" w:color="auto"/>
            <w:right w:val="none" w:sz="0" w:space="0" w:color="auto"/>
          </w:divBdr>
        </w:div>
        <w:div w:id="1921939574">
          <w:marLeft w:val="0"/>
          <w:marRight w:val="0"/>
          <w:marTop w:val="0"/>
          <w:marBottom w:val="0"/>
          <w:divBdr>
            <w:top w:val="none" w:sz="0" w:space="0" w:color="auto"/>
            <w:left w:val="none" w:sz="0" w:space="0" w:color="auto"/>
            <w:bottom w:val="none" w:sz="0" w:space="0" w:color="auto"/>
            <w:right w:val="none" w:sz="0" w:space="0" w:color="auto"/>
          </w:divBdr>
        </w:div>
        <w:div w:id="62729221">
          <w:marLeft w:val="0"/>
          <w:marRight w:val="0"/>
          <w:marTop w:val="0"/>
          <w:marBottom w:val="0"/>
          <w:divBdr>
            <w:top w:val="none" w:sz="0" w:space="0" w:color="auto"/>
            <w:left w:val="none" w:sz="0" w:space="0" w:color="auto"/>
            <w:bottom w:val="none" w:sz="0" w:space="0" w:color="auto"/>
            <w:right w:val="none" w:sz="0" w:space="0" w:color="auto"/>
          </w:divBdr>
        </w:div>
        <w:div w:id="1571381828">
          <w:marLeft w:val="0"/>
          <w:marRight w:val="0"/>
          <w:marTop w:val="0"/>
          <w:marBottom w:val="0"/>
          <w:divBdr>
            <w:top w:val="none" w:sz="0" w:space="0" w:color="auto"/>
            <w:left w:val="none" w:sz="0" w:space="0" w:color="auto"/>
            <w:bottom w:val="none" w:sz="0" w:space="0" w:color="auto"/>
            <w:right w:val="none" w:sz="0" w:space="0" w:color="auto"/>
          </w:divBdr>
        </w:div>
        <w:div w:id="1903708428">
          <w:marLeft w:val="0"/>
          <w:marRight w:val="0"/>
          <w:marTop w:val="0"/>
          <w:marBottom w:val="0"/>
          <w:divBdr>
            <w:top w:val="none" w:sz="0" w:space="0" w:color="auto"/>
            <w:left w:val="none" w:sz="0" w:space="0" w:color="auto"/>
            <w:bottom w:val="none" w:sz="0" w:space="0" w:color="auto"/>
            <w:right w:val="none" w:sz="0" w:space="0" w:color="auto"/>
          </w:divBdr>
        </w:div>
        <w:div w:id="22170647">
          <w:marLeft w:val="0"/>
          <w:marRight w:val="0"/>
          <w:marTop w:val="0"/>
          <w:marBottom w:val="0"/>
          <w:divBdr>
            <w:top w:val="none" w:sz="0" w:space="0" w:color="auto"/>
            <w:left w:val="none" w:sz="0" w:space="0" w:color="auto"/>
            <w:bottom w:val="none" w:sz="0" w:space="0" w:color="auto"/>
            <w:right w:val="none" w:sz="0" w:space="0" w:color="auto"/>
          </w:divBdr>
        </w:div>
      </w:divsChild>
    </w:div>
    <w:div w:id="954629787">
      <w:bodyDiv w:val="1"/>
      <w:marLeft w:val="0"/>
      <w:marRight w:val="0"/>
      <w:marTop w:val="0"/>
      <w:marBottom w:val="0"/>
      <w:divBdr>
        <w:top w:val="none" w:sz="0" w:space="0" w:color="auto"/>
        <w:left w:val="none" w:sz="0" w:space="0" w:color="auto"/>
        <w:bottom w:val="none" w:sz="0" w:space="0" w:color="auto"/>
        <w:right w:val="none" w:sz="0" w:space="0" w:color="auto"/>
      </w:divBdr>
    </w:div>
    <w:div w:id="954945968">
      <w:bodyDiv w:val="1"/>
      <w:marLeft w:val="0"/>
      <w:marRight w:val="0"/>
      <w:marTop w:val="0"/>
      <w:marBottom w:val="0"/>
      <w:divBdr>
        <w:top w:val="none" w:sz="0" w:space="0" w:color="auto"/>
        <w:left w:val="none" w:sz="0" w:space="0" w:color="auto"/>
        <w:bottom w:val="none" w:sz="0" w:space="0" w:color="auto"/>
        <w:right w:val="none" w:sz="0" w:space="0" w:color="auto"/>
      </w:divBdr>
    </w:div>
    <w:div w:id="982932242">
      <w:bodyDiv w:val="1"/>
      <w:marLeft w:val="0"/>
      <w:marRight w:val="0"/>
      <w:marTop w:val="0"/>
      <w:marBottom w:val="0"/>
      <w:divBdr>
        <w:top w:val="none" w:sz="0" w:space="0" w:color="auto"/>
        <w:left w:val="none" w:sz="0" w:space="0" w:color="auto"/>
        <w:bottom w:val="none" w:sz="0" w:space="0" w:color="auto"/>
        <w:right w:val="none" w:sz="0" w:space="0" w:color="auto"/>
      </w:divBdr>
      <w:divsChild>
        <w:div w:id="1211652591">
          <w:marLeft w:val="0"/>
          <w:marRight w:val="0"/>
          <w:marTop w:val="0"/>
          <w:marBottom w:val="0"/>
          <w:divBdr>
            <w:top w:val="none" w:sz="0" w:space="0" w:color="auto"/>
            <w:left w:val="none" w:sz="0" w:space="0" w:color="auto"/>
            <w:bottom w:val="none" w:sz="0" w:space="0" w:color="auto"/>
            <w:right w:val="none" w:sz="0" w:space="0" w:color="auto"/>
          </w:divBdr>
          <w:divsChild>
            <w:div w:id="454255425">
              <w:marLeft w:val="0"/>
              <w:marRight w:val="0"/>
              <w:marTop w:val="0"/>
              <w:marBottom w:val="0"/>
              <w:divBdr>
                <w:top w:val="none" w:sz="0" w:space="0" w:color="auto"/>
                <w:left w:val="none" w:sz="0" w:space="0" w:color="auto"/>
                <w:bottom w:val="none" w:sz="0" w:space="0" w:color="auto"/>
                <w:right w:val="none" w:sz="0" w:space="0" w:color="auto"/>
              </w:divBdr>
              <w:divsChild>
                <w:div w:id="198161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402770">
      <w:bodyDiv w:val="1"/>
      <w:marLeft w:val="0"/>
      <w:marRight w:val="0"/>
      <w:marTop w:val="0"/>
      <w:marBottom w:val="0"/>
      <w:divBdr>
        <w:top w:val="none" w:sz="0" w:space="0" w:color="auto"/>
        <w:left w:val="none" w:sz="0" w:space="0" w:color="auto"/>
        <w:bottom w:val="none" w:sz="0" w:space="0" w:color="auto"/>
        <w:right w:val="none" w:sz="0" w:space="0" w:color="auto"/>
      </w:divBdr>
      <w:divsChild>
        <w:div w:id="2123304879">
          <w:marLeft w:val="0"/>
          <w:marRight w:val="0"/>
          <w:marTop w:val="0"/>
          <w:marBottom w:val="0"/>
          <w:divBdr>
            <w:top w:val="none" w:sz="0" w:space="0" w:color="auto"/>
            <w:left w:val="none" w:sz="0" w:space="0" w:color="auto"/>
            <w:bottom w:val="none" w:sz="0" w:space="0" w:color="auto"/>
            <w:right w:val="none" w:sz="0" w:space="0" w:color="auto"/>
          </w:divBdr>
          <w:divsChild>
            <w:div w:id="859317404">
              <w:marLeft w:val="0"/>
              <w:marRight w:val="0"/>
              <w:marTop w:val="0"/>
              <w:marBottom w:val="0"/>
              <w:divBdr>
                <w:top w:val="none" w:sz="0" w:space="0" w:color="auto"/>
                <w:left w:val="none" w:sz="0" w:space="0" w:color="auto"/>
                <w:bottom w:val="none" w:sz="0" w:space="0" w:color="auto"/>
                <w:right w:val="none" w:sz="0" w:space="0" w:color="auto"/>
              </w:divBdr>
              <w:divsChild>
                <w:div w:id="128438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466003">
      <w:bodyDiv w:val="1"/>
      <w:marLeft w:val="0"/>
      <w:marRight w:val="0"/>
      <w:marTop w:val="0"/>
      <w:marBottom w:val="0"/>
      <w:divBdr>
        <w:top w:val="none" w:sz="0" w:space="0" w:color="auto"/>
        <w:left w:val="none" w:sz="0" w:space="0" w:color="auto"/>
        <w:bottom w:val="none" w:sz="0" w:space="0" w:color="auto"/>
        <w:right w:val="none" w:sz="0" w:space="0" w:color="auto"/>
      </w:divBdr>
    </w:div>
    <w:div w:id="1041900295">
      <w:bodyDiv w:val="1"/>
      <w:marLeft w:val="0"/>
      <w:marRight w:val="0"/>
      <w:marTop w:val="0"/>
      <w:marBottom w:val="0"/>
      <w:divBdr>
        <w:top w:val="none" w:sz="0" w:space="0" w:color="auto"/>
        <w:left w:val="none" w:sz="0" w:space="0" w:color="auto"/>
        <w:bottom w:val="none" w:sz="0" w:space="0" w:color="auto"/>
        <w:right w:val="none" w:sz="0" w:space="0" w:color="auto"/>
      </w:divBdr>
    </w:div>
    <w:div w:id="1055546240">
      <w:bodyDiv w:val="1"/>
      <w:marLeft w:val="0"/>
      <w:marRight w:val="0"/>
      <w:marTop w:val="0"/>
      <w:marBottom w:val="0"/>
      <w:divBdr>
        <w:top w:val="none" w:sz="0" w:space="0" w:color="auto"/>
        <w:left w:val="none" w:sz="0" w:space="0" w:color="auto"/>
        <w:bottom w:val="none" w:sz="0" w:space="0" w:color="auto"/>
        <w:right w:val="none" w:sz="0" w:space="0" w:color="auto"/>
      </w:divBdr>
    </w:div>
    <w:div w:id="1083457627">
      <w:bodyDiv w:val="1"/>
      <w:marLeft w:val="0"/>
      <w:marRight w:val="0"/>
      <w:marTop w:val="0"/>
      <w:marBottom w:val="0"/>
      <w:divBdr>
        <w:top w:val="none" w:sz="0" w:space="0" w:color="auto"/>
        <w:left w:val="none" w:sz="0" w:space="0" w:color="auto"/>
        <w:bottom w:val="none" w:sz="0" w:space="0" w:color="auto"/>
        <w:right w:val="none" w:sz="0" w:space="0" w:color="auto"/>
      </w:divBdr>
    </w:div>
    <w:div w:id="1090615237">
      <w:bodyDiv w:val="1"/>
      <w:marLeft w:val="0"/>
      <w:marRight w:val="0"/>
      <w:marTop w:val="0"/>
      <w:marBottom w:val="0"/>
      <w:divBdr>
        <w:top w:val="none" w:sz="0" w:space="0" w:color="auto"/>
        <w:left w:val="none" w:sz="0" w:space="0" w:color="auto"/>
        <w:bottom w:val="none" w:sz="0" w:space="0" w:color="auto"/>
        <w:right w:val="none" w:sz="0" w:space="0" w:color="auto"/>
      </w:divBdr>
      <w:divsChild>
        <w:div w:id="1569685097">
          <w:marLeft w:val="0"/>
          <w:marRight w:val="0"/>
          <w:marTop w:val="0"/>
          <w:marBottom w:val="0"/>
          <w:divBdr>
            <w:top w:val="none" w:sz="0" w:space="0" w:color="auto"/>
            <w:left w:val="none" w:sz="0" w:space="0" w:color="auto"/>
            <w:bottom w:val="none" w:sz="0" w:space="0" w:color="auto"/>
            <w:right w:val="none" w:sz="0" w:space="0" w:color="auto"/>
          </w:divBdr>
        </w:div>
      </w:divsChild>
    </w:div>
    <w:div w:id="1116874116">
      <w:bodyDiv w:val="1"/>
      <w:marLeft w:val="0"/>
      <w:marRight w:val="0"/>
      <w:marTop w:val="0"/>
      <w:marBottom w:val="0"/>
      <w:divBdr>
        <w:top w:val="none" w:sz="0" w:space="0" w:color="auto"/>
        <w:left w:val="none" w:sz="0" w:space="0" w:color="auto"/>
        <w:bottom w:val="none" w:sz="0" w:space="0" w:color="auto"/>
        <w:right w:val="none" w:sz="0" w:space="0" w:color="auto"/>
      </w:divBdr>
    </w:div>
    <w:div w:id="1118455974">
      <w:bodyDiv w:val="1"/>
      <w:marLeft w:val="0"/>
      <w:marRight w:val="0"/>
      <w:marTop w:val="0"/>
      <w:marBottom w:val="0"/>
      <w:divBdr>
        <w:top w:val="none" w:sz="0" w:space="0" w:color="auto"/>
        <w:left w:val="none" w:sz="0" w:space="0" w:color="auto"/>
        <w:bottom w:val="none" w:sz="0" w:space="0" w:color="auto"/>
        <w:right w:val="none" w:sz="0" w:space="0" w:color="auto"/>
      </w:divBdr>
    </w:div>
    <w:div w:id="1159729171">
      <w:bodyDiv w:val="1"/>
      <w:marLeft w:val="0"/>
      <w:marRight w:val="0"/>
      <w:marTop w:val="0"/>
      <w:marBottom w:val="0"/>
      <w:divBdr>
        <w:top w:val="none" w:sz="0" w:space="0" w:color="auto"/>
        <w:left w:val="none" w:sz="0" w:space="0" w:color="auto"/>
        <w:bottom w:val="none" w:sz="0" w:space="0" w:color="auto"/>
        <w:right w:val="none" w:sz="0" w:space="0" w:color="auto"/>
      </w:divBdr>
      <w:divsChild>
        <w:div w:id="1935431479">
          <w:marLeft w:val="0"/>
          <w:marRight w:val="0"/>
          <w:marTop w:val="0"/>
          <w:marBottom w:val="0"/>
          <w:divBdr>
            <w:top w:val="none" w:sz="0" w:space="0" w:color="auto"/>
            <w:left w:val="none" w:sz="0" w:space="0" w:color="auto"/>
            <w:bottom w:val="none" w:sz="0" w:space="0" w:color="auto"/>
            <w:right w:val="none" w:sz="0" w:space="0" w:color="auto"/>
          </w:divBdr>
        </w:div>
        <w:div w:id="117341530">
          <w:marLeft w:val="0"/>
          <w:marRight w:val="0"/>
          <w:marTop w:val="0"/>
          <w:marBottom w:val="0"/>
          <w:divBdr>
            <w:top w:val="none" w:sz="0" w:space="0" w:color="auto"/>
            <w:left w:val="none" w:sz="0" w:space="0" w:color="auto"/>
            <w:bottom w:val="none" w:sz="0" w:space="0" w:color="auto"/>
            <w:right w:val="none" w:sz="0" w:space="0" w:color="auto"/>
          </w:divBdr>
        </w:div>
        <w:div w:id="19399826">
          <w:marLeft w:val="0"/>
          <w:marRight w:val="0"/>
          <w:marTop w:val="0"/>
          <w:marBottom w:val="0"/>
          <w:divBdr>
            <w:top w:val="none" w:sz="0" w:space="0" w:color="auto"/>
            <w:left w:val="none" w:sz="0" w:space="0" w:color="auto"/>
            <w:bottom w:val="none" w:sz="0" w:space="0" w:color="auto"/>
            <w:right w:val="none" w:sz="0" w:space="0" w:color="auto"/>
          </w:divBdr>
        </w:div>
        <w:div w:id="1561551000">
          <w:marLeft w:val="0"/>
          <w:marRight w:val="0"/>
          <w:marTop w:val="0"/>
          <w:marBottom w:val="0"/>
          <w:divBdr>
            <w:top w:val="none" w:sz="0" w:space="0" w:color="auto"/>
            <w:left w:val="none" w:sz="0" w:space="0" w:color="auto"/>
            <w:bottom w:val="none" w:sz="0" w:space="0" w:color="auto"/>
            <w:right w:val="none" w:sz="0" w:space="0" w:color="auto"/>
          </w:divBdr>
        </w:div>
      </w:divsChild>
    </w:div>
    <w:div w:id="1195382638">
      <w:bodyDiv w:val="1"/>
      <w:marLeft w:val="0"/>
      <w:marRight w:val="0"/>
      <w:marTop w:val="0"/>
      <w:marBottom w:val="0"/>
      <w:divBdr>
        <w:top w:val="none" w:sz="0" w:space="0" w:color="auto"/>
        <w:left w:val="none" w:sz="0" w:space="0" w:color="auto"/>
        <w:bottom w:val="none" w:sz="0" w:space="0" w:color="auto"/>
        <w:right w:val="none" w:sz="0" w:space="0" w:color="auto"/>
      </w:divBdr>
    </w:div>
    <w:div w:id="1351488373">
      <w:bodyDiv w:val="1"/>
      <w:marLeft w:val="0"/>
      <w:marRight w:val="0"/>
      <w:marTop w:val="0"/>
      <w:marBottom w:val="0"/>
      <w:divBdr>
        <w:top w:val="none" w:sz="0" w:space="0" w:color="auto"/>
        <w:left w:val="none" w:sz="0" w:space="0" w:color="auto"/>
        <w:bottom w:val="none" w:sz="0" w:space="0" w:color="auto"/>
        <w:right w:val="none" w:sz="0" w:space="0" w:color="auto"/>
      </w:divBdr>
      <w:divsChild>
        <w:div w:id="67968378">
          <w:marLeft w:val="0"/>
          <w:marRight w:val="0"/>
          <w:marTop w:val="0"/>
          <w:marBottom w:val="0"/>
          <w:divBdr>
            <w:top w:val="none" w:sz="0" w:space="0" w:color="auto"/>
            <w:left w:val="none" w:sz="0" w:space="0" w:color="auto"/>
            <w:bottom w:val="none" w:sz="0" w:space="0" w:color="auto"/>
            <w:right w:val="none" w:sz="0" w:space="0" w:color="auto"/>
          </w:divBdr>
          <w:divsChild>
            <w:div w:id="1506358879">
              <w:marLeft w:val="0"/>
              <w:marRight w:val="0"/>
              <w:marTop w:val="0"/>
              <w:marBottom w:val="0"/>
              <w:divBdr>
                <w:top w:val="none" w:sz="0" w:space="0" w:color="auto"/>
                <w:left w:val="none" w:sz="0" w:space="0" w:color="auto"/>
                <w:bottom w:val="none" w:sz="0" w:space="0" w:color="auto"/>
                <w:right w:val="none" w:sz="0" w:space="0" w:color="auto"/>
              </w:divBdr>
              <w:divsChild>
                <w:div w:id="26511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286991">
      <w:bodyDiv w:val="1"/>
      <w:marLeft w:val="0"/>
      <w:marRight w:val="0"/>
      <w:marTop w:val="0"/>
      <w:marBottom w:val="0"/>
      <w:divBdr>
        <w:top w:val="none" w:sz="0" w:space="0" w:color="auto"/>
        <w:left w:val="none" w:sz="0" w:space="0" w:color="auto"/>
        <w:bottom w:val="none" w:sz="0" w:space="0" w:color="auto"/>
        <w:right w:val="none" w:sz="0" w:space="0" w:color="auto"/>
      </w:divBdr>
      <w:divsChild>
        <w:div w:id="1073696013">
          <w:marLeft w:val="0"/>
          <w:marRight w:val="0"/>
          <w:marTop w:val="0"/>
          <w:marBottom w:val="0"/>
          <w:divBdr>
            <w:top w:val="none" w:sz="0" w:space="0" w:color="auto"/>
            <w:left w:val="none" w:sz="0" w:space="0" w:color="auto"/>
            <w:bottom w:val="none" w:sz="0" w:space="0" w:color="auto"/>
            <w:right w:val="none" w:sz="0" w:space="0" w:color="auto"/>
          </w:divBdr>
        </w:div>
        <w:div w:id="121772710">
          <w:marLeft w:val="0"/>
          <w:marRight w:val="0"/>
          <w:marTop w:val="0"/>
          <w:marBottom w:val="0"/>
          <w:divBdr>
            <w:top w:val="none" w:sz="0" w:space="0" w:color="auto"/>
            <w:left w:val="none" w:sz="0" w:space="0" w:color="auto"/>
            <w:bottom w:val="none" w:sz="0" w:space="0" w:color="auto"/>
            <w:right w:val="none" w:sz="0" w:space="0" w:color="auto"/>
          </w:divBdr>
        </w:div>
        <w:div w:id="1732730775">
          <w:marLeft w:val="0"/>
          <w:marRight w:val="0"/>
          <w:marTop w:val="0"/>
          <w:marBottom w:val="0"/>
          <w:divBdr>
            <w:top w:val="none" w:sz="0" w:space="0" w:color="auto"/>
            <w:left w:val="none" w:sz="0" w:space="0" w:color="auto"/>
            <w:bottom w:val="none" w:sz="0" w:space="0" w:color="auto"/>
            <w:right w:val="none" w:sz="0" w:space="0" w:color="auto"/>
          </w:divBdr>
        </w:div>
      </w:divsChild>
    </w:div>
    <w:div w:id="1461217877">
      <w:bodyDiv w:val="1"/>
      <w:marLeft w:val="0"/>
      <w:marRight w:val="0"/>
      <w:marTop w:val="0"/>
      <w:marBottom w:val="0"/>
      <w:divBdr>
        <w:top w:val="none" w:sz="0" w:space="0" w:color="auto"/>
        <w:left w:val="none" w:sz="0" w:space="0" w:color="auto"/>
        <w:bottom w:val="none" w:sz="0" w:space="0" w:color="auto"/>
        <w:right w:val="none" w:sz="0" w:space="0" w:color="auto"/>
      </w:divBdr>
    </w:div>
    <w:div w:id="1468081856">
      <w:bodyDiv w:val="1"/>
      <w:marLeft w:val="0"/>
      <w:marRight w:val="0"/>
      <w:marTop w:val="0"/>
      <w:marBottom w:val="0"/>
      <w:divBdr>
        <w:top w:val="none" w:sz="0" w:space="0" w:color="auto"/>
        <w:left w:val="none" w:sz="0" w:space="0" w:color="auto"/>
        <w:bottom w:val="none" w:sz="0" w:space="0" w:color="auto"/>
        <w:right w:val="none" w:sz="0" w:space="0" w:color="auto"/>
      </w:divBdr>
    </w:div>
    <w:div w:id="1471358773">
      <w:bodyDiv w:val="1"/>
      <w:marLeft w:val="0"/>
      <w:marRight w:val="0"/>
      <w:marTop w:val="0"/>
      <w:marBottom w:val="0"/>
      <w:divBdr>
        <w:top w:val="none" w:sz="0" w:space="0" w:color="auto"/>
        <w:left w:val="none" w:sz="0" w:space="0" w:color="auto"/>
        <w:bottom w:val="none" w:sz="0" w:space="0" w:color="auto"/>
        <w:right w:val="none" w:sz="0" w:space="0" w:color="auto"/>
      </w:divBdr>
    </w:div>
    <w:div w:id="1502699334">
      <w:bodyDiv w:val="1"/>
      <w:marLeft w:val="0"/>
      <w:marRight w:val="0"/>
      <w:marTop w:val="0"/>
      <w:marBottom w:val="0"/>
      <w:divBdr>
        <w:top w:val="none" w:sz="0" w:space="0" w:color="auto"/>
        <w:left w:val="none" w:sz="0" w:space="0" w:color="auto"/>
        <w:bottom w:val="none" w:sz="0" w:space="0" w:color="auto"/>
        <w:right w:val="none" w:sz="0" w:space="0" w:color="auto"/>
      </w:divBdr>
    </w:div>
    <w:div w:id="1514756610">
      <w:bodyDiv w:val="1"/>
      <w:marLeft w:val="0"/>
      <w:marRight w:val="0"/>
      <w:marTop w:val="0"/>
      <w:marBottom w:val="0"/>
      <w:divBdr>
        <w:top w:val="none" w:sz="0" w:space="0" w:color="auto"/>
        <w:left w:val="none" w:sz="0" w:space="0" w:color="auto"/>
        <w:bottom w:val="none" w:sz="0" w:space="0" w:color="auto"/>
        <w:right w:val="none" w:sz="0" w:space="0" w:color="auto"/>
      </w:divBdr>
    </w:div>
    <w:div w:id="1522083840">
      <w:bodyDiv w:val="1"/>
      <w:marLeft w:val="0"/>
      <w:marRight w:val="0"/>
      <w:marTop w:val="0"/>
      <w:marBottom w:val="0"/>
      <w:divBdr>
        <w:top w:val="none" w:sz="0" w:space="0" w:color="auto"/>
        <w:left w:val="none" w:sz="0" w:space="0" w:color="auto"/>
        <w:bottom w:val="none" w:sz="0" w:space="0" w:color="auto"/>
        <w:right w:val="none" w:sz="0" w:space="0" w:color="auto"/>
      </w:divBdr>
    </w:div>
    <w:div w:id="1551722682">
      <w:bodyDiv w:val="1"/>
      <w:marLeft w:val="0"/>
      <w:marRight w:val="0"/>
      <w:marTop w:val="0"/>
      <w:marBottom w:val="0"/>
      <w:divBdr>
        <w:top w:val="none" w:sz="0" w:space="0" w:color="auto"/>
        <w:left w:val="none" w:sz="0" w:space="0" w:color="auto"/>
        <w:bottom w:val="none" w:sz="0" w:space="0" w:color="auto"/>
        <w:right w:val="none" w:sz="0" w:space="0" w:color="auto"/>
      </w:divBdr>
    </w:div>
    <w:div w:id="1563062580">
      <w:bodyDiv w:val="1"/>
      <w:marLeft w:val="0"/>
      <w:marRight w:val="0"/>
      <w:marTop w:val="0"/>
      <w:marBottom w:val="0"/>
      <w:divBdr>
        <w:top w:val="none" w:sz="0" w:space="0" w:color="auto"/>
        <w:left w:val="none" w:sz="0" w:space="0" w:color="auto"/>
        <w:bottom w:val="none" w:sz="0" w:space="0" w:color="auto"/>
        <w:right w:val="none" w:sz="0" w:space="0" w:color="auto"/>
      </w:divBdr>
    </w:div>
    <w:div w:id="1580292336">
      <w:bodyDiv w:val="1"/>
      <w:marLeft w:val="0"/>
      <w:marRight w:val="0"/>
      <w:marTop w:val="0"/>
      <w:marBottom w:val="0"/>
      <w:divBdr>
        <w:top w:val="none" w:sz="0" w:space="0" w:color="auto"/>
        <w:left w:val="none" w:sz="0" w:space="0" w:color="auto"/>
        <w:bottom w:val="none" w:sz="0" w:space="0" w:color="auto"/>
        <w:right w:val="none" w:sz="0" w:space="0" w:color="auto"/>
      </w:divBdr>
    </w:div>
    <w:div w:id="1589651582">
      <w:bodyDiv w:val="1"/>
      <w:marLeft w:val="0"/>
      <w:marRight w:val="0"/>
      <w:marTop w:val="0"/>
      <w:marBottom w:val="0"/>
      <w:divBdr>
        <w:top w:val="none" w:sz="0" w:space="0" w:color="auto"/>
        <w:left w:val="none" w:sz="0" w:space="0" w:color="auto"/>
        <w:bottom w:val="none" w:sz="0" w:space="0" w:color="auto"/>
        <w:right w:val="none" w:sz="0" w:space="0" w:color="auto"/>
      </w:divBdr>
    </w:div>
    <w:div w:id="1618950160">
      <w:bodyDiv w:val="1"/>
      <w:marLeft w:val="0"/>
      <w:marRight w:val="0"/>
      <w:marTop w:val="0"/>
      <w:marBottom w:val="0"/>
      <w:divBdr>
        <w:top w:val="none" w:sz="0" w:space="0" w:color="auto"/>
        <w:left w:val="none" w:sz="0" w:space="0" w:color="auto"/>
        <w:bottom w:val="none" w:sz="0" w:space="0" w:color="auto"/>
        <w:right w:val="none" w:sz="0" w:space="0" w:color="auto"/>
      </w:divBdr>
    </w:div>
    <w:div w:id="1628660749">
      <w:bodyDiv w:val="1"/>
      <w:marLeft w:val="0"/>
      <w:marRight w:val="0"/>
      <w:marTop w:val="0"/>
      <w:marBottom w:val="0"/>
      <w:divBdr>
        <w:top w:val="none" w:sz="0" w:space="0" w:color="auto"/>
        <w:left w:val="none" w:sz="0" w:space="0" w:color="auto"/>
        <w:bottom w:val="none" w:sz="0" w:space="0" w:color="auto"/>
        <w:right w:val="none" w:sz="0" w:space="0" w:color="auto"/>
      </w:divBdr>
    </w:div>
    <w:div w:id="1629044342">
      <w:bodyDiv w:val="1"/>
      <w:marLeft w:val="0"/>
      <w:marRight w:val="0"/>
      <w:marTop w:val="0"/>
      <w:marBottom w:val="0"/>
      <w:divBdr>
        <w:top w:val="none" w:sz="0" w:space="0" w:color="auto"/>
        <w:left w:val="none" w:sz="0" w:space="0" w:color="auto"/>
        <w:bottom w:val="none" w:sz="0" w:space="0" w:color="auto"/>
        <w:right w:val="none" w:sz="0" w:space="0" w:color="auto"/>
      </w:divBdr>
      <w:divsChild>
        <w:div w:id="1590624349">
          <w:marLeft w:val="0"/>
          <w:marRight w:val="0"/>
          <w:marTop w:val="0"/>
          <w:marBottom w:val="0"/>
          <w:divBdr>
            <w:top w:val="none" w:sz="0" w:space="0" w:color="auto"/>
            <w:left w:val="none" w:sz="0" w:space="0" w:color="auto"/>
            <w:bottom w:val="none" w:sz="0" w:space="0" w:color="auto"/>
            <w:right w:val="none" w:sz="0" w:space="0" w:color="auto"/>
          </w:divBdr>
        </w:div>
        <w:div w:id="1249926767">
          <w:marLeft w:val="0"/>
          <w:marRight w:val="0"/>
          <w:marTop w:val="0"/>
          <w:marBottom w:val="0"/>
          <w:divBdr>
            <w:top w:val="none" w:sz="0" w:space="0" w:color="auto"/>
            <w:left w:val="none" w:sz="0" w:space="0" w:color="auto"/>
            <w:bottom w:val="none" w:sz="0" w:space="0" w:color="auto"/>
            <w:right w:val="none" w:sz="0" w:space="0" w:color="auto"/>
          </w:divBdr>
          <w:divsChild>
            <w:div w:id="2077699257">
              <w:marLeft w:val="0"/>
              <w:marRight w:val="0"/>
              <w:marTop w:val="0"/>
              <w:marBottom w:val="0"/>
              <w:divBdr>
                <w:top w:val="none" w:sz="0" w:space="0" w:color="auto"/>
                <w:left w:val="none" w:sz="0" w:space="0" w:color="auto"/>
                <w:bottom w:val="none" w:sz="0" w:space="0" w:color="auto"/>
                <w:right w:val="none" w:sz="0" w:space="0" w:color="auto"/>
              </w:divBdr>
              <w:divsChild>
                <w:div w:id="820579415">
                  <w:marLeft w:val="0"/>
                  <w:marRight w:val="0"/>
                  <w:marTop w:val="0"/>
                  <w:marBottom w:val="0"/>
                  <w:divBdr>
                    <w:top w:val="none" w:sz="0" w:space="0" w:color="auto"/>
                    <w:left w:val="none" w:sz="0" w:space="0" w:color="auto"/>
                    <w:bottom w:val="none" w:sz="0" w:space="0" w:color="auto"/>
                    <w:right w:val="none" w:sz="0" w:space="0" w:color="auto"/>
                  </w:divBdr>
                  <w:divsChild>
                    <w:div w:id="1473061014">
                      <w:marLeft w:val="0"/>
                      <w:marRight w:val="0"/>
                      <w:marTop w:val="0"/>
                      <w:marBottom w:val="0"/>
                      <w:divBdr>
                        <w:top w:val="none" w:sz="0" w:space="0" w:color="auto"/>
                        <w:left w:val="none" w:sz="0" w:space="0" w:color="auto"/>
                        <w:bottom w:val="none" w:sz="0" w:space="0" w:color="auto"/>
                        <w:right w:val="none" w:sz="0" w:space="0" w:color="auto"/>
                      </w:divBdr>
                      <w:divsChild>
                        <w:div w:id="1340346985">
                          <w:marLeft w:val="0"/>
                          <w:marRight w:val="0"/>
                          <w:marTop w:val="0"/>
                          <w:marBottom w:val="0"/>
                          <w:divBdr>
                            <w:top w:val="none" w:sz="0" w:space="0" w:color="auto"/>
                            <w:left w:val="none" w:sz="0" w:space="0" w:color="auto"/>
                            <w:bottom w:val="none" w:sz="0" w:space="0" w:color="auto"/>
                            <w:right w:val="none" w:sz="0" w:space="0" w:color="auto"/>
                          </w:divBdr>
                          <w:divsChild>
                            <w:div w:id="17806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430499">
      <w:bodyDiv w:val="1"/>
      <w:marLeft w:val="0"/>
      <w:marRight w:val="0"/>
      <w:marTop w:val="0"/>
      <w:marBottom w:val="0"/>
      <w:divBdr>
        <w:top w:val="none" w:sz="0" w:space="0" w:color="auto"/>
        <w:left w:val="none" w:sz="0" w:space="0" w:color="auto"/>
        <w:bottom w:val="none" w:sz="0" w:space="0" w:color="auto"/>
        <w:right w:val="none" w:sz="0" w:space="0" w:color="auto"/>
      </w:divBdr>
    </w:div>
    <w:div w:id="1686710469">
      <w:bodyDiv w:val="1"/>
      <w:marLeft w:val="0"/>
      <w:marRight w:val="0"/>
      <w:marTop w:val="0"/>
      <w:marBottom w:val="0"/>
      <w:divBdr>
        <w:top w:val="none" w:sz="0" w:space="0" w:color="auto"/>
        <w:left w:val="none" w:sz="0" w:space="0" w:color="auto"/>
        <w:bottom w:val="none" w:sz="0" w:space="0" w:color="auto"/>
        <w:right w:val="none" w:sz="0" w:space="0" w:color="auto"/>
      </w:divBdr>
    </w:div>
    <w:div w:id="1750074369">
      <w:bodyDiv w:val="1"/>
      <w:marLeft w:val="0"/>
      <w:marRight w:val="0"/>
      <w:marTop w:val="0"/>
      <w:marBottom w:val="0"/>
      <w:divBdr>
        <w:top w:val="none" w:sz="0" w:space="0" w:color="auto"/>
        <w:left w:val="none" w:sz="0" w:space="0" w:color="auto"/>
        <w:bottom w:val="none" w:sz="0" w:space="0" w:color="auto"/>
        <w:right w:val="none" w:sz="0" w:space="0" w:color="auto"/>
      </w:divBdr>
    </w:div>
    <w:div w:id="1835300686">
      <w:bodyDiv w:val="1"/>
      <w:marLeft w:val="0"/>
      <w:marRight w:val="0"/>
      <w:marTop w:val="0"/>
      <w:marBottom w:val="0"/>
      <w:divBdr>
        <w:top w:val="none" w:sz="0" w:space="0" w:color="auto"/>
        <w:left w:val="none" w:sz="0" w:space="0" w:color="auto"/>
        <w:bottom w:val="none" w:sz="0" w:space="0" w:color="auto"/>
        <w:right w:val="none" w:sz="0" w:space="0" w:color="auto"/>
      </w:divBdr>
    </w:div>
    <w:div w:id="1883052445">
      <w:bodyDiv w:val="1"/>
      <w:marLeft w:val="0"/>
      <w:marRight w:val="0"/>
      <w:marTop w:val="0"/>
      <w:marBottom w:val="0"/>
      <w:divBdr>
        <w:top w:val="none" w:sz="0" w:space="0" w:color="auto"/>
        <w:left w:val="none" w:sz="0" w:space="0" w:color="auto"/>
        <w:bottom w:val="none" w:sz="0" w:space="0" w:color="auto"/>
        <w:right w:val="none" w:sz="0" w:space="0" w:color="auto"/>
      </w:divBdr>
    </w:div>
    <w:div w:id="1890680828">
      <w:bodyDiv w:val="1"/>
      <w:marLeft w:val="0"/>
      <w:marRight w:val="0"/>
      <w:marTop w:val="0"/>
      <w:marBottom w:val="0"/>
      <w:divBdr>
        <w:top w:val="none" w:sz="0" w:space="0" w:color="auto"/>
        <w:left w:val="none" w:sz="0" w:space="0" w:color="auto"/>
        <w:bottom w:val="none" w:sz="0" w:space="0" w:color="auto"/>
        <w:right w:val="none" w:sz="0" w:space="0" w:color="auto"/>
      </w:divBdr>
    </w:div>
    <w:div w:id="1892492799">
      <w:bodyDiv w:val="1"/>
      <w:marLeft w:val="0"/>
      <w:marRight w:val="0"/>
      <w:marTop w:val="0"/>
      <w:marBottom w:val="0"/>
      <w:divBdr>
        <w:top w:val="none" w:sz="0" w:space="0" w:color="auto"/>
        <w:left w:val="none" w:sz="0" w:space="0" w:color="auto"/>
        <w:bottom w:val="none" w:sz="0" w:space="0" w:color="auto"/>
        <w:right w:val="none" w:sz="0" w:space="0" w:color="auto"/>
      </w:divBdr>
    </w:div>
    <w:div w:id="1895239121">
      <w:bodyDiv w:val="1"/>
      <w:marLeft w:val="0"/>
      <w:marRight w:val="0"/>
      <w:marTop w:val="0"/>
      <w:marBottom w:val="0"/>
      <w:divBdr>
        <w:top w:val="none" w:sz="0" w:space="0" w:color="auto"/>
        <w:left w:val="none" w:sz="0" w:space="0" w:color="auto"/>
        <w:bottom w:val="none" w:sz="0" w:space="0" w:color="auto"/>
        <w:right w:val="none" w:sz="0" w:space="0" w:color="auto"/>
      </w:divBdr>
    </w:div>
    <w:div w:id="1984652850">
      <w:bodyDiv w:val="1"/>
      <w:marLeft w:val="0"/>
      <w:marRight w:val="0"/>
      <w:marTop w:val="0"/>
      <w:marBottom w:val="0"/>
      <w:divBdr>
        <w:top w:val="none" w:sz="0" w:space="0" w:color="auto"/>
        <w:left w:val="none" w:sz="0" w:space="0" w:color="auto"/>
        <w:bottom w:val="none" w:sz="0" w:space="0" w:color="auto"/>
        <w:right w:val="none" w:sz="0" w:space="0" w:color="auto"/>
      </w:divBdr>
    </w:div>
    <w:div w:id="2019000212">
      <w:bodyDiv w:val="1"/>
      <w:marLeft w:val="0"/>
      <w:marRight w:val="0"/>
      <w:marTop w:val="0"/>
      <w:marBottom w:val="0"/>
      <w:divBdr>
        <w:top w:val="none" w:sz="0" w:space="0" w:color="auto"/>
        <w:left w:val="none" w:sz="0" w:space="0" w:color="auto"/>
        <w:bottom w:val="none" w:sz="0" w:space="0" w:color="auto"/>
        <w:right w:val="none" w:sz="0" w:space="0" w:color="auto"/>
      </w:divBdr>
    </w:div>
    <w:div w:id="2041853882">
      <w:bodyDiv w:val="1"/>
      <w:marLeft w:val="0"/>
      <w:marRight w:val="0"/>
      <w:marTop w:val="0"/>
      <w:marBottom w:val="0"/>
      <w:divBdr>
        <w:top w:val="none" w:sz="0" w:space="0" w:color="auto"/>
        <w:left w:val="none" w:sz="0" w:space="0" w:color="auto"/>
        <w:bottom w:val="none" w:sz="0" w:space="0" w:color="auto"/>
        <w:right w:val="none" w:sz="0" w:space="0" w:color="auto"/>
      </w:divBdr>
    </w:div>
    <w:div w:id="212835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jpeg"/><Relationship Id="rId21" Type="http://schemas.openxmlformats.org/officeDocument/2006/relationships/image" Target="media/image5.jpeg"/><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image" Target="media/image13.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image" Target="media/image16.png"/><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10" Type="http://schemas.openxmlformats.org/officeDocument/2006/relationships/header" Target="header1.xml"/><Relationship Id="rId11" Type="http://schemas.openxmlformats.org/officeDocument/2006/relationships/footer" Target="footer2.xml"/><Relationship Id="rId12" Type="http://schemas.openxmlformats.org/officeDocument/2006/relationships/diagramData" Target="diagrams/data1.xml"/><Relationship Id="rId13" Type="http://schemas.openxmlformats.org/officeDocument/2006/relationships/diagramLayout" Target="diagrams/layout1.xml"/><Relationship Id="rId14" Type="http://schemas.openxmlformats.org/officeDocument/2006/relationships/diagramQuickStyle" Target="diagrams/quickStyle1.xml"/><Relationship Id="rId15" Type="http://schemas.openxmlformats.org/officeDocument/2006/relationships/diagramColors" Target="diagrams/colors1.xml"/><Relationship Id="rId16" Type="http://schemas.microsoft.com/office/2007/relationships/diagramDrawing" Target="diagrams/drawing1.xml"/><Relationship Id="rId17" Type="http://schemas.openxmlformats.org/officeDocument/2006/relationships/image" Target="media/image1.jpeg"/><Relationship Id="rId18" Type="http://schemas.openxmlformats.org/officeDocument/2006/relationships/image" Target="media/image2.jpeg"/><Relationship Id="rId19" Type="http://schemas.openxmlformats.org/officeDocument/2006/relationships/image" Target="media/image3.jpeg"/><Relationship Id="rId37" Type="http://schemas.openxmlformats.org/officeDocument/2006/relationships/image" Target="media/image21.jpeg"/><Relationship Id="rId38" Type="http://schemas.openxmlformats.org/officeDocument/2006/relationships/fontTable" Target="fontTable.xml"/><Relationship Id="rId39" Type="http://schemas.openxmlformats.org/officeDocument/2006/relationships/glossaryDocument" Target="glossary/document.xml"/><Relationship Id="rId4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24607A6-CF62-9647-8D30-4B9FE6B9F0E0}" type="doc">
      <dgm:prSet loTypeId="urn:microsoft.com/office/officeart/2005/8/layout/vList5" loCatId="" qsTypeId="urn:microsoft.com/office/officeart/2005/8/quickstyle/simple1" qsCatId="simple" csTypeId="urn:microsoft.com/office/officeart/2005/8/colors/accent1_2" csCatId="accent1" phldr="1"/>
      <dgm:spPr/>
      <dgm:t>
        <a:bodyPr/>
        <a:lstStyle/>
        <a:p>
          <a:endParaRPr lang="de-DE"/>
        </a:p>
      </dgm:t>
    </dgm:pt>
    <dgm:pt modelId="{F8ECFFB0-A397-FB40-B1F5-745772E5C664}">
      <dgm:prSet phldrT="[Text]" custT="1"/>
      <dgm:spPr/>
      <dgm:t>
        <a:bodyPr/>
        <a:lstStyle/>
        <a:p>
          <a:r>
            <a:rPr lang="de-DE" sz="1800"/>
            <a:t>Research</a:t>
          </a:r>
          <a:r>
            <a:rPr lang="de-DE" sz="1800" baseline="0"/>
            <a:t> &amp; Development</a:t>
          </a:r>
          <a:endParaRPr lang="de-DE" sz="1800"/>
        </a:p>
      </dgm:t>
    </dgm:pt>
    <dgm:pt modelId="{68CBECF6-3EE6-C44B-A7B5-96428E817F7B}" type="parTrans" cxnId="{105409D0-6F49-AC4D-83B1-83607FC3AC55}">
      <dgm:prSet/>
      <dgm:spPr/>
      <dgm:t>
        <a:bodyPr/>
        <a:lstStyle/>
        <a:p>
          <a:endParaRPr lang="de-DE"/>
        </a:p>
      </dgm:t>
    </dgm:pt>
    <dgm:pt modelId="{70DFE7FD-3847-A84D-8A0A-2397CC1EB345}" type="sibTrans" cxnId="{105409D0-6F49-AC4D-83B1-83607FC3AC55}">
      <dgm:prSet/>
      <dgm:spPr/>
      <dgm:t>
        <a:bodyPr/>
        <a:lstStyle/>
        <a:p>
          <a:endParaRPr lang="de-DE"/>
        </a:p>
      </dgm:t>
    </dgm:pt>
    <dgm:pt modelId="{EA29BFC2-A3D8-6B47-BD88-B692E30D7D9B}">
      <dgm:prSet phldrT="[Text]" custT="1"/>
      <dgm:spPr/>
      <dgm:t>
        <a:bodyPr/>
        <a:lstStyle/>
        <a:p>
          <a:r>
            <a:rPr lang="de-DE" sz="1200"/>
            <a:t>Forschungs- und Entwicklungsaufgaben</a:t>
          </a:r>
        </a:p>
      </dgm:t>
    </dgm:pt>
    <dgm:pt modelId="{E4DDCCE0-7B34-1244-AF8E-30E83ACB44E6}" type="parTrans" cxnId="{A9996C9C-3989-194C-AF32-2810CAF43DB6}">
      <dgm:prSet/>
      <dgm:spPr/>
      <dgm:t>
        <a:bodyPr/>
        <a:lstStyle/>
        <a:p>
          <a:endParaRPr lang="de-DE"/>
        </a:p>
      </dgm:t>
    </dgm:pt>
    <dgm:pt modelId="{52FE8282-4375-2D48-BC31-A22B0AADCC0D}" type="sibTrans" cxnId="{A9996C9C-3989-194C-AF32-2810CAF43DB6}">
      <dgm:prSet/>
      <dgm:spPr/>
      <dgm:t>
        <a:bodyPr/>
        <a:lstStyle/>
        <a:p>
          <a:endParaRPr lang="de-DE"/>
        </a:p>
      </dgm:t>
    </dgm:pt>
    <dgm:pt modelId="{067C5AD3-1BDF-3F4D-82F9-028612963D52}">
      <dgm:prSet phldrT="[Text]" custT="1"/>
      <dgm:spPr/>
      <dgm:t>
        <a:bodyPr/>
        <a:lstStyle/>
        <a:p>
          <a:r>
            <a:rPr lang="de-DE" sz="1800"/>
            <a:t>Sales &amp; Consulting</a:t>
          </a:r>
        </a:p>
      </dgm:t>
    </dgm:pt>
    <dgm:pt modelId="{6B7B38BE-437F-614E-A38D-CBC064DCDEBC}" type="parTrans" cxnId="{4B0EDC73-E191-CD4A-B46C-C70820D6C4D2}">
      <dgm:prSet/>
      <dgm:spPr/>
      <dgm:t>
        <a:bodyPr/>
        <a:lstStyle/>
        <a:p>
          <a:endParaRPr lang="de-DE"/>
        </a:p>
      </dgm:t>
    </dgm:pt>
    <dgm:pt modelId="{779953AA-D84C-5740-8C87-1E3FC6350F8A}" type="sibTrans" cxnId="{4B0EDC73-E191-CD4A-B46C-C70820D6C4D2}">
      <dgm:prSet/>
      <dgm:spPr/>
      <dgm:t>
        <a:bodyPr/>
        <a:lstStyle/>
        <a:p>
          <a:endParaRPr lang="de-DE"/>
        </a:p>
      </dgm:t>
    </dgm:pt>
    <dgm:pt modelId="{1AB9E81B-8062-D04F-876C-EEB5A7912A9E}">
      <dgm:prSet phldrT="[Text]" custT="1"/>
      <dgm:spPr/>
      <dgm:t>
        <a:bodyPr/>
        <a:lstStyle/>
        <a:p>
          <a:r>
            <a:rPr lang="de-DE" sz="1200"/>
            <a:t>Beratung</a:t>
          </a:r>
        </a:p>
      </dgm:t>
    </dgm:pt>
    <dgm:pt modelId="{A20091FA-D9E2-004D-A860-831A2E3BBB6F}" type="parTrans" cxnId="{F01150E8-5D48-1D47-9B59-D160492F3B2C}">
      <dgm:prSet/>
      <dgm:spPr/>
      <dgm:t>
        <a:bodyPr/>
        <a:lstStyle/>
        <a:p>
          <a:endParaRPr lang="de-DE"/>
        </a:p>
      </dgm:t>
    </dgm:pt>
    <dgm:pt modelId="{1B53B23E-E3E2-BB40-8962-B125B53E0716}" type="sibTrans" cxnId="{F01150E8-5D48-1D47-9B59-D160492F3B2C}">
      <dgm:prSet/>
      <dgm:spPr/>
      <dgm:t>
        <a:bodyPr/>
        <a:lstStyle/>
        <a:p>
          <a:endParaRPr lang="de-DE"/>
        </a:p>
      </dgm:t>
    </dgm:pt>
    <dgm:pt modelId="{6A79D538-324A-294B-8707-595A429C5981}">
      <dgm:prSet phldrT="[Text]" custT="1"/>
      <dgm:spPr/>
      <dgm:t>
        <a:bodyPr/>
        <a:lstStyle/>
        <a:p>
          <a:r>
            <a:rPr lang="de-DE" sz="1200"/>
            <a:t>Wartung</a:t>
          </a:r>
        </a:p>
      </dgm:t>
    </dgm:pt>
    <dgm:pt modelId="{A5D6DFE6-16C8-1D4B-A982-BD509DB55781}" type="parTrans" cxnId="{AE51D3EB-ABA1-7E42-B61F-57C461A30998}">
      <dgm:prSet/>
      <dgm:spPr/>
      <dgm:t>
        <a:bodyPr/>
        <a:lstStyle/>
        <a:p>
          <a:endParaRPr lang="de-DE"/>
        </a:p>
      </dgm:t>
    </dgm:pt>
    <dgm:pt modelId="{50C32A63-94D4-764B-B80B-BE39CF8639B4}" type="sibTrans" cxnId="{AE51D3EB-ABA1-7E42-B61F-57C461A30998}">
      <dgm:prSet/>
      <dgm:spPr/>
      <dgm:t>
        <a:bodyPr/>
        <a:lstStyle/>
        <a:p>
          <a:endParaRPr lang="de-DE"/>
        </a:p>
      </dgm:t>
    </dgm:pt>
    <dgm:pt modelId="{4EFE40A3-F67E-9F40-929D-E47EF049379D}">
      <dgm:prSet phldrT="[Text]" custT="1"/>
      <dgm:spPr/>
      <dgm:t>
        <a:bodyPr/>
        <a:lstStyle/>
        <a:p>
          <a:r>
            <a:rPr lang="de-DE" sz="1800"/>
            <a:t>Solutions &amp; Services</a:t>
          </a:r>
        </a:p>
      </dgm:t>
    </dgm:pt>
    <dgm:pt modelId="{6145921D-E3DF-7747-859D-45069EB074FE}" type="parTrans" cxnId="{8F491318-4853-DE49-8C2C-DBBA52D96D51}">
      <dgm:prSet/>
      <dgm:spPr/>
      <dgm:t>
        <a:bodyPr/>
        <a:lstStyle/>
        <a:p>
          <a:endParaRPr lang="de-DE"/>
        </a:p>
      </dgm:t>
    </dgm:pt>
    <dgm:pt modelId="{2D9C5E59-241A-0349-ABA1-B37700F24536}" type="sibTrans" cxnId="{8F491318-4853-DE49-8C2C-DBBA52D96D51}">
      <dgm:prSet/>
      <dgm:spPr/>
      <dgm:t>
        <a:bodyPr/>
        <a:lstStyle/>
        <a:p>
          <a:endParaRPr lang="de-DE"/>
        </a:p>
      </dgm:t>
    </dgm:pt>
    <dgm:pt modelId="{66B892DD-10D7-A640-8120-61CB44159C30}">
      <dgm:prSet phldrT="[Text]" custT="1"/>
      <dgm:spPr/>
      <dgm:t>
        <a:bodyPr/>
        <a:lstStyle/>
        <a:p>
          <a:r>
            <a:rPr lang="de-DE" sz="1200"/>
            <a:t>Leistungserbringung</a:t>
          </a:r>
        </a:p>
      </dgm:t>
    </dgm:pt>
    <dgm:pt modelId="{290D4D08-703D-D84D-B041-5075EE2AA8A8}" type="parTrans" cxnId="{5F0194F2-D2B5-D64A-AEC8-C761B4137514}">
      <dgm:prSet/>
      <dgm:spPr/>
      <dgm:t>
        <a:bodyPr/>
        <a:lstStyle/>
        <a:p>
          <a:endParaRPr lang="de-DE"/>
        </a:p>
      </dgm:t>
    </dgm:pt>
    <dgm:pt modelId="{C4053EE0-BB70-2C49-9687-D1C513CC3CA9}" type="sibTrans" cxnId="{5F0194F2-D2B5-D64A-AEC8-C761B4137514}">
      <dgm:prSet/>
      <dgm:spPr/>
      <dgm:t>
        <a:bodyPr/>
        <a:lstStyle/>
        <a:p>
          <a:endParaRPr lang="de-DE"/>
        </a:p>
      </dgm:t>
    </dgm:pt>
    <dgm:pt modelId="{6D4307FE-8A74-E14C-BB5C-0BC5251EF3EA}">
      <dgm:prSet custT="1"/>
      <dgm:spPr/>
      <dgm:t>
        <a:bodyPr/>
        <a:lstStyle/>
        <a:p>
          <a:r>
            <a:rPr lang="de-DE" sz="1800"/>
            <a:t>Management &amp; Business</a:t>
          </a:r>
        </a:p>
      </dgm:t>
    </dgm:pt>
    <dgm:pt modelId="{2E474FCC-2041-D446-AFE3-95AB6BDE98D6}" type="parTrans" cxnId="{26CE9F6F-09EF-9042-9A34-68AEF841B1A3}">
      <dgm:prSet/>
      <dgm:spPr/>
      <dgm:t>
        <a:bodyPr/>
        <a:lstStyle/>
        <a:p>
          <a:endParaRPr lang="de-DE"/>
        </a:p>
      </dgm:t>
    </dgm:pt>
    <dgm:pt modelId="{3F222B8E-465B-2D46-B30B-AEB887C8E140}" type="sibTrans" cxnId="{26CE9F6F-09EF-9042-9A34-68AEF841B1A3}">
      <dgm:prSet/>
      <dgm:spPr/>
      <dgm:t>
        <a:bodyPr/>
        <a:lstStyle/>
        <a:p>
          <a:endParaRPr lang="de-DE"/>
        </a:p>
      </dgm:t>
    </dgm:pt>
    <dgm:pt modelId="{7DBF11B8-1AD7-2B4F-B663-11B31118F5B4}">
      <dgm:prSet custT="1"/>
      <dgm:spPr/>
      <dgm:t>
        <a:bodyPr/>
        <a:lstStyle/>
        <a:p>
          <a:r>
            <a:rPr lang="de-DE" sz="1200"/>
            <a:t>Managementfunktionen</a:t>
          </a:r>
        </a:p>
      </dgm:t>
    </dgm:pt>
    <dgm:pt modelId="{CD2CA5AB-9217-F14E-8AE1-B35087691E41}" type="parTrans" cxnId="{C9EFADF9-AE30-E04B-A347-3765D7FBACB6}">
      <dgm:prSet/>
      <dgm:spPr/>
      <dgm:t>
        <a:bodyPr/>
        <a:lstStyle/>
        <a:p>
          <a:endParaRPr lang="de-DE"/>
        </a:p>
      </dgm:t>
    </dgm:pt>
    <dgm:pt modelId="{8B1CF97C-22BD-7A46-8E31-936B6E40CB32}" type="sibTrans" cxnId="{C9EFADF9-AE30-E04B-A347-3765D7FBACB6}">
      <dgm:prSet/>
      <dgm:spPr/>
      <dgm:t>
        <a:bodyPr/>
        <a:lstStyle/>
        <a:p>
          <a:endParaRPr lang="de-DE"/>
        </a:p>
      </dgm:t>
    </dgm:pt>
    <dgm:pt modelId="{B966DE07-A9C7-634B-9A8D-4D1F53C71364}">
      <dgm:prSet custT="1"/>
      <dgm:spPr/>
      <dgm:t>
        <a:bodyPr/>
        <a:lstStyle/>
        <a:p>
          <a:r>
            <a:rPr lang="de-DE" sz="1200"/>
            <a:t>Supportfunktionen</a:t>
          </a:r>
        </a:p>
      </dgm:t>
    </dgm:pt>
    <dgm:pt modelId="{203EF423-B8CA-AD45-9614-39825C43D90F}" type="parTrans" cxnId="{BA62E085-A719-0741-8CDA-6F27E6975627}">
      <dgm:prSet/>
      <dgm:spPr/>
      <dgm:t>
        <a:bodyPr/>
        <a:lstStyle/>
        <a:p>
          <a:endParaRPr lang="de-DE"/>
        </a:p>
      </dgm:t>
    </dgm:pt>
    <dgm:pt modelId="{851F5205-6E6A-9647-A230-C2FE40305226}" type="sibTrans" cxnId="{BA62E085-A719-0741-8CDA-6F27E6975627}">
      <dgm:prSet/>
      <dgm:spPr/>
      <dgm:t>
        <a:bodyPr/>
        <a:lstStyle/>
        <a:p>
          <a:endParaRPr lang="de-DE"/>
        </a:p>
      </dgm:t>
    </dgm:pt>
    <dgm:pt modelId="{4000CFFB-EC95-C844-A67D-70468E111D09}" type="pres">
      <dgm:prSet presAssocID="{424607A6-CF62-9647-8D30-4B9FE6B9F0E0}" presName="Name0" presStyleCnt="0">
        <dgm:presLayoutVars>
          <dgm:dir/>
          <dgm:animLvl val="lvl"/>
          <dgm:resizeHandles val="exact"/>
        </dgm:presLayoutVars>
      </dgm:prSet>
      <dgm:spPr/>
      <dgm:t>
        <a:bodyPr/>
        <a:lstStyle/>
        <a:p>
          <a:endParaRPr lang="de-DE"/>
        </a:p>
      </dgm:t>
    </dgm:pt>
    <dgm:pt modelId="{85D5D3C5-F6BB-F341-8AB4-B1A9D81E1342}" type="pres">
      <dgm:prSet presAssocID="{F8ECFFB0-A397-FB40-B1F5-745772E5C664}" presName="linNode" presStyleCnt="0"/>
      <dgm:spPr/>
    </dgm:pt>
    <dgm:pt modelId="{85F58743-E49C-EB43-8345-0C36903F54F6}" type="pres">
      <dgm:prSet presAssocID="{F8ECFFB0-A397-FB40-B1F5-745772E5C664}" presName="parentText" presStyleLbl="node1" presStyleIdx="0" presStyleCnt="4">
        <dgm:presLayoutVars>
          <dgm:chMax val="1"/>
          <dgm:bulletEnabled val="1"/>
        </dgm:presLayoutVars>
      </dgm:prSet>
      <dgm:spPr/>
      <dgm:t>
        <a:bodyPr/>
        <a:lstStyle/>
        <a:p>
          <a:endParaRPr lang="de-DE"/>
        </a:p>
      </dgm:t>
    </dgm:pt>
    <dgm:pt modelId="{56E768E9-D59B-B140-B9E5-80921779C42B}" type="pres">
      <dgm:prSet presAssocID="{F8ECFFB0-A397-FB40-B1F5-745772E5C664}" presName="descendantText" presStyleLbl="alignAccFollowNode1" presStyleIdx="0" presStyleCnt="4">
        <dgm:presLayoutVars>
          <dgm:bulletEnabled val="1"/>
        </dgm:presLayoutVars>
      </dgm:prSet>
      <dgm:spPr/>
      <dgm:t>
        <a:bodyPr/>
        <a:lstStyle/>
        <a:p>
          <a:endParaRPr lang="de-DE"/>
        </a:p>
      </dgm:t>
    </dgm:pt>
    <dgm:pt modelId="{1C413833-91C5-974B-BA94-2A7B16257146}" type="pres">
      <dgm:prSet presAssocID="{70DFE7FD-3847-A84D-8A0A-2397CC1EB345}" presName="sp" presStyleCnt="0"/>
      <dgm:spPr/>
    </dgm:pt>
    <dgm:pt modelId="{74FE0695-2F8E-E843-8F1A-EE0E89BCC3F5}" type="pres">
      <dgm:prSet presAssocID="{067C5AD3-1BDF-3F4D-82F9-028612963D52}" presName="linNode" presStyleCnt="0"/>
      <dgm:spPr/>
    </dgm:pt>
    <dgm:pt modelId="{01791868-E394-9147-8ACE-F83A8BA97927}" type="pres">
      <dgm:prSet presAssocID="{067C5AD3-1BDF-3F4D-82F9-028612963D52}" presName="parentText" presStyleLbl="node1" presStyleIdx="1" presStyleCnt="4">
        <dgm:presLayoutVars>
          <dgm:chMax val="1"/>
          <dgm:bulletEnabled val="1"/>
        </dgm:presLayoutVars>
      </dgm:prSet>
      <dgm:spPr/>
      <dgm:t>
        <a:bodyPr/>
        <a:lstStyle/>
        <a:p>
          <a:endParaRPr lang="de-DE"/>
        </a:p>
      </dgm:t>
    </dgm:pt>
    <dgm:pt modelId="{39D6A251-E42C-6E4B-BADD-2B1DDB24A78C}" type="pres">
      <dgm:prSet presAssocID="{067C5AD3-1BDF-3F4D-82F9-028612963D52}" presName="descendantText" presStyleLbl="alignAccFollowNode1" presStyleIdx="1" presStyleCnt="4" custLinFactNeighborX="3274" custLinFactNeighborY="1163">
        <dgm:presLayoutVars>
          <dgm:bulletEnabled val="1"/>
        </dgm:presLayoutVars>
      </dgm:prSet>
      <dgm:spPr/>
      <dgm:t>
        <a:bodyPr/>
        <a:lstStyle/>
        <a:p>
          <a:endParaRPr lang="de-DE"/>
        </a:p>
      </dgm:t>
    </dgm:pt>
    <dgm:pt modelId="{ECB597A9-1112-C648-B8E0-5B5E87E509BC}" type="pres">
      <dgm:prSet presAssocID="{779953AA-D84C-5740-8C87-1E3FC6350F8A}" presName="sp" presStyleCnt="0"/>
      <dgm:spPr/>
    </dgm:pt>
    <dgm:pt modelId="{E292BE51-643F-5849-B355-B2974F6B5269}" type="pres">
      <dgm:prSet presAssocID="{4EFE40A3-F67E-9F40-929D-E47EF049379D}" presName="linNode" presStyleCnt="0"/>
      <dgm:spPr/>
    </dgm:pt>
    <dgm:pt modelId="{9B460702-CBC1-1F4C-906B-001BC481C0C5}" type="pres">
      <dgm:prSet presAssocID="{4EFE40A3-F67E-9F40-929D-E47EF049379D}" presName="parentText" presStyleLbl="node1" presStyleIdx="2" presStyleCnt="4">
        <dgm:presLayoutVars>
          <dgm:chMax val="1"/>
          <dgm:bulletEnabled val="1"/>
        </dgm:presLayoutVars>
      </dgm:prSet>
      <dgm:spPr/>
      <dgm:t>
        <a:bodyPr/>
        <a:lstStyle/>
        <a:p>
          <a:endParaRPr lang="de-DE"/>
        </a:p>
      </dgm:t>
    </dgm:pt>
    <dgm:pt modelId="{898DB13B-8EBC-3747-9E83-7C1B326B0A45}" type="pres">
      <dgm:prSet presAssocID="{4EFE40A3-F67E-9F40-929D-E47EF049379D}" presName="descendantText" presStyleLbl="alignAccFollowNode1" presStyleIdx="2" presStyleCnt="4">
        <dgm:presLayoutVars>
          <dgm:bulletEnabled val="1"/>
        </dgm:presLayoutVars>
      </dgm:prSet>
      <dgm:spPr/>
      <dgm:t>
        <a:bodyPr/>
        <a:lstStyle/>
        <a:p>
          <a:endParaRPr lang="de-DE"/>
        </a:p>
      </dgm:t>
    </dgm:pt>
    <dgm:pt modelId="{86A20D65-DE19-FE45-B22A-F395264CE702}" type="pres">
      <dgm:prSet presAssocID="{2D9C5E59-241A-0349-ABA1-B37700F24536}" presName="sp" presStyleCnt="0"/>
      <dgm:spPr/>
    </dgm:pt>
    <dgm:pt modelId="{02A0C166-0B96-4E4A-B15E-1D2D2D563CD3}" type="pres">
      <dgm:prSet presAssocID="{6D4307FE-8A74-E14C-BB5C-0BC5251EF3EA}" presName="linNode" presStyleCnt="0"/>
      <dgm:spPr/>
    </dgm:pt>
    <dgm:pt modelId="{86CCC58F-D507-734E-B7D2-EEC640BBC315}" type="pres">
      <dgm:prSet presAssocID="{6D4307FE-8A74-E14C-BB5C-0BC5251EF3EA}" presName="parentText" presStyleLbl="node1" presStyleIdx="3" presStyleCnt="4">
        <dgm:presLayoutVars>
          <dgm:chMax val="1"/>
          <dgm:bulletEnabled val="1"/>
        </dgm:presLayoutVars>
      </dgm:prSet>
      <dgm:spPr/>
      <dgm:t>
        <a:bodyPr/>
        <a:lstStyle/>
        <a:p>
          <a:endParaRPr lang="de-DE"/>
        </a:p>
      </dgm:t>
    </dgm:pt>
    <dgm:pt modelId="{1B5526C6-D2FA-8348-BBDE-5C0E41431B34}" type="pres">
      <dgm:prSet presAssocID="{6D4307FE-8A74-E14C-BB5C-0BC5251EF3EA}" presName="descendantText" presStyleLbl="alignAccFollowNode1" presStyleIdx="3" presStyleCnt="4" custLinFactNeighborX="431" custLinFactNeighborY="-3267">
        <dgm:presLayoutVars>
          <dgm:bulletEnabled val="1"/>
        </dgm:presLayoutVars>
      </dgm:prSet>
      <dgm:spPr/>
      <dgm:t>
        <a:bodyPr/>
        <a:lstStyle/>
        <a:p>
          <a:endParaRPr lang="de-DE"/>
        </a:p>
      </dgm:t>
    </dgm:pt>
  </dgm:ptLst>
  <dgm:cxnLst>
    <dgm:cxn modelId="{5F0194F2-D2B5-D64A-AEC8-C761B4137514}" srcId="{4EFE40A3-F67E-9F40-929D-E47EF049379D}" destId="{66B892DD-10D7-A640-8120-61CB44159C30}" srcOrd="0" destOrd="0" parTransId="{290D4D08-703D-D84D-B041-5075EE2AA8A8}" sibTransId="{C4053EE0-BB70-2C49-9687-D1C513CC3CA9}"/>
    <dgm:cxn modelId="{BA62E085-A719-0741-8CDA-6F27E6975627}" srcId="{6D4307FE-8A74-E14C-BB5C-0BC5251EF3EA}" destId="{B966DE07-A9C7-634B-9A8D-4D1F53C71364}" srcOrd="1" destOrd="0" parTransId="{203EF423-B8CA-AD45-9614-39825C43D90F}" sibTransId="{851F5205-6E6A-9647-A230-C2FE40305226}"/>
    <dgm:cxn modelId="{105409D0-6F49-AC4D-83B1-83607FC3AC55}" srcId="{424607A6-CF62-9647-8D30-4B9FE6B9F0E0}" destId="{F8ECFFB0-A397-FB40-B1F5-745772E5C664}" srcOrd="0" destOrd="0" parTransId="{68CBECF6-3EE6-C44B-A7B5-96428E817F7B}" sibTransId="{70DFE7FD-3847-A84D-8A0A-2397CC1EB345}"/>
    <dgm:cxn modelId="{26CE9F6F-09EF-9042-9A34-68AEF841B1A3}" srcId="{424607A6-CF62-9647-8D30-4B9FE6B9F0E0}" destId="{6D4307FE-8A74-E14C-BB5C-0BC5251EF3EA}" srcOrd="3" destOrd="0" parTransId="{2E474FCC-2041-D446-AFE3-95AB6BDE98D6}" sibTransId="{3F222B8E-465B-2D46-B30B-AEB887C8E140}"/>
    <dgm:cxn modelId="{4D80205E-3ED8-C245-92F8-28F60301D6D0}" type="presOf" srcId="{4EFE40A3-F67E-9F40-929D-E47EF049379D}" destId="{9B460702-CBC1-1F4C-906B-001BC481C0C5}" srcOrd="0" destOrd="0" presId="urn:microsoft.com/office/officeart/2005/8/layout/vList5"/>
    <dgm:cxn modelId="{71E1FC05-52D6-2543-8D2F-871D8F3AEAA9}" type="presOf" srcId="{F8ECFFB0-A397-FB40-B1F5-745772E5C664}" destId="{85F58743-E49C-EB43-8345-0C36903F54F6}" srcOrd="0" destOrd="0" presId="urn:microsoft.com/office/officeart/2005/8/layout/vList5"/>
    <dgm:cxn modelId="{6046F5AF-54C3-9849-A79A-99CA28330FA6}" type="presOf" srcId="{6D4307FE-8A74-E14C-BB5C-0BC5251EF3EA}" destId="{86CCC58F-D507-734E-B7D2-EEC640BBC315}" srcOrd="0" destOrd="0" presId="urn:microsoft.com/office/officeart/2005/8/layout/vList5"/>
    <dgm:cxn modelId="{A9996C9C-3989-194C-AF32-2810CAF43DB6}" srcId="{F8ECFFB0-A397-FB40-B1F5-745772E5C664}" destId="{EA29BFC2-A3D8-6B47-BD88-B692E30D7D9B}" srcOrd="0" destOrd="0" parTransId="{E4DDCCE0-7B34-1244-AF8E-30E83ACB44E6}" sibTransId="{52FE8282-4375-2D48-BC31-A22B0AADCC0D}"/>
    <dgm:cxn modelId="{E18B47C7-74E1-944E-88EE-922F4F1478B6}" type="presOf" srcId="{067C5AD3-1BDF-3F4D-82F9-028612963D52}" destId="{01791868-E394-9147-8ACE-F83A8BA97927}" srcOrd="0" destOrd="0" presId="urn:microsoft.com/office/officeart/2005/8/layout/vList5"/>
    <dgm:cxn modelId="{EEB1F649-E054-D342-84D4-83AFF602697F}" type="presOf" srcId="{1AB9E81B-8062-D04F-876C-EEB5A7912A9E}" destId="{39D6A251-E42C-6E4B-BADD-2B1DDB24A78C}" srcOrd="0" destOrd="0" presId="urn:microsoft.com/office/officeart/2005/8/layout/vList5"/>
    <dgm:cxn modelId="{E22B3AE1-3870-8D40-B5F6-FA1A38AE57AC}" type="presOf" srcId="{6A79D538-324A-294B-8707-595A429C5981}" destId="{39D6A251-E42C-6E4B-BADD-2B1DDB24A78C}" srcOrd="0" destOrd="1" presId="urn:microsoft.com/office/officeart/2005/8/layout/vList5"/>
    <dgm:cxn modelId="{C9EFADF9-AE30-E04B-A347-3765D7FBACB6}" srcId="{6D4307FE-8A74-E14C-BB5C-0BC5251EF3EA}" destId="{7DBF11B8-1AD7-2B4F-B663-11B31118F5B4}" srcOrd="0" destOrd="0" parTransId="{CD2CA5AB-9217-F14E-8AE1-B35087691E41}" sibTransId="{8B1CF97C-22BD-7A46-8E31-936B6E40CB32}"/>
    <dgm:cxn modelId="{F01150E8-5D48-1D47-9B59-D160492F3B2C}" srcId="{067C5AD3-1BDF-3F4D-82F9-028612963D52}" destId="{1AB9E81B-8062-D04F-876C-EEB5A7912A9E}" srcOrd="0" destOrd="0" parTransId="{A20091FA-D9E2-004D-A860-831A2E3BBB6F}" sibTransId="{1B53B23E-E3E2-BB40-8962-B125B53E0716}"/>
    <dgm:cxn modelId="{EF67411B-C184-8D4F-B660-807623911148}" type="presOf" srcId="{66B892DD-10D7-A640-8120-61CB44159C30}" destId="{898DB13B-8EBC-3747-9E83-7C1B326B0A45}" srcOrd="0" destOrd="0" presId="urn:microsoft.com/office/officeart/2005/8/layout/vList5"/>
    <dgm:cxn modelId="{CEADB2B6-85C6-774E-93AF-FB5AD5B23087}" type="presOf" srcId="{424607A6-CF62-9647-8D30-4B9FE6B9F0E0}" destId="{4000CFFB-EC95-C844-A67D-70468E111D09}" srcOrd="0" destOrd="0" presId="urn:microsoft.com/office/officeart/2005/8/layout/vList5"/>
    <dgm:cxn modelId="{31956B80-D487-794D-8893-E2F8B8EE0E35}" type="presOf" srcId="{B966DE07-A9C7-634B-9A8D-4D1F53C71364}" destId="{1B5526C6-D2FA-8348-BBDE-5C0E41431B34}" srcOrd="0" destOrd="1" presId="urn:microsoft.com/office/officeart/2005/8/layout/vList5"/>
    <dgm:cxn modelId="{4B0EDC73-E191-CD4A-B46C-C70820D6C4D2}" srcId="{424607A6-CF62-9647-8D30-4B9FE6B9F0E0}" destId="{067C5AD3-1BDF-3F4D-82F9-028612963D52}" srcOrd="1" destOrd="0" parTransId="{6B7B38BE-437F-614E-A38D-CBC064DCDEBC}" sibTransId="{779953AA-D84C-5740-8C87-1E3FC6350F8A}"/>
    <dgm:cxn modelId="{00AF3C63-5841-1948-9476-EEA73D578AD5}" type="presOf" srcId="{7DBF11B8-1AD7-2B4F-B663-11B31118F5B4}" destId="{1B5526C6-D2FA-8348-BBDE-5C0E41431B34}" srcOrd="0" destOrd="0" presId="urn:microsoft.com/office/officeart/2005/8/layout/vList5"/>
    <dgm:cxn modelId="{AE51D3EB-ABA1-7E42-B61F-57C461A30998}" srcId="{067C5AD3-1BDF-3F4D-82F9-028612963D52}" destId="{6A79D538-324A-294B-8707-595A429C5981}" srcOrd="1" destOrd="0" parTransId="{A5D6DFE6-16C8-1D4B-A982-BD509DB55781}" sibTransId="{50C32A63-94D4-764B-B80B-BE39CF8639B4}"/>
    <dgm:cxn modelId="{8F491318-4853-DE49-8C2C-DBBA52D96D51}" srcId="{424607A6-CF62-9647-8D30-4B9FE6B9F0E0}" destId="{4EFE40A3-F67E-9F40-929D-E47EF049379D}" srcOrd="2" destOrd="0" parTransId="{6145921D-E3DF-7747-859D-45069EB074FE}" sibTransId="{2D9C5E59-241A-0349-ABA1-B37700F24536}"/>
    <dgm:cxn modelId="{563B3E3B-70A0-284F-B3F2-0472C21E7C63}" type="presOf" srcId="{EA29BFC2-A3D8-6B47-BD88-B692E30D7D9B}" destId="{56E768E9-D59B-B140-B9E5-80921779C42B}" srcOrd="0" destOrd="0" presId="urn:microsoft.com/office/officeart/2005/8/layout/vList5"/>
    <dgm:cxn modelId="{1ABDA75A-E01B-E64C-9DE5-9FAAA5B4319D}" type="presParOf" srcId="{4000CFFB-EC95-C844-A67D-70468E111D09}" destId="{85D5D3C5-F6BB-F341-8AB4-B1A9D81E1342}" srcOrd="0" destOrd="0" presId="urn:microsoft.com/office/officeart/2005/8/layout/vList5"/>
    <dgm:cxn modelId="{8BB41393-FD1F-9E42-9F28-166C6A8DFA87}" type="presParOf" srcId="{85D5D3C5-F6BB-F341-8AB4-B1A9D81E1342}" destId="{85F58743-E49C-EB43-8345-0C36903F54F6}" srcOrd="0" destOrd="0" presId="urn:microsoft.com/office/officeart/2005/8/layout/vList5"/>
    <dgm:cxn modelId="{FC8F1BC2-1339-F84A-A1EA-13DE7930EE29}" type="presParOf" srcId="{85D5D3C5-F6BB-F341-8AB4-B1A9D81E1342}" destId="{56E768E9-D59B-B140-B9E5-80921779C42B}" srcOrd="1" destOrd="0" presId="urn:microsoft.com/office/officeart/2005/8/layout/vList5"/>
    <dgm:cxn modelId="{32AE63DA-5EAF-8A4B-913C-8AAA002AD598}" type="presParOf" srcId="{4000CFFB-EC95-C844-A67D-70468E111D09}" destId="{1C413833-91C5-974B-BA94-2A7B16257146}" srcOrd="1" destOrd="0" presId="urn:microsoft.com/office/officeart/2005/8/layout/vList5"/>
    <dgm:cxn modelId="{36B9A60A-F65D-8549-A9A4-C1C6FB1F3DC1}" type="presParOf" srcId="{4000CFFB-EC95-C844-A67D-70468E111D09}" destId="{74FE0695-2F8E-E843-8F1A-EE0E89BCC3F5}" srcOrd="2" destOrd="0" presId="urn:microsoft.com/office/officeart/2005/8/layout/vList5"/>
    <dgm:cxn modelId="{0919E001-A785-D34B-8226-F84FD10BFD1B}" type="presParOf" srcId="{74FE0695-2F8E-E843-8F1A-EE0E89BCC3F5}" destId="{01791868-E394-9147-8ACE-F83A8BA97927}" srcOrd="0" destOrd="0" presId="urn:microsoft.com/office/officeart/2005/8/layout/vList5"/>
    <dgm:cxn modelId="{B2BFF4EB-7AC1-4746-BAAA-327B9FB7A57A}" type="presParOf" srcId="{74FE0695-2F8E-E843-8F1A-EE0E89BCC3F5}" destId="{39D6A251-E42C-6E4B-BADD-2B1DDB24A78C}" srcOrd="1" destOrd="0" presId="urn:microsoft.com/office/officeart/2005/8/layout/vList5"/>
    <dgm:cxn modelId="{850D16A1-652E-8B41-821D-CBDFCC5883D8}" type="presParOf" srcId="{4000CFFB-EC95-C844-A67D-70468E111D09}" destId="{ECB597A9-1112-C648-B8E0-5B5E87E509BC}" srcOrd="3" destOrd="0" presId="urn:microsoft.com/office/officeart/2005/8/layout/vList5"/>
    <dgm:cxn modelId="{CA63F3C7-977B-F64B-840C-73852054095B}" type="presParOf" srcId="{4000CFFB-EC95-C844-A67D-70468E111D09}" destId="{E292BE51-643F-5849-B355-B2974F6B5269}" srcOrd="4" destOrd="0" presId="urn:microsoft.com/office/officeart/2005/8/layout/vList5"/>
    <dgm:cxn modelId="{9810AEAB-3DD4-754B-B772-CE0E4E115BA9}" type="presParOf" srcId="{E292BE51-643F-5849-B355-B2974F6B5269}" destId="{9B460702-CBC1-1F4C-906B-001BC481C0C5}" srcOrd="0" destOrd="0" presId="urn:microsoft.com/office/officeart/2005/8/layout/vList5"/>
    <dgm:cxn modelId="{234C2506-D5B8-A64A-9EC4-BA726DB2CECE}" type="presParOf" srcId="{E292BE51-643F-5849-B355-B2974F6B5269}" destId="{898DB13B-8EBC-3747-9E83-7C1B326B0A45}" srcOrd="1" destOrd="0" presId="urn:microsoft.com/office/officeart/2005/8/layout/vList5"/>
    <dgm:cxn modelId="{1F7F1818-4085-7745-B043-7EE32C608502}" type="presParOf" srcId="{4000CFFB-EC95-C844-A67D-70468E111D09}" destId="{86A20D65-DE19-FE45-B22A-F395264CE702}" srcOrd="5" destOrd="0" presId="urn:microsoft.com/office/officeart/2005/8/layout/vList5"/>
    <dgm:cxn modelId="{05F4A0F5-86E4-4D48-8872-7EA237163EC0}" type="presParOf" srcId="{4000CFFB-EC95-C844-A67D-70468E111D09}" destId="{02A0C166-0B96-4E4A-B15E-1D2D2D563CD3}" srcOrd="6" destOrd="0" presId="urn:microsoft.com/office/officeart/2005/8/layout/vList5"/>
    <dgm:cxn modelId="{3835140A-9D30-7846-97C2-FBFEE6C6E9FE}" type="presParOf" srcId="{02A0C166-0B96-4E4A-B15E-1D2D2D563CD3}" destId="{86CCC58F-D507-734E-B7D2-EEC640BBC315}" srcOrd="0" destOrd="0" presId="urn:microsoft.com/office/officeart/2005/8/layout/vList5"/>
    <dgm:cxn modelId="{0E5D4071-23BB-0A46-B9BA-653ABE6CC8BD}" type="presParOf" srcId="{02A0C166-0B96-4E4A-B15E-1D2D2D563CD3}" destId="{1B5526C6-D2FA-8348-BBDE-5C0E41431B34}" srcOrd="1" destOrd="0" presId="urn:microsoft.com/office/officeart/2005/8/layout/vList5"/>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6E768E9-D59B-B140-B9E5-80921779C42B}">
      <dsp:nvSpPr>
        <dsp:cNvPr id="0" name=""/>
        <dsp:cNvSpPr/>
      </dsp:nvSpPr>
      <dsp:spPr>
        <a:xfrm rot="5400000">
          <a:off x="2933858" y="-1188864"/>
          <a:ext cx="488841" cy="2991321"/>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de-DE" sz="1200" kern="1200"/>
            <a:t>Forschungs- und Entwicklungsaufgaben</a:t>
          </a:r>
        </a:p>
      </dsp:txBody>
      <dsp:txXfrm rot="-5400000">
        <a:off x="1682619" y="86238"/>
        <a:ext cx="2967458" cy="441115"/>
      </dsp:txXfrm>
    </dsp:sp>
    <dsp:sp modelId="{85F58743-E49C-EB43-8345-0C36903F54F6}">
      <dsp:nvSpPr>
        <dsp:cNvPr id="0" name=""/>
        <dsp:cNvSpPr/>
      </dsp:nvSpPr>
      <dsp:spPr>
        <a:xfrm>
          <a:off x="0" y="1270"/>
          <a:ext cx="1682618" cy="61105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de-DE" sz="1800" kern="1200"/>
            <a:t>Research</a:t>
          </a:r>
          <a:r>
            <a:rPr lang="de-DE" sz="1800" kern="1200" baseline="0"/>
            <a:t> &amp; Development</a:t>
          </a:r>
          <a:endParaRPr lang="de-DE" sz="1800" kern="1200"/>
        </a:p>
      </dsp:txBody>
      <dsp:txXfrm>
        <a:off x="29829" y="31099"/>
        <a:ext cx="1622960" cy="551393"/>
      </dsp:txXfrm>
    </dsp:sp>
    <dsp:sp modelId="{39D6A251-E42C-6E4B-BADD-2B1DDB24A78C}">
      <dsp:nvSpPr>
        <dsp:cNvPr id="0" name=""/>
        <dsp:cNvSpPr/>
      </dsp:nvSpPr>
      <dsp:spPr>
        <a:xfrm rot="5400000">
          <a:off x="2933858" y="-541575"/>
          <a:ext cx="488841" cy="2991321"/>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de-DE" sz="1200" kern="1200"/>
            <a:t>Beratung</a:t>
          </a:r>
        </a:p>
        <a:p>
          <a:pPr marL="114300" lvl="1" indent="-114300" algn="l" defTabSz="533400">
            <a:lnSpc>
              <a:spcPct val="90000"/>
            </a:lnSpc>
            <a:spcBef>
              <a:spcPct val="0"/>
            </a:spcBef>
            <a:spcAft>
              <a:spcPct val="15000"/>
            </a:spcAft>
            <a:buChar char="•"/>
          </a:pPr>
          <a:r>
            <a:rPr lang="de-DE" sz="1200" kern="1200"/>
            <a:t>Wartung</a:t>
          </a:r>
        </a:p>
      </dsp:txBody>
      <dsp:txXfrm rot="-5400000">
        <a:off x="1682619" y="733527"/>
        <a:ext cx="2967458" cy="441115"/>
      </dsp:txXfrm>
    </dsp:sp>
    <dsp:sp modelId="{01791868-E394-9147-8ACE-F83A8BA97927}">
      <dsp:nvSpPr>
        <dsp:cNvPr id="0" name=""/>
        <dsp:cNvSpPr/>
      </dsp:nvSpPr>
      <dsp:spPr>
        <a:xfrm>
          <a:off x="0" y="642874"/>
          <a:ext cx="1682618" cy="61105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de-DE" sz="1800" kern="1200"/>
            <a:t>Sales &amp; Consulting</a:t>
          </a:r>
        </a:p>
      </dsp:txBody>
      <dsp:txXfrm>
        <a:off x="29829" y="672703"/>
        <a:ext cx="1622960" cy="551393"/>
      </dsp:txXfrm>
    </dsp:sp>
    <dsp:sp modelId="{898DB13B-8EBC-3747-9E83-7C1B326B0A45}">
      <dsp:nvSpPr>
        <dsp:cNvPr id="0" name=""/>
        <dsp:cNvSpPr/>
      </dsp:nvSpPr>
      <dsp:spPr>
        <a:xfrm rot="5400000">
          <a:off x="2933858" y="94343"/>
          <a:ext cx="488841" cy="2991321"/>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de-DE" sz="1200" kern="1200"/>
            <a:t>Leistungserbringung</a:t>
          </a:r>
        </a:p>
      </dsp:txBody>
      <dsp:txXfrm rot="-5400000">
        <a:off x="1682619" y="1369446"/>
        <a:ext cx="2967458" cy="441115"/>
      </dsp:txXfrm>
    </dsp:sp>
    <dsp:sp modelId="{9B460702-CBC1-1F4C-906B-001BC481C0C5}">
      <dsp:nvSpPr>
        <dsp:cNvPr id="0" name=""/>
        <dsp:cNvSpPr/>
      </dsp:nvSpPr>
      <dsp:spPr>
        <a:xfrm>
          <a:off x="0" y="1284478"/>
          <a:ext cx="1682618" cy="61105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de-DE" sz="1800" kern="1200"/>
            <a:t>Solutions &amp; Services</a:t>
          </a:r>
        </a:p>
      </dsp:txBody>
      <dsp:txXfrm>
        <a:off x="29829" y="1314307"/>
        <a:ext cx="1622960" cy="551393"/>
      </dsp:txXfrm>
    </dsp:sp>
    <dsp:sp modelId="{1B5526C6-D2FA-8348-BBDE-5C0E41431B34}">
      <dsp:nvSpPr>
        <dsp:cNvPr id="0" name=""/>
        <dsp:cNvSpPr/>
      </dsp:nvSpPr>
      <dsp:spPr>
        <a:xfrm rot="5400000">
          <a:off x="2933858" y="719977"/>
          <a:ext cx="488841" cy="2991321"/>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de-DE" sz="1200" kern="1200"/>
            <a:t>Managementfunktionen</a:t>
          </a:r>
        </a:p>
        <a:p>
          <a:pPr marL="114300" lvl="1" indent="-114300" algn="l" defTabSz="533400">
            <a:lnSpc>
              <a:spcPct val="90000"/>
            </a:lnSpc>
            <a:spcBef>
              <a:spcPct val="0"/>
            </a:spcBef>
            <a:spcAft>
              <a:spcPct val="15000"/>
            </a:spcAft>
            <a:buChar char="•"/>
          </a:pPr>
          <a:r>
            <a:rPr lang="de-DE" sz="1200" kern="1200"/>
            <a:t>Supportfunktionen</a:t>
          </a:r>
        </a:p>
      </dsp:txBody>
      <dsp:txXfrm rot="-5400000">
        <a:off x="1682619" y="1995080"/>
        <a:ext cx="2967458" cy="441115"/>
      </dsp:txXfrm>
    </dsp:sp>
    <dsp:sp modelId="{86CCC58F-D507-734E-B7D2-EEC640BBC315}">
      <dsp:nvSpPr>
        <dsp:cNvPr id="0" name=""/>
        <dsp:cNvSpPr/>
      </dsp:nvSpPr>
      <dsp:spPr>
        <a:xfrm>
          <a:off x="0" y="1926082"/>
          <a:ext cx="1682618" cy="61105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de-DE" sz="1800" kern="1200"/>
            <a:t>Management &amp; Business</a:t>
          </a:r>
        </a:p>
      </dsp:txBody>
      <dsp:txXfrm>
        <a:off x="29829" y="1955911"/>
        <a:ext cx="1622960" cy="551393"/>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51F0C89BA95704F9A2B205A60619A89"/>
        <w:category>
          <w:name w:val="Allgemein"/>
          <w:gallery w:val="placeholder"/>
        </w:category>
        <w:types>
          <w:type w:val="bbPlcHdr"/>
        </w:types>
        <w:behaviors>
          <w:behavior w:val="content"/>
        </w:behaviors>
        <w:guid w:val="{0E2ABB42-F54A-E24E-936F-79EC227EB0AF}"/>
      </w:docPartPr>
      <w:docPartBody>
        <w:p w:rsidR="009A426A" w:rsidRDefault="008D50D0">
          <w:pPr>
            <w:pStyle w:val="951F0C89BA95704F9A2B205A60619A89"/>
          </w:pPr>
          <w:r w:rsidRPr="00742658">
            <w:t>Bitte wählen Sie Ihren Studiengang aus</w:t>
          </w:r>
          <w:r w:rsidRPr="00CA5C76">
            <w:rPr>
              <w:rStyle w:val="Platzhaltertext"/>
            </w:rPr>
            <w:t>.</w:t>
          </w:r>
        </w:p>
      </w:docPartBody>
    </w:docPart>
    <w:docPart>
      <w:docPartPr>
        <w:name w:val="2195740D12B71A41AA2A668DCA24E7E6"/>
        <w:category>
          <w:name w:val="Allgemein"/>
          <w:gallery w:val="placeholder"/>
        </w:category>
        <w:types>
          <w:type w:val="bbPlcHdr"/>
        </w:types>
        <w:behaviors>
          <w:behavior w:val="content"/>
        </w:behaviors>
        <w:guid w:val="{C3BE721E-B3B2-BE45-A387-7DA7D6937129}"/>
      </w:docPartPr>
      <w:docPartBody>
        <w:p w:rsidR="009A426A" w:rsidRDefault="008D50D0">
          <w:pPr>
            <w:pStyle w:val="2195740D12B71A41AA2A668DCA24E7E6"/>
          </w:pPr>
          <w:r>
            <w:rPr>
              <w:rStyle w:val="TitelZchn"/>
            </w:rPr>
            <w:t>Wählen Sie das Semester aus</w:t>
          </w:r>
        </w:p>
      </w:docPartBody>
    </w:docPart>
    <w:docPart>
      <w:docPartPr>
        <w:name w:val="CE3106C372C887438DA82E674196CB9C"/>
        <w:category>
          <w:name w:val="Allgemein"/>
          <w:gallery w:val="placeholder"/>
        </w:category>
        <w:types>
          <w:type w:val="bbPlcHdr"/>
        </w:types>
        <w:behaviors>
          <w:behavior w:val="content"/>
        </w:behaviors>
        <w:guid w:val="{C59E9D92-6A7A-AF44-BA93-2AC87B4DCAF8}"/>
      </w:docPartPr>
      <w:docPartBody>
        <w:p w:rsidR="009A426A" w:rsidRDefault="008D50D0">
          <w:pPr>
            <w:pStyle w:val="CE3106C372C887438DA82E674196CB9C"/>
          </w:pPr>
          <w:r w:rsidRPr="00FF0E74">
            <w:rPr>
              <w:rStyle w:val="Platzhaltertext"/>
            </w:rPr>
            <w:t>Wählen Sie ein Element aus.</w:t>
          </w:r>
        </w:p>
      </w:docPartBody>
    </w:docPart>
    <w:docPart>
      <w:docPartPr>
        <w:name w:val="E06CEB2143EC60439619F0E8EEFCEE7C"/>
        <w:category>
          <w:name w:val="Allgemein"/>
          <w:gallery w:val="placeholder"/>
        </w:category>
        <w:types>
          <w:type w:val="bbPlcHdr"/>
        </w:types>
        <w:behaviors>
          <w:behavior w:val="content"/>
        </w:behaviors>
        <w:guid w:val="{576563EA-B1F6-444E-9589-3597CD57DB38}"/>
      </w:docPartPr>
      <w:docPartBody>
        <w:p w:rsidR="009A426A" w:rsidRDefault="008D50D0">
          <w:pPr>
            <w:pStyle w:val="E06CEB2143EC60439619F0E8EEFCEE7C"/>
          </w:pPr>
          <w:r w:rsidRPr="00FF0E74">
            <w:rPr>
              <w:rStyle w:val="Platzhaltertext"/>
            </w:rPr>
            <w:t xml:space="preserve">Wählen Sie </w:t>
          </w:r>
          <w:r>
            <w:rPr>
              <w:rStyle w:val="Platzhaltertext"/>
            </w:rPr>
            <w:t xml:space="preserve">die Art der Arbeit </w:t>
          </w:r>
          <w:r w:rsidRPr="00FF0E74">
            <w:rPr>
              <w:rStyle w:val="Platzhaltertext"/>
            </w:rPr>
            <w:t>aus.</w:t>
          </w:r>
        </w:p>
      </w:docPartBody>
    </w:docPart>
    <w:docPart>
      <w:docPartPr>
        <w:name w:val="E1F4F0C41C603A4F8462A5FB02D81E24"/>
        <w:category>
          <w:name w:val="Allgemein"/>
          <w:gallery w:val="placeholder"/>
        </w:category>
        <w:types>
          <w:type w:val="bbPlcHdr"/>
        </w:types>
        <w:behaviors>
          <w:behavior w:val="content"/>
        </w:behaviors>
        <w:guid w:val="{F8186D2F-1E07-5844-B5FC-163FF0DDFD19}"/>
      </w:docPartPr>
      <w:docPartBody>
        <w:p w:rsidR="009A426A" w:rsidRDefault="008D50D0">
          <w:pPr>
            <w:pStyle w:val="E1F4F0C41C603A4F8462A5FB02D81E24"/>
          </w:pPr>
          <w:r w:rsidRPr="000B2B94">
            <w:rPr>
              <w:rStyle w:val="Platzhaltertext"/>
            </w:rPr>
            <w:t>Klicken Sie hier, um Text einzugeben.</w:t>
          </w:r>
        </w:p>
      </w:docPartBody>
    </w:docPart>
    <w:docPart>
      <w:docPartPr>
        <w:name w:val="4F903D66A79B3F40931288574CF2D625"/>
        <w:category>
          <w:name w:val="Allgemein"/>
          <w:gallery w:val="placeholder"/>
        </w:category>
        <w:types>
          <w:type w:val="bbPlcHdr"/>
        </w:types>
        <w:behaviors>
          <w:behavior w:val="content"/>
        </w:behaviors>
        <w:guid w:val="{AC8C9367-9CBC-404E-83CF-BACE578CA783}"/>
      </w:docPartPr>
      <w:docPartBody>
        <w:p w:rsidR="009A426A" w:rsidRDefault="008D50D0">
          <w:pPr>
            <w:pStyle w:val="4F903D66A79B3F40931288574CF2D625"/>
          </w:pPr>
          <w:r w:rsidRPr="00C279A1">
            <w:t>Geben Sie hier Ihren</w:t>
          </w:r>
          <w:r>
            <w:t xml:space="preserve"> Zunamen ein</w:t>
          </w:r>
        </w:p>
      </w:docPartBody>
    </w:docPart>
    <w:docPart>
      <w:docPartPr>
        <w:name w:val="96BDD397155B3343B7D968BB4AF17BC5"/>
        <w:category>
          <w:name w:val="Allgemein"/>
          <w:gallery w:val="placeholder"/>
        </w:category>
        <w:types>
          <w:type w:val="bbPlcHdr"/>
        </w:types>
        <w:behaviors>
          <w:behavior w:val="content"/>
        </w:behaviors>
        <w:guid w:val="{82E5ED9D-E22A-164E-944E-696DF37DD9F8}"/>
      </w:docPartPr>
      <w:docPartBody>
        <w:p w:rsidR="009A426A" w:rsidRDefault="008D50D0">
          <w:pPr>
            <w:pStyle w:val="96BDD397155B3343B7D968BB4AF17BC5"/>
          </w:pPr>
          <w:r w:rsidRPr="00C279A1">
            <w:t>Geben Sie hier Ihre Straße und</w:t>
          </w:r>
          <w:r>
            <w:t xml:space="preserve"> Hausnummer ein</w:t>
          </w:r>
        </w:p>
      </w:docPartBody>
    </w:docPart>
    <w:docPart>
      <w:docPartPr>
        <w:name w:val="1D964BD1D6BB3146B1E7FAF2F5CE1FFA"/>
        <w:category>
          <w:name w:val="Allgemein"/>
          <w:gallery w:val="placeholder"/>
        </w:category>
        <w:types>
          <w:type w:val="bbPlcHdr"/>
        </w:types>
        <w:behaviors>
          <w:behavior w:val="content"/>
        </w:behaviors>
        <w:guid w:val="{CC5CF9B9-E08E-0745-AC0F-86275BEB32FB}"/>
      </w:docPartPr>
      <w:docPartBody>
        <w:p w:rsidR="009A426A" w:rsidRDefault="008D50D0">
          <w:pPr>
            <w:pStyle w:val="1D964BD1D6BB3146B1E7FAF2F5CE1FFA"/>
          </w:pPr>
          <w:r>
            <w:t>Geben Sie hier Ihren Ort ein</w:t>
          </w:r>
        </w:p>
      </w:docPartBody>
    </w:docPart>
    <w:docPart>
      <w:docPartPr>
        <w:name w:val="91AFE0386EB70B4EA48420C50E0F4914"/>
        <w:category>
          <w:name w:val="Allgemein"/>
          <w:gallery w:val="placeholder"/>
        </w:category>
        <w:types>
          <w:type w:val="bbPlcHdr"/>
        </w:types>
        <w:behaviors>
          <w:behavior w:val="content"/>
        </w:behaviors>
        <w:guid w:val="{69437882-18E5-F64D-9149-E25C9020B647}"/>
      </w:docPartPr>
      <w:docPartBody>
        <w:p w:rsidR="009A426A" w:rsidRDefault="008D50D0">
          <w:pPr>
            <w:pStyle w:val="91AFE0386EB70B4EA48420C50E0F4914"/>
          </w:pPr>
          <w:r>
            <w:t>Geben Sie hier Ihre E-Mailadresse ein</w:t>
          </w:r>
        </w:p>
      </w:docPartBody>
    </w:docPart>
    <w:docPart>
      <w:docPartPr>
        <w:name w:val="215102E922034F4E9706648BD51D5227"/>
        <w:category>
          <w:name w:val="Allgemein"/>
          <w:gallery w:val="placeholder"/>
        </w:category>
        <w:types>
          <w:type w:val="bbPlcHdr"/>
        </w:types>
        <w:behaviors>
          <w:behavior w:val="content"/>
        </w:behaviors>
        <w:guid w:val="{CFA5018A-1072-3D48-B924-93D1F6F1D15D}"/>
      </w:docPartPr>
      <w:docPartBody>
        <w:p w:rsidR="009A426A" w:rsidRDefault="008D50D0">
          <w:pPr>
            <w:pStyle w:val="215102E922034F4E9706648BD51D5227"/>
          </w:pPr>
          <w:r>
            <w:t>Geben Sie hier Ihre Telefonnummer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8D50D0"/>
    <w:rsid w:val="00000DF3"/>
    <w:rsid w:val="0001012D"/>
    <w:rsid w:val="00015717"/>
    <w:rsid w:val="00030992"/>
    <w:rsid w:val="00041A5C"/>
    <w:rsid w:val="000466B7"/>
    <w:rsid w:val="00055817"/>
    <w:rsid w:val="000561DA"/>
    <w:rsid w:val="0006287E"/>
    <w:rsid w:val="00066BD1"/>
    <w:rsid w:val="0007039A"/>
    <w:rsid w:val="000725D5"/>
    <w:rsid w:val="000910DC"/>
    <w:rsid w:val="00092F0D"/>
    <w:rsid w:val="000A250B"/>
    <w:rsid w:val="000B102C"/>
    <w:rsid w:val="000B66B2"/>
    <w:rsid w:val="000C19B0"/>
    <w:rsid w:val="000F24B4"/>
    <w:rsid w:val="000F25A4"/>
    <w:rsid w:val="000F43BC"/>
    <w:rsid w:val="001175FE"/>
    <w:rsid w:val="00121FEB"/>
    <w:rsid w:val="00122AEE"/>
    <w:rsid w:val="001319B4"/>
    <w:rsid w:val="001344DC"/>
    <w:rsid w:val="00134701"/>
    <w:rsid w:val="00151C94"/>
    <w:rsid w:val="00161DC9"/>
    <w:rsid w:val="00164162"/>
    <w:rsid w:val="00181BAC"/>
    <w:rsid w:val="00193965"/>
    <w:rsid w:val="00195C3B"/>
    <w:rsid w:val="001A7664"/>
    <w:rsid w:val="001E3A38"/>
    <w:rsid w:val="001E5E5B"/>
    <w:rsid w:val="001E6136"/>
    <w:rsid w:val="001F08BF"/>
    <w:rsid w:val="001F103C"/>
    <w:rsid w:val="0024181B"/>
    <w:rsid w:val="00256823"/>
    <w:rsid w:val="00287E03"/>
    <w:rsid w:val="00291E1F"/>
    <w:rsid w:val="00294462"/>
    <w:rsid w:val="002A3BD2"/>
    <w:rsid w:val="002A52BA"/>
    <w:rsid w:val="002C1D29"/>
    <w:rsid w:val="002C30FA"/>
    <w:rsid w:val="002E102E"/>
    <w:rsid w:val="002E68C3"/>
    <w:rsid w:val="002E6ADA"/>
    <w:rsid w:val="002F003B"/>
    <w:rsid w:val="002F4CDB"/>
    <w:rsid w:val="00316A36"/>
    <w:rsid w:val="00324ED1"/>
    <w:rsid w:val="00325245"/>
    <w:rsid w:val="00327F4C"/>
    <w:rsid w:val="00356A64"/>
    <w:rsid w:val="003603B3"/>
    <w:rsid w:val="00363ED9"/>
    <w:rsid w:val="00381DCC"/>
    <w:rsid w:val="003B314F"/>
    <w:rsid w:val="003C212D"/>
    <w:rsid w:val="0040094D"/>
    <w:rsid w:val="004079D5"/>
    <w:rsid w:val="004144AE"/>
    <w:rsid w:val="00416B66"/>
    <w:rsid w:val="00417E5C"/>
    <w:rsid w:val="004206AC"/>
    <w:rsid w:val="00434F9D"/>
    <w:rsid w:val="00442490"/>
    <w:rsid w:val="00446AED"/>
    <w:rsid w:val="0045167D"/>
    <w:rsid w:val="00465C87"/>
    <w:rsid w:val="00466B53"/>
    <w:rsid w:val="004746C0"/>
    <w:rsid w:val="004800A7"/>
    <w:rsid w:val="00483CC8"/>
    <w:rsid w:val="004A16B8"/>
    <w:rsid w:val="004A30A2"/>
    <w:rsid w:val="004A5532"/>
    <w:rsid w:val="004C4CE9"/>
    <w:rsid w:val="004C66A1"/>
    <w:rsid w:val="005021A6"/>
    <w:rsid w:val="00504601"/>
    <w:rsid w:val="005147BB"/>
    <w:rsid w:val="00522F06"/>
    <w:rsid w:val="00524BEC"/>
    <w:rsid w:val="00530629"/>
    <w:rsid w:val="00536E6D"/>
    <w:rsid w:val="00537E3C"/>
    <w:rsid w:val="00544D1F"/>
    <w:rsid w:val="00545CDA"/>
    <w:rsid w:val="00551800"/>
    <w:rsid w:val="00556E76"/>
    <w:rsid w:val="00557362"/>
    <w:rsid w:val="00560E26"/>
    <w:rsid w:val="00561E6B"/>
    <w:rsid w:val="0056613F"/>
    <w:rsid w:val="00571590"/>
    <w:rsid w:val="00573EBF"/>
    <w:rsid w:val="00576FD9"/>
    <w:rsid w:val="00597BDB"/>
    <w:rsid w:val="005D0D08"/>
    <w:rsid w:val="005D1190"/>
    <w:rsid w:val="005D319A"/>
    <w:rsid w:val="005E1597"/>
    <w:rsid w:val="005E173F"/>
    <w:rsid w:val="005E4577"/>
    <w:rsid w:val="005E6023"/>
    <w:rsid w:val="005E6B14"/>
    <w:rsid w:val="005F2EBD"/>
    <w:rsid w:val="005F45DD"/>
    <w:rsid w:val="005F6990"/>
    <w:rsid w:val="00605608"/>
    <w:rsid w:val="0062393B"/>
    <w:rsid w:val="00623B9F"/>
    <w:rsid w:val="00624145"/>
    <w:rsid w:val="006310E7"/>
    <w:rsid w:val="0063264C"/>
    <w:rsid w:val="00651413"/>
    <w:rsid w:val="00652F40"/>
    <w:rsid w:val="006533FE"/>
    <w:rsid w:val="0065758E"/>
    <w:rsid w:val="00675D7A"/>
    <w:rsid w:val="00686C04"/>
    <w:rsid w:val="0069465A"/>
    <w:rsid w:val="006A0B59"/>
    <w:rsid w:val="006A39FF"/>
    <w:rsid w:val="006C021D"/>
    <w:rsid w:val="006C4532"/>
    <w:rsid w:val="006E552C"/>
    <w:rsid w:val="006E5632"/>
    <w:rsid w:val="006F7144"/>
    <w:rsid w:val="00705AE9"/>
    <w:rsid w:val="00710568"/>
    <w:rsid w:val="00714DFE"/>
    <w:rsid w:val="00733290"/>
    <w:rsid w:val="007339DF"/>
    <w:rsid w:val="007352C5"/>
    <w:rsid w:val="007365D0"/>
    <w:rsid w:val="00740AD4"/>
    <w:rsid w:val="00754DC9"/>
    <w:rsid w:val="007623EC"/>
    <w:rsid w:val="007628CC"/>
    <w:rsid w:val="0077523C"/>
    <w:rsid w:val="00787B09"/>
    <w:rsid w:val="00796F3A"/>
    <w:rsid w:val="007A25C5"/>
    <w:rsid w:val="007A4C06"/>
    <w:rsid w:val="007B3E0A"/>
    <w:rsid w:val="007C3D78"/>
    <w:rsid w:val="007C53DC"/>
    <w:rsid w:val="007D03B7"/>
    <w:rsid w:val="007E51CB"/>
    <w:rsid w:val="007F1788"/>
    <w:rsid w:val="007F21BF"/>
    <w:rsid w:val="0081128E"/>
    <w:rsid w:val="0081408B"/>
    <w:rsid w:val="0081585B"/>
    <w:rsid w:val="00816F6C"/>
    <w:rsid w:val="00823204"/>
    <w:rsid w:val="0082689E"/>
    <w:rsid w:val="008320AD"/>
    <w:rsid w:val="0085632A"/>
    <w:rsid w:val="008775D4"/>
    <w:rsid w:val="008A627D"/>
    <w:rsid w:val="008C6DF9"/>
    <w:rsid w:val="008D374D"/>
    <w:rsid w:val="008D50D0"/>
    <w:rsid w:val="008E0ECB"/>
    <w:rsid w:val="008E6985"/>
    <w:rsid w:val="008F212D"/>
    <w:rsid w:val="008F5778"/>
    <w:rsid w:val="00900599"/>
    <w:rsid w:val="00905D6E"/>
    <w:rsid w:val="00912DCD"/>
    <w:rsid w:val="00914253"/>
    <w:rsid w:val="0092529F"/>
    <w:rsid w:val="0093156C"/>
    <w:rsid w:val="00951CCF"/>
    <w:rsid w:val="00952478"/>
    <w:rsid w:val="009637C0"/>
    <w:rsid w:val="00966F10"/>
    <w:rsid w:val="0097067B"/>
    <w:rsid w:val="009A22EB"/>
    <w:rsid w:val="009A426A"/>
    <w:rsid w:val="009A7C71"/>
    <w:rsid w:val="009B1362"/>
    <w:rsid w:val="009B665C"/>
    <w:rsid w:val="009B6DB9"/>
    <w:rsid w:val="009C0E06"/>
    <w:rsid w:val="009C28F7"/>
    <w:rsid w:val="009D1463"/>
    <w:rsid w:val="009D38CF"/>
    <w:rsid w:val="009D3B91"/>
    <w:rsid w:val="009D4E4F"/>
    <w:rsid w:val="009F4663"/>
    <w:rsid w:val="009F6ACE"/>
    <w:rsid w:val="00A35CDA"/>
    <w:rsid w:val="00A37CE2"/>
    <w:rsid w:val="00A42206"/>
    <w:rsid w:val="00A51AF5"/>
    <w:rsid w:val="00A61E4D"/>
    <w:rsid w:val="00A716B6"/>
    <w:rsid w:val="00A8029C"/>
    <w:rsid w:val="00A90B02"/>
    <w:rsid w:val="00A92E06"/>
    <w:rsid w:val="00AE7632"/>
    <w:rsid w:val="00AF05E5"/>
    <w:rsid w:val="00B5400F"/>
    <w:rsid w:val="00B5577D"/>
    <w:rsid w:val="00B57FB8"/>
    <w:rsid w:val="00B6338B"/>
    <w:rsid w:val="00B81FC0"/>
    <w:rsid w:val="00B8275D"/>
    <w:rsid w:val="00B86C46"/>
    <w:rsid w:val="00BB0B9F"/>
    <w:rsid w:val="00BC2A02"/>
    <w:rsid w:val="00BC4BB3"/>
    <w:rsid w:val="00BC52E6"/>
    <w:rsid w:val="00BD4713"/>
    <w:rsid w:val="00BD48EA"/>
    <w:rsid w:val="00BD7AF1"/>
    <w:rsid w:val="00BF3CDF"/>
    <w:rsid w:val="00BF4E68"/>
    <w:rsid w:val="00C02ECA"/>
    <w:rsid w:val="00C03878"/>
    <w:rsid w:val="00C14B36"/>
    <w:rsid w:val="00C150CC"/>
    <w:rsid w:val="00C23CD8"/>
    <w:rsid w:val="00C23DEB"/>
    <w:rsid w:val="00C27212"/>
    <w:rsid w:val="00C40AB7"/>
    <w:rsid w:val="00C442F5"/>
    <w:rsid w:val="00C64C69"/>
    <w:rsid w:val="00C7244C"/>
    <w:rsid w:val="00CB5D1C"/>
    <w:rsid w:val="00CC02D9"/>
    <w:rsid w:val="00CC1A77"/>
    <w:rsid w:val="00CF1D33"/>
    <w:rsid w:val="00D06ACF"/>
    <w:rsid w:val="00D42DC4"/>
    <w:rsid w:val="00D4413E"/>
    <w:rsid w:val="00D47B67"/>
    <w:rsid w:val="00D9171F"/>
    <w:rsid w:val="00D93326"/>
    <w:rsid w:val="00DC150B"/>
    <w:rsid w:val="00DE1C65"/>
    <w:rsid w:val="00DE2AFD"/>
    <w:rsid w:val="00E126BF"/>
    <w:rsid w:val="00E21CE6"/>
    <w:rsid w:val="00E22C15"/>
    <w:rsid w:val="00E22F3A"/>
    <w:rsid w:val="00E24E30"/>
    <w:rsid w:val="00E35F85"/>
    <w:rsid w:val="00E42207"/>
    <w:rsid w:val="00E44F20"/>
    <w:rsid w:val="00E92565"/>
    <w:rsid w:val="00ED0D64"/>
    <w:rsid w:val="00EE5FD3"/>
    <w:rsid w:val="00F12C83"/>
    <w:rsid w:val="00F15C3B"/>
    <w:rsid w:val="00F32D93"/>
    <w:rsid w:val="00F3311B"/>
    <w:rsid w:val="00F3392D"/>
    <w:rsid w:val="00F33F86"/>
    <w:rsid w:val="00F37641"/>
    <w:rsid w:val="00F54404"/>
    <w:rsid w:val="00F627B2"/>
    <w:rsid w:val="00F62D2A"/>
    <w:rsid w:val="00F6473D"/>
    <w:rsid w:val="00F707FE"/>
    <w:rsid w:val="00F72961"/>
    <w:rsid w:val="00F741DB"/>
    <w:rsid w:val="00F75AA7"/>
    <w:rsid w:val="00FA26BC"/>
    <w:rsid w:val="00FA45D6"/>
    <w:rsid w:val="00FA6CA8"/>
    <w:rsid w:val="00FB34FE"/>
    <w:rsid w:val="00FC7539"/>
    <w:rsid w:val="00FD3F60"/>
    <w:rsid w:val="00FF308B"/>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9A426A"/>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9A426A"/>
    <w:rPr>
      <w:color w:val="808080"/>
    </w:rPr>
  </w:style>
  <w:style w:type="paragraph" w:customStyle="1" w:styleId="951F0C89BA95704F9A2B205A60619A89">
    <w:name w:val="951F0C89BA95704F9A2B205A60619A89"/>
    <w:rsid w:val="009A426A"/>
  </w:style>
  <w:style w:type="paragraph" w:styleId="Titel">
    <w:name w:val="Title"/>
    <w:basedOn w:val="Standard"/>
    <w:next w:val="Standard"/>
    <w:link w:val="TitelZchn"/>
    <w:uiPriority w:val="10"/>
    <w:qFormat/>
    <w:rsid w:val="009A426A"/>
    <w:pPr>
      <w:spacing w:before="120" w:after="120" w:line="360" w:lineRule="auto"/>
      <w:jc w:val="center"/>
    </w:pPr>
    <w:rPr>
      <w:rFonts w:ascii="Times New Roman" w:eastAsiaTheme="minorHAnsi" w:hAnsi="Times New Roman"/>
      <w:b/>
      <w:sz w:val="36"/>
      <w:szCs w:val="22"/>
      <w:lang w:eastAsia="en-US"/>
    </w:rPr>
  </w:style>
  <w:style w:type="character" w:customStyle="1" w:styleId="TitelZchn">
    <w:name w:val="Titel Zchn"/>
    <w:basedOn w:val="Absatz-Standardschriftart"/>
    <w:link w:val="Titel"/>
    <w:uiPriority w:val="10"/>
    <w:rsid w:val="009A426A"/>
    <w:rPr>
      <w:rFonts w:ascii="Times New Roman" w:eastAsiaTheme="minorHAnsi" w:hAnsi="Times New Roman"/>
      <w:b/>
      <w:sz w:val="36"/>
      <w:szCs w:val="22"/>
      <w:lang w:eastAsia="en-US"/>
    </w:rPr>
  </w:style>
  <w:style w:type="paragraph" w:customStyle="1" w:styleId="2195740D12B71A41AA2A668DCA24E7E6">
    <w:name w:val="2195740D12B71A41AA2A668DCA24E7E6"/>
    <w:rsid w:val="009A426A"/>
  </w:style>
  <w:style w:type="paragraph" w:customStyle="1" w:styleId="CE3106C372C887438DA82E674196CB9C">
    <w:name w:val="CE3106C372C887438DA82E674196CB9C"/>
    <w:rsid w:val="009A426A"/>
  </w:style>
  <w:style w:type="paragraph" w:customStyle="1" w:styleId="E06CEB2143EC60439619F0E8EEFCEE7C">
    <w:name w:val="E06CEB2143EC60439619F0E8EEFCEE7C"/>
    <w:rsid w:val="009A426A"/>
  </w:style>
  <w:style w:type="paragraph" w:customStyle="1" w:styleId="E1F4F0C41C603A4F8462A5FB02D81E24">
    <w:name w:val="E1F4F0C41C603A4F8462A5FB02D81E24"/>
    <w:rsid w:val="009A426A"/>
  </w:style>
  <w:style w:type="paragraph" w:customStyle="1" w:styleId="4F903D66A79B3F40931288574CF2D625">
    <w:name w:val="4F903D66A79B3F40931288574CF2D625"/>
    <w:rsid w:val="009A426A"/>
  </w:style>
  <w:style w:type="paragraph" w:customStyle="1" w:styleId="96BDD397155B3343B7D968BB4AF17BC5">
    <w:name w:val="96BDD397155B3343B7D968BB4AF17BC5"/>
    <w:rsid w:val="009A426A"/>
  </w:style>
  <w:style w:type="paragraph" w:customStyle="1" w:styleId="1D964BD1D6BB3146B1E7FAF2F5CE1FFA">
    <w:name w:val="1D964BD1D6BB3146B1E7FAF2F5CE1FFA"/>
    <w:rsid w:val="009A426A"/>
  </w:style>
  <w:style w:type="paragraph" w:customStyle="1" w:styleId="91AFE0386EB70B4EA48420C50E0F4914">
    <w:name w:val="91AFE0386EB70B4EA48420C50E0F4914"/>
    <w:rsid w:val="009A426A"/>
  </w:style>
  <w:style w:type="paragraph" w:customStyle="1" w:styleId="215102E922034F4E9706648BD51D5227">
    <w:name w:val="215102E922034F4E9706648BD51D5227"/>
    <w:rsid w:val="009A426A"/>
  </w:style>
  <w:style w:type="paragraph" w:customStyle="1" w:styleId="4196B543F5ED7E46BC610E84007C70A5">
    <w:name w:val="4196B543F5ED7E46BC610E84007C70A5"/>
    <w:rsid w:val="009A426A"/>
  </w:style>
  <w:style w:type="paragraph" w:customStyle="1" w:styleId="1130E28E1B074E7E97B79199051570AB">
    <w:name w:val="1130E28E1B074E7E97B79199051570AB"/>
    <w:rsid w:val="00B5577D"/>
    <w:pPr>
      <w:spacing w:after="160" w:line="259" w:lineRule="auto"/>
    </w:pPr>
    <w:rPr>
      <w:sz w:val="22"/>
      <w:szCs w:val="22"/>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FH-Kiel Standard HA">
      <a:majorFont>
        <a:latin typeface="Times New Roman"/>
        <a:ea typeface=""/>
        <a:cs typeface=""/>
      </a:majorFont>
      <a:minorFont>
        <a:latin typeface="Times New Roman"/>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2014-07-22T00:00:00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b:Source>
    <b:Tag>IBMht1</b:Tag>
    <b:SourceType>InternetSite</b:SourceType>
    <b:Guid>{C14E2AEB-EA6B-3C4F-953C-6FA3E619FF24}</b:Guid>
    <b:Title>IBM Homepage/ GBS</b:Title>
    <b:URL>http://www-935.ibm.com/services/de/gbs/consulting/</b:URL>
    <b:Year>?</b:Year>
    <b:Month>?</b:Month>
    <b:Day>?</b:Day>
    <b:YearAccessed>2016</b:YearAccessed>
    <b:MonthAccessed>10</b:MonthAccessed>
    <b:DayAccessed>01</b:DayAccessed>
    <b:RefOrder>1</b:RefOrder>
  </b:Source>
  <b:Source>
    <b:Tag>IBMht</b:Tag>
    <b:SourceType>InternetSite</b:SourceType>
    <b:Guid>{B76DD563-3151-3548-9CF4-139F0D68D514}</b:Guid>
    <b:Title>IBM Homepage/ Unternehmensstruktur</b:Title>
    <b:Year>?</b:Year>
    <b:URL>https://www-05.ibm.com/de/ibm/unternehmen/struktur/</b:URL>
    <b:Month>?</b:Month>
    <b:Day>?</b:Day>
    <b:YearAccessed>2016</b:YearAccessed>
    <b:MonthAccessed>10</b:MonthAccessed>
    <b:DayAccessed>02</b:DayAccessed>
    <b:RefOrder>2</b:RefOrder>
  </b:Source>
  <b:Source>
    <b:Tag>Dudht</b:Tag>
    <b:SourceType>InternetSite</b:SourceType>
    <b:Guid>{23598B6F-6BCC-2843-8969-F160F12BB1F2}</b:Guid>
    <b:Title>Duden Agilität</b:Title>
    <b:URL>http://www.duden.de/rechtschreibung/Agilitaet</b:URL>
    <b:Year>?</b:Year>
    <b:Month>?</b:Month>
    <b:Day>?</b:Day>
    <b:YearAccessed>2016</b:YearAccessed>
    <b:MonthAccessed>10</b:MonthAccessed>
    <b:DayAccessed>03</b:DayAccessed>
    <b:RefOrder>3</b:RefOrder>
  </b:Source>
  <b:Source>
    <b:Tag>Grüht</b:Tag>
    <b:SourceType>InternetSite</b:SourceType>
    <b:Guid>{6651B6A6-5235-434D-B9A9-A1EA0524DDB7}</b:Guid>
    <b:Title>Gründerszene - agile Softwareentwicklung</b:Title>
    <b:URL>http://www.gruenderszene.de/lexikon/begriffe/agile-softwareentwicklung</b:URL>
    <b:Year>?</b:Year>
    <b:Month>?</b:Month>
    <b:Day>?</b:Day>
    <b:YearAccessed>2016</b:YearAccessed>
    <b:MonthAccessed>10</b:MonthAccessed>
    <b:DayAccessed>03</b:DayAccessed>
    <b:RefOrder>4</b:RefOrder>
  </b:Source>
  <b:Source>
    <b:Tag>agi01</b:Tag>
    <b:SourceType>InternetSite</b:SourceType>
    <b:Guid>{6CDC3ABF-BDA3-BB40-BE3B-9007210B7169}</b:Guid>
    <b:Title>agiles Manifest</b:Title>
    <b:URL>http://agilemanifesto.org/iso/de/manifesto.html</b:URL>
    <b:Year>2001</b:Year>
    <b:Month>?</b:Month>
    <b:Day>?</b:Day>
    <b:YearAccessed>2016</b:YearAccessed>
    <b:MonthAccessed>10</b:MonthAccessed>
    <b:DayAccessed>05</b:DayAccessed>
    <b:RefOrder>5</b:RefOrder>
  </b:Source>
  <b:Source>
    <b:Tag>hei11</b:Tag>
    <b:SourceType>InternetSite</b:SourceType>
    <b:Guid>{325D5182-952B-CF48-9B12-EBE9BCA10BC7}</b:Guid>
    <b:Title>heise - agiles Manifest</b:Title>
    <b:URL>http://www.heise.de/developer/meldung/10-Jahre-Agiles-Manifest-zur-Geburt-agiler-Softwareentwicklung-1188299.html</b:URL>
    <b:Year>2011</b:Year>
    <b:YearAccessed>2016</b:YearAccessed>
    <b:MonthAccessed>10</b:MonthAccessed>
    <b:DayAccessed>05</b:DayAccessed>
    <b:RefOrder>6</b:RefOrder>
  </b:Source>
  <b:Source>
    <b:Tag>Glo14</b:Tag>
    <b:SourceType>Book</b:SourceType>
    <b:Guid>{DC18B6A4-A88F-AE4F-AE8A-A0BA862FE893}</b:Guid>
    <b:Title>Das Scrum-Prinzip - Agile Organisation aufbauen und gestalten</b:Title>
    <b:Year>2014</b:Year>
    <b:Author>
      <b:Author>
        <b:NameList>
          <b:Person>
            <b:Last>Gloger</b:Last>
            <b:First>Boris</b:First>
          </b:Person>
          <b:Person>
            <b:Last>Margetich</b:Last>
            <b:First>Jürgen</b:First>
          </b:Person>
        </b:NameList>
      </b:Author>
    </b:Author>
    <b:City>Stuttgart</b:City>
    <b:Publisher>Schäffer-Poeschel Verlag</b:Publisher>
    <b:RefOrder>7</b:RefOrder>
  </b:Source>
  <b:Source>
    <b:Tag>Bra15</b:Tag>
    <b:SourceType>Book</b:SourceType>
    <b:Guid>{C14879D2-B5A6-1549-88B3-F00C873F7F2D}</b:Guid>
    <b:Title>Softwareentwicklung kompakt und verständlich</b:Title>
    <b:City>Wiesbaden</b:City>
    <b:Publisher>Springer Vieweg</b:Publisher>
    <b:Year>2015</b:Year>
    <b:Author>
      <b:Author>
        <b:NameList>
          <b:Person>
            <b:Last>Brandt-Pook</b:Last>
            <b:First>Hans</b:First>
          </b:Person>
          <b:Person>
            <b:Last>Kollmeier</b:Last>
            <b:First>Rainer</b:First>
          </b:Person>
        </b:NameList>
      </b:Author>
    </b:Author>
    <b:RefOrder>8</b:RefOrder>
  </b:Source>
  <b:Source>
    <b:Tag>Cod16</b:Tag>
    <b:SourceType>InternetSite</b:SourceType>
    <b:Guid>{44EC2D74-0411-4DDC-98B0-27A45DAD0E90}</b:Guid>
    <b:Year>2016</b:Year>
    <b:InternetSiteTitle>Codecentric</b:InternetSiteTitle>
    <b:Month>10</b:Month>
    <b:Day>10</b:Day>
    <b:URL>https://www.codecentric.de/publikation/die-devops-bewegung/</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77C318-A538-774B-A6A0-BFF6AD320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91</Pages>
  <Words>17005</Words>
  <Characters>107136</Characters>
  <Application>Microsoft Macintosh Word</Application>
  <DocSecurity>0</DocSecurity>
  <Lines>892</Lines>
  <Paragraphs>247</Paragraphs>
  <ScaleCrop>false</ScaleCrop>
  <HeadingPairs>
    <vt:vector size="2" baseType="variant">
      <vt:variant>
        <vt:lpstr>Titel</vt:lpstr>
      </vt:variant>
      <vt:variant>
        <vt:i4>1</vt:i4>
      </vt:variant>
    </vt:vector>
  </HeadingPairs>
  <TitlesOfParts>
    <vt:vector size="1" baseType="lpstr">
      <vt:lpstr/>
    </vt:vector>
  </TitlesOfParts>
  <Company>Fachhochschule Kiel, Fachbereich Wirtschaft</Company>
  <LinksUpToDate>false</LinksUpToDate>
  <CharactersWithSpaces>123894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Mareike Muus</dc:creator>
  <cp:lastModifiedBy>Mareike Muus</cp:lastModifiedBy>
  <cp:revision>8</cp:revision>
  <cp:lastPrinted>2017-02-15T16:09:00Z</cp:lastPrinted>
  <dcterms:created xsi:type="dcterms:W3CDTF">2017-02-15T16:09:00Z</dcterms:created>
  <dcterms:modified xsi:type="dcterms:W3CDTF">2017-02-17T07:03:00Z</dcterms:modified>
</cp:coreProperties>
</file>