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D9D21" w14:textId="1E81FBB8" w:rsidR="00A8165D" w:rsidRDefault="00F6768E" w:rsidP="00A8165D">
      <w:pPr>
        <w:pStyle w:val="Nadpis1-bezslovn"/>
      </w:pPr>
      <w:r w:rsidRPr="003C074D">
        <w:t>ABSTRAKT</w:t>
      </w:r>
    </w:p>
    <w:p w14:paraId="22D79853" w14:textId="08097784" w:rsidR="00A8165D" w:rsidRPr="00A8165D" w:rsidRDefault="00A8165D" w:rsidP="00A8165D">
      <w:pPr>
        <w:rPr>
          <w:rFonts w:cs="Times New Roman"/>
          <w:lang w:bidi="ar-LY"/>
        </w:rPr>
      </w:pPr>
      <w:r>
        <w:rPr>
          <w:rFonts w:cs="Times New Roman"/>
          <w:lang w:bidi="ar-LY"/>
        </w:rPr>
        <w:t xml:space="preserve">Cílem práce je návrh a realizace interaktivní aplikace pro účely demonstrace migračních procesů na základě agentního modelování. </w:t>
      </w:r>
      <w:r w:rsidR="00A214BD">
        <w:rPr>
          <w:rFonts w:cs="Times New Roman"/>
          <w:lang w:bidi="ar-LY"/>
        </w:rPr>
        <w:t>Úvodní část práce se věnuje</w:t>
      </w:r>
      <w:r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základům</w:t>
      </w:r>
      <w:r>
        <w:rPr>
          <w:rFonts w:cs="Times New Roman"/>
          <w:lang w:bidi="ar-LY"/>
        </w:rPr>
        <w:t xml:space="preserve"> studia pohybu organismů, </w:t>
      </w:r>
      <w:r w:rsidR="00A214BD">
        <w:rPr>
          <w:rFonts w:cs="Times New Roman"/>
          <w:lang w:bidi="ar-LY"/>
        </w:rPr>
        <w:t>vymezení</w:t>
      </w:r>
      <w:r>
        <w:rPr>
          <w:rFonts w:cs="Times New Roman"/>
          <w:lang w:bidi="ar-LY"/>
        </w:rPr>
        <w:t xml:space="preserve"> základních pojmů a </w:t>
      </w:r>
      <w:r w:rsidR="00A214BD">
        <w:rPr>
          <w:rFonts w:cs="Times New Roman"/>
          <w:lang w:bidi="ar-LY"/>
        </w:rPr>
        <w:t xml:space="preserve">procesů </w:t>
      </w:r>
      <w:r>
        <w:rPr>
          <w:rFonts w:cs="Times New Roman"/>
          <w:lang w:bidi="ar-LY"/>
        </w:rPr>
        <w:t xml:space="preserve">souvisejících se studiem pohybu jedinců. </w:t>
      </w:r>
      <w:r w:rsidR="00A214BD">
        <w:rPr>
          <w:rFonts w:cs="Times New Roman"/>
          <w:lang w:bidi="ar-LY"/>
        </w:rPr>
        <w:t>Následně</w:t>
      </w:r>
      <w:r>
        <w:rPr>
          <w:rFonts w:cs="Times New Roman"/>
          <w:lang w:bidi="ar-LY"/>
        </w:rPr>
        <w:t xml:space="preserve"> se práce zabývá modelováním ekologických procesů</w:t>
      </w:r>
      <w:r w:rsidR="00A214BD">
        <w:rPr>
          <w:rFonts w:cs="Times New Roman"/>
          <w:lang w:bidi="ar-LY"/>
        </w:rPr>
        <w:t>. Popisuje jejich</w:t>
      </w:r>
      <w:r w:rsidR="00A214BD" w:rsidRP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historický vznik, vývoj a</w:t>
      </w:r>
      <w:r w:rsid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přínos těchto modelů pro studium ekologických procesů</w:t>
      </w:r>
      <w:r w:rsidR="00A214BD">
        <w:rPr>
          <w:rFonts w:cs="Times New Roman"/>
          <w:lang w:bidi="ar-LY"/>
        </w:rPr>
        <w:t xml:space="preserve">. Tato část je zejména zaměřena na </w:t>
      </w:r>
      <w:r>
        <w:rPr>
          <w:rFonts w:cs="Times New Roman"/>
          <w:lang w:bidi="ar-LY"/>
        </w:rPr>
        <w:t>agentní model</w:t>
      </w:r>
      <w:r w:rsidR="00A214BD">
        <w:rPr>
          <w:rFonts w:cs="Times New Roman"/>
          <w:lang w:bidi="ar-LY"/>
        </w:rPr>
        <w:t>ování</w:t>
      </w:r>
      <w:r>
        <w:rPr>
          <w:rFonts w:cs="Times New Roman"/>
          <w:lang w:bidi="ar-LY"/>
        </w:rPr>
        <w:t xml:space="preserve"> v ekologii. Další část práce se zabývá analýzou problému a koncepčním řešením aplikace jako takové. Tato část si klade za úkol definovat funkce aplikace, </w:t>
      </w:r>
      <w:r w:rsidR="00A214BD">
        <w:rPr>
          <w:rFonts w:cs="Times New Roman"/>
          <w:lang w:bidi="ar-LY"/>
        </w:rPr>
        <w:t>zhodnotit</w:t>
      </w:r>
      <w:r>
        <w:rPr>
          <w:rFonts w:cs="Times New Roman"/>
          <w:lang w:bidi="ar-LY"/>
        </w:rPr>
        <w:t xml:space="preserve"> možn</w:t>
      </w:r>
      <w:r w:rsidR="00A214BD">
        <w:rPr>
          <w:rFonts w:cs="Times New Roman"/>
          <w:lang w:bidi="ar-LY"/>
        </w:rPr>
        <w:t>é přístupy</w:t>
      </w:r>
      <w:r>
        <w:rPr>
          <w:rFonts w:cs="Times New Roman"/>
          <w:lang w:bidi="ar-LY"/>
        </w:rPr>
        <w:t xml:space="preserve"> jejího řešení a zvolit nejvhodnější architektonické řešení. </w:t>
      </w:r>
      <w:r w:rsidR="00EF523F">
        <w:rPr>
          <w:rFonts w:cs="Times New Roman"/>
          <w:lang w:bidi="ar-LY"/>
        </w:rPr>
        <w:t>Závěrečná část</w:t>
      </w:r>
      <w:r>
        <w:rPr>
          <w:rFonts w:cs="Times New Roman"/>
          <w:lang w:bidi="ar-LY"/>
        </w:rPr>
        <w:t xml:space="preserve"> podrobně řeší implementaci jednotlivých částí aplikace a její konkrétní řešení</w:t>
      </w:r>
      <w:r w:rsidR="00A15553">
        <w:rPr>
          <w:rFonts w:cs="Times New Roman"/>
          <w:lang w:bidi="ar-LY"/>
        </w:rPr>
        <w:t>.</w:t>
      </w:r>
    </w:p>
    <w:p w14:paraId="74275B12" w14:textId="7976D0EE" w:rsidR="00EE7E34" w:rsidRDefault="00F6768E" w:rsidP="00A8165D">
      <w:pPr>
        <w:pStyle w:val="Nadpis1-bezslovn"/>
        <w:rPr>
          <w:lang w:val="en-US"/>
        </w:rPr>
      </w:pPr>
      <w:r w:rsidRPr="003C074D">
        <w:t>ABSTRACT</w:t>
      </w:r>
    </w:p>
    <w:p w14:paraId="7B7BF6FB" w14:textId="77777777" w:rsidR="00A8165D" w:rsidRPr="00A8165D" w:rsidRDefault="00A8165D" w:rsidP="00A8165D">
      <w:pPr>
        <w:pStyle w:val="Normln-prvnodstavec"/>
        <w:rPr>
          <w:lang w:val="en-US"/>
        </w:rPr>
      </w:pPr>
    </w:p>
    <w:p w14:paraId="0A3E7C9C" w14:textId="77777777" w:rsidR="00EE7E34" w:rsidRDefault="00EE7E34" w:rsidP="00EE7E34"/>
    <w:p w14:paraId="3F79CBA8" w14:textId="77777777" w:rsidR="00CF5770" w:rsidRPr="003C074D" w:rsidRDefault="00CF5770" w:rsidP="00EE7E34"/>
    <w:p w14:paraId="52C57788" w14:textId="77777777" w:rsidR="009231B6" w:rsidRPr="003C074D" w:rsidRDefault="009231B6" w:rsidP="00EE7E34">
      <w:pPr>
        <w:pStyle w:val="Nadpis1-bezslovn"/>
        <w:spacing w:before="0"/>
      </w:pPr>
      <w:r w:rsidRPr="003C074D">
        <w:t>KLÍČOVÁ SLOVA</w:t>
      </w:r>
    </w:p>
    <w:p w14:paraId="210DF887" w14:textId="77777777" w:rsidR="005D3D49" w:rsidRPr="003C074D" w:rsidRDefault="005D3D49" w:rsidP="005D3D49">
      <w:pPr>
        <w:pStyle w:val="Normln-prvnodstavec"/>
      </w:pPr>
    </w:p>
    <w:p w14:paraId="7753D814" w14:textId="77777777" w:rsidR="009231B6" w:rsidRPr="003C074D" w:rsidRDefault="009231B6" w:rsidP="009231B6">
      <w:pPr>
        <w:pStyle w:val="Nadpis1-bezslovn"/>
      </w:pPr>
      <w:r w:rsidRPr="003C074D">
        <w:t>KEYWORDS</w:t>
      </w:r>
    </w:p>
    <w:p w14:paraId="6E088AF0" w14:textId="5DBEF684" w:rsidR="00EE7E34" w:rsidRPr="003C074D" w:rsidRDefault="00EE7E34" w:rsidP="00EE7E34">
      <w:pPr>
        <w:pStyle w:val="Normln-prvnodstavec"/>
      </w:pPr>
    </w:p>
    <w:p w14:paraId="0B71B23F" w14:textId="58C71CFC" w:rsidR="00BF516D" w:rsidRPr="003C074D" w:rsidRDefault="00BF516D" w:rsidP="00EE7E34">
      <w:pPr>
        <w:pStyle w:val="Normln-prvnodstavec"/>
      </w:pPr>
    </w:p>
    <w:p w14:paraId="23CFCD64" w14:textId="77777777" w:rsidR="00A12CF0" w:rsidRPr="003C074D" w:rsidRDefault="00A12CF0" w:rsidP="00A12CF0">
      <w:pPr>
        <w:ind w:firstLine="0"/>
        <w:sectPr w:rsidR="00A12CF0" w:rsidRPr="003C074D" w:rsidSect="00ED2E88">
          <w:headerReference w:type="even" r:id="rId11"/>
          <w:headerReference w:type="default" r:id="rId12"/>
          <w:footerReference w:type="even" r:id="rId13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6073923" w14:textId="77777777" w:rsidR="00B3521A" w:rsidRPr="003C074D" w:rsidRDefault="00F05C19" w:rsidP="00DF5FFE">
      <w:pPr>
        <w:pStyle w:val="Nadpis1-bezslovn"/>
        <w:spacing w:before="120" w:after="120"/>
      </w:pPr>
      <w:r w:rsidRPr="003C074D">
        <w:rPr>
          <w:noProof/>
        </w:rPr>
        <w:lastRenderedPageBreak/>
        <w:drawing>
          <wp:inline distT="0" distB="0" distL="0" distR="0" wp14:anchorId="0F642F82" wp14:editId="117F4B85">
            <wp:extent cx="4547227" cy="864000"/>
            <wp:effectExtent l="0" t="0" r="635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uai_logo2_cz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47227" cy="86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27DC51" w14:textId="322C420A" w:rsidR="00DF5FFE" w:rsidRPr="003C074D" w:rsidRDefault="00DF5FFE" w:rsidP="00DF5FFE">
      <w:pPr>
        <w:pStyle w:val="Normln-prvnodstavec"/>
      </w:pPr>
    </w:p>
    <w:p w14:paraId="2A3BD8C8" w14:textId="5F6FA15A" w:rsidR="00DF5FFE" w:rsidRPr="003C074D" w:rsidRDefault="00DF5FFE" w:rsidP="00DF5FFE"/>
    <w:p w14:paraId="54F843D3" w14:textId="77777777" w:rsidR="00DF5FFE" w:rsidRPr="003C074D" w:rsidRDefault="00DF5FFE" w:rsidP="00DF5FFE"/>
    <w:p w14:paraId="534EE751" w14:textId="77777777" w:rsidR="00DF5FFE" w:rsidRPr="003C074D" w:rsidRDefault="00DF5FFE" w:rsidP="00DF5FFE"/>
    <w:p w14:paraId="150CFD53" w14:textId="77777777" w:rsidR="00DF5FFE" w:rsidRPr="003C074D" w:rsidRDefault="00DF5FFE" w:rsidP="00DF5FFE"/>
    <w:p w14:paraId="2E5F0609" w14:textId="77777777" w:rsidR="00DF5FFE" w:rsidRPr="003C074D" w:rsidRDefault="00DF5FFE" w:rsidP="00DF5FFE"/>
    <w:p w14:paraId="0E77598B" w14:textId="77777777" w:rsidR="00DF5FFE" w:rsidRPr="003C074D" w:rsidRDefault="00DF5FFE" w:rsidP="00DF5FFE"/>
    <w:p w14:paraId="13B2EDE9" w14:textId="77777777" w:rsidR="00DF5FFE" w:rsidRPr="003C074D" w:rsidRDefault="00DF5FFE" w:rsidP="00DF5FFE"/>
    <w:p w14:paraId="525DB0E7" w14:textId="77777777" w:rsidR="00DF5FFE" w:rsidRPr="003C074D" w:rsidRDefault="00DF5FFE" w:rsidP="00DF5FFE"/>
    <w:p w14:paraId="6F585CAA" w14:textId="77777777" w:rsidR="002A37DA" w:rsidRPr="003C074D" w:rsidRDefault="002A37DA" w:rsidP="00DF5FFE"/>
    <w:p w14:paraId="2BE7E24A" w14:textId="77777777" w:rsidR="002A37DA" w:rsidRPr="003C074D" w:rsidRDefault="002A37DA" w:rsidP="00DF5FFE"/>
    <w:p w14:paraId="79E10686" w14:textId="77777777" w:rsidR="002A37DA" w:rsidRPr="003C074D" w:rsidRDefault="002A37DA" w:rsidP="00DF5FFE"/>
    <w:p w14:paraId="48C4341F" w14:textId="77777777" w:rsidR="002A37DA" w:rsidRPr="003C074D" w:rsidRDefault="002A37DA" w:rsidP="00DF5FFE"/>
    <w:p w14:paraId="2A106367" w14:textId="77777777" w:rsidR="002A37DA" w:rsidRPr="003C074D" w:rsidRDefault="002A37DA" w:rsidP="00DF5FFE"/>
    <w:p w14:paraId="51C22D99" w14:textId="588DE990" w:rsidR="00DF5FFE" w:rsidRPr="003C074D" w:rsidRDefault="00DF5FFE" w:rsidP="00DF5FFE"/>
    <w:p w14:paraId="215C35DA" w14:textId="77777777" w:rsidR="00DF5FFE" w:rsidRPr="003C074D" w:rsidRDefault="00DF5FFE" w:rsidP="00DF5FFE"/>
    <w:p w14:paraId="698ABBEB" w14:textId="1DA5936F" w:rsidR="002A37DA" w:rsidRPr="003C074D" w:rsidRDefault="002A37DA" w:rsidP="00DF5FFE"/>
    <w:p w14:paraId="0A580A67" w14:textId="57D2199B" w:rsidR="002A37DA" w:rsidRPr="003C074D" w:rsidRDefault="002A37DA" w:rsidP="00DF5FFE"/>
    <w:p w14:paraId="6E93D7B3" w14:textId="477ECFF0" w:rsidR="002A37DA" w:rsidRPr="003C074D" w:rsidRDefault="002A37DA" w:rsidP="00DF5FFE"/>
    <w:p w14:paraId="38C6D667" w14:textId="6CBCF1CC" w:rsidR="00DF5FFE" w:rsidRPr="003C074D" w:rsidRDefault="00DF5FFE" w:rsidP="00DF5FFE"/>
    <w:p w14:paraId="3F1C084E" w14:textId="332846AA" w:rsidR="00DF5FFE" w:rsidRPr="003C074D" w:rsidRDefault="00DF5FFE" w:rsidP="00DF5FFE"/>
    <w:p w14:paraId="31777ED7" w14:textId="5EC24213" w:rsidR="002A37DA" w:rsidRPr="003C074D" w:rsidRDefault="002A37DA" w:rsidP="002A37DA">
      <w:pPr>
        <w:pStyle w:val="Normln-prvnodstavec"/>
        <w:spacing w:line="240" w:lineRule="auto"/>
        <w:rPr>
          <w:rFonts w:ascii="Vafle VUT" w:hAnsi="Vafle VUT"/>
          <w:color w:val="D9D9D9" w:themeColor="background1" w:themeShade="D9"/>
          <w:sz w:val="210"/>
          <w:szCs w:val="210"/>
        </w:rPr>
      </w:pPr>
      <w:r w:rsidRPr="003C074D">
        <w:t xml:space="preserve"> </w:t>
      </w:r>
      <w:r w:rsidRPr="003C074D">
        <w:tab/>
      </w:r>
      <w:r w:rsidRPr="003C074D">
        <w:tab/>
      </w:r>
      <w:r w:rsidRPr="003C074D">
        <w:tab/>
      </w:r>
      <w:r w:rsidRPr="003C074D">
        <w:tab/>
      </w:r>
    </w:p>
    <w:p w14:paraId="5049C42A" w14:textId="77777777" w:rsidR="002A37DA" w:rsidRPr="003C074D" w:rsidRDefault="002A37DA" w:rsidP="002A37DA"/>
    <w:p w14:paraId="38F752BB" w14:textId="77777777" w:rsidR="00D412F2" w:rsidRPr="003C074D" w:rsidRDefault="00D412F2" w:rsidP="00B3521A">
      <w:pPr>
        <w:pStyle w:val="Nadpis1-bezslovn"/>
        <w:spacing w:after="80"/>
      </w:pPr>
      <w:r w:rsidRPr="003C074D">
        <w:t>bibliografická citace</w:t>
      </w:r>
    </w:p>
    <w:p w14:paraId="33E1DFDB" w14:textId="4318ACF5" w:rsidR="008E2DFD" w:rsidRPr="003C074D" w:rsidRDefault="008E2DFD" w:rsidP="00BF516D">
      <w:pPr>
        <w:ind w:firstLine="0"/>
        <w:sectPr w:rsidR="008E2DFD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B55AFBC" w14:textId="77777777" w:rsidR="008E2DFD" w:rsidRPr="003C074D" w:rsidRDefault="008E2DFD" w:rsidP="00984EAF">
      <w:pPr>
        <w:pStyle w:val="Nadpis1-bezslovn"/>
        <w:spacing w:after="9600"/>
      </w:pPr>
    </w:p>
    <w:p w14:paraId="2143B26D" w14:textId="77777777" w:rsidR="008E2DFD" w:rsidRDefault="008E2DFD" w:rsidP="008E2DFD">
      <w:pPr>
        <w:pStyle w:val="Nadpis1-bezslovn"/>
        <w:spacing w:after="80"/>
      </w:pPr>
      <w:r w:rsidRPr="003C074D">
        <w:t>PODĚKOVÁNÍ</w:t>
      </w:r>
    </w:p>
    <w:p w14:paraId="7AA7DD34" w14:textId="3DA08ABD" w:rsidR="003D6932" w:rsidRPr="003D6932" w:rsidRDefault="003D6932" w:rsidP="003D6932">
      <w:pPr>
        <w:pStyle w:val="Normln-prvnodstavec"/>
      </w:pPr>
    </w:p>
    <w:p w14:paraId="3D20C9DA" w14:textId="62CB2A4F" w:rsidR="008E2DFD" w:rsidRPr="003C074D" w:rsidRDefault="0067225B" w:rsidP="00015B85">
      <w:pPr>
        <w:pStyle w:val="Normln-prvnodstavec"/>
        <w:sectPr w:rsidR="008E2DFD" w:rsidRPr="003C074D" w:rsidSect="00ED2E88">
          <w:footerReference w:type="default" r:id="rId15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  <w:r w:rsidRPr="003C074D">
        <w:t>.</w:t>
      </w:r>
    </w:p>
    <w:p w14:paraId="2DEC8A43" w14:textId="77777777" w:rsidR="008E2DFD" w:rsidRPr="003C074D" w:rsidRDefault="008E2DFD" w:rsidP="00984EAF">
      <w:pPr>
        <w:pStyle w:val="Nadpis1-bezslovn"/>
        <w:spacing w:after="8400"/>
      </w:pPr>
    </w:p>
    <w:p w14:paraId="6680EC8D" w14:textId="77777777" w:rsidR="00170812" w:rsidRPr="003C074D" w:rsidRDefault="00170812" w:rsidP="00170812">
      <w:pPr>
        <w:pStyle w:val="Nadpis1-bezslovn"/>
      </w:pPr>
      <w:r w:rsidRPr="003C074D">
        <w:t>čestné prohlášení</w:t>
      </w:r>
    </w:p>
    <w:p w14:paraId="7AFFD09C" w14:textId="61AF55F0" w:rsidR="00846972" w:rsidRPr="003C074D" w:rsidRDefault="00846972" w:rsidP="00846972">
      <w:pPr>
        <w:pStyle w:val="Normln-prvnodstavec"/>
      </w:pPr>
      <w:r w:rsidRPr="003C074D">
        <w:t>Prohlašuji, že tato práce je mým původním dílem, vypracoval jse</w:t>
      </w:r>
      <w:r w:rsidR="00984EAF" w:rsidRPr="003C074D">
        <w:t>m</w:t>
      </w:r>
      <w:r w:rsidRPr="003C074D">
        <w:t xml:space="preserve"> ji samostatně pod vedením vedoucího práce a s použitím odborné literatury a dalších informačních zdrojů, které jsou všechny citovány v práci a uvedeny v seznamu literatury.</w:t>
      </w:r>
    </w:p>
    <w:p w14:paraId="42F2E662" w14:textId="77777777" w:rsidR="00846972" w:rsidRPr="003C074D" w:rsidRDefault="00846972" w:rsidP="00846972">
      <w:pPr>
        <w:pStyle w:val="Normln-prvnodstavec"/>
        <w:ind w:firstLine="708"/>
      </w:pPr>
      <w:r w:rsidRPr="003C074D">
        <w:t xml:space="preserve">Jako autor uvedené práce dále prohlašuji, že v souvislosti s vytvořením této práce jsem neporušil autorská práva třetích osob, zejména jsem nezasáhl nedovoleným způsobem do cizích autorských práv osobnostních a jsem si plně vědom následku porušení ustanovení § 11 a následujících autorského zákona </w:t>
      </w:r>
      <w:r w:rsidR="007775D1" w:rsidRPr="003C074D">
        <w:t>č</w:t>
      </w:r>
      <w:r w:rsidRPr="003C074D">
        <w:t>. 121/2000 Sb., včetně možných trestně právních důsledků.</w:t>
      </w:r>
    </w:p>
    <w:p w14:paraId="7B7D2539" w14:textId="77777777" w:rsidR="006F3E4D" w:rsidRPr="003C074D" w:rsidRDefault="006F3E4D" w:rsidP="006F3E4D"/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03"/>
        <w:gridCol w:w="4502"/>
      </w:tblGrid>
      <w:tr w:rsidR="009231B6" w:rsidRPr="003C074D" w14:paraId="24AA88A1" w14:textId="77777777" w:rsidTr="00690293">
        <w:tc>
          <w:tcPr>
            <w:tcW w:w="4531" w:type="dxa"/>
            <w:tcMar>
              <w:left w:w="0" w:type="dxa"/>
              <w:right w:w="0" w:type="dxa"/>
            </w:tcMar>
          </w:tcPr>
          <w:p w14:paraId="0B0A03EE" w14:textId="69673344" w:rsidR="009231B6" w:rsidRPr="003C074D" w:rsidRDefault="009231B6" w:rsidP="00CD752F">
            <w:pPr>
              <w:ind w:firstLine="0"/>
            </w:pPr>
            <w:r w:rsidRPr="003C074D">
              <w:t xml:space="preserve">V Brně dne </w:t>
            </w:r>
          </w:p>
        </w:tc>
        <w:tc>
          <w:tcPr>
            <w:tcW w:w="4531" w:type="dxa"/>
            <w:tcMar>
              <w:left w:w="0" w:type="dxa"/>
              <w:right w:w="0" w:type="dxa"/>
            </w:tcMar>
          </w:tcPr>
          <w:p w14:paraId="1A457DA2" w14:textId="77777777" w:rsidR="009231B6" w:rsidRPr="003C074D" w:rsidRDefault="009231B6" w:rsidP="009231B6">
            <w:pPr>
              <w:ind w:firstLine="0"/>
              <w:jc w:val="center"/>
            </w:pPr>
            <w:r w:rsidRPr="003C074D">
              <w:t>………………………………………………</w:t>
            </w:r>
          </w:p>
          <w:p w14:paraId="76F15DDB" w14:textId="0C24F321" w:rsidR="009231B6" w:rsidRPr="003C074D" w:rsidRDefault="00DF3064" w:rsidP="009231B6">
            <w:pPr>
              <w:ind w:firstLine="0"/>
              <w:jc w:val="center"/>
              <w:rPr>
                <w:rFonts w:cs="Times New Roman"/>
              </w:rPr>
            </w:pPr>
            <w:r w:rsidRPr="003C074D">
              <w:t>Marek Firla</w:t>
            </w:r>
          </w:p>
        </w:tc>
      </w:tr>
    </w:tbl>
    <w:p w14:paraId="3D485BE2" w14:textId="77777777" w:rsidR="00EB2D6A" w:rsidRPr="003C074D" w:rsidRDefault="00EB2D6A" w:rsidP="00170812">
      <w:pPr>
        <w:ind w:firstLine="0"/>
      </w:pPr>
    </w:p>
    <w:p w14:paraId="1BF9CD50" w14:textId="77777777" w:rsidR="00FF56E4" w:rsidRPr="003C074D" w:rsidRDefault="00FF56E4" w:rsidP="00170812">
      <w:pPr>
        <w:ind w:firstLine="0"/>
        <w:sectPr w:rsidR="00FF56E4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5946323B" w14:textId="77777777" w:rsidR="0070617D" w:rsidRPr="003C074D" w:rsidRDefault="0070617D" w:rsidP="00F741B6">
      <w:pPr>
        <w:pStyle w:val="Nadpisobsahu"/>
      </w:pPr>
      <w:r w:rsidRPr="003C074D">
        <w:lastRenderedPageBreak/>
        <w:t>OBSAH</w:t>
      </w:r>
    </w:p>
    <w:p w14:paraId="1CF655CE" w14:textId="721AF8EF" w:rsidR="00695E27" w:rsidRDefault="00CD752F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r w:rsidRPr="003C074D">
        <w:fldChar w:fldCharType="begin"/>
      </w:r>
      <w:r w:rsidRPr="003C074D">
        <w:instrText xml:space="preserve"> TOC \o "2-3" \h \z \t "Nadpis 1;1;Nadpis 1 bez čísla do obsahu;1" </w:instrText>
      </w:r>
      <w:r w:rsidRPr="003C074D">
        <w:fldChar w:fldCharType="separate"/>
      </w:r>
      <w:hyperlink w:anchor="_Toc222137213" w:history="1">
        <w:r w:rsidR="00695E27" w:rsidRPr="0045777B">
          <w:rPr>
            <w:rStyle w:val="Hypertextovodkaz"/>
            <w:noProof/>
          </w:rPr>
          <w:t>ÚVOD</w:t>
        </w:r>
        <w:r w:rsidR="00695E27">
          <w:rPr>
            <w:noProof/>
            <w:webHidden/>
          </w:rPr>
          <w:tab/>
        </w:r>
        <w:r w:rsidR="00695E27">
          <w:rPr>
            <w:noProof/>
            <w:webHidden/>
          </w:rPr>
          <w:fldChar w:fldCharType="begin"/>
        </w:r>
        <w:r w:rsidR="00695E27">
          <w:rPr>
            <w:noProof/>
            <w:webHidden/>
          </w:rPr>
          <w:instrText xml:space="preserve"> PAGEREF _Toc222137213 \h </w:instrText>
        </w:r>
        <w:r w:rsidR="00695E27">
          <w:rPr>
            <w:noProof/>
            <w:webHidden/>
          </w:rPr>
        </w:r>
        <w:r w:rsidR="00695E27">
          <w:rPr>
            <w:noProof/>
            <w:webHidden/>
          </w:rPr>
          <w:fldChar w:fldCharType="separate"/>
        </w:r>
        <w:r w:rsidR="00695E27">
          <w:rPr>
            <w:noProof/>
            <w:webHidden/>
          </w:rPr>
          <w:t>11</w:t>
        </w:r>
        <w:r w:rsidR="00695E27">
          <w:rPr>
            <w:noProof/>
            <w:webHidden/>
          </w:rPr>
          <w:fldChar w:fldCharType="end"/>
        </w:r>
      </w:hyperlink>
    </w:p>
    <w:p w14:paraId="31468239" w14:textId="4339E189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4" w:history="1">
        <w:r w:rsidRPr="0045777B">
          <w:rPr>
            <w:rStyle w:val="Hypertextovodkaz"/>
            <w:noProof/>
          </w:rPr>
          <w:t>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US"/>
            <w14:ligatures w14:val="standardContextual"/>
          </w:rPr>
          <w:tab/>
        </w:r>
        <w:r w:rsidRPr="0045777B">
          <w:rPr>
            <w:rStyle w:val="Hypertextovodkaz"/>
            <w:noProof/>
          </w:rPr>
          <w:t>Ekologie a pohyb organismů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8FE9BFF" w14:textId="4AE0535F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5" w:history="1">
        <w:r w:rsidRPr="0045777B">
          <w:rPr>
            <w:rStyle w:val="Hypertextovodkaz"/>
            <w:noProof/>
          </w:rPr>
          <w:t>Seznam použité literatury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AB376ED" w14:textId="50243A45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6" w:history="1">
        <w:r w:rsidRPr="0045777B">
          <w:rPr>
            <w:rStyle w:val="Hypertextovodkaz"/>
            <w:noProof/>
          </w:rPr>
          <w:t>Seznam požitých symbolů a zkratek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1E65484" w14:textId="53F43BFB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7" w:history="1">
        <w:r w:rsidRPr="0045777B">
          <w:rPr>
            <w:rStyle w:val="Hypertextovodkaz"/>
            <w:noProof/>
          </w:rPr>
          <w:t>Seznam obrázků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6C450D70" w14:textId="393EA746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8" w:history="1">
        <w:r w:rsidRPr="0045777B">
          <w:rPr>
            <w:rStyle w:val="Hypertextovodkaz"/>
            <w:bCs/>
            <w:noProof/>
          </w:rPr>
          <w:t>Nebyla nalezena položka obsahu.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0217873" w14:textId="36F1F77D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9" w:history="1">
        <w:r w:rsidRPr="0045777B">
          <w:rPr>
            <w:rStyle w:val="Hypertextovodkaz"/>
            <w:noProof/>
          </w:rPr>
          <w:t>Seznam tabulek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34E0912" w14:textId="0F16A9E0" w:rsidR="0070617D" w:rsidRPr="003C074D" w:rsidRDefault="00CD752F" w:rsidP="0070617D">
      <w:pPr>
        <w:pStyle w:val="Normln-prvnodstavec"/>
      </w:pPr>
      <w:r w:rsidRPr="003C074D">
        <w:rPr>
          <w:b/>
          <w:caps/>
        </w:rPr>
        <w:fldChar w:fldCharType="end"/>
      </w:r>
    </w:p>
    <w:p w14:paraId="43BED666" w14:textId="77777777" w:rsidR="0070617D" w:rsidRPr="003C074D" w:rsidRDefault="0070617D" w:rsidP="0070617D">
      <w:pPr>
        <w:pStyle w:val="Normln-prvnodstavec"/>
      </w:pPr>
    </w:p>
    <w:p w14:paraId="0B33DF40" w14:textId="77777777" w:rsidR="0070617D" w:rsidRPr="003C074D" w:rsidRDefault="0070617D" w:rsidP="0070617D">
      <w:pPr>
        <w:sectPr w:rsidR="0070617D" w:rsidRPr="003C074D" w:rsidSect="00ED2E88">
          <w:headerReference w:type="default" r:id="rId16"/>
          <w:footerReference w:type="default" r:id="rId17"/>
          <w:type w:val="oddPage"/>
          <w:pgSz w:w="11906" w:h="16838" w:code="9"/>
          <w:pgMar w:top="1418" w:right="1418" w:bottom="1418" w:left="1418" w:header="397" w:footer="737" w:gutter="567"/>
          <w:cols w:space="708"/>
          <w:docGrid w:linePitch="360"/>
        </w:sectPr>
      </w:pPr>
    </w:p>
    <w:p w14:paraId="1BBBDD38" w14:textId="77777777" w:rsidR="00A15553" w:rsidRDefault="00546FC2" w:rsidP="00A15553">
      <w:pPr>
        <w:pStyle w:val="Nadpis1"/>
        <w:numPr>
          <w:ilvl w:val="0"/>
          <w:numId w:val="0"/>
        </w:numPr>
        <w:ind w:left="431"/>
      </w:pPr>
      <w:bookmarkStart w:id="0" w:name="_Ref167382628"/>
      <w:bookmarkStart w:id="1" w:name="_Toc222137213"/>
      <w:r w:rsidRPr="003C074D">
        <w:lastRenderedPageBreak/>
        <w:t>ÚVOD</w:t>
      </w:r>
      <w:bookmarkEnd w:id="0"/>
      <w:bookmarkEnd w:id="1"/>
    </w:p>
    <w:p w14:paraId="5E0BE2BE" w14:textId="77777777" w:rsidR="00A15553" w:rsidRDefault="00A15553" w:rsidP="00A15553">
      <w:pPr>
        <w:pStyle w:val="Normln-prvnodstavec"/>
      </w:pPr>
    </w:p>
    <w:p w14:paraId="090676C2" w14:textId="004B34E3" w:rsidR="00A15553" w:rsidRDefault="00A15553" w:rsidP="000660F2">
      <w:pPr>
        <w:rPr>
          <w:lang w:bidi="ar-LY"/>
        </w:rPr>
      </w:pPr>
      <w:r>
        <w:rPr>
          <w:lang w:bidi="ar-LY"/>
        </w:rPr>
        <w:t xml:space="preserve">Pohyb představuje klíčový proces v ekologii a biologii, který zásadně ovlivňuje ekosystémy na celosvětovém měřítku. Pohyb umožňuje rostlinám a živočichům reagovat na měnící se podmínky prostředí a zajišťuje jejich přežití a rozmnožování, čímž vznikají diverzní a dlouhodobě udržitelné populace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Uz38OZ4#SR8fH6PJJuW0JqfD^0^0"/>
          <w:id w:val="830181495"/>
          <w:placeholder>
            <w:docPart w:val="2CEF77F0184D4A139BC726540DED29BB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>
        <w:rPr>
          <w:lang w:bidi="ar-LY"/>
        </w:rPr>
        <w:t xml:space="preserve">Studium dynamiky migrace druhů je proto zcela zásadní pro pochopení jevů, které ovlivňují ekosystémy celé planety. </w:t>
      </w:r>
    </w:p>
    <w:p w14:paraId="58069AE3" w14:textId="7DA12614" w:rsidR="00A15553" w:rsidRDefault="00A15553" w:rsidP="000660F2">
      <w:pPr>
        <w:rPr>
          <w:lang w:bidi="ar-LY"/>
        </w:rPr>
      </w:pPr>
      <w:r>
        <w:rPr>
          <w:lang w:bidi="ar-LY"/>
        </w:rPr>
        <w:t xml:space="preserve">Praktický význam pochopení těchto jevů přesahuje rámec ryzího vědeckého zájmu. Pochopení migračního chování napomáhá v řešení problému ve velké škále lidských činností, jako jsou zemědělství, epidemiologie, </w:t>
      </w:r>
      <w:r w:rsidRPr="001F6227">
        <w:rPr>
          <w:lang w:bidi="ar-LY"/>
        </w:rPr>
        <w:t>environmentalistik</w:t>
      </w:r>
      <w:r>
        <w:rPr>
          <w:lang w:bidi="ar-LY"/>
        </w:rPr>
        <w:t xml:space="preserve">a či urbanistické plánování. Konkrétně se může jednat o boj proti šíření invazivních druhů vytlačující původní druhy rostlin a živočichů, prevenci epidemií nemocí šířenými divokými zvířaty, jako jsou vzteklina nebo lymfatická borelióza, nebo predikci vývoje populace zemědělských škůdců. Ve všech těchto případech pochopení mechaniky daného jevu a následná schopnost predikce dalšího vývoje pomáhají k rozhodování o vhodných a efektivních protiopatřeních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0Zlehkc#SR8fH6PJJuW0JqfD^0^0"/>
          <w:id w:val="1870416432"/>
          <w:placeholder>
            <w:docPart w:val="2CEF77F0184D4A139BC726540DED29BB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1070C8F7" w14:textId="691233B4" w:rsidR="00A15553" w:rsidRDefault="00A15553" w:rsidP="000660F2">
      <w:pPr>
        <w:rPr>
          <w:lang w:bidi="ar-LY"/>
        </w:rPr>
      </w:pPr>
      <w:r>
        <w:rPr>
          <w:lang w:bidi="ar-LY"/>
        </w:rPr>
        <w:t>Avšak samotné studium migrace je spojeno s množstvím překážek. Přímé pozorování a dokumentace pohybu statisticky významné skupiny jedinců v delším časovém horizontu jsou v mnoha případech časově i finančně nákladné a u celé řady organismů je prakticky nemožné. To je pozorovat přímo, ať už je to dáno velikostí jedinců, způsobem života či prostředím, ve kterém se pohybují</w:t>
      </w:r>
      <w:r w:rsidR="00314B94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y7ZuNs1#SR8fH6PJJuW0JqfD^0^0"/>
          <w:id w:val="-718203183"/>
          <w:placeholder>
            <w:docPart w:val="DefaultPlaceholder_-1854013440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[1]</w:t>
          </w:r>
        </w:sdtContent>
      </w:sdt>
      <w:r>
        <w:rPr>
          <w:lang w:bidi="ar-LY"/>
        </w:rPr>
        <w:t>. V těchto případech pak hrají významnou roli v ekologickém výzkumu migrace simulační a matematické modely, které umožňují studium těchto procesů v kontrolovaných podmínkách.</w:t>
      </w:r>
    </w:p>
    <w:p w14:paraId="51DA5EAE" w14:textId="1E07DC19" w:rsidR="00A15553" w:rsidRDefault="00A15553" w:rsidP="000660F2">
      <w:pPr>
        <w:rPr>
          <w:lang w:bidi="ar-LY"/>
        </w:rPr>
      </w:pPr>
      <w:r>
        <w:rPr>
          <w:lang w:bidi="ar-LY"/>
        </w:rPr>
        <w:t>Model lze definovat jako účelnou reprezentaci reálného systému a simulaci pak lze chápat jako imitaci systémů reálného světa v</w:t>
      </w:r>
      <w:r w:rsidR="00FE6FC5">
        <w:rPr>
          <w:lang w:bidi="ar-LY"/>
        </w:rPr>
        <w:t> </w:t>
      </w:r>
      <w:r>
        <w:rPr>
          <w:lang w:bidi="ar-LY"/>
        </w:rPr>
        <w:t>čase</w:t>
      </w:r>
      <w:r w:rsidR="00FE6FC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so3NnAii#sdXEIQwBYH7IUz4A^0^0"/>
          <w:id w:val="-1526400104"/>
          <w:placeholder>
            <w:docPart w:val="2CEF77F0184D4A139BC726540DED29BB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Naproti přímému pozorování a experimentování s reálným systémem má simulační přístup celou řadu výhod v porovnání s přímým experimentováním, především v </w:t>
      </w:r>
      <w:r w:rsidRPr="00D104F7">
        <w:rPr>
          <w:lang w:bidi="ar-LY"/>
        </w:rPr>
        <w:t>možnost</w:t>
      </w:r>
      <w:r>
        <w:rPr>
          <w:lang w:bidi="ar-LY"/>
        </w:rPr>
        <w:t>i</w:t>
      </w:r>
      <w:r w:rsidRPr="00D104F7">
        <w:rPr>
          <w:lang w:bidi="ar-LY"/>
        </w:rPr>
        <w:t xml:space="preserve"> testování </w:t>
      </w:r>
      <w:r>
        <w:rPr>
          <w:lang w:bidi="ar-LY"/>
        </w:rPr>
        <w:t>odlišných</w:t>
      </w:r>
      <w:r w:rsidRPr="00D104F7">
        <w:rPr>
          <w:lang w:bidi="ar-LY"/>
        </w:rPr>
        <w:t xml:space="preserve"> scénářů, rozhodovacích pravidel, hypotéz, </w:t>
      </w:r>
      <w:r>
        <w:rPr>
          <w:lang w:bidi="ar-LY"/>
        </w:rPr>
        <w:t>odlišných parametrů</w:t>
      </w:r>
      <w:r w:rsidRPr="00D104F7">
        <w:rPr>
          <w:lang w:bidi="ar-LY"/>
        </w:rPr>
        <w:t xml:space="preserve"> prostředí či struktur bez nutnosti vynakládání </w:t>
      </w:r>
      <w:r>
        <w:rPr>
          <w:lang w:bidi="ar-LY"/>
        </w:rPr>
        <w:t>finančních</w:t>
      </w:r>
      <w:r w:rsidRPr="00D104F7">
        <w:rPr>
          <w:lang w:bidi="ar-LY"/>
        </w:rPr>
        <w:t xml:space="preserve"> zdrojů</w:t>
      </w:r>
      <w:r>
        <w:rPr>
          <w:lang w:bidi="ar-LY"/>
        </w:rPr>
        <w:t xml:space="preserve"> nebo ovlivnění reálného systému. Simulace dále umožňují</w:t>
      </w:r>
      <w:r w:rsidRPr="00D104F7">
        <w:rPr>
          <w:lang w:bidi="ar-LY"/>
        </w:rPr>
        <w:t xml:space="preserve"> </w:t>
      </w:r>
      <w:r>
        <w:rPr>
          <w:lang w:bidi="ar-LY"/>
        </w:rPr>
        <w:t>nastavení rychlosti průběhu</w:t>
      </w:r>
      <w:r w:rsidRPr="00D104F7">
        <w:rPr>
          <w:lang w:bidi="ar-LY"/>
        </w:rPr>
        <w:t xml:space="preserve"> simulace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mZcxYZsY#sdXEIQwBYH7IUz4A^0^0"/>
          <w:id w:val="-556861113"/>
          <w:placeholder>
            <w:docPart w:val="2CEF77F0184D4A139BC726540DED29BB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praxi tak dokážeme nasimulovat vývoj populace i několik let do budoucnosti</w:t>
      </w:r>
      <w:r w:rsidRPr="00D104F7">
        <w:rPr>
          <w:lang w:bidi="ar-LY"/>
        </w:rPr>
        <w:t>. Simulace dále umožňují</w:t>
      </w:r>
      <w:r>
        <w:rPr>
          <w:lang w:bidi="ar-LY"/>
        </w:rPr>
        <w:t xml:space="preserve"> snáze</w:t>
      </w:r>
      <w:r w:rsidRPr="00D104F7">
        <w:rPr>
          <w:lang w:bidi="ar-LY"/>
        </w:rPr>
        <w:t xml:space="preserve"> </w:t>
      </w:r>
      <w:r>
        <w:rPr>
          <w:lang w:bidi="ar-LY"/>
        </w:rPr>
        <w:t>pochopit</w:t>
      </w:r>
      <w:r w:rsidRPr="00D104F7">
        <w:rPr>
          <w:lang w:bidi="ar-LY"/>
        </w:rPr>
        <w:t xml:space="preserve"> vzájemn</w:t>
      </w:r>
      <w:r>
        <w:rPr>
          <w:lang w:bidi="ar-LY"/>
        </w:rPr>
        <w:t>é</w:t>
      </w:r>
      <w:r w:rsidRPr="00D104F7">
        <w:rPr>
          <w:lang w:bidi="ar-LY"/>
        </w:rPr>
        <w:t xml:space="preserve"> interak</w:t>
      </w:r>
      <w:r>
        <w:rPr>
          <w:lang w:bidi="ar-LY"/>
        </w:rPr>
        <w:t>ce proměnných a</w:t>
      </w:r>
      <w:r w:rsidRPr="00D104F7">
        <w:rPr>
          <w:lang w:bidi="ar-LY"/>
        </w:rPr>
        <w:t xml:space="preserve"> posou</w:t>
      </w:r>
      <w:r>
        <w:rPr>
          <w:lang w:bidi="ar-LY"/>
        </w:rPr>
        <w:t>dit</w:t>
      </w:r>
      <w:r w:rsidRPr="00D104F7">
        <w:rPr>
          <w:lang w:bidi="ar-LY"/>
        </w:rPr>
        <w:t xml:space="preserve"> jejich význam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I6qOdH2W#sdXEIQwBYH7IUz4A^0^0"/>
          <w:id w:val="117658403"/>
          <w:placeholder>
            <w:docPart w:val="2CEF77F0184D4A139BC726540DED29BB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neposlední řadě simulace dokáže být taktéž nápomocná pro vysvětlení daných jevů díky funkční a názorné vizualizaci simulace. </w:t>
      </w:r>
    </w:p>
    <w:p w14:paraId="416F26D5" w14:textId="24587175" w:rsidR="00A15553" w:rsidRDefault="00A15553" w:rsidP="000660F2">
      <w:pPr>
        <w:rPr>
          <w:lang w:bidi="ar-LY"/>
        </w:rPr>
      </w:pPr>
      <w:r>
        <w:rPr>
          <w:lang w:bidi="ar-LY"/>
        </w:rPr>
        <w:t xml:space="preserve">V ekologii se vedle tradičních analytických populačních modelů, které se zaměřují na populaci jako celek a zanedbávají rozdíl mezi jedinci, používají i agentní modely. Agentní modely využívají agenty jako reprezentaci jednotlivých organismů v populaci, kteří se dokáží pohybovat a interagovat mezi sebou a prostředím. Tento nový přístup přesněji zachycuje ekologické systémy, jelikož jedinci jsou stavebním kamenem systému a determinují jeho vlastnosti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f4GJ0NP#nMRmtsC6qALsICkJ^0^0"/>
          <w:id w:val="540247734"/>
          <w:placeholder>
            <w:docPart w:val="2CEF77F0184D4A139BC726540DED29BB"/>
          </w:placeholder>
          <w15:color w:val="FAA61A"/>
        </w:sdtPr>
        <w:sdtContent>
          <w:r w:rsidR="0029023A" w:rsidRPr="00653B83">
            <w:rPr>
              <w:rFonts w:eastAsia="Times New Roman" w:cs="Times New Roman"/>
              <w:color w:val="000000"/>
            </w:rPr>
            <w:t>[3]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60318940" w14:textId="77777777" w:rsidR="00A15553" w:rsidRDefault="00A15553" w:rsidP="000660F2">
      <w:pPr>
        <w:rPr>
          <w:lang w:bidi="ar-LY"/>
        </w:rPr>
      </w:pPr>
      <w:r>
        <w:rPr>
          <w:lang w:bidi="ar-LY"/>
        </w:rPr>
        <w:lastRenderedPageBreak/>
        <w:t>Pro širokou veřejnost je komplexnost migračních jevů často neuchopitelná, a to především, pokud je daný jev vysvětlen matematickým popisem, jak je ve zvyku u tradičních analytických modelů. Právě účelná vizualizace agentního modelu může přispět k pochopení migračních jevů i naprostému laikovi. Demonstrační aplikace, kde uživatel uvidí simulovaný pohyb jednotlivých jedinců, jejich síření, rozmnožování či vyhynutí. Taktéž pro názornost uživatel bude moci měnit parametry prostředí i agentů a sledovat, jak se budou po aplikaci těchto změn jedinci chovat.</w:t>
      </w:r>
    </w:p>
    <w:p w14:paraId="676B4E37" w14:textId="77777777" w:rsidR="00A15553" w:rsidRDefault="00A15553" w:rsidP="000660F2">
      <w:pPr>
        <w:rPr>
          <w:lang w:bidi="ar-LY"/>
        </w:rPr>
      </w:pPr>
      <w:r>
        <w:rPr>
          <w:lang w:bidi="ar-LY"/>
        </w:rPr>
        <w:t>Cílem této práce je navrhnout a implementovat demonstrační aplikaci založenou na agentním modelování. Tato aplikace pak umožní prezentovat migrační procesy a přispět k lepšímu pochopení dynamiky ekologických a migračních procesů.</w:t>
      </w:r>
    </w:p>
    <w:p w14:paraId="4A12F05C" w14:textId="4F134A42" w:rsidR="00A15553" w:rsidRPr="00A15553" w:rsidRDefault="00A15553" w:rsidP="00A15553">
      <w:pPr>
        <w:sectPr w:rsidR="00A15553" w:rsidRPr="00A15553" w:rsidSect="00ED2E88">
          <w:footerReference w:type="even" r:id="rId18"/>
          <w:type w:val="oddPage"/>
          <w:pgSz w:w="11906" w:h="16838"/>
          <w:pgMar w:top="1417" w:right="1417" w:bottom="1417" w:left="1417" w:header="397" w:footer="737" w:gutter="567"/>
          <w:cols w:space="708"/>
          <w:docGrid w:linePitch="360"/>
        </w:sectPr>
      </w:pPr>
    </w:p>
    <w:p w14:paraId="43D2E34F" w14:textId="5E94CF19" w:rsidR="00167486" w:rsidRDefault="00C04BC8" w:rsidP="007A5302">
      <w:pPr>
        <w:pStyle w:val="Nadpis1"/>
      </w:pPr>
      <w:bookmarkStart w:id="2" w:name="_Toc222137214"/>
      <w:r>
        <w:lastRenderedPageBreak/>
        <w:t>Ekologie a pohyb organismů</w:t>
      </w:r>
      <w:bookmarkEnd w:id="2"/>
    </w:p>
    <w:p w14:paraId="5BFD0C6F" w14:textId="5CA867BB" w:rsidR="006E5A70" w:rsidRDefault="006E5A70" w:rsidP="006E5A70">
      <w:pPr>
        <w:pStyle w:val="Nadpis2"/>
      </w:pPr>
      <w:r>
        <w:t>Ekologie</w:t>
      </w:r>
    </w:p>
    <w:p w14:paraId="70DD3EDF" w14:textId="2845D117" w:rsidR="009426EF" w:rsidRDefault="0068267B" w:rsidP="009426EF">
      <w:pPr>
        <w:pStyle w:val="Normln-prvnodstavec"/>
        <w:rPr>
          <w:rFonts w:cs="Times New Roman"/>
          <w:color w:val="000000"/>
        </w:rPr>
      </w:pPr>
      <w:r>
        <w:t>Ekologie je poměrně mladá věda její</w:t>
      </w:r>
      <w:r w:rsidR="00E96A26">
        <w:t>ž</w:t>
      </w:r>
      <w:r>
        <w:t xml:space="preserve"> kořeny sahají do</w:t>
      </w:r>
      <w:r>
        <w:t xml:space="preserve"> konce</w:t>
      </w:r>
      <w:r>
        <w:t xml:space="preserve"> 19. století, a to i přes to, že jisté okruhy, </w:t>
      </w:r>
      <w:r w:rsidR="00E96A26">
        <w:t>které</w:t>
      </w:r>
      <w:r>
        <w:t xml:space="preserve"> ekologie zkoumá, se objevovaly už ve spisech řeckých filozofů. Samotný název ekologie začal používat německý biolog Ernst Haeckel v roce 1869 </w:t>
      </w:r>
      <w:sdt>
        <w:sdtPr>
          <w:rPr>
            <w:rFonts w:cs="Times New Roman"/>
            <w:color w:val="000000"/>
          </w:rPr>
          <w:alias w:val="Citace doplňku Citace PRO"/>
          <w:tag w:val="citpro#1#0QYtrIuG#qBxo4cfPGaKmxQGl^0^0"/>
          <w:id w:val="-948782110"/>
          <w:placeholder>
            <w:docPart w:val="2608DDCB74D5431DAD21C6209B83EB28"/>
          </w:placeholder>
          <w15:color w:val="FAA61A"/>
        </w:sdtPr>
        <w:sdtContent>
          <w:r w:rsidR="007E18E2" w:rsidRPr="007E18E2">
            <w:rPr>
              <w:rFonts w:eastAsia="Times New Roman" w:cs="Times New Roman"/>
              <w:color w:val="000000"/>
            </w:rPr>
            <w:t>[4]</w:t>
          </w:r>
        </w:sdtContent>
      </w:sdt>
      <w:r>
        <w:rPr>
          <w:rFonts w:cs="Times New Roman"/>
          <w:color w:val="000000"/>
        </w:rPr>
        <w:t>.</w:t>
      </w:r>
      <w:r w:rsidR="009426EF">
        <w:rPr>
          <w:rFonts w:cs="Times New Roman"/>
          <w:color w:val="000000"/>
        </w:rPr>
        <w:t xml:space="preserve"> </w:t>
      </w:r>
    </w:p>
    <w:p w14:paraId="13CE6E0F" w14:textId="3E57AC14" w:rsidR="009426EF" w:rsidRDefault="00185310" w:rsidP="009426EF">
      <w:r>
        <w:t xml:space="preserve">Ekologie je studium </w:t>
      </w:r>
      <w:r w:rsidR="00E26379">
        <w:t>životního prostředí, vztahů mezi organismy</w:t>
      </w:r>
      <w:r w:rsidR="00C04BC8">
        <w:t xml:space="preserve"> a interakce</w:t>
      </w:r>
      <w:r w:rsidR="00E26379">
        <w:t xml:space="preserve"> organismů</w:t>
      </w:r>
      <w:r w:rsidR="00C04BC8">
        <w:t xml:space="preserve"> s</w:t>
      </w:r>
      <w:r w:rsidR="00E26379">
        <w:t xml:space="preserve"> jejich </w:t>
      </w:r>
      <w:r w:rsidR="00C04BC8">
        <w:t>prostředím</w:t>
      </w:r>
      <w:r w:rsidR="007E383A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TlO2ThVK#qBxo4cfPGaKmxQGl^0^0"/>
          <w:id w:val="557365837"/>
          <w:placeholder>
            <w:docPart w:val="DefaultPlaceholder_-1854013440"/>
          </w:placeholder>
          <w15:color w:val="FAA61A"/>
        </w:sdtPr>
        <w:sdtContent>
          <w:r w:rsidR="007E18E2" w:rsidRPr="00001A4F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1C56EC">
        <w:t xml:space="preserve"> </w:t>
      </w:r>
    </w:p>
    <w:p w14:paraId="58F78376" w14:textId="382EF492" w:rsidR="000D377C" w:rsidRDefault="00FB09A4" w:rsidP="009426EF">
      <w:r>
        <w:t>V ekologii se využívá koncept hierarchie ekologických systémů pro vymezení rámce, kterým se ekologie zabývá.</w:t>
      </w:r>
      <w:r w:rsidR="0068267B">
        <w:t xml:space="preserve"> </w:t>
      </w:r>
      <w:r w:rsidR="003C2B20">
        <w:t xml:space="preserve">Ekologický systém </w:t>
      </w:r>
      <w:r w:rsidR="0068267B">
        <w:t>se dá definovat jako</w:t>
      </w:r>
      <w:r w:rsidR="005C23EC">
        <w:t xml:space="preserve"> povázané prvky</w:t>
      </w:r>
      <w:r w:rsidR="003C2B20">
        <w:t>, které jsou tvořeny s živých a neživých složek</w:t>
      </w:r>
      <w:r w:rsidR="005C23EC">
        <w:t xml:space="preserve">, které spolu běžně interagují a tvoří </w:t>
      </w:r>
      <w:r w:rsidR="00BD12AA">
        <w:t>jednotný celek</w:t>
      </w:r>
      <w:r w:rsidR="003C2B20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yqegKNZh#qBxo4cfPGaKmxQGl^0^0"/>
          <w:id w:val="-285740421"/>
          <w:placeholder>
            <w:docPart w:val="DefaultPlaceholder_-1854013440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E96A26">
        <w:t xml:space="preserve"> Každá úroveň</w:t>
      </w:r>
      <w:r w:rsidR="000D377C">
        <w:t xml:space="preserve"> systém</w:t>
      </w:r>
      <w:r w:rsidR="00E96A26">
        <w:t>u</w:t>
      </w:r>
      <w:r w:rsidR="000D377C">
        <w:t xml:space="preserve"> v této </w:t>
      </w:r>
      <w:r w:rsidR="00E96A26">
        <w:t>hierarchii</w:t>
      </w:r>
      <w:r w:rsidR="000D377C">
        <w:t xml:space="preserve"> je vždy tvořen</w:t>
      </w:r>
      <w:r w:rsidR="00E96A26">
        <w:t>a</w:t>
      </w:r>
      <w:r w:rsidR="000D377C">
        <w:t xml:space="preserve"> systémy </w:t>
      </w:r>
      <w:r w:rsidR="00E96A26">
        <w:t xml:space="preserve">o úroveň níž, tj. více organismů tvoří populaci, více populací tvoří komunitu atd. </w:t>
      </w:r>
    </w:p>
    <w:p w14:paraId="5F2329D9" w14:textId="0C7EF1D4" w:rsidR="009426EF" w:rsidRDefault="007E383A" w:rsidP="00E96A26">
      <w:r>
        <w:t xml:space="preserve"> Pro účely této práce si některé z těchto systémů definujme:</w:t>
      </w:r>
    </w:p>
    <w:p w14:paraId="5740F233" w14:textId="18C806E1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 xml:space="preserve">Ekosféra je největší </w:t>
      </w:r>
      <w:r w:rsidR="007E383A">
        <w:rPr>
          <w:rFonts w:cs="Times New Roman"/>
          <w:color w:val="000000"/>
          <w:lang w:bidi="ar-LY"/>
        </w:rPr>
        <w:t>definovaný systém</w:t>
      </w:r>
      <w:r w:rsidRPr="007F7D61">
        <w:rPr>
          <w:rFonts w:cs="Times New Roman"/>
          <w:color w:val="000000"/>
          <w:lang w:bidi="ar-LY"/>
        </w:rPr>
        <w:t xml:space="preserve"> a zahrnuje všechny živé organismy na planetě a prostředí, se kterým interagují.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dee5KLnX#qBxo4cfPGaKmxQGl^0^0"/>
          <w:id w:val="1509714178"/>
          <w:placeholder>
            <w:docPart w:val="29DCD4E983C74AA391FEA88C692DC7B1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[4]</w:t>
          </w:r>
        </w:sdtContent>
      </w:sdt>
    </w:p>
    <w:p w14:paraId="71987421" w14:textId="1251A92F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>Biom je geograficky největší a je to velká regionální nebo subkontinentální oblast charakteristická hlavním typem vegetace</w:t>
      </w:r>
      <w:r>
        <w:rPr>
          <w:rFonts w:cs="Times New Roman"/>
          <w:color w:val="000000"/>
          <w:lang w:bidi="ar-LY"/>
        </w:rPr>
        <w:t xml:space="preserve">, </w:t>
      </w:r>
      <w:r w:rsidRPr="007F7D61">
        <w:rPr>
          <w:rFonts w:cs="Times New Roman"/>
          <w:color w:val="000000"/>
          <w:lang w:bidi="ar-LY"/>
        </w:rPr>
        <w:t xml:space="preserve">podobnými </w:t>
      </w:r>
      <w:r>
        <w:rPr>
          <w:rFonts w:cs="Times New Roman"/>
          <w:color w:val="000000"/>
          <w:lang w:bidi="ar-LY"/>
        </w:rPr>
        <w:t>rysy</w:t>
      </w:r>
      <w:r w:rsidRPr="007F7D61">
        <w:rPr>
          <w:rFonts w:cs="Times New Roman"/>
          <w:color w:val="000000"/>
          <w:lang w:bidi="ar-LY"/>
        </w:rPr>
        <w:t xml:space="preserve"> krajiny</w:t>
      </w:r>
      <w:r>
        <w:rPr>
          <w:rFonts w:cs="Times New Roman"/>
          <w:color w:val="000000"/>
          <w:lang w:bidi="ar-LY"/>
        </w:rPr>
        <w:t xml:space="preserve"> a klimatem.</w:t>
      </w:r>
      <w:r w:rsidRPr="007F7D61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3KGJQj8#qBxo4cfPGaKmxQGl^0^0"/>
          <w:id w:val="1315145341"/>
          <w:placeholder>
            <w:docPart w:val="29DCD4E983C74AA391FEA88C692DC7B1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[4]</w:t>
          </w:r>
        </w:sdtContent>
      </w:sdt>
      <w:r w:rsidRPr="007F7D61">
        <w:rPr>
          <w:rFonts w:cs="Times New Roman"/>
          <w:color w:val="000000"/>
          <w:lang w:bidi="ar-LY"/>
        </w:rPr>
        <w:t xml:space="preserve">, jako je množství </w:t>
      </w:r>
      <w:r>
        <w:rPr>
          <w:rFonts w:cs="Times New Roman"/>
          <w:color w:val="000000"/>
          <w:lang w:bidi="ar-LY"/>
        </w:rPr>
        <w:t>srážek</w:t>
      </w:r>
      <w:r w:rsidRPr="007F7D61">
        <w:rPr>
          <w:rFonts w:cs="Times New Roman"/>
          <w:color w:val="000000"/>
          <w:lang w:bidi="ar-LY"/>
        </w:rPr>
        <w:t xml:space="preserve"> a nadmořská výška</w:t>
      </w:r>
      <w:r w:rsidR="003C2B20">
        <w:rPr>
          <w:rFonts w:cs="Times New Roman"/>
          <w:color w:val="000000"/>
          <w:lang w:bidi="ar-LY"/>
        </w:rPr>
        <w:t>, teplota</w:t>
      </w:r>
      <w:r>
        <w:rPr>
          <w:rFonts w:cs="Times New Roman"/>
          <w:color w:val="000000"/>
          <w:lang w:bidi="ar-LY"/>
        </w:rPr>
        <w:t xml:space="preserve"> atd. </w:t>
      </w:r>
      <w:r w:rsidRPr="007F7D61">
        <w:rPr>
          <w:rFonts w:cs="Times New Roman"/>
          <w:color w:val="000000"/>
          <w:lang w:bidi="ar-LY"/>
        </w:rPr>
        <w:t>Podle nejnovější klasifikace rozlišujeme</w:t>
      </w:r>
      <w:r w:rsidR="003C2B20">
        <w:rPr>
          <w:rFonts w:cs="Times New Roman"/>
          <w:color w:val="000000"/>
          <w:lang w:bidi="ar-LY"/>
        </w:rPr>
        <w:t xml:space="preserve"> </w:t>
      </w:r>
      <w:r w:rsidRPr="007F7D61">
        <w:rPr>
          <w:rFonts w:cs="Times New Roman"/>
          <w:color w:val="000000"/>
          <w:lang w:bidi="ar-LY"/>
        </w:rPr>
        <w:t>14 suchozemských, 12 sladkovodních a 5 mořských biomů.</w:t>
      </w:r>
      <w:r w:rsidRPr="007F7D61">
        <w:rPr>
          <w:rFonts w:eastAsia="Times New Roman" w:cs="Times New Roman"/>
          <w:color w:val="000000"/>
        </w:rPr>
        <w:t xml:space="preserve">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ob3JYLKB#t0ClTteYwt60VBiM^0^0"/>
          <w:id w:val="416444722"/>
          <w:placeholder>
            <w:docPart w:val="29DCD4E983C74AA391FEA88C692DC7B1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[5]</w:t>
          </w:r>
        </w:sdtContent>
      </w:sdt>
    </w:p>
    <w:p w14:paraId="00ABFB85" w14:textId="66D7E36E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>
        <w:rPr>
          <w:rFonts w:eastAsia="Times New Roman" w:cs="Times New Roman"/>
          <w:color w:val="000000"/>
        </w:rPr>
        <w:t xml:space="preserve">Krajina (landscape) je ohraničená oblast, ve které mezi sebou interagují ekosystémy. Existují v ní charakteristické oblasti, které se v rámci jedné krajiny opakují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W01jNK9P#qBxo4cfPGaKmxQGl^0^0"/>
          <w:id w:val="1387907435"/>
          <w:placeholder>
            <w:docPart w:val="29DCD4E983C74AA391FEA88C692DC7B1"/>
          </w:placeholder>
          <w15:color w:val="FAA61A"/>
        </w:sdtPr>
        <w:sdtContent>
          <w:r w:rsidR="0029023A" w:rsidRPr="007E18E2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eastAsia="Times New Roman" w:cs="Times New Roman"/>
          <w:color w:val="000000"/>
        </w:rPr>
        <w:t>.</w:t>
      </w:r>
    </w:p>
    <w:p w14:paraId="60DCD596" w14:textId="2FDBB79D" w:rsidR="00FB09A4" w:rsidRPr="00496BDE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6BDE">
        <w:rPr>
          <w:rFonts w:eastAsia="Times New Roman" w:cs="Times New Roman"/>
          <w:color w:val="000000"/>
        </w:rPr>
        <w:t>Ekosystém je otevřený funkční systém zahrnující společenstvo organismů a jejich fyzikální prostředí, propojené tokem energie a koloběhem látek.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HcQiIstc#qBxo4cfPGaKmxQGl^0^0"/>
          <w:id w:val="-1733000686"/>
          <w:placeholder>
            <w:docPart w:val="29DCD4E983C74AA391FEA88C692DC7B1"/>
          </w:placeholder>
          <w15:color w:val="FAA61A"/>
        </w:sdtPr>
        <w:sdtContent>
          <w:r w:rsidR="007E18E2" w:rsidRPr="007E18E2">
            <w:rPr>
              <w:rFonts w:eastAsia="Times New Roman" w:cs="Times New Roman"/>
              <w:color w:val="000000"/>
            </w:rPr>
            <w:t>[4]</w:t>
          </w:r>
        </w:sdtContent>
      </w:sdt>
    </w:p>
    <w:p w14:paraId="12FAC525" w14:textId="5EEDEFAF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 xml:space="preserve">Komunita (community) zahrnuje všechny populace v jenom ekosystému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YNFfWBD#qBxo4cfPGaKmxQGl^0^0"/>
          <w:id w:val="1522436835"/>
          <w:placeholder>
            <w:docPart w:val="29DCD4E983C74AA391FEA88C692DC7B1"/>
          </w:placeholder>
          <w15:color w:val="FAA61A"/>
        </w:sdtPr>
        <w:sdtContent>
          <w:r w:rsidR="007E18E2">
            <w:rPr>
              <w:rFonts w:eastAsia="Times New Roman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3969DFBA" w14:textId="64D35FD2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 xml:space="preserve">Populace je skupina organismů jednoho druhu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M6mExwg#qBxo4cfPGaKmxQGl^0^0"/>
          <w:id w:val="1837339074"/>
          <w:placeholder>
            <w:docPart w:val="29DCD4E983C74AA391FEA88C692DC7B1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[6]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2DB8C0C2" w14:textId="28DC31AB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18D5">
        <w:rPr>
          <w:rFonts w:cs="Times New Roman"/>
          <w:color w:val="000000"/>
          <w:lang w:bidi="ar-LY"/>
        </w:rPr>
        <w:t>Organismus je individuální živá jednotka schopná samostatného metabolismu, růstu, reakce na podněty, reprodukce a udržování vnitřní rovnováhy (homeostázy)</w:t>
      </w:r>
      <w:r w:rsidR="00922C17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vgXFdIV#qBxo4cfPGaKmxQGl^0^0"/>
          <w:id w:val="-12842806"/>
          <w:placeholder>
            <w:docPart w:val="29DCD4E983C74AA391FEA88C692DC7B1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[6]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61909755" w14:textId="77777777" w:rsidR="00922C17" w:rsidRDefault="00922C17" w:rsidP="00922C17">
      <w:pPr>
        <w:pStyle w:val="Odstavecseseznamem"/>
        <w:spacing w:before="0" w:after="160" w:line="278" w:lineRule="auto"/>
        <w:rPr>
          <w:rFonts w:cs="Times New Roman"/>
          <w:color w:val="000000"/>
          <w:lang w:bidi="ar-LY"/>
        </w:rPr>
      </w:pPr>
    </w:p>
    <w:p w14:paraId="12B7DD2F" w14:textId="4CB7F9E9" w:rsidR="000660F2" w:rsidRDefault="00E96A26" w:rsidP="000660F2">
      <w:pPr>
        <w:rPr>
          <w:lang w:bidi="ar-LY"/>
        </w:rPr>
      </w:pPr>
      <w:r>
        <w:rPr>
          <w:lang w:bidi="ar-LY"/>
        </w:rPr>
        <w:t>Vlastnosti</w:t>
      </w:r>
      <w:r w:rsidR="00922C17">
        <w:rPr>
          <w:lang w:bidi="ar-LY"/>
        </w:rPr>
        <w:t xml:space="preserve"> těchto </w:t>
      </w:r>
      <w:r w:rsidR="000660F2">
        <w:rPr>
          <w:lang w:bidi="ar-LY"/>
        </w:rPr>
        <w:t xml:space="preserve">systémů pak výrazně </w:t>
      </w:r>
      <w:r w:rsidR="00FE6FC5">
        <w:rPr>
          <w:lang w:bidi="ar-LY"/>
        </w:rPr>
        <w:t>ovlivňují</w:t>
      </w:r>
      <w:r w:rsidR="00922C17">
        <w:rPr>
          <w:lang w:bidi="ar-LY"/>
        </w:rPr>
        <w:t xml:space="preserve"> kvantitu a druhovou různorodost organismů na daném </w:t>
      </w:r>
      <w:r w:rsidR="000660F2">
        <w:rPr>
          <w:lang w:bidi="ar-LY"/>
        </w:rPr>
        <w:t>území</w:t>
      </w:r>
      <w:r w:rsidR="00922C17">
        <w:rPr>
          <w:lang w:bidi="ar-LY"/>
        </w:rPr>
        <w:t>. Taktéž silně ovlivňují</w:t>
      </w:r>
      <w:r w:rsidR="000660F2">
        <w:rPr>
          <w:lang w:bidi="ar-LY"/>
        </w:rPr>
        <w:t xml:space="preserve"> dynamiku pohybu jedinců v těchto oblastech. </w:t>
      </w:r>
    </w:p>
    <w:p w14:paraId="1630B6C5" w14:textId="0FB1D9F6" w:rsidR="006E5A70" w:rsidRDefault="006E5A70" w:rsidP="006E5A70">
      <w:pPr>
        <w:pStyle w:val="Nadpis2"/>
        <w:rPr>
          <w:lang w:bidi="ar-LY"/>
        </w:rPr>
      </w:pPr>
      <w:r>
        <w:rPr>
          <w:lang w:bidi="ar-LY"/>
        </w:rPr>
        <w:lastRenderedPageBreak/>
        <w:t>Pohyb organismů</w:t>
      </w:r>
    </w:p>
    <w:p w14:paraId="316D3474" w14:textId="3AAFE1B0" w:rsidR="00A15553" w:rsidRPr="000660F2" w:rsidRDefault="00A15553" w:rsidP="000660F2">
      <w:pPr>
        <w:rPr>
          <w:lang w:bidi="ar-LY"/>
        </w:rPr>
      </w:pPr>
      <w:r w:rsidRPr="00FB0FEE">
        <w:rPr>
          <w:lang w:bidi="ar-LY"/>
        </w:rPr>
        <w:t xml:space="preserve">Pohyb je téměř univerzální charakteristika chování živých organismů a z velké části definuje životní cyklus organismu a velice přispívá k jeho adaptaci na měnící se podmínky prostředí.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1MPbPQ5#06DkIQvUAj9l7lse^0^0"/>
          <w:id w:val="-120300397"/>
          <w:placeholder>
            <w:docPart w:val="1C3BFCC7935440089682A3619760A075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[7]</w:t>
          </w:r>
        </w:sdtContent>
      </w:sdt>
      <w:r w:rsidRPr="00FB0FEE">
        <w:rPr>
          <w:rFonts w:cs="Times New Roman"/>
          <w:color w:val="000000"/>
          <w:lang w:bidi="ar-LY"/>
        </w:rPr>
        <w:t xml:space="preserve">. Pohyb organismů definujeme jako změnu prostorové polohy jedince v čase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GMBpf1p#SR8fH6PJJuW0JqfD^0^0"/>
          <w:id w:val="-213115854"/>
          <w:placeholder>
            <w:docPart w:val="162142F7080F436E860A9BE6698FB159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[1]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</w:p>
    <w:p w14:paraId="12F84E6A" w14:textId="29C58507" w:rsidR="00D37793" w:rsidRDefault="00A15553" w:rsidP="00D37793">
      <w:pPr>
        <w:rPr>
          <w:rFonts w:cs="Times New Roman"/>
          <w:color w:val="000000"/>
          <w:lang w:bidi="ar-LY"/>
        </w:rPr>
      </w:pPr>
      <w:r w:rsidRPr="00FB0FEE">
        <w:rPr>
          <w:lang w:bidi="ar-LY"/>
        </w:rPr>
        <w:t xml:space="preserve">Příčiny a mechanismy pohybu </w:t>
      </w:r>
      <w:r>
        <w:rPr>
          <w:lang w:bidi="ar-LY"/>
        </w:rPr>
        <w:t xml:space="preserve">se liší </w:t>
      </w:r>
      <w:r>
        <w:rPr>
          <w:lang w:bidi="ar-LY"/>
        </w:rPr>
        <w:t>podle</w:t>
      </w:r>
      <w:r>
        <w:rPr>
          <w:lang w:bidi="ar-LY"/>
        </w:rPr>
        <w:t xml:space="preserve"> druhu organismu</w:t>
      </w:r>
      <w:r w:rsidRPr="00FB0FEE">
        <w:rPr>
          <w:lang w:bidi="ar-LY"/>
        </w:rPr>
        <w:t xml:space="preserve"> a pro lepší orientaci můžeme zavést kategorizaci pohybu organismů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XR6LisU#SR8fH6PJJuW0JqfD^0^0"/>
          <w:id w:val="-1204545019"/>
          <w:placeholder>
            <w:docPart w:val="162142F7080F436E860A9BE6698FB159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[1]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  <w:r w:rsidR="00D37793">
        <w:rPr>
          <w:rFonts w:cs="Times New Roman"/>
          <w:color w:val="000000"/>
          <w:lang w:bidi="ar-LY"/>
        </w:rPr>
        <w:t xml:space="preserve"> Níže zmíněné</w:t>
      </w:r>
      <w:r w:rsidR="00D37793">
        <w:rPr>
          <w:rFonts w:cs="Times New Roman"/>
          <w:color w:val="000000"/>
          <w:lang w:bidi="ar-LY"/>
        </w:rPr>
        <w:t xml:space="preserve"> pohyby pak přispívají do celkové trajektorie pohybu, kterou jedinec za svůj životní cyklus vykoná.</w:t>
      </w:r>
    </w:p>
    <w:p w14:paraId="19559285" w14:textId="4F6C29A2" w:rsidR="003641CB" w:rsidRDefault="00E95598" w:rsidP="00D37793">
      <w:p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Taxonomii</w:t>
      </w:r>
      <w:r w:rsidR="00AD5503">
        <w:rPr>
          <w:rFonts w:cs="Times New Roman"/>
          <w:color w:val="000000"/>
          <w:lang w:bidi="ar-LY"/>
        </w:rPr>
        <w:t xml:space="preserve"> pohybu organismů</w:t>
      </w:r>
      <w:r>
        <w:rPr>
          <w:rFonts w:cs="Times New Roman"/>
          <w:color w:val="000000"/>
          <w:lang w:bidi="ar-LY"/>
        </w:rPr>
        <w:t xml:space="preserve"> pak můžeme strukturovaně znázornit </w:t>
      </w:r>
      <w:r w:rsidR="003C2B20">
        <w:rPr>
          <w:rFonts w:cs="Times New Roman"/>
          <w:color w:val="000000"/>
          <w:lang w:bidi="ar-LY"/>
        </w:rPr>
        <w:t>takto</w:t>
      </w:r>
      <w:r>
        <w:rPr>
          <w:rFonts w:cs="Times New Roman"/>
          <w:color w:val="000000"/>
          <w:lang w:bidi="ar-LY"/>
        </w:rPr>
        <w:t>:</w:t>
      </w:r>
    </w:p>
    <w:p w14:paraId="249D44F8" w14:textId="61C423B8" w:rsidR="00D214E7" w:rsidRPr="00D214E7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Typy p</w:t>
      </w:r>
      <w:r w:rsidR="00D214E7">
        <w:rPr>
          <w:lang w:bidi="ar-LY"/>
        </w:rPr>
        <w:t>ohyb</w:t>
      </w:r>
      <w:r>
        <w:rPr>
          <w:lang w:bidi="ar-LY"/>
        </w:rPr>
        <w:t>ů</w:t>
      </w:r>
      <w:r w:rsidR="00D214E7">
        <w:rPr>
          <w:lang w:bidi="ar-LY"/>
        </w:rPr>
        <w:t xml:space="preserve"> související se získáváním zdrojů</w:t>
      </w:r>
    </w:p>
    <w:p w14:paraId="10A317B1" w14:textId="6E292ED4" w:rsidR="00D214E7" w:rsidRP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Udržování stanoviště</w:t>
      </w:r>
    </w:p>
    <w:p w14:paraId="55E4F078" w14:textId="652B83B7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Kineses</w:t>
      </w:r>
    </w:p>
    <w:p w14:paraId="416F2866" w14:textId="4F20377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Taxes</w:t>
      </w:r>
      <w:r>
        <w:rPr>
          <w:lang w:bidi="ar-LY"/>
        </w:rPr>
        <w:tab/>
      </w:r>
    </w:p>
    <w:p w14:paraId="591448C0" w14:textId="69D12C0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Foraging</w:t>
      </w:r>
    </w:p>
    <w:p w14:paraId="3BDFC858" w14:textId="1A28AB19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Commuting</w:t>
      </w:r>
    </w:p>
    <w:p w14:paraId="1FFA2B4D" w14:textId="2BCF77A0" w:rsid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Territorial behavior</w:t>
      </w:r>
    </w:p>
    <w:p w14:paraId="45FD89EC" w14:textId="18CF779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Ranging</w:t>
      </w:r>
    </w:p>
    <w:p w14:paraId="0CABEFF9" w14:textId="03E80A01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Typy pohybů nesouvisející se získáváním zdrojů</w:t>
      </w:r>
    </w:p>
    <w:p w14:paraId="4F2F866B" w14:textId="121B701F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Migrace</w:t>
      </w:r>
    </w:p>
    <w:p w14:paraId="727EFF48" w14:textId="5C1AB6CA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Pohyby, které nejsou pod kontrolou organismu</w:t>
      </w:r>
    </w:p>
    <w:p w14:paraId="32F5ADC9" w14:textId="156A1B20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Náhodné přemístění</w:t>
      </w:r>
    </w:p>
    <w:p w14:paraId="54C34A45" w14:textId="01BCFF0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Asistovaná migrace</w:t>
      </w:r>
    </w:p>
    <w:p w14:paraId="145A5550" w14:textId="746D3505" w:rsidR="000B2025" w:rsidRPr="00FB0FEE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 související se získáváním zdrojů</w:t>
      </w:r>
    </w:p>
    <w:p w14:paraId="2B9EB708" w14:textId="21F0D50C" w:rsidR="00A15553" w:rsidRDefault="00A15553" w:rsidP="000660F2">
      <w:pPr>
        <w:rPr>
          <w:lang w:bidi="ar-LY"/>
        </w:rPr>
      </w:pPr>
      <w:r>
        <w:rPr>
          <w:lang w:bidi="ar-LY"/>
        </w:rPr>
        <w:t>P</w:t>
      </w:r>
      <w:r w:rsidRPr="00FB0FEE">
        <w:rPr>
          <w:lang w:bidi="ar-LY"/>
        </w:rPr>
        <w:t>rvní kategorií</w:t>
      </w:r>
      <w:r>
        <w:rPr>
          <w:lang w:bidi="ar-LY"/>
        </w:rPr>
        <w:t xml:space="preserve"> </w:t>
      </w:r>
      <w:r w:rsidRPr="00FB0FEE">
        <w:rPr>
          <w:lang w:bidi="ar-LY"/>
        </w:rPr>
        <w:t xml:space="preserve">jsou typy pohybu, které souvisí se získáváním </w:t>
      </w:r>
      <w:r>
        <w:rPr>
          <w:lang w:bidi="ar-LY"/>
        </w:rPr>
        <w:t>zdrojů</w:t>
      </w:r>
      <w:r w:rsidRPr="00FB0FEE">
        <w:rPr>
          <w:lang w:bidi="ar-LY"/>
        </w:rPr>
        <w:t xml:space="preserve"> pro přežití a reprodukci.</w:t>
      </w:r>
      <w:r>
        <w:rPr>
          <w:lang w:bidi="ar-LY"/>
        </w:rPr>
        <w:t xml:space="preserve"> </w:t>
      </w:r>
      <w:r w:rsidRPr="001162F8">
        <w:rPr>
          <w:lang w:bidi="ar-LY"/>
        </w:rPr>
        <w:t>Tyto zdroje zahrnují nejen</w:t>
      </w:r>
      <w:r>
        <w:rPr>
          <w:lang w:bidi="ar-LY"/>
        </w:rPr>
        <w:t xml:space="preserve"> </w:t>
      </w:r>
      <w:r w:rsidRPr="001162F8">
        <w:rPr>
          <w:lang w:bidi="ar-LY"/>
        </w:rPr>
        <w:t>potravu, ale také úkryt, partnery, hnízdiště, orientační body, prostor bez nepřátel,</w:t>
      </w:r>
      <w:r>
        <w:rPr>
          <w:lang w:bidi="ar-LY"/>
        </w:rPr>
        <w:t xml:space="preserve"> </w:t>
      </w:r>
      <w:r w:rsidRPr="001162F8">
        <w:rPr>
          <w:lang w:bidi="ar-LY"/>
        </w:rPr>
        <w:t>mikroklima a jakékoli další požadavky</w:t>
      </w:r>
      <w:r>
        <w:rPr>
          <w:lang w:bidi="ar-LY"/>
        </w:rPr>
        <w:t xml:space="preserve"> </w:t>
      </w:r>
      <w:r w:rsidRPr="001162F8">
        <w:rPr>
          <w:lang w:bidi="ar-LY"/>
        </w:rPr>
        <w:t>pro udržení a přežití sebe sama a</w:t>
      </w:r>
      <w:r>
        <w:rPr>
          <w:lang w:bidi="ar-LY"/>
        </w:rPr>
        <w:t xml:space="preserve"> </w:t>
      </w:r>
      <w:r w:rsidRPr="001162F8">
        <w:rPr>
          <w:lang w:bidi="ar-LY"/>
        </w:rPr>
        <w:t>potomstva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Uz6BKzcW#06DkIQvUAj9l7lse^0^0"/>
          <w:id w:val="-972205089"/>
          <w:placeholder>
            <w:docPart w:val="162142F7080F436E860A9BE6698FB159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[7]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 w:rsidRPr="001162F8">
        <w:rPr>
          <w:lang w:bidi="ar-LY"/>
        </w:rPr>
        <w:t xml:space="preserve"> </w:t>
      </w:r>
    </w:p>
    <w:p w14:paraId="3960F9E0" w14:textId="51426613" w:rsidR="00922C17" w:rsidRDefault="00A15553" w:rsidP="000660F2">
      <w:pPr>
        <w:rPr>
          <w:lang w:bidi="ar-LY"/>
        </w:rPr>
      </w:pPr>
      <w:r>
        <w:rPr>
          <w:lang w:bidi="ar-LY"/>
        </w:rPr>
        <w:t>Do této kategorie řadíme pohyby, které probíhají v o</w:t>
      </w:r>
      <w:r w:rsidRPr="00FB0FEE">
        <w:rPr>
          <w:lang w:bidi="ar-LY"/>
        </w:rPr>
        <w:t>hraničen</w:t>
      </w:r>
      <w:r>
        <w:rPr>
          <w:lang w:bidi="ar-LY"/>
        </w:rPr>
        <w:t>ém</w:t>
      </w:r>
      <w:r w:rsidRPr="00FB0FEE">
        <w:rPr>
          <w:lang w:bidi="ar-LY"/>
        </w:rPr>
        <w:t xml:space="preserve"> prostor</w:t>
      </w:r>
      <w:r>
        <w:rPr>
          <w:lang w:bidi="ar-LY"/>
        </w:rPr>
        <w:t>u, který</w:t>
      </w:r>
      <w:r w:rsidRPr="00FB0FEE">
        <w:rPr>
          <w:lang w:bidi="ar-LY"/>
        </w:rPr>
        <w:t xml:space="preserve"> se nazývá domovský okrsek (home range).</w:t>
      </w:r>
      <w:r>
        <w:rPr>
          <w:lang w:bidi="ar-LY"/>
        </w:rPr>
        <w:t xml:space="preserve"> Domovský okresek definoval William Henry Burt jako prostor, kde se jedinci běžně pohybují za účelem získání zdrojů. Tyto domovské okrsky mohou být stacionární nebo se mohou přesouvat</w:t>
      </w:r>
      <w:r w:rsidRPr="00A925A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aF8sDFHf#CuUTOm4ZLXF2eEzw^0^0"/>
          <w:id w:val="760955960"/>
          <w:placeholder>
            <w:docPart w:val="162142F7080F436E860A9BE6698FB159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[8]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 w:rsidRPr="00FB0FEE">
        <w:rPr>
          <w:lang w:bidi="ar-LY"/>
        </w:rPr>
        <w:t>Veškeré typy pohybu probíhající uvnitř tohoto prostoru</w:t>
      </w:r>
      <w:r>
        <w:rPr>
          <w:lang w:bidi="ar-LY"/>
        </w:rPr>
        <w:t xml:space="preserve"> se nazývají udržování stanoviště</w:t>
      </w:r>
      <w:r w:rsidRPr="00FB0FEE">
        <w:rPr>
          <w:lang w:bidi="ar-LY"/>
        </w:rPr>
        <w:t xml:space="preserve"> (station keeping)</w:t>
      </w:r>
      <w:r>
        <w:rPr>
          <w:lang w:bidi="ar-LY"/>
        </w:rPr>
        <w:t xml:space="preserve"> a činí v</w:t>
      </w:r>
      <w:r w:rsidRPr="00FB0FEE">
        <w:rPr>
          <w:lang w:bidi="ar-LY"/>
        </w:rPr>
        <w:t>ětšinu pohybu, který organismus za svůj životní cyklus vykoná</w:t>
      </w:r>
      <w:r w:rsidR="000660F2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gHoefU39#06DkIQvUAj9l7lse^0^0"/>
          <w:id w:val="-1044898118"/>
          <w:placeholder>
            <w:docPart w:val="DefaultPlaceholder_-1854013440"/>
          </w:placeholder>
          <w15:color w:val="FAA61A"/>
        </w:sdtPr>
        <w:sdtContent>
          <w:r w:rsidR="0029023A" w:rsidRPr="0029023A">
            <w:rPr>
              <w:rFonts w:eastAsia="Times New Roman" w:cs="Times New Roman"/>
              <w:color w:val="000000"/>
            </w:rPr>
            <w:t>[7]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Zahrnují procesy jako</w:t>
      </w:r>
      <w:r w:rsidR="00922C17">
        <w:rPr>
          <w:lang w:bidi="ar-LY"/>
        </w:rPr>
        <w:t>:</w:t>
      </w:r>
    </w:p>
    <w:p w14:paraId="7415BD8B" w14:textId="7D95600D" w:rsidR="00922C17" w:rsidRDefault="00695E27" w:rsidP="00922C17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 xml:space="preserve">Kineses </w:t>
      </w:r>
      <w:r w:rsidR="00455A7A">
        <w:rPr>
          <w:lang w:bidi="ar-LY"/>
        </w:rPr>
        <w:t xml:space="preserve">je jeden z nejjednodušších typů pohybu, který nevykazuje žádnou spojitost </w:t>
      </w:r>
      <w:r w:rsidR="00490A73">
        <w:rPr>
          <w:lang w:bidi="ar-LY"/>
        </w:rPr>
        <w:t>mezi</w:t>
      </w:r>
      <w:r w:rsidR="00455A7A">
        <w:rPr>
          <w:lang w:bidi="ar-LY"/>
        </w:rPr>
        <w:t xml:space="preserve"> směrem pohybu a polohou zdroje. Z</w:t>
      </w:r>
      <w:r w:rsidR="00A15553">
        <w:rPr>
          <w:lang w:bidi="ar-LY"/>
        </w:rPr>
        <w:t>měny směrů a rychlosti pohybu</w:t>
      </w:r>
      <w:r>
        <w:rPr>
          <w:lang w:bidi="ar-LY"/>
        </w:rPr>
        <w:t xml:space="preserve">, </w:t>
      </w:r>
      <w:r w:rsidR="00455A7A">
        <w:rPr>
          <w:lang w:bidi="ar-LY"/>
        </w:rPr>
        <w:t xml:space="preserve">se pouze mění na základě vzdálenosti od zdroje. Frekvence otáčení roste </w:t>
      </w:r>
      <w:r w:rsidR="00455A7A">
        <w:rPr>
          <w:lang w:bidi="ar-LY"/>
        </w:rPr>
        <w:lastRenderedPageBreak/>
        <w:t>a rychlost klesá při snižující se vzdálenosti od zdroje a naopak. T</w:t>
      </w:r>
      <w:r w:rsidR="00223D4B">
        <w:rPr>
          <w:lang w:bidi="ar-LY"/>
        </w:rPr>
        <w:t>en</w:t>
      </w:r>
      <w:r w:rsidR="00455A7A">
        <w:rPr>
          <w:lang w:bidi="ar-LY"/>
        </w:rPr>
        <w:t>to jev způsobí</w:t>
      </w:r>
      <w:r w:rsidR="00223D4B">
        <w:rPr>
          <w:lang w:bidi="ar-LY"/>
        </w:rPr>
        <w:t>, že se jedince</w:t>
      </w:r>
      <w:r w:rsidR="00CA1A1F">
        <w:rPr>
          <w:lang w:bidi="ar-LY"/>
        </w:rPr>
        <w:t xml:space="preserve"> bude přibližovat ke zdroji</w:t>
      </w:r>
      <w:r w:rsidR="00E95598">
        <w:rPr>
          <w:lang w:bidi="ar-LY"/>
        </w:rPr>
        <w:t xml:space="preserve"> a zůstávat u něj</w:t>
      </w:r>
      <w:r w:rsidR="00CA1A1F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ewgi9GtZ#06DkIQvUAj9l7lse^0^0"/>
          <w:id w:val="-703326930"/>
          <w:placeholder>
            <w:docPart w:val="DefaultPlaceholder_-1854013440"/>
          </w:placeholder>
          <w15:color w:val="FAA61A"/>
        </w:sdtPr>
        <w:sdtContent>
          <w:r w:rsidR="0029023A" w:rsidRPr="00653B83">
            <w:rPr>
              <w:rFonts w:eastAsia="Times New Roman" w:cs="Times New Roman"/>
              <w:color w:val="000000"/>
            </w:rPr>
            <w:t>[7]</w:t>
          </w:r>
        </w:sdtContent>
      </w:sdt>
      <w:r w:rsidR="00CA1A1F">
        <w:rPr>
          <w:lang w:bidi="ar-LY"/>
        </w:rPr>
        <w:t>.</w:t>
      </w:r>
      <w:r w:rsidR="00455A7A">
        <w:rPr>
          <w:lang w:bidi="ar-LY"/>
        </w:rPr>
        <w:t xml:space="preserve"> </w:t>
      </w:r>
    </w:p>
    <w:p w14:paraId="2D427348" w14:textId="48483956" w:rsidR="00922C17" w:rsidRDefault="00DF71A3" w:rsidP="00922C17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 xml:space="preserve">Taxes je </w:t>
      </w:r>
      <w:r w:rsidR="00A15553">
        <w:rPr>
          <w:lang w:bidi="ar-LY"/>
        </w:rPr>
        <w:t>pohyb</w:t>
      </w:r>
      <w:r>
        <w:rPr>
          <w:lang w:bidi="ar-LY"/>
        </w:rPr>
        <w:t xml:space="preserve"> jedince</w:t>
      </w:r>
      <w:r w:rsidR="00A15553">
        <w:rPr>
          <w:lang w:bidi="ar-LY"/>
        </w:rPr>
        <w:t xml:space="preserve"> směrem k zdroji surovin</w:t>
      </w:r>
      <w:r>
        <w:rPr>
          <w:lang w:bidi="ar-LY"/>
        </w:rPr>
        <w:t>.</w:t>
      </w:r>
      <w:r w:rsidR="00A15553">
        <w:rPr>
          <w:lang w:bidi="ar-LY"/>
        </w:rPr>
        <w:t xml:space="preserve"> </w:t>
      </w:r>
      <w:r w:rsidR="000B6533">
        <w:rPr>
          <w:lang w:bidi="ar-LY"/>
        </w:rPr>
        <w:t xml:space="preserve">U tohoto pohybu se jedinec pohybuje přímo k nebo od zdroje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Qhb4lJjP#06DkIQvUAj9l7lse^0^0"/>
          <w:id w:val="1125357042"/>
          <w:placeholder>
            <w:docPart w:val="DefaultPlaceholder_-1854013440"/>
          </w:placeholder>
          <w15:color w:val="FAA61A"/>
        </w:sdtPr>
        <w:sdtContent>
          <w:r w:rsidR="007E18E2" w:rsidRPr="007E18E2">
            <w:rPr>
              <w:rFonts w:eastAsia="Times New Roman" w:cs="Times New Roman"/>
              <w:color w:val="000000"/>
            </w:rPr>
            <w:t>[7]</w:t>
          </w:r>
        </w:sdtContent>
      </w:sdt>
      <w:r w:rsidR="000B6533">
        <w:rPr>
          <w:rFonts w:cs="Times New Roman"/>
          <w:color w:val="000000"/>
          <w:lang w:bidi="ar-LY"/>
        </w:rPr>
        <w:t>.</w:t>
      </w:r>
    </w:p>
    <w:p w14:paraId="562922AF" w14:textId="0161A6DA" w:rsidR="00922C17" w:rsidRDefault="000B6533" w:rsidP="000B6533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>Foraging lze chápat jako pohyb</w:t>
      </w:r>
      <w:r w:rsidR="00223D4B">
        <w:rPr>
          <w:lang w:bidi="ar-LY"/>
        </w:rPr>
        <w:t>,</w:t>
      </w:r>
      <w:r>
        <w:rPr>
          <w:lang w:bidi="ar-LY"/>
        </w:rPr>
        <w:t xml:space="preserve"> kde jedinec hledá zdroj surovin. Jedná se o opakovanou činnost, která je </w:t>
      </w:r>
      <w:r w:rsidR="00223D4B">
        <w:rPr>
          <w:lang w:bidi="ar-LY"/>
        </w:rPr>
        <w:t>ukončena</w:t>
      </w:r>
      <w:r>
        <w:rPr>
          <w:lang w:bidi="ar-LY"/>
        </w:rPr>
        <w:t xml:space="preserve"> nalezením zdroje. Do tohoto </w:t>
      </w:r>
      <w:r w:rsidR="005F5FFB">
        <w:rPr>
          <w:lang w:bidi="ar-LY"/>
        </w:rPr>
        <w:t>pohybu jsou často zakomponovány i pohyby, jako jsou</w:t>
      </w:r>
      <w:r>
        <w:rPr>
          <w:lang w:bidi="ar-LY"/>
        </w:rPr>
        <w:t xml:space="preserve"> kineses a taxes</w:t>
      </w:r>
      <w:r w:rsidR="005F5FFB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ZeIUJlij#06DkIQvUAj9l7lse^0^0"/>
          <w:id w:val="-1147662291"/>
          <w:placeholder>
            <w:docPart w:val="DefaultPlaceholder_-1854013440"/>
          </w:placeholder>
          <w15:color w:val="FAA61A"/>
        </w:sdtPr>
        <w:sdtContent>
          <w:r w:rsidR="007E18E2" w:rsidRPr="007E18E2">
            <w:rPr>
              <w:rFonts w:eastAsia="Times New Roman" w:cs="Times New Roman"/>
            </w:rPr>
            <w:t>[7]</w:t>
          </w:r>
        </w:sdtContent>
      </w:sdt>
      <w:r>
        <w:rPr>
          <w:lang w:bidi="ar-LY"/>
        </w:rPr>
        <w:t xml:space="preserve">. </w:t>
      </w:r>
    </w:p>
    <w:p w14:paraId="2B3DC260" w14:textId="06FD6658" w:rsidR="00922C17" w:rsidRDefault="005F5FFB" w:rsidP="00922C17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>C</w:t>
      </w:r>
      <w:r>
        <w:rPr>
          <w:lang w:bidi="ar-LY"/>
        </w:rPr>
        <w:t>ommuting</w:t>
      </w:r>
      <w:r>
        <w:rPr>
          <w:lang w:bidi="ar-LY"/>
        </w:rPr>
        <w:t xml:space="preserve"> jsou </w:t>
      </w:r>
      <w:r w:rsidR="00A15553">
        <w:rPr>
          <w:lang w:bidi="ar-LY"/>
        </w:rPr>
        <w:t>pravidelné a krátkodobé pohyby k místu zdroje surovin</w:t>
      </w:r>
      <w:r>
        <w:rPr>
          <w:lang w:bidi="ar-LY"/>
        </w:rPr>
        <w:t>.</w:t>
      </w:r>
    </w:p>
    <w:p w14:paraId="02E06C53" w14:textId="157C8CA5" w:rsidR="00A15553" w:rsidRDefault="005F5FFB" w:rsidP="005F5FFB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 xml:space="preserve">Teritoriální chování </w:t>
      </w:r>
      <w:r>
        <w:rPr>
          <w:lang w:bidi="ar-LY"/>
        </w:rPr>
        <w:t>(territorial behavior)</w:t>
      </w:r>
      <w:r>
        <w:rPr>
          <w:lang w:bidi="ar-LY"/>
        </w:rPr>
        <w:t xml:space="preserve"> jsou všechny typy </w:t>
      </w:r>
      <w:r w:rsidR="00A15553">
        <w:rPr>
          <w:lang w:bidi="ar-LY"/>
        </w:rPr>
        <w:t>pohyb</w:t>
      </w:r>
      <w:r>
        <w:rPr>
          <w:lang w:bidi="ar-LY"/>
        </w:rPr>
        <w:t>u</w:t>
      </w:r>
      <w:r w:rsidR="00A15553">
        <w:rPr>
          <w:lang w:bidi="ar-LY"/>
        </w:rPr>
        <w:t xml:space="preserve"> spojené s ochranou území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wCbhO8G7#06DkIQvUAj9l7lse^0^0"/>
          <w:id w:val="1328016569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>
        <w:rPr>
          <w:lang w:bidi="ar-LY"/>
        </w:rPr>
        <w:t>.</w:t>
      </w:r>
      <w:r w:rsidR="00A15553">
        <w:rPr>
          <w:lang w:bidi="ar-LY"/>
        </w:rPr>
        <w:t xml:space="preserve"> </w:t>
      </w:r>
    </w:p>
    <w:p w14:paraId="76A86B64" w14:textId="7F8483B3" w:rsidR="00A15553" w:rsidRDefault="00D214E7" w:rsidP="00D214E7">
      <w:pPr>
        <w:ind w:firstLine="360"/>
        <w:rPr>
          <w:rFonts w:cs="Times New Roman"/>
          <w:color w:val="000000"/>
          <w:lang w:bidi="ar-LY"/>
        </w:rPr>
      </w:pPr>
      <w:r>
        <w:rPr>
          <w:lang w:bidi="ar-LY"/>
        </w:rPr>
        <w:t>Typ p</w:t>
      </w:r>
      <w:r w:rsidR="00A15553" w:rsidRPr="00FB0FEE">
        <w:rPr>
          <w:lang w:bidi="ar-LY"/>
        </w:rPr>
        <w:t>ohyb</w:t>
      </w:r>
      <w:r>
        <w:rPr>
          <w:lang w:bidi="ar-LY"/>
        </w:rPr>
        <w:t>u</w:t>
      </w:r>
      <w:r w:rsidR="00A15553" w:rsidRPr="00FB0FEE">
        <w:rPr>
          <w:lang w:bidi="ar-LY"/>
        </w:rPr>
        <w:t xml:space="preserve"> mimo domovský </w:t>
      </w:r>
      <w:r w:rsidR="00A15553">
        <w:rPr>
          <w:lang w:bidi="ar-LY"/>
        </w:rPr>
        <w:t>okrsek, kter</w:t>
      </w:r>
      <w:r>
        <w:rPr>
          <w:lang w:bidi="ar-LY"/>
        </w:rPr>
        <w:t>ý</w:t>
      </w:r>
      <w:r w:rsidR="00CA1A1F">
        <w:rPr>
          <w:lang w:bidi="ar-LY"/>
        </w:rPr>
        <w:t xml:space="preserve"> ale</w:t>
      </w:r>
      <w:r w:rsidR="00A15553">
        <w:rPr>
          <w:lang w:bidi="ar-LY"/>
        </w:rPr>
        <w:t xml:space="preserve"> stále souvisí se získáváním zdrojů k</w:t>
      </w:r>
      <w:r>
        <w:rPr>
          <w:lang w:bidi="ar-LY"/>
        </w:rPr>
        <w:t> </w:t>
      </w:r>
      <w:r w:rsidR="00A15553">
        <w:rPr>
          <w:lang w:bidi="ar-LY"/>
        </w:rPr>
        <w:t>přežití</w:t>
      </w:r>
      <w:r>
        <w:rPr>
          <w:lang w:bidi="ar-LY"/>
        </w:rPr>
        <w:t xml:space="preserve"> je</w:t>
      </w:r>
      <w:r w:rsidR="00A15553">
        <w:rPr>
          <w:lang w:bidi="ar-LY"/>
        </w:rPr>
        <w:t xml:space="preserve"> ranging,</w:t>
      </w:r>
      <w:r>
        <w:rPr>
          <w:lang w:bidi="ar-LY"/>
        </w:rPr>
        <w:t xml:space="preserve"> který</w:t>
      </w:r>
      <w:r w:rsidR="00A15553">
        <w:rPr>
          <w:lang w:bidi="ar-LY"/>
        </w:rPr>
        <w:t xml:space="preserve"> primárně slouží pro prozkoumání prostředí, </w:t>
      </w:r>
      <w:r>
        <w:rPr>
          <w:lang w:bidi="ar-LY"/>
        </w:rPr>
        <w:t xml:space="preserve">pro nalezení </w:t>
      </w:r>
      <w:r w:rsidR="00A15553">
        <w:rPr>
          <w:lang w:bidi="ar-LY"/>
        </w:rPr>
        <w:t>vhodn</w:t>
      </w:r>
      <w:r>
        <w:rPr>
          <w:lang w:bidi="ar-LY"/>
        </w:rPr>
        <w:t>ého</w:t>
      </w:r>
      <w:r w:rsidR="00A15553">
        <w:rPr>
          <w:lang w:bidi="ar-LY"/>
        </w:rPr>
        <w:t xml:space="preserve"> domovsk</w:t>
      </w:r>
      <w:r>
        <w:rPr>
          <w:lang w:bidi="ar-LY"/>
        </w:rPr>
        <w:t>ého</w:t>
      </w:r>
      <w:r w:rsidR="00A15553">
        <w:rPr>
          <w:lang w:bidi="ar-LY"/>
        </w:rPr>
        <w:t xml:space="preserve"> </w:t>
      </w:r>
      <w:r w:rsidR="000D377C">
        <w:rPr>
          <w:lang w:bidi="ar-LY"/>
        </w:rPr>
        <w:t>okresku</w:t>
      </w:r>
      <w:r w:rsidR="00A15553">
        <w:rPr>
          <w:lang w:bidi="ar-LY"/>
        </w:rPr>
        <w:t>, ve kterém se jedinec usídlí</w:t>
      </w:r>
      <w:r w:rsidR="000B202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cikLxJy#06DkIQvUAj9l7lse^0^0"/>
          <w:id w:val="-112067466"/>
          <w:placeholder>
            <w:docPart w:val="162142F7080F436E860A9BE6698FB159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</w:p>
    <w:p w14:paraId="37B229C8" w14:textId="12CCC383" w:rsidR="000B2025" w:rsidRDefault="000B2025" w:rsidP="000B2025">
      <w:pPr>
        <w:pStyle w:val="Nadpis3"/>
        <w:rPr>
          <w:lang w:bidi="ar-LY"/>
        </w:rPr>
      </w:pPr>
      <w:r>
        <w:rPr>
          <w:lang w:bidi="ar-LY"/>
        </w:rPr>
        <w:t xml:space="preserve">Pohyby </w:t>
      </w:r>
      <w:r w:rsidR="00FC72F0">
        <w:rPr>
          <w:lang w:bidi="ar-LY"/>
        </w:rPr>
        <w:t xml:space="preserve">nesouvisející </w:t>
      </w:r>
      <w:r w:rsidRPr="00922C17">
        <w:rPr>
          <w:lang w:bidi="ar-LY"/>
        </w:rPr>
        <w:t>se získáváním zdrojů</w:t>
      </w:r>
    </w:p>
    <w:p w14:paraId="362CC0DC" w14:textId="3B0F3B0E" w:rsidR="00A15553" w:rsidRDefault="00A15553" w:rsidP="000660F2">
      <w:pPr>
        <w:rPr>
          <w:rFonts w:cs="Times New Roman"/>
          <w:color w:val="000000"/>
          <w:lang w:bidi="ar-LY"/>
        </w:rPr>
      </w:pPr>
      <w:r w:rsidRPr="00922C17">
        <w:rPr>
          <w:rFonts w:cs="Times New Roman"/>
          <w:color w:val="000000"/>
          <w:lang w:bidi="ar-LY"/>
        </w:rPr>
        <w:t>Druhou kategorií jsou pohyby, které nesouvisí se získáváním zdrojů, a to je migrace.</w:t>
      </w:r>
      <w:r w:rsidR="000D377C">
        <w:rPr>
          <w:rFonts w:cs="Times New Roman"/>
          <w:color w:val="000000"/>
          <w:lang w:bidi="ar-LY"/>
        </w:rPr>
        <w:t xml:space="preserve"> Migrace je podrobněji rozebrána v následující kapitole (viz</w:t>
      </w:r>
      <w:r w:rsidR="00E96A26">
        <w:rPr>
          <w:rFonts w:cs="Times New Roman"/>
          <w:color w:val="000000"/>
          <w:lang w:bidi="ar-LY"/>
        </w:rPr>
        <w:t xml:space="preserve"> kapitola 1.3)</w:t>
      </w:r>
      <w:r w:rsidR="000D377C">
        <w:rPr>
          <w:rFonts w:cs="Times New Roman"/>
          <w:color w:val="000000"/>
          <w:lang w:bidi="ar-LY"/>
        </w:rPr>
        <w:t xml:space="preserve">, ale pro shrnutí si uvedeme zde krátkou definici: </w:t>
      </w:r>
      <w:r w:rsidRPr="00922C17">
        <w:rPr>
          <w:rFonts w:cs="Times New Roman"/>
          <w:color w:val="000000"/>
          <w:lang w:bidi="ar-LY"/>
        </w:rPr>
        <w:t>Migrace je opouštění habitatu jedinci či skupiny organismů, kde se zhoršuje kvalita či kvantita zdrojů nebo se zdroje omezí jiným způsobem.</w:t>
      </w:r>
      <w:r>
        <w:rPr>
          <w:rFonts w:cs="Times New Roman"/>
          <w:color w:val="000000"/>
          <w:lang w:bidi="ar-LY"/>
        </w:rPr>
        <w:t xml:space="preserve"> Tito jedinci či skupiny se přesouvají do habitatu jiného, který umožňuje alespoň jejich přežití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D9QO9hD#06DkIQvUAj9l7lse^0^0"/>
          <w:id w:val="-2056851904"/>
          <w:placeholder>
            <w:docPart w:val="162142F7080F436E860A9BE6698FB159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</w:t>
      </w:r>
      <w:r w:rsidR="00922C17" w:rsidRPr="00922C17">
        <w:rPr>
          <w:rFonts w:eastAsia="Times New Roman" w:cs="Times New Roman"/>
          <w:color w:val="000000"/>
        </w:rPr>
        <w:t xml:space="preserve">Habitat je oblast, kde daný druh organismu žije a množí se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K5Jwq4Lk#qBxo4cfPGaKmxQGl^0^0"/>
          <w:id w:val="1268277235"/>
          <w:placeholder>
            <w:docPart w:val="1832AEE83D6E4964A200790ADFDA474E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[10]</w:t>
          </w:r>
        </w:sdtContent>
      </w:sdt>
      <w:r w:rsidR="00223D4B">
        <w:rPr>
          <w:rFonts w:eastAsia="Times New Roman" w:cs="Times New Roman"/>
          <w:color w:val="000000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Tato oblast poskytuje dostatek zdrojů, aby mohl daný druh organismu osídlit habitat, přežít v něm a rozmnožit se.</w:t>
      </w:r>
      <w:r w:rsidR="00922C17">
        <w:rPr>
          <w:rFonts w:eastAsia="Times New Roman" w:cs="Times New Roman"/>
          <w:color w:val="000000"/>
        </w:rPr>
        <w:t xml:space="preserve"> </w:t>
      </w:r>
      <w:r>
        <w:rPr>
          <w:rFonts w:cs="Times New Roman"/>
          <w:color w:val="000000"/>
          <w:lang w:bidi="ar-LY"/>
        </w:rPr>
        <w:t>Při průběhu migrace je dočasně potlačen pud reagovat na zdroje, což umožňuje snadnější a rychlejší pohyb do jiných habitatů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AQIcZDP#06DkIQvUAj9l7lse^0^0"/>
          <w:id w:val="-801146383"/>
          <w:placeholder>
            <w:docPart w:val="162142F7080F436E860A9BE6698FB159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</w:p>
    <w:p w14:paraId="119F3443" w14:textId="6F7EC54E" w:rsidR="000B2025" w:rsidRPr="002B23C9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Pohyby, které neovlivňuje chování jedince</w:t>
      </w:r>
    </w:p>
    <w:p w14:paraId="6DEF871E" w14:textId="73BD04F9" w:rsidR="00A15553" w:rsidRDefault="00A15553" w:rsidP="000660F2">
      <w:pPr>
        <w:rPr>
          <w:lang w:bidi="ar-LY"/>
        </w:rPr>
      </w:pPr>
      <w:r w:rsidRPr="00005534">
        <w:rPr>
          <w:lang w:bidi="ar-LY"/>
        </w:rPr>
        <w:t>Třetí a poslední kategorií jsou pohyby, které nejsou ovlivněny chováním jedince. Tyto pohyby jsou způsobeny vnějšími vlivy a průběh, směr ani rychlost pohybu není ovlivněno chováním jedince. Jeho průběh je do jisté míry náhodný a může přenést jedince i na velké vzdálenosti</w:t>
      </w:r>
      <w:r w:rsidR="000D377C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787SRgg#06DkIQvUAj9l7lse^0^0"/>
          <w:id w:val="-1962876948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Pr="00005534">
        <w:rPr>
          <w:lang w:bidi="ar-LY"/>
        </w:rPr>
        <w:t xml:space="preserve">. </w:t>
      </w:r>
    </w:p>
    <w:p w14:paraId="191F89E1" w14:textId="4DB534D4" w:rsidR="00A15553" w:rsidRDefault="00A15553" w:rsidP="000660F2">
      <w:pPr>
        <w:rPr>
          <w:lang w:bidi="ar-LY"/>
        </w:rPr>
      </w:pPr>
      <w:r w:rsidRPr="00005534">
        <w:rPr>
          <w:lang w:bidi="ar-LY"/>
        </w:rPr>
        <w:t>Do této kategorie spadá náhodné přemístění (Accidental displacement) způsobené nejčastěji větrem</w:t>
      </w:r>
      <w:r w:rsidR="000B6533">
        <w:rPr>
          <w:lang w:bidi="ar-LY"/>
        </w:rPr>
        <w:t xml:space="preserve"> nebo bouřemi</w:t>
      </w:r>
      <w:r>
        <w:rPr>
          <w:lang w:bidi="ar-LY"/>
        </w:rPr>
        <w:t xml:space="preserve"> (</w:t>
      </w:r>
      <w:r w:rsidRPr="00005534">
        <w:rPr>
          <w:lang w:bidi="ar-LY"/>
        </w:rPr>
        <w:t xml:space="preserve">Storm vagrancy). Jedinec </w:t>
      </w:r>
      <w:r>
        <w:rPr>
          <w:lang w:bidi="ar-LY"/>
        </w:rPr>
        <w:t xml:space="preserve">přemístění nezahajuje a je ukončeno, pokud jedinec opustí přepravní prostředek nebo médium.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oWwHaAS#06DkIQvUAj9l7lse^0^0"/>
          <w:id w:val="-1379313621"/>
          <w:placeholder>
            <w:docPart w:val="162142F7080F436E860A9BE6698FB159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</w:p>
    <w:p w14:paraId="69F93981" w14:textId="39849582" w:rsidR="00A15553" w:rsidRDefault="00A15553" w:rsidP="000660F2">
      <w:pPr>
        <w:rPr>
          <w:rFonts w:cs="Times New Roman"/>
          <w:color w:val="000000"/>
          <w:lang w:bidi="ar-LY"/>
        </w:rPr>
      </w:pPr>
      <w:r>
        <w:rPr>
          <w:lang w:bidi="ar-LY"/>
        </w:rPr>
        <w:t>Druhým pohybem spadajícím do této kategorie je asistovaný přesun (</w:t>
      </w:r>
      <w:r w:rsidRPr="008B75FD">
        <w:rPr>
          <w:lang w:bidi="ar-LY"/>
        </w:rPr>
        <w:t>assisted transport</w:t>
      </w:r>
      <w:r>
        <w:rPr>
          <w:lang w:bidi="ar-LY"/>
        </w:rPr>
        <w:t xml:space="preserve">). Tento pohyb je náhodně nebo zcela vědomě způsobený lidskou činností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mhyV3e6#06DkIQvUAj9l7lse^0^0"/>
          <w:id w:val="-99869082"/>
          <w:placeholder>
            <w:docPart w:val="162142F7080F436E860A9BE6698FB159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CA1A1F">
        <w:rPr>
          <w:rFonts w:cs="Times New Roman"/>
          <w:color w:val="000000"/>
          <w:lang w:bidi="ar-LY"/>
        </w:rPr>
        <w:t>.</w:t>
      </w:r>
    </w:p>
    <w:p w14:paraId="6AA3668E" w14:textId="17684934" w:rsidR="000D377C" w:rsidRDefault="000D377C" w:rsidP="000D377C">
      <w:pPr>
        <w:pStyle w:val="Nadpis2"/>
        <w:rPr>
          <w:lang w:bidi="ar-LY"/>
        </w:rPr>
      </w:pPr>
      <w:bookmarkStart w:id="3" w:name="_Ref222201432"/>
      <w:r>
        <w:rPr>
          <w:lang w:bidi="ar-LY"/>
        </w:rPr>
        <w:t>Migrace</w:t>
      </w:r>
      <w:bookmarkEnd w:id="3"/>
    </w:p>
    <w:p w14:paraId="7D921202" w14:textId="258A3F06" w:rsidR="00FB161B" w:rsidRPr="00D172F3" w:rsidRDefault="00FB161B" w:rsidP="00EF523F">
      <w:pPr>
        <w:pStyle w:val="Normln-prvnodstavec"/>
        <w:rPr>
          <w:lang w:bidi="ar-LY"/>
        </w:rPr>
      </w:pPr>
      <w:r w:rsidRPr="00D172F3">
        <w:rPr>
          <w:lang w:bidi="ar-LY"/>
        </w:rPr>
        <w:t>Migrace</w:t>
      </w:r>
      <w:r w:rsidR="00D100D6" w:rsidRPr="00D172F3">
        <w:rPr>
          <w:lang w:bidi="ar-LY"/>
        </w:rPr>
        <w:t xml:space="preserve"> v ekologii</w:t>
      </w:r>
      <w:r w:rsidRPr="00D172F3">
        <w:rPr>
          <w:lang w:bidi="ar-LY"/>
        </w:rPr>
        <w:t xml:space="preserve"> je typ pohybu jedince či skupiny </w:t>
      </w:r>
      <w:r w:rsidR="00D100D6" w:rsidRPr="00D172F3">
        <w:rPr>
          <w:lang w:bidi="ar-LY"/>
        </w:rPr>
        <w:t xml:space="preserve">z jednoho habitatu do jiného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4XXCIN1N#06DkIQvUAj9l7lse^0^0"/>
          <w:id w:val="2072152837"/>
          <w:placeholder>
            <w:docPart w:val="DefaultPlaceholder_-1854013440"/>
          </w:placeholder>
          <w15:color w:val="FAA61A"/>
        </w:sdtPr>
        <w:sdtEndPr>
          <w:rPr>
            <w:rFonts w:eastAsia="Times New Roman"/>
            <w:lang w:bidi="ar-SA"/>
          </w:rPr>
        </w:sdtEnd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EF523F">
        <w:rPr>
          <w:lang w:bidi="ar-LY"/>
        </w:rPr>
        <w:t xml:space="preserve">. Jedná se o </w:t>
      </w:r>
      <w:r w:rsidR="00EF523F">
        <w:rPr>
          <w:lang w:bidi="ar-LY"/>
        </w:rPr>
        <w:t>zvláštní druh pohybu zvířat, který tvoří podstatnou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součást životního cyklu a ekologické niky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organismu. Migrující zvířata se vyskytují ve všech hlavních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 xml:space="preserve">větvích </w:t>
      </w:r>
      <w:r w:rsidR="00EF523F">
        <w:rPr>
          <w:lang w:bidi="ar-LY"/>
        </w:rPr>
        <w:lastRenderedPageBreak/>
        <w:t>živočišné říše</w:t>
      </w:r>
      <w:r w:rsidR="00EF523F">
        <w:rPr>
          <w:lang w:bidi="ar-LY"/>
        </w:rPr>
        <w:t xml:space="preserve"> a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>migrace probíhá</w:t>
      </w:r>
      <w:r w:rsidR="00EF523F">
        <w:rPr>
          <w:lang w:bidi="ar-LY"/>
        </w:rPr>
        <w:t xml:space="preserve"> v</w:t>
      </w:r>
      <w:r w:rsidR="00EF523F">
        <w:rPr>
          <w:lang w:bidi="ar-LY"/>
        </w:rPr>
        <w:t xml:space="preserve"> </w:t>
      </w:r>
      <w:r w:rsidR="00EF523F">
        <w:rPr>
          <w:lang w:bidi="ar-LY"/>
        </w:rPr>
        <w:t xml:space="preserve">různých prostředích a </w:t>
      </w:r>
      <w:r w:rsidR="00EF523F">
        <w:rPr>
          <w:lang w:bidi="ar-LY"/>
        </w:rPr>
        <w:t xml:space="preserve">typech </w:t>
      </w:r>
      <w:r w:rsidR="00EF523F">
        <w:rPr>
          <w:lang w:bidi="ar-LY"/>
        </w:rPr>
        <w:t>pohybu</w:t>
      </w:r>
      <w:r w:rsidR="00EF523F">
        <w:rPr>
          <w:lang w:bidi="ar-LY"/>
        </w:rPr>
        <w:t>, jako je</w:t>
      </w:r>
      <w:r w:rsidR="00EF523F">
        <w:rPr>
          <w:lang w:bidi="ar-LY"/>
        </w:rPr>
        <w:t xml:space="preserve"> létání, plavání, chůz</w:t>
      </w:r>
      <w:r w:rsidR="00EF523F">
        <w:rPr>
          <w:lang w:bidi="ar-LY"/>
        </w:rPr>
        <w:t xml:space="preserve">e </w:t>
      </w:r>
      <w:r w:rsidR="00EF523F">
        <w:rPr>
          <w:lang w:bidi="ar-LY"/>
        </w:rPr>
        <w:t>nebo unášení proudem</w:t>
      </w:r>
      <w:r w:rsidR="00EF523F">
        <w:rPr>
          <w:lang w:bidi="ar-LY"/>
        </w:rPr>
        <w:t xml:space="preserve"> nebo větrem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Bstzedm#xSgP1hXwthFDbLOD^0^0"/>
          <w:id w:val="-816649255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[13]</w:t>
          </w:r>
        </w:sdtContent>
      </w:sdt>
      <w:r w:rsidR="00EF523F">
        <w:rPr>
          <w:lang w:bidi="ar-LY"/>
        </w:rPr>
        <w:t xml:space="preserve">. </w:t>
      </w:r>
      <w:r w:rsidR="00D172F3">
        <w:rPr>
          <w:lang w:bidi="ar-LY"/>
        </w:rPr>
        <w:t>Definice</w:t>
      </w:r>
      <w:r w:rsidR="00B73E88" w:rsidRPr="00D172F3">
        <w:rPr>
          <w:lang w:bidi="ar-LY"/>
        </w:rPr>
        <w:t xml:space="preserve"> tohoto jevu je celá řada</w:t>
      </w:r>
      <w:r w:rsidR="00AD5503" w:rsidRPr="00D172F3">
        <w:rPr>
          <w:lang w:bidi="ar-LY"/>
        </w:rPr>
        <w:t>. Nejpoužívanější definicí migrac</w:t>
      </w:r>
      <w:r w:rsidR="00D172F3">
        <w:rPr>
          <w:lang w:bidi="ar-LY"/>
        </w:rPr>
        <w:t xml:space="preserve">e v zahraniční literatuře </w:t>
      </w:r>
      <w:r w:rsidR="00AD5503" w:rsidRPr="00D172F3">
        <w:rPr>
          <w:lang w:bidi="ar-LY"/>
        </w:rPr>
        <w:t>vyslovil J. S Kennedy v 1985 a ta zněla:</w:t>
      </w:r>
    </w:p>
    <w:p w14:paraId="30FDA70D" w14:textId="1C6AB851" w:rsidR="00AD5503" w:rsidRPr="00AD5503" w:rsidRDefault="00D172F3" w:rsidP="00131610">
      <w:pPr>
        <w:pStyle w:val="Citt"/>
        <w:rPr>
          <w:lang w:bidi="ar-LY"/>
        </w:rPr>
      </w:pPr>
      <w:r>
        <w:rPr>
          <w:lang w:bidi="ar-LY"/>
        </w:rPr>
        <w:t>„</w:t>
      </w:r>
      <w:r w:rsidR="00AD5503">
        <w:rPr>
          <w:lang w:bidi="ar-LY"/>
        </w:rPr>
        <w:t xml:space="preserve">Migrační chování je </w:t>
      </w:r>
      <w:r w:rsidR="007B7F32">
        <w:rPr>
          <w:lang w:bidi="ar-LY"/>
        </w:rPr>
        <w:t>setrvalý</w:t>
      </w:r>
      <w:r w:rsidR="00AD5503">
        <w:rPr>
          <w:lang w:bidi="ar-LY"/>
        </w:rPr>
        <w:t xml:space="preserve"> </w:t>
      </w:r>
      <w:r w:rsidR="00131610">
        <w:rPr>
          <w:lang w:bidi="ar-LY"/>
        </w:rPr>
        <w:t xml:space="preserve">a relativně přímý pohyb, který je </w:t>
      </w:r>
      <w:r w:rsidR="0003649F">
        <w:rPr>
          <w:lang w:bidi="ar-LY"/>
        </w:rPr>
        <w:t>zapříčiněn</w:t>
      </w:r>
      <w:r w:rsidR="00232DED">
        <w:rPr>
          <w:lang w:bidi="ar-LY"/>
        </w:rPr>
        <w:t xml:space="preserve"> vlastním </w:t>
      </w:r>
      <w:r w:rsidR="00000A65">
        <w:rPr>
          <w:lang w:bidi="ar-LY"/>
        </w:rPr>
        <w:t>pohybem</w:t>
      </w:r>
      <w:r w:rsidR="0003649F">
        <w:rPr>
          <w:lang w:bidi="ar-LY"/>
        </w:rPr>
        <w:t xml:space="preserve"> zvířete</w:t>
      </w:r>
      <w:r w:rsidR="00000A65">
        <w:rPr>
          <w:lang w:bidi="ar-LY"/>
        </w:rPr>
        <w:t xml:space="preserve"> nebo cílen</w:t>
      </w:r>
      <w:r w:rsidR="00E8612A">
        <w:rPr>
          <w:lang w:bidi="ar-LY"/>
        </w:rPr>
        <w:t>ým nástupem do přepravního prostředku</w:t>
      </w:r>
      <w:r w:rsidR="0003649F">
        <w:rPr>
          <w:lang w:bidi="ar-LY"/>
        </w:rPr>
        <w:t xml:space="preserve">. Závisí na dočasném potlačení </w:t>
      </w:r>
      <w:r>
        <w:rPr>
          <w:lang w:bidi="ar-LY"/>
        </w:rPr>
        <w:t xml:space="preserve">reakcí udržující </w:t>
      </w:r>
      <w:r w:rsidR="00EE5E63">
        <w:rPr>
          <w:lang w:bidi="ar-LY"/>
        </w:rPr>
        <w:t>stanoviště,</w:t>
      </w:r>
      <w:r>
        <w:rPr>
          <w:lang w:bidi="ar-LY"/>
        </w:rPr>
        <w:t xml:space="preserve"> ale podporuje jejich </w:t>
      </w:r>
      <w:r w:rsidR="00EE5E63">
        <w:rPr>
          <w:lang w:bidi="ar-LY"/>
        </w:rPr>
        <w:t xml:space="preserve">následné </w:t>
      </w:r>
      <w:r w:rsidR="002F0746">
        <w:rPr>
          <w:lang w:bidi="ar-LY"/>
        </w:rPr>
        <w:t>podpoření</w:t>
      </w:r>
      <w:r w:rsidR="00EE5E63">
        <w:rPr>
          <w:lang w:bidi="ar-LY"/>
        </w:rPr>
        <w:t xml:space="preserve"> a obnovení.“</w:t>
      </w:r>
      <w:sdt>
        <w:sdtPr>
          <w:rPr>
            <w:rFonts w:cs="Times New Roman"/>
            <w:color w:val="404040"/>
            <w:lang w:bidi="ar-LY"/>
          </w:rPr>
          <w:alias w:val="Citace doplňku Citace PRO"/>
          <w:tag w:val="citpro#1#61llJmi3#v0Zfeigy0VvooFEO^0^0"/>
          <w:id w:val="997763900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404040"/>
            </w:rPr>
            <w:t>[14]</w:t>
          </w:r>
        </w:sdtContent>
      </w:sdt>
      <w:r>
        <w:rPr>
          <w:lang w:bidi="ar-LY"/>
        </w:rPr>
        <w:t xml:space="preserve"> </w:t>
      </w:r>
    </w:p>
    <w:p w14:paraId="6AF7CAA6" w14:textId="0DD86C94" w:rsidR="00FB161B" w:rsidRDefault="002F0746" w:rsidP="00FB161B">
      <w:pPr>
        <w:rPr>
          <w:lang w:bidi="ar-LY"/>
        </w:rPr>
      </w:pPr>
      <w:r>
        <w:rPr>
          <w:lang w:bidi="ar-LY"/>
        </w:rPr>
        <w:t>Z této definice pak můžeme vytvořit několik charakteristik pro snadnější pochopení migrace</w:t>
      </w:r>
      <w:r w:rsidR="007B242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4XYM7FY#06DkIQvUAj9l7lse^0^0"/>
          <w:id w:val="1252703720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C6344D">
        <w:rPr>
          <w:lang w:bidi="ar-LY"/>
        </w:rPr>
        <w:t>:</w:t>
      </w:r>
    </w:p>
    <w:p w14:paraId="45ACEA20" w14:textId="466B4E48" w:rsidR="002F0746" w:rsidRDefault="00E106A9" w:rsidP="00E106A9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M</w:t>
      </w:r>
      <w:r w:rsidR="002F0746">
        <w:rPr>
          <w:lang w:bidi="ar-LY"/>
        </w:rPr>
        <w:t>igrace je pohyb, který probíhá na delší vzdálenosti</w:t>
      </w:r>
      <w:r w:rsidR="00E148A0">
        <w:rPr>
          <w:lang w:bidi="ar-LY"/>
        </w:rPr>
        <w:t>,</w:t>
      </w:r>
      <w:r w:rsidR="00C10F54">
        <w:rPr>
          <w:lang w:bidi="ar-LY"/>
        </w:rPr>
        <w:t xml:space="preserve"> </w:t>
      </w:r>
      <w:r w:rsidR="00E148A0">
        <w:rPr>
          <w:lang w:bidi="ar-LY"/>
        </w:rPr>
        <w:t xml:space="preserve">s delším časovým trváním </w:t>
      </w:r>
      <w:r w:rsidR="00C10F54">
        <w:rPr>
          <w:lang w:bidi="ar-LY"/>
        </w:rPr>
        <w:t>a</w:t>
      </w:r>
      <w:r w:rsidR="002F0746">
        <w:rPr>
          <w:lang w:bidi="ar-LY"/>
        </w:rPr>
        <w:t xml:space="preserve"> s</w:t>
      </w:r>
      <w:r w:rsidR="00C23A2D">
        <w:rPr>
          <w:lang w:bidi="ar-LY"/>
        </w:rPr>
        <w:t> </w:t>
      </w:r>
      <w:r w:rsidR="002F0746">
        <w:rPr>
          <w:lang w:bidi="ar-LY"/>
        </w:rPr>
        <w:t>omezením</w:t>
      </w:r>
      <w:r w:rsidR="00C23A2D">
        <w:rPr>
          <w:lang w:bidi="ar-LY"/>
        </w:rPr>
        <w:t xml:space="preserve"> frekvence</w:t>
      </w:r>
      <w:r w:rsidR="002F0746">
        <w:rPr>
          <w:lang w:bidi="ar-LY"/>
        </w:rPr>
        <w:t xml:space="preserve"> otáčení </w:t>
      </w:r>
      <w:r w:rsidR="003F067B">
        <w:rPr>
          <w:lang w:bidi="ar-LY"/>
        </w:rPr>
        <w:t>zvířete,</w:t>
      </w:r>
      <w:r w:rsidR="00E148A0">
        <w:rPr>
          <w:lang w:bidi="ar-LY"/>
        </w:rPr>
        <w:t xml:space="preserve"> než jaké se vyskytuje</w:t>
      </w:r>
      <w:r w:rsidR="002F0746">
        <w:rPr>
          <w:lang w:bidi="ar-LY"/>
        </w:rPr>
        <w:t xml:space="preserve"> při udržování stanoviště.</w:t>
      </w:r>
    </w:p>
    <w:p w14:paraId="42BEC6FB" w14:textId="2B7EC854" w:rsidR="00F96FF5" w:rsidRDefault="00771873" w:rsidP="00E106A9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Dočasné potlačení</w:t>
      </w:r>
      <w:r w:rsidR="00C23A2D">
        <w:rPr>
          <w:lang w:bidi="ar-LY"/>
        </w:rPr>
        <w:t xml:space="preserve"> reakcí na podměty zahajující jiné pohyby </w:t>
      </w:r>
      <w:r>
        <w:rPr>
          <w:lang w:bidi="ar-LY"/>
        </w:rPr>
        <w:t>a jejich následné obnovení</w:t>
      </w:r>
      <w:r w:rsidR="00C6344D">
        <w:rPr>
          <w:lang w:bidi="ar-LY"/>
        </w:rPr>
        <w:t>.</w:t>
      </w:r>
    </w:p>
    <w:p w14:paraId="623C92EA" w14:textId="5181A652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 xml:space="preserve">Vzory </w:t>
      </w:r>
      <w:r>
        <w:rPr>
          <w:lang w:bidi="ar-LY"/>
        </w:rPr>
        <w:t>chování</w:t>
      </w:r>
      <w:r>
        <w:rPr>
          <w:lang w:bidi="ar-LY"/>
        </w:rPr>
        <w:t xml:space="preserve"> specifické pro odlet</w:t>
      </w:r>
      <w:r>
        <w:rPr>
          <w:lang w:bidi="ar-LY"/>
        </w:rPr>
        <w:t xml:space="preserve"> (začátek migračního pohybu) a přílet (konec migračního pohybu)</w:t>
      </w:r>
      <w:r>
        <w:rPr>
          <w:lang w:bidi="ar-LY"/>
        </w:rPr>
        <w:t>.</w:t>
      </w:r>
    </w:p>
    <w:p w14:paraId="48DCF9F1" w14:textId="2B54FB9A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Organismy dokáží rozpoznat signály</w:t>
      </w:r>
      <w:r w:rsidR="00F3559B">
        <w:rPr>
          <w:lang w:bidi="ar-LY"/>
        </w:rPr>
        <w:t>,</w:t>
      </w:r>
      <w:r>
        <w:rPr>
          <w:lang w:bidi="ar-LY"/>
        </w:rPr>
        <w:t xml:space="preserve"> např</w:t>
      </w:r>
      <w:r w:rsidR="00F3559B">
        <w:rPr>
          <w:lang w:bidi="ar-LY"/>
        </w:rPr>
        <w:t>íklad</w:t>
      </w:r>
      <w:r>
        <w:rPr>
          <w:lang w:bidi="ar-LY"/>
        </w:rPr>
        <w:t xml:space="preserve"> fotoperioda nebo hustota populace, k</w:t>
      </w:r>
      <w:r>
        <w:rPr>
          <w:lang w:bidi="ar-LY"/>
        </w:rPr>
        <w:t xml:space="preserve"> předčasnému</w:t>
      </w:r>
      <w:r>
        <w:rPr>
          <w:lang w:bidi="ar-LY"/>
        </w:rPr>
        <w:t xml:space="preserve"> opuštění </w:t>
      </w:r>
      <w:r>
        <w:rPr>
          <w:lang w:bidi="ar-LY"/>
        </w:rPr>
        <w:t>habitatu před zhoršením dostupnosti zdrojů</w:t>
      </w:r>
      <w:r>
        <w:rPr>
          <w:lang w:bidi="ar-LY"/>
        </w:rPr>
        <w:t xml:space="preserve">. </w:t>
      </w:r>
      <w:r w:rsidR="00C6344D">
        <w:rPr>
          <w:lang w:bidi="ar-LY"/>
        </w:rPr>
        <w:t>M</w:t>
      </w:r>
      <w:r>
        <w:rPr>
          <w:lang w:bidi="ar-LY"/>
        </w:rPr>
        <w:t xml:space="preserve">igrace </w:t>
      </w:r>
      <w:r w:rsidR="00C6344D">
        <w:rPr>
          <w:lang w:bidi="ar-LY"/>
        </w:rPr>
        <w:t>může být</w:t>
      </w:r>
      <w:r>
        <w:rPr>
          <w:lang w:bidi="ar-LY"/>
        </w:rPr>
        <w:t xml:space="preserve"> preventivní.</w:t>
      </w:r>
    </w:p>
    <w:p w14:paraId="035A30F1" w14:textId="0F16A06F" w:rsidR="00771873" w:rsidRDefault="00771873" w:rsidP="00771873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 xml:space="preserve">Specifické </w:t>
      </w:r>
      <w:r w:rsidR="00570A96">
        <w:rPr>
          <w:lang w:bidi="ar-LY"/>
        </w:rPr>
        <w:t>procesy pro</w:t>
      </w:r>
      <w:r>
        <w:rPr>
          <w:lang w:bidi="ar-LY"/>
        </w:rPr>
        <w:t xml:space="preserve"> alokac</w:t>
      </w:r>
      <w:r w:rsidR="00570A96">
        <w:rPr>
          <w:lang w:bidi="ar-LY"/>
        </w:rPr>
        <w:t>i</w:t>
      </w:r>
      <w:r>
        <w:rPr>
          <w:lang w:bidi="ar-LY"/>
        </w:rPr>
        <w:t xml:space="preserve"> energie a vnitřních zdrojů na podporu </w:t>
      </w:r>
      <w:r w:rsidR="00570A96">
        <w:rPr>
          <w:lang w:bidi="ar-LY"/>
        </w:rPr>
        <w:t>migrace</w:t>
      </w:r>
      <w:r>
        <w:rPr>
          <w:lang w:bidi="ar-LY"/>
        </w:rPr>
        <w:t>.</w:t>
      </w:r>
    </w:p>
    <w:p w14:paraId="16F4D6EA" w14:textId="30E7E7CF" w:rsidR="007B2420" w:rsidRDefault="007B2420" w:rsidP="000E6AA2">
      <w:pPr>
        <w:rPr>
          <w:lang w:bidi="ar-LY"/>
        </w:rPr>
      </w:pPr>
      <w:r>
        <w:rPr>
          <w:lang w:bidi="ar-LY"/>
        </w:rPr>
        <w:t>Důvodů k migraci je celá řada a dokážeme tyto důvody kategorizovat do čtyř hlavních skupin dle toho, na co se migrace zaměřuje</w:t>
      </w:r>
      <w:r w:rsidR="000E6AA2">
        <w:rPr>
          <w:lang w:bidi="ar-LY"/>
        </w:rPr>
        <w:t>.</w:t>
      </w:r>
      <w:r w:rsidR="000E6AA2">
        <w:rPr>
          <w:lang w:bidi="ar-LY"/>
        </w:rPr>
        <w:t xml:space="preserve"> </w:t>
      </w:r>
      <w:r w:rsidR="000E6AA2">
        <w:rPr>
          <w:lang w:bidi="ar-LY"/>
        </w:rPr>
        <w:t>K</w:t>
      </w:r>
      <w:r w:rsidR="000E6AA2">
        <w:rPr>
          <w:lang w:bidi="ar-LY"/>
        </w:rPr>
        <w:t>lasifikujeme</w:t>
      </w:r>
      <w:r w:rsidR="000E6AA2">
        <w:rPr>
          <w:lang w:bidi="ar-LY"/>
        </w:rPr>
        <w:t xml:space="preserve"> je</w:t>
      </w:r>
      <w:r w:rsidR="000E6AA2">
        <w:rPr>
          <w:lang w:bidi="ar-LY"/>
        </w:rPr>
        <w:t xml:space="preserve"> podle toho, zda se</w:t>
      </w:r>
      <w:r w:rsidR="000E6AA2">
        <w:rPr>
          <w:lang w:bidi="ar-LY"/>
        </w:rPr>
        <w:t xml:space="preserve"> </w:t>
      </w:r>
      <w:r w:rsidR="000E6AA2">
        <w:rPr>
          <w:lang w:bidi="ar-LY"/>
        </w:rPr>
        <w:t>zaměřují na organismus, prostorové nebo časové atributy,</w:t>
      </w:r>
      <w:r w:rsidR="000E6AA2">
        <w:rPr>
          <w:lang w:bidi="ar-LY"/>
        </w:rPr>
        <w:t xml:space="preserve"> </w:t>
      </w:r>
      <w:r w:rsidR="000E6AA2">
        <w:rPr>
          <w:lang w:bidi="ar-LY"/>
        </w:rPr>
        <w:t>nebo prostředí, ve kterém k migraci dochází</w:t>
      </w:r>
      <w:r w:rsidR="000E6AA2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jyU27dp#xSgP1hXwthFDbLOD^0^0"/>
          <w:id w:val="1455284304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[13]</w:t>
          </w:r>
        </w:sdtContent>
      </w:sdt>
      <w:r w:rsidR="000E6AA2">
        <w:rPr>
          <w:lang w:bidi="ar-LY"/>
        </w:rPr>
        <w:t>.</w:t>
      </w:r>
    </w:p>
    <w:p w14:paraId="04D78E6B" w14:textId="777888CA" w:rsidR="00E256B6" w:rsidRPr="0029023A" w:rsidRDefault="00E256B6" w:rsidP="000E6AA2">
      <w:pPr>
        <w:rPr>
          <w:lang w:bidi="ar-LY"/>
        </w:rPr>
      </w:pPr>
      <w:r w:rsidRPr="0029023A">
        <w:rPr>
          <w:lang w:bidi="ar-LY"/>
        </w:rPr>
        <w:t xml:space="preserve">Migranti se </w:t>
      </w:r>
      <w:r w:rsidRPr="0029023A">
        <w:rPr>
          <w:lang w:bidi="ar-LY"/>
        </w:rPr>
        <w:t>dají</w:t>
      </w:r>
      <w:r w:rsidRPr="0029023A">
        <w:rPr>
          <w:lang w:bidi="ar-LY"/>
        </w:rPr>
        <w:t xml:space="preserve"> klasif</w:t>
      </w:r>
      <w:r w:rsidRPr="0029023A">
        <w:rPr>
          <w:lang w:bidi="ar-LY"/>
        </w:rPr>
        <w:t>ikovat</w:t>
      </w:r>
      <w:r w:rsidRPr="0029023A">
        <w:rPr>
          <w:lang w:bidi="ar-LY"/>
        </w:rPr>
        <w:t xml:space="preserve"> jako obligátní nebo fakultativní</w:t>
      </w:r>
      <w:r w:rsidRPr="0029023A">
        <w:rPr>
          <w:lang w:bidi="ar-LY"/>
        </w:rPr>
        <w:t xml:space="preserve"> podle toho, zda migrují vždy</w:t>
      </w:r>
      <w:r w:rsidRPr="0029023A">
        <w:rPr>
          <w:lang w:bidi="ar-LY"/>
        </w:rPr>
        <w:t xml:space="preserve"> nebo pouze </w:t>
      </w:r>
      <w:r w:rsidRPr="0029023A">
        <w:rPr>
          <w:lang w:bidi="ar-LY"/>
        </w:rPr>
        <w:t>jako</w:t>
      </w:r>
      <w:r w:rsidRPr="0029023A">
        <w:rPr>
          <w:lang w:bidi="ar-LY"/>
        </w:rPr>
        <w:t xml:space="preserve"> bezprostřední reakc</w:t>
      </w:r>
      <w:r w:rsidRPr="0029023A">
        <w:rPr>
          <w:lang w:bidi="ar-LY"/>
        </w:rPr>
        <w:t>e</w:t>
      </w:r>
      <w:r w:rsidRPr="0029023A">
        <w:rPr>
          <w:lang w:bidi="ar-LY"/>
        </w:rPr>
        <w:t xml:space="preserve"> na aktuální zhoršení </w:t>
      </w:r>
      <w:r w:rsidRPr="0029023A">
        <w:rPr>
          <w:lang w:bidi="ar-LY"/>
        </w:rPr>
        <w:t>dostupnosti zdrojů</w:t>
      </w:r>
      <w:r w:rsidR="00711C9D" w:rsidRPr="0029023A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WbhSU4ie#xSgP1hXwthFDbLOD^0^0"/>
          <w:id w:val="-1332673350"/>
          <w:placeholder>
            <w:docPart w:val="DefaultPlaceholder_-1854013440"/>
          </w:placeholder>
          <w15:color w:val="FAA61A"/>
        </w:sdtPr>
        <w:sdtContent>
          <w:r w:rsidRPr="0029023A">
            <w:rPr>
              <w:rFonts w:eastAsia="Times New Roman" w:cs="Times New Roman"/>
              <w:color w:val="000000"/>
            </w:rPr>
            <w:t>[13]</w:t>
          </w:r>
        </w:sdtContent>
      </w:sdt>
      <w:r w:rsidRPr="0029023A">
        <w:rPr>
          <w:lang w:bidi="ar-LY"/>
        </w:rPr>
        <w:t>.</w:t>
      </w:r>
    </w:p>
    <w:p w14:paraId="1737D9A0" w14:textId="53932D1B" w:rsidR="00711C9D" w:rsidRPr="0029023A" w:rsidRDefault="00711C9D" w:rsidP="000E6AA2">
      <w:pPr>
        <w:rPr>
          <w:lang w:bidi="ar-LY"/>
        </w:rPr>
      </w:pPr>
      <w:r w:rsidRPr="0029023A">
        <w:rPr>
          <w:lang w:bidi="ar-LY"/>
        </w:rPr>
        <w:t>Při částečné migraci zůstává část populace buď v oblasti rozmnožování nebo v oblasti mimo rozmnožování, zatímco zbytek se stěhuje pryč</w:t>
      </w:r>
      <w:r w:rsidRPr="0029023A">
        <w:rPr>
          <w:lang w:bidi="ar-LY"/>
        </w:rPr>
        <w:t>.</w:t>
      </w:r>
    </w:p>
    <w:p w14:paraId="6967FBF9" w14:textId="229DA2DA" w:rsidR="00711C9D" w:rsidRPr="0029023A" w:rsidRDefault="00711C9D" w:rsidP="000E6AA2">
      <w:pPr>
        <w:rPr>
          <w:lang w:bidi="ar-LY"/>
        </w:rPr>
      </w:pPr>
      <w:r w:rsidRPr="0029023A">
        <w:rPr>
          <w:lang w:bidi="ar-LY"/>
        </w:rPr>
        <w:t>P</w:t>
      </w:r>
      <w:r w:rsidRPr="0029023A">
        <w:rPr>
          <w:lang w:bidi="ar-LY"/>
        </w:rPr>
        <w:t>ři diferenciální migraci existují rozdíly v migračních vzorcích starších a mladších jedinců nebo</w:t>
      </w:r>
      <w:r w:rsidR="00402C0E" w:rsidRPr="0029023A">
        <w:rPr>
          <w:lang w:bidi="ar-LY"/>
        </w:rPr>
        <w:t xml:space="preserve"> existují rozdíly v migraci na základě </w:t>
      </w:r>
      <w:r w:rsidRPr="0029023A">
        <w:rPr>
          <w:lang w:bidi="ar-LY"/>
        </w:rPr>
        <w:t>pohlaví</w:t>
      </w:r>
      <w:r w:rsidR="00402C0E" w:rsidRPr="0029023A">
        <w:rPr>
          <w:lang w:bidi="ar-LY"/>
        </w:rPr>
        <w:t xml:space="preserve"> jedinců</w:t>
      </w:r>
      <w:r w:rsidRPr="0029023A">
        <w:rPr>
          <w:lang w:bidi="ar-LY"/>
        </w:rPr>
        <w:t>.</w:t>
      </w:r>
    </w:p>
    <w:p w14:paraId="1873C879" w14:textId="2C9C3E6A" w:rsidR="00E256B6" w:rsidRDefault="00E256B6" w:rsidP="00E256B6">
      <w:pPr>
        <w:pStyle w:val="Titulek"/>
        <w:keepNext/>
        <w:jc w:val="center"/>
      </w:pPr>
      <w:r>
        <w:lastRenderedPageBreak/>
        <w:t xml:space="preserve">Tabulka </w:t>
      </w:r>
      <w:r>
        <w:fldChar w:fldCharType="begin"/>
      </w:r>
      <w:r>
        <w:instrText xml:space="preserve"> SEQ Tabulka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 w:rsidRPr="00C83074">
        <w:t>Klasifikace druhů migrace [8]</w:t>
      </w:r>
    </w:p>
    <w:p w14:paraId="265E28AC" w14:textId="77777777" w:rsidR="007B2420" w:rsidRDefault="007B2420" w:rsidP="007B2420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657B0BB7" wp14:editId="05707D0B">
            <wp:extent cx="5399405" cy="2449830"/>
            <wp:effectExtent l="0" t="0" r="0" b="7620"/>
            <wp:docPr id="1252616905" name="Obrázek 1" descr="Obsah obrázku text, snímek obrazovky, Písmo, číslo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2616905" name="Obrázek 1" descr="Obsah obrázku text, snímek obrazovky, Písmo, číslo&#10;&#10;Obsah generovaný pomocí AI může být nesprávný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C5ECE4" w14:textId="77777777" w:rsidR="007760FF" w:rsidRPr="00FB161B" w:rsidRDefault="007760FF" w:rsidP="002F0746">
      <w:pPr>
        <w:ind w:firstLine="0"/>
        <w:rPr>
          <w:lang w:bidi="ar-LY"/>
        </w:rPr>
      </w:pPr>
    </w:p>
    <w:p w14:paraId="16A8D521" w14:textId="77777777" w:rsidR="000D377C" w:rsidRPr="000D377C" w:rsidRDefault="000D377C" w:rsidP="000D377C">
      <w:pPr>
        <w:pStyle w:val="Normln-prvnodstavec"/>
        <w:rPr>
          <w:lang w:bidi="ar-LY"/>
        </w:rPr>
      </w:pPr>
    </w:p>
    <w:p w14:paraId="611FC612" w14:textId="77777777" w:rsidR="00272962" w:rsidRDefault="00DF71A3" w:rsidP="00272962">
      <w:pPr>
        <w:keepNext/>
        <w:jc w:val="center"/>
      </w:pPr>
      <w:r>
        <w:rPr>
          <w:noProof/>
        </w:rPr>
        <w:drawing>
          <wp:inline distT="0" distB="0" distL="0" distR="0" wp14:anchorId="7B1201A9" wp14:editId="4B2BB5A3">
            <wp:extent cx="4010025" cy="3324225"/>
            <wp:effectExtent l="0" t="0" r="9525" b="9525"/>
            <wp:docPr id="1676694328" name="Obrázek 1" descr="Obsah obrázku text, diagram, mapa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6694328" name="Obrázek 1" descr="Obsah obrázku text, diagram, mapa&#10;&#10;Obsah generovaný pomocí AI může být nesprávný.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010025" cy="332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6C8B8A" w14:textId="2FEF000D" w:rsidR="00DF71A3" w:rsidRDefault="00272962" w:rsidP="00272962">
      <w:pPr>
        <w:pStyle w:val="Titulek"/>
        <w:jc w:val="center"/>
        <w:rPr>
          <w:rFonts w:cs="Times New Roman"/>
          <w:color w:val="000000"/>
          <w:lang w:bidi="ar-LY"/>
        </w:rPr>
      </w:pPr>
      <w:r>
        <w:t xml:space="preserve">Obrázek </w:t>
      </w:r>
      <w:r>
        <w:fldChar w:fldCharType="begin"/>
      </w:r>
      <w:r>
        <w:instrText xml:space="preserve"> SEQ Obrázek \* ARABIC </w:instrText>
      </w:r>
      <w:r>
        <w:fldChar w:fldCharType="separate"/>
      </w:r>
      <w:r w:rsidR="007B2420">
        <w:rPr>
          <w:noProof/>
        </w:rPr>
        <w:t>2</w:t>
      </w:r>
      <w:r>
        <w:fldChar w:fldCharType="end"/>
      </w:r>
      <w:sdt>
        <w:sdtPr>
          <w:rPr>
            <w:rFonts w:cs="Times New Roman"/>
            <w:color w:val="44546A"/>
          </w:rPr>
          <w:alias w:val="Citace doplňku Citace PRO"/>
          <w:tag w:val="citpro#1#biX4vGIK#SR8fH6PJJuW0JqfD^0^0"/>
          <w:id w:val="1148239466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44546A"/>
            </w:rPr>
            <w:t>[1]</w:t>
          </w:r>
        </w:sdtContent>
      </w:sdt>
    </w:p>
    <w:p w14:paraId="3D4B2DAF" w14:textId="1F798B1F" w:rsidR="005C28C9" w:rsidRDefault="005C28C9" w:rsidP="005C28C9">
      <w:pPr>
        <w:pStyle w:val="Nadpis2"/>
        <w:rPr>
          <w:lang w:bidi="ar-LY"/>
        </w:rPr>
      </w:pPr>
      <w:r>
        <w:rPr>
          <w:lang w:bidi="ar-LY"/>
        </w:rPr>
        <w:lastRenderedPageBreak/>
        <w:t>Výzkum pohybu organismů</w:t>
      </w:r>
      <w:r w:rsidR="0029023A">
        <w:rPr>
          <w:lang w:bidi="ar-LY"/>
        </w:rPr>
        <w:t xml:space="preserve"> a migrace</w:t>
      </w:r>
    </w:p>
    <w:p w14:paraId="1C446A62" w14:textId="0232CA32" w:rsidR="00711C9D" w:rsidRDefault="00711C9D" w:rsidP="00711C9D">
      <w:pPr>
        <w:pStyle w:val="Nadpis3"/>
        <w:rPr>
          <w:lang w:bidi="ar-LY"/>
        </w:rPr>
      </w:pPr>
      <w:r>
        <w:rPr>
          <w:lang w:bidi="ar-LY"/>
        </w:rPr>
        <w:t>Přímé poztorování</w:t>
      </w:r>
    </w:p>
    <w:p w14:paraId="5E371E19" w14:textId="1FFBB868" w:rsidR="00711C9D" w:rsidRDefault="00711C9D" w:rsidP="00711C9D">
      <w:pPr>
        <w:pStyle w:val="Nadpis3"/>
        <w:rPr>
          <w:lang w:bidi="ar-LY"/>
        </w:rPr>
      </w:pPr>
      <w:r>
        <w:rPr>
          <w:lang w:bidi="ar-LY"/>
        </w:rPr>
        <w:t>Odchyt a značkování</w:t>
      </w:r>
    </w:p>
    <w:p w14:paraId="3F0F17F3" w14:textId="09795362" w:rsidR="00711C9D" w:rsidRDefault="00711C9D" w:rsidP="00711C9D">
      <w:pPr>
        <w:pStyle w:val="Nadpis3"/>
        <w:rPr>
          <w:lang w:bidi="ar-LY"/>
        </w:rPr>
      </w:pPr>
      <w:r>
        <w:rPr>
          <w:lang w:bidi="ar-LY"/>
        </w:rPr>
        <w:t>Labortorní metody</w:t>
      </w:r>
    </w:p>
    <w:p w14:paraId="2D4AE009" w14:textId="40DB6956" w:rsidR="0029023A" w:rsidRPr="0029023A" w:rsidRDefault="0029023A" w:rsidP="0029023A">
      <w:pPr>
        <w:pStyle w:val="Nadpis3"/>
        <w:rPr>
          <w:lang w:bidi="ar-LY"/>
        </w:rPr>
      </w:pPr>
      <w:r>
        <w:rPr>
          <w:lang w:bidi="ar-LY"/>
        </w:rPr>
        <w:t>Modelevání</w:t>
      </w:r>
    </w:p>
    <w:p w14:paraId="3FEC6E3C" w14:textId="77777777" w:rsidR="00FB161B" w:rsidRPr="00FB161B" w:rsidRDefault="00FB161B" w:rsidP="00FB161B">
      <w:pPr>
        <w:pStyle w:val="Normln-prvnodstavec"/>
        <w:rPr>
          <w:lang w:bidi="ar-LY"/>
        </w:rPr>
      </w:pPr>
    </w:p>
    <w:p w14:paraId="04EAEEC9" w14:textId="5F174C1F" w:rsidR="005C76DF" w:rsidRPr="005C76DF" w:rsidRDefault="005C76DF" w:rsidP="005C76DF">
      <w:pPr>
        <w:pStyle w:val="Normln-prvnodstavec"/>
        <w:rPr>
          <w:lang w:bidi="ar-LY"/>
        </w:rPr>
      </w:pPr>
      <w:r>
        <w:rPr>
          <w:lang w:bidi="ar-LY"/>
        </w:rPr>
        <w:t xml:space="preserve">Pozn. Zpracovat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2#3BCDqiJt#SR8fH6PJJuW0JqfD^0^0#06DkIQvUAj9l7lse^0^0"/>
          <w:id w:val="-1474816441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[1; 11]</w:t>
          </w:r>
        </w:sdtContent>
      </w:sdt>
    </w:p>
    <w:p w14:paraId="44AEC89E" w14:textId="77777777" w:rsidR="006E5A70" w:rsidRDefault="006E5A70">
      <w:pPr>
        <w:spacing w:after="160" w:line="259" w:lineRule="auto"/>
        <w:ind w:firstLine="0"/>
        <w:jc w:val="left"/>
        <w:rPr>
          <w:lang w:bidi="ar-LY"/>
        </w:rPr>
      </w:pPr>
      <w:r>
        <w:rPr>
          <w:lang w:bidi="ar-LY"/>
        </w:rPr>
        <w:br w:type="page"/>
      </w:r>
    </w:p>
    <w:p w14:paraId="491A5F7B" w14:textId="77777777" w:rsidR="00F44988" w:rsidRDefault="00F44988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  <w:lang w:bidi="ar-LY"/>
        </w:rPr>
      </w:pPr>
    </w:p>
    <w:p w14:paraId="02801F71" w14:textId="2C549A43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Modelování ekologických systémů</w:t>
      </w:r>
    </w:p>
    <w:p w14:paraId="66EE9BC0" w14:textId="14F17B56" w:rsidR="0038270D" w:rsidRPr="0038270D" w:rsidRDefault="0038270D" w:rsidP="0038270D">
      <w:pPr>
        <w:pStyle w:val="Normln-prvnodstavec"/>
        <w:rPr>
          <w:lang w:bidi="ar-LY"/>
        </w:rPr>
      </w:pPr>
      <w:r>
        <w:rPr>
          <w:lang w:bidi="ar-LY"/>
        </w:rPr>
        <w:t xml:space="preserve">Pro studium složitých </w:t>
      </w:r>
      <w:r w:rsidR="0068267B">
        <w:rPr>
          <w:lang w:bidi="ar-LY"/>
        </w:rPr>
        <w:t>ekologických systémů</w:t>
      </w:r>
      <w:r>
        <w:rPr>
          <w:lang w:bidi="ar-LY"/>
        </w:rPr>
        <w:t xml:space="preserve"> </w:t>
      </w:r>
    </w:p>
    <w:p w14:paraId="609DDADD" w14:textId="50300796" w:rsidR="00BA1B54" w:rsidRDefault="00BA1B54" w:rsidP="00BA1B54">
      <w:pPr>
        <w:rPr>
          <w:lang w:bidi="ar-LY"/>
        </w:rPr>
      </w:pPr>
      <w:r w:rsidRPr="009F6363">
        <w:rPr>
          <w:lang w:bidi="ar-LY"/>
        </w:rPr>
        <w:t>Obecně se dá model definovat jako účelná reprezentace reálného systému, která má zodpovědět na otázky, které dopomůžou k pochopení systému.</w:t>
      </w:r>
      <w:r w:rsidR="002555C1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eeX07rC#qBxo4cfPGaKmxQGl^0^0"/>
          <w:id w:val="630825871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[10]</w:t>
          </w:r>
        </w:sdtContent>
      </w:sdt>
      <w:r w:rsidRPr="009F6363">
        <w:rPr>
          <w:lang w:bidi="ar-LY"/>
        </w:rPr>
        <w:t xml:space="preserve"> Tohoto většinou využíváme pro vysvětlení pozorovaných závislostí a predikování chování na základě změn. Důvodem tvorby modelu je nejčastěji </w:t>
      </w:r>
      <w:r>
        <w:rPr>
          <w:lang w:bidi="ar-LY"/>
        </w:rPr>
        <w:t xml:space="preserve">to, </w:t>
      </w:r>
      <w:r w:rsidRPr="009F6363">
        <w:rPr>
          <w:lang w:bidi="ar-LY"/>
        </w:rPr>
        <w:t xml:space="preserve">že přímé experimentování s reálným systémem je příliš časově nebo finančně nákladné. </w:t>
      </w:r>
    </w:p>
    <w:p w14:paraId="55CE55B3" w14:textId="1C8056F5" w:rsidR="00BA1B54" w:rsidRDefault="00B92BC8" w:rsidP="00BA1B54">
      <w:pPr>
        <w:rPr>
          <w:lang w:bidi="ar-LY"/>
        </w:rPr>
      </w:pPr>
      <w:r>
        <w:rPr>
          <w:lang w:bidi="ar-LY"/>
        </w:rPr>
        <w:t>Existuje</w:t>
      </w:r>
      <w:r w:rsidR="00AA4386">
        <w:rPr>
          <w:lang w:bidi="ar-LY"/>
        </w:rPr>
        <w:t xml:space="preserve"> </w:t>
      </w:r>
      <w:r w:rsidR="005C28C9">
        <w:rPr>
          <w:lang w:bidi="ar-LY"/>
        </w:rPr>
        <w:t>několik</w:t>
      </w:r>
      <w:r w:rsidR="00AA4386">
        <w:rPr>
          <w:lang w:bidi="ar-LY"/>
        </w:rPr>
        <w:t xml:space="preserve"> hlavní</w:t>
      </w:r>
      <w:r w:rsidR="005C28C9">
        <w:rPr>
          <w:lang w:bidi="ar-LY"/>
        </w:rPr>
        <w:t>ch</w:t>
      </w:r>
      <w:r w:rsidR="00AA4386">
        <w:rPr>
          <w:lang w:bidi="ar-LY"/>
        </w:rPr>
        <w:t xml:space="preserve"> přístup</w:t>
      </w:r>
      <w:r w:rsidR="005C28C9">
        <w:rPr>
          <w:lang w:bidi="ar-LY"/>
        </w:rPr>
        <w:t>ů</w:t>
      </w:r>
      <w:r w:rsidR="00AA4386">
        <w:rPr>
          <w:lang w:bidi="ar-LY"/>
        </w:rPr>
        <w:t xml:space="preserve"> k modelování ekologických </w:t>
      </w:r>
      <w:r w:rsidR="00F34FA2">
        <w:rPr>
          <w:lang w:bidi="ar-LY"/>
        </w:rPr>
        <w:t>jevů</w:t>
      </w:r>
      <w:r>
        <w:rPr>
          <w:lang w:bidi="ar-LY"/>
        </w:rPr>
        <w:t>. Mezi hlavní patří</w:t>
      </w:r>
      <w:r w:rsidR="005C28C9">
        <w:rPr>
          <w:lang w:bidi="ar-LY"/>
        </w:rPr>
        <w:t xml:space="preserve"> </w:t>
      </w:r>
      <w:r>
        <w:rPr>
          <w:lang w:bidi="ar-LY"/>
        </w:rPr>
        <w:t>populační modely</w:t>
      </w:r>
      <w:r w:rsidR="005C28C9">
        <w:rPr>
          <w:lang w:bidi="ar-LY"/>
        </w:rPr>
        <w:t>,</w:t>
      </w:r>
      <w:r>
        <w:rPr>
          <w:lang w:bidi="ar-LY"/>
        </w:rPr>
        <w:t xml:space="preserve"> statistické modely a agentní modely.</w:t>
      </w:r>
      <w:r w:rsidR="005C28C9">
        <w:rPr>
          <w:lang w:bidi="ar-LY"/>
        </w:rPr>
        <w:t xml:space="preserve"> </w:t>
      </w:r>
    </w:p>
    <w:p w14:paraId="60C00D0A" w14:textId="4CFFFE9A" w:rsidR="00B92BC8" w:rsidRDefault="00B92BC8" w:rsidP="00444AC8">
      <w:pPr>
        <w:pStyle w:val="Nadpis2"/>
        <w:rPr>
          <w:lang w:bidi="ar-LY"/>
        </w:rPr>
      </w:pPr>
      <w:r>
        <w:rPr>
          <w:lang w:bidi="ar-LY"/>
        </w:rPr>
        <w:t>Populační modely</w:t>
      </w:r>
    </w:p>
    <w:p w14:paraId="1CE49959" w14:textId="2EA57BAF" w:rsidR="00444AC8" w:rsidRPr="00444AC8" w:rsidRDefault="00444AC8" w:rsidP="00444AC8">
      <w:pPr>
        <w:pStyle w:val="Normln-prvnodstavec"/>
      </w:pPr>
      <w:r w:rsidRPr="00444AC8">
        <w:t xml:space="preserve">Populační modely představují základní nástroj teoretické i aplikované ekologie. Jejich cílem je kvantitativně popsat změny početnosti, hustoty nebo biomasy populace v čase </w:t>
      </w:r>
      <w:r w:rsidR="00F3559B">
        <w:t>a</w:t>
      </w:r>
      <w:r w:rsidRPr="00444AC8">
        <w:t xml:space="preserve"> prostoru a identifikovat mechanismy, které tyto změny způsobují. Na rozdíl od </w:t>
      </w:r>
      <w:r>
        <w:t xml:space="preserve">agentních </w:t>
      </w:r>
      <w:r w:rsidRPr="00444AC8">
        <w:t>modelů pracují populační modely s</w:t>
      </w:r>
      <w:r>
        <w:t xml:space="preserve"> </w:t>
      </w:r>
      <w:r w:rsidRPr="00444AC8">
        <w:t xml:space="preserve">veličinami typicky </w:t>
      </w:r>
      <w:r w:rsidR="00F3559B">
        <w:t>jako</w:t>
      </w:r>
      <w:r w:rsidRPr="00444AC8">
        <w:t xml:space="preserve"> velikost</w:t>
      </w:r>
      <w:r w:rsidR="00F3559B">
        <w:t xml:space="preserve"> </w:t>
      </w:r>
      <w:r w:rsidRPr="00444AC8">
        <w:t>nebo hustotou</w:t>
      </w:r>
      <w:r w:rsidR="00F3559B">
        <w:t xml:space="preserve"> populace</w:t>
      </w:r>
      <w:r w:rsidR="00223D4B">
        <w:t> </w:t>
      </w:r>
      <w:sdt>
        <w:sdtPr>
          <w:rPr>
            <w:rFonts w:cs="Times New Roman"/>
            <w:color w:val="000000"/>
          </w:rPr>
          <w:alias w:val="Citace doplňku Citace PRO"/>
          <w:tag w:val="citpro#1#AYmZYx0T#PUHt0i0oJkaIqjFM^0^0"/>
          <w:id w:val="1472630855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[11]</w:t>
          </w:r>
        </w:sdtContent>
      </w:sdt>
      <w:r w:rsidR="00223D4B">
        <w:rPr>
          <w:rFonts w:cs="Times New Roman"/>
          <w:color w:val="000000"/>
        </w:rPr>
        <w:t>.</w:t>
      </w:r>
    </w:p>
    <w:p w14:paraId="08DBAA20" w14:textId="2A3ECC45" w:rsidR="00444AC8" w:rsidRDefault="000F0273" w:rsidP="00444AC8">
      <w:r>
        <w:t xml:space="preserve">Jedná se o </w:t>
      </w:r>
      <w:r w:rsidR="00444AC8">
        <w:t>historicky nejstarší typy modelů a dodnes tvoří základ pro studium</w:t>
      </w:r>
      <w:r w:rsidR="00223D4B">
        <w:t xml:space="preserve"> </w:t>
      </w:r>
      <w:r w:rsidR="00444AC8">
        <w:t xml:space="preserve">ekologických </w:t>
      </w:r>
      <w:r w:rsidR="005C76DF">
        <w:t>jevů</w:t>
      </w:r>
      <w:r w:rsidR="0029023A">
        <w:t xml:space="preserve"> </w:t>
      </w:r>
      <w:sdt>
        <w:sdtPr>
          <w:alias w:val="Citace doplňku Citace PRO"/>
          <w:tag w:val="citpro#1#QxthQ4nO#qBxo4cfPGaKmxQGl^0^0"/>
          <w:id w:val="1854138687"/>
          <w:placeholder>
            <w:docPart w:val="DefaultPlaceholder_-1854013440"/>
          </w:placeholder>
          <w15:color w:val="FAA61A"/>
        </w:sdtPr>
        <w:sdtContent>
          <w:r w:rsidR="0029023A">
            <w:rPr>
              <w:rFonts w:eastAsia="Times New Roman"/>
            </w:rPr>
            <w:t>[Načítání citace...]</w:t>
          </w:r>
        </w:sdtContent>
      </w:sdt>
      <w:r w:rsidR="00444AC8">
        <w:t>.</w:t>
      </w:r>
    </w:p>
    <w:p w14:paraId="41A45E98" w14:textId="054454DA" w:rsidR="00444AC8" w:rsidRDefault="00444AC8" w:rsidP="00444AC8">
      <w:r>
        <w:t>Tyto modely lze rozdělit na deterministické a stochastické modely. Deterministické modely jsou takové modely, u kterých budoucí stav systému je plně určen počátečními podmínkami systému. Stochastické modely naopak zahrnují náhodné pro</w:t>
      </w:r>
      <w:r w:rsidR="005C76DF">
        <w:t>cesy</w:t>
      </w:r>
      <w:r w:rsidR="0029023A">
        <w:t xml:space="preserve"> </w:t>
      </w:r>
      <w:sdt>
        <w:sdtPr>
          <w:alias w:val="Citace doplňku Citace PRO"/>
          <w:tag w:val="citpro#1#TiCYcso3#YefqBVpKZxqC7Glc^0^0"/>
          <w:id w:val="823630454"/>
          <w:placeholder>
            <w:docPart w:val="DefaultPlaceholder_-1854013440"/>
          </w:placeholder>
          <w15:color w:val="FAA61A"/>
        </w:sdtPr>
        <w:sdtContent>
          <w:r w:rsidR="0029023A">
            <w:rPr>
              <w:rFonts w:eastAsia="Times New Roman"/>
            </w:rPr>
            <w:t>[Načítání citace...]</w:t>
          </w:r>
        </w:sdtContent>
      </w:sdt>
      <w:r w:rsidR="005C76DF">
        <w:t>.</w:t>
      </w:r>
    </w:p>
    <w:p w14:paraId="58393F70" w14:textId="09C3D3D5" w:rsidR="00B468E0" w:rsidRDefault="00B468E0" w:rsidP="00444AC8">
      <w:r w:rsidRPr="00B468E0">
        <w:t xml:space="preserve">Jedním z dalších kritérií </w:t>
      </w:r>
      <w:r>
        <w:t>rozdělení</w:t>
      </w:r>
      <w:r w:rsidRPr="00B468E0">
        <w:t xml:space="preserve"> populačních modelů je rozlišení na modely se spojitým a diskrétním časem</w:t>
      </w:r>
      <w:r w:rsidR="0029023A">
        <w:t xml:space="preserve"> </w:t>
      </w:r>
      <w:sdt>
        <w:sdtPr>
          <w:alias w:val="Citace doplňku Citace PRO"/>
          <w:tag w:val="citpro#1#8wJnRP1Y#YefqBVpKZxqC7Glc^0^0"/>
          <w:id w:val="164064719"/>
          <w:placeholder>
            <w:docPart w:val="DefaultPlaceholder_-1854013440"/>
          </w:placeholder>
          <w15:color w:val="FAA61A"/>
        </w:sdtPr>
        <w:sdtContent>
          <w:r w:rsidR="0029023A">
            <w:rPr>
              <w:rFonts w:eastAsia="Times New Roman"/>
            </w:rPr>
            <w:t>[Načítání citace...]</w:t>
          </w:r>
        </w:sdtContent>
      </w:sdt>
      <w:r w:rsidRPr="00B468E0">
        <w:t>.</w:t>
      </w:r>
    </w:p>
    <w:p w14:paraId="508A8BC0" w14:textId="629C5F87" w:rsidR="005C76DF" w:rsidRDefault="000F0273" w:rsidP="00444AC8">
      <w:r>
        <w:t>V následujících kapitolách si stručně probereme konkrétní nepoužívanější populační modely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4h4j3aEH#YefqBVpKZxqC7Glc^0^0"/>
          <w:id w:val="-1660457385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[12]</w:t>
          </w:r>
        </w:sdtContent>
      </w:sdt>
      <w:r w:rsidR="00223D4B">
        <w:rPr>
          <w:rFonts w:cs="Times New Roman"/>
          <w:color w:val="000000"/>
        </w:rPr>
        <w:t>.</w:t>
      </w:r>
    </w:p>
    <w:p w14:paraId="31CBD2F2" w14:textId="4EEA703E" w:rsidR="005C76DF" w:rsidRDefault="005C76DF" w:rsidP="005C76DF">
      <w:pPr>
        <w:pStyle w:val="Nadpis3"/>
      </w:pPr>
      <w:r>
        <w:t xml:space="preserve">Exponenciální model </w:t>
      </w:r>
    </w:p>
    <w:p w14:paraId="07C20BCB" w14:textId="222259C2" w:rsidR="005315A6" w:rsidRDefault="007D65E9" w:rsidP="005315A6">
      <w:pPr>
        <w:pStyle w:val="Normln-prvnodstavec"/>
      </w:pPr>
      <w:r>
        <w:t xml:space="preserve">Jedná se o nejjednodušší ekologický model, </w:t>
      </w:r>
      <w:r w:rsidR="005C23EC">
        <w:t>který</w:t>
      </w:r>
      <w:r>
        <w:t xml:space="preserve"> predikuje </w:t>
      </w:r>
      <w:r w:rsidR="0008531D">
        <w:t xml:space="preserve">časový </w:t>
      </w:r>
      <w:r>
        <w:t xml:space="preserve">vývoj populace </w:t>
      </w:r>
      <w:r w:rsidR="005C23EC">
        <w:t>s neomezeným přístupem ke zdrojům.</w:t>
      </w:r>
      <w:r w:rsidR="0008531D">
        <w:t xml:space="preserve"> Vývoj takové populace pak není omezený a počty jedinců stále</w:t>
      </w:r>
      <w:r w:rsidR="00F462BC">
        <w:t xml:space="preserve"> exponenciálně klesají či</w:t>
      </w:r>
      <w:r w:rsidR="0008531D">
        <w:t xml:space="preserve"> stoupají</w:t>
      </w:r>
      <w:r w:rsidR="00F462BC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iNpXKHMx#YefqBVpKZxqC7Glc^0^0"/>
          <w:id w:val="-198548653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[12]</w:t>
          </w:r>
        </w:sdtContent>
      </w:sdt>
      <w:r w:rsidR="0008531D">
        <w:t>.</w:t>
      </w:r>
      <w:r w:rsidR="00F462BC">
        <w:t xml:space="preserve"> </w:t>
      </w:r>
    </w:p>
    <w:p w14:paraId="3AEC23B7" w14:textId="77777777" w:rsidR="00E106A9" w:rsidRDefault="00E106A9" w:rsidP="00E106A9">
      <w:r>
        <w:t xml:space="preserve">Model se nejčastěji uvádí v této podobě, kde </w:t>
      </w:r>
      <m:oMath>
        <m:r>
          <w:rPr>
            <w:rFonts w:ascii="Cambria Math" w:hAnsi="Cambria Math"/>
          </w:rPr>
          <m:t>N</m:t>
        </m:r>
      </m:oMath>
      <w:r>
        <w:t xml:space="preserve"> je velikost populace,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>
        <w:t xml:space="preserve"> je velikost populace v čase </w:t>
      </w:r>
      <m:oMath>
        <m:r>
          <w:rPr>
            <w:rFonts w:ascii="Cambria Math" w:hAnsi="Cambria Math"/>
          </w:rPr>
          <m:t>t</m:t>
        </m:r>
      </m:oMath>
      <w: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N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</m:oMath>
      <w:r>
        <w:t xml:space="preserve"> je velikost počáteční populace, b je počet narozených na jedince za jednotku času, d je počet smrtí na jedince za jednotku času a </w:t>
      </w:r>
      <m:oMath>
        <m:r>
          <w:rPr>
            <w:rFonts w:ascii="Cambria Math" w:hAnsi="Cambria Math"/>
          </w:rPr>
          <m:t>r</m:t>
        </m:r>
      </m:oMath>
      <w:r>
        <w:t xml:space="preserve"> je </w:t>
      </w:r>
      <w:r w:rsidRPr="00E64A0A">
        <w:t>intrinsická míra růstu</w:t>
      </w:r>
      <w:r>
        <w:t>.</w:t>
      </w:r>
    </w:p>
    <w:p w14:paraId="1022FED2" w14:textId="77777777" w:rsidR="00E106A9" w:rsidRPr="00540AE2" w:rsidRDefault="00E106A9" w:rsidP="00E106A9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b-d</m:t>
              </m:r>
            </m:e>
          </m:d>
          <m:r>
            <w:rPr>
              <w:rFonts w:ascii="Cambria Math" w:hAnsi="Cambria Math"/>
            </w:rPr>
            <m:t>N=rN</m:t>
          </m:r>
        </m:oMath>
      </m:oMathPara>
    </w:p>
    <w:p w14:paraId="299681E0" w14:textId="77777777" w:rsidR="00E106A9" w:rsidRDefault="00E106A9" w:rsidP="00E106A9">
      <w:r>
        <w:t>Pro výpočet celkové populace v čase t pak slouží rovnice:</w:t>
      </w:r>
    </w:p>
    <w:p w14:paraId="0E014213" w14:textId="77777777" w:rsidR="00E106A9" w:rsidRPr="00042F3E" w:rsidRDefault="00E106A9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rt</m:t>
              </m:r>
            </m:sup>
          </m:sSup>
        </m:oMath>
      </m:oMathPara>
    </w:p>
    <w:p w14:paraId="52E343EA" w14:textId="75EE4B5B" w:rsidR="00042F3E" w:rsidRP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lastRenderedPageBreak/>
        <w:t>Pro diskrétní exponenciální model:</w:t>
      </w:r>
    </w:p>
    <w:p w14:paraId="7EE3BD3A" w14:textId="7139A9A1" w:rsidR="00042F3E" w:rsidRPr="00042F3E" w:rsidRDefault="00042F3E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t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t</m:t>
              </m:r>
            </m:sup>
          </m:sSup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</m:oMath>
      </m:oMathPara>
    </w:p>
    <w:p w14:paraId="44FE7F07" w14:textId="5A76861F" w:rsid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t>Pro stochastické exponenciální model:</w:t>
      </w:r>
    </w:p>
    <w:p w14:paraId="0B06B2D6" w14:textId="2EAECC9E" w:rsidR="00042F3E" w:rsidRPr="00F462BC" w:rsidRDefault="00042F3E" w:rsidP="00E106A9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304076990"/>
          <w:placeholder>
            <w:docPart w:val="DefaultPlaceholder_2098659789"/>
          </w:placeholder>
          <w:temporary/>
          <w:showingPlcHdr/>
          <w:equation/>
        </w:sdtPr>
        <w:sdtContent>
          <m:oMathPara>
            <m:oMath>
              <m:r>
                <w:rPr>
                  <w:rStyle w:val="Zstupntext"/>
                  <w:rFonts w:ascii="Cambria Math" w:hAnsi="Cambria Math"/>
                </w:rPr>
                <m:t>Sem zadejte rovnici.</m:t>
              </m:r>
            </m:oMath>
          </m:oMathPara>
        </w:sdtContent>
      </w:sdt>
    </w:p>
    <w:p w14:paraId="097A7BCD" w14:textId="7BCD6C0C" w:rsidR="00E106A9" w:rsidRDefault="00E106A9" w:rsidP="00E106A9">
      <w:r>
        <w:t>Předpoklady tohoto modelu:</w:t>
      </w:r>
    </w:p>
    <w:p w14:paraId="1AD55EF2" w14:textId="1FA0EB40" w:rsidR="00A13823" w:rsidRDefault="00A13823" w:rsidP="00E106A9">
      <w:r>
        <w:t xml:space="preserve">Počet narozených i zemřelých na jedince je konstantní. Neexistuje žádná genetická variace a všichni jedinci v populaci jsou totožní bez rozdílu věku, velikosti nebo pohlaví. Populace se v čase neustále vyvíjí, bez jakého časového zpoždění. Populace je izolovaná neexistuje přesun jedinců mezi populacemi </w:t>
      </w:r>
      <w:sdt>
        <w:sdtPr>
          <w:rPr>
            <w:rFonts w:cs="Times New Roman"/>
            <w:color w:val="000000"/>
          </w:rPr>
          <w:alias w:val="Citace doplňku Citace PRO"/>
          <w:tag w:val="citpro#1#4Y4blGeX#YefqBVpKZxqC7Glc^0^0"/>
          <w:id w:val="2075771843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[12]</w:t>
          </w:r>
        </w:sdtContent>
      </w:sdt>
      <w:r>
        <w:t>.</w:t>
      </w:r>
    </w:p>
    <w:p w14:paraId="76A696A8" w14:textId="6C97C012" w:rsidR="009426EF" w:rsidRDefault="009426EF" w:rsidP="009426EF">
      <w:r w:rsidRPr="009426EF">
        <w:t>Přestože v přírodě neexistuje neomezené množství zdrojů a žádná reálná populace proto nemůže dlouhodobě růst exponenciálně bez omezení, užitečnost tohoto modelu spočívá v tom, že každá populace má potenciál k exponenciálnímu růstu.</w:t>
      </w:r>
      <w:r>
        <w:t xml:space="preserve"> Tento fakt je základním stavebním prvkem Darwinovy teorie přirozeného výběru, jelikož přebytek potomstva z exponenciálního růstu umožňuje fungování přirozeného výběru a vyvolává evoluční změny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jJx9ewog#YefqBVpKZxqC7Glc^0^0"/>
          <w:id w:val="1015119342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[12]</w:t>
          </w:r>
        </w:sdtContent>
      </w:sdt>
      <w:r w:rsidR="00223D4B">
        <w:t xml:space="preserve">. </w:t>
      </w:r>
      <w:r>
        <w:t>Dalším využitím modelu je, že krátkodobě mohou být zdroje natolik hojné, že růst populace je exponenciální, což se hodí např. k modelování vypuknutí hmyzích škůdců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zmJFwwKA#YefqBVpKZxqC7Glc^0^0"/>
          <w:id w:val="-833684688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[12]</w:t>
          </w:r>
        </w:sdtContent>
      </w:sdt>
      <w:r w:rsidR="00223D4B">
        <w:t>.</w:t>
      </w:r>
    </w:p>
    <w:p w14:paraId="690E4B10" w14:textId="77777777" w:rsidR="00F462BC" w:rsidRPr="00F462BC" w:rsidRDefault="00F462BC" w:rsidP="007D65E9">
      <w:pPr>
        <w:rPr>
          <w:rFonts w:eastAsiaTheme="minorEastAsia"/>
        </w:rPr>
      </w:pPr>
    </w:p>
    <w:p w14:paraId="3CE7DC9E" w14:textId="12E0CD66" w:rsidR="005C76DF" w:rsidRDefault="005C76DF" w:rsidP="005C76DF">
      <w:pPr>
        <w:pStyle w:val="Nadpis3"/>
      </w:pPr>
      <w:r>
        <w:t>Logistické model</w:t>
      </w:r>
    </w:p>
    <w:p w14:paraId="21174F45" w14:textId="2A943B54" w:rsidR="00AD5503" w:rsidRDefault="00AD5503" w:rsidP="00AD5503">
      <w:pPr>
        <w:pStyle w:val="Normln-prvnodstavec"/>
      </w:pPr>
      <w:r>
        <w:t xml:space="preserve">Logistický model </w:t>
      </w:r>
      <w:r w:rsidR="002F0746">
        <w:t>se liší od exponenciálního modelu limitací zdrojů.</w:t>
      </w:r>
      <w:r w:rsidR="00992F08">
        <w:t xml:space="preserve"> Počty narozených i zemřelých na jedince se budou v čase měnit v závislosti na vnějších faktorech.</w:t>
      </w:r>
    </w:p>
    <w:p w14:paraId="18E46608" w14:textId="71C9F2C8" w:rsidR="00992F08" w:rsidRPr="00992F08" w:rsidRDefault="00992F08" w:rsidP="00992F08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=rN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</m:num>
                <m:den>
                  <m:r>
                    <w:rPr>
                      <w:rFonts w:ascii="Cambria Math" w:hAnsi="Cambria Math"/>
                    </w:rPr>
                    <m:t>K</m:t>
                  </m:r>
                </m:den>
              </m:f>
            </m:e>
          </m:d>
        </m:oMath>
      </m:oMathPara>
    </w:p>
    <w:p w14:paraId="1F94E528" w14:textId="46F83C17" w:rsidR="00992F08" w:rsidRPr="00992F08" w:rsidRDefault="00992F08" w:rsidP="00992F0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K</m:t>
              </m:r>
            </m:num>
            <m:den>
              <m:r>
                <w:rPr>
                  <w:rFonts w:ascii="Cambria Math" w:hAnsi="Cambria Math"/>
                </w:rPr>
                <m:t>1+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K-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-rt</m:t>
                  </m:r>
                </m:sup>
              </m:sSup>
            </m:den>
          </m:f>
        </m:oMath>
      </m:oMathPara>
    </w:p>
    <w:p w14:paraId="08AD6E43" w14:textId="38791B15" w:rsidR="005C76DF" w:rsidRDefault="005C76DF" w:rsidP="005C76DF">
      <w:pPr>
        <w:pStyle w:val="Nadpis3"/>
      </w:pPr>
      <w:r w:rsidRPr="005C76DF">
        <w:t>Věkově a strukturálně strukturované modely</w:t>
      </w:r>
    </w:p>
    <w:p w14:paraId="785C325C" w14:textId="017789D1" w:rsidR="005C76DF" w:rsidRDefault="005C76DF" w:rsidP="005C76DF">
      <w:pPr>
        <w:pStyle w:val="Nadpis3"/>
      </w:pPr>
      <w:r>
        <w:t>Kompetice</w:t>
      </w:r>
    </w:p>
    <w:p w14:paraId="12464F40" w14:textId="07D6F50F" w:rsidR="005C76DF" w:rsidRDefault="005C76DF" w:rsidP="005C76DF">
      <w:pPr>
        <w:pStyle w:val="Nadpis3"/>
      </w:pPr>
      <w:r>
        <w:t>Predace</w:t>
      </w:r>
    </w:p>
    <w:p w14:paraId="33884991" w14:textId="77777777" w:rsidR="00F3559B" w:rsidRDefault="00F3559B" w:rsidP="00F3559B">
      <w:pPr>
        <w:pStyle w:val="Nadpis3"/>
      </w:pPr>
      <w:r>
        <w:t>Metapopulační modely</w:t>
      </w:r>
    </w:p>
    <w:p w14:paraId="5834A113" w14:textId="092BD5E4" w:rsidR="00F3559B" w:rsidRDefault="00F3559B" w:rsidP="00F3559B">
      <w:pPr>
        <w:pStyle w:val="Nadpis3"/>
      </w:pPr>
      <w:r>
        <w:t>Difůzní modely</w:t>
      </w:r>
    </w:p>
    <w:p w14:paraId="47C6F8AD" w14:textId="05DFDC10" w:rsidR="00F3559B" w:rsidRPr="00F3559B" w:rsidRDefault="00F3559B" w:rsidP="00F3559B">
      <w:pPr>
        <w:pStyle w:val="Nadpis3"/>
      </w:pPr>
      <w:r>
        <w:t>Síťové modely</w:t>
      </w:r>
    </w:p>
    <w:p w14:paraId="18BA0616" w14:textId="77777777" w:rsidR="00F3559B" w:rsidRPr="00F3559B" w:rsidRDefault="00F3559B" w:rsidP="00F3559B">
      <w:pPr>
        <w:pStyle w:val="Normln-prvnodstavec"/>
      </w:pPr>
    </w:p>
    <w:p w14:paraId="4CF81F5B" w14:textId="77777777" w:rsidR="005C76DF" w:rsidRPr="005C76DF" w:rsidRDefault="005C76DF" w:rsidP="005C76DF"/>
    <w:p w14:paraId="0C2A69A7" w14:textId="77777777" w:rsidR="005C76DF" w:rsidRPr="00444AC8" w:rsidRDefault="005C76DF" w:rsidP="00444AC8"/>
    <w:p w14:paraId="4DA6AA56" w14:textId="77777777" w:rsidR="00444AC8" w:rsidRDefault="00444AC8" w:rsidP="00444AC8">
      <w:pPr>
        <w:pStyle w:val="Normln-prvnodstavec"/>
        <w:rPr>
          <w:lang w:bidi="ar-LY"/>
        </w:rPr>
      </w:pPr>
    </w:p>
    <w:p w14:paraId="0082C184" w14:textId="29080438" w:rsidR="00444AC8" w:rsidRDefault="00444AC8" w:rsidP="00444AC8">
      <w:pPr>
        <w:pStyle w:val="Nadpis2"/>
        <w:rPr>
          <w:lang w:bidi="ar-LY"/>
        </w:rPr>
      </w:pPr>
      <w:r>
        <w:rPr>
          <w:lang w:bidi="ar-LY"/>
        </w:rPr>
        <w:lastRenderedPageBreak/>
        <w:t>Statistické modely</w:t>
      </w:r>
    </w:p>
    <w:p w14:paraId="32EA0006" w14:textId="7D2B132E" w:rsidR="00F3559B" w:rsidRPr="00F3559B" w:rsidRDefault="00F3559B" w:rsidP="00F3559B">
      <w:pPr>
        <w:pStyle w:val="Nadpis3"/>
        <w:rPr>
          <w:lang w:bidi="ar-LY"/>
        </w:rPr>
      </w:pPr>
      <w:r>
        <w:rPr>
          <w:lang w:bidi="ar-LY"/>
        </w:rPr>
        <w:t>SDM modely</w:t>
      </w:r>
    </w:p>
    <w:p w14:paraId="45E5E6F7" w14:textId="32584B7F" w:rsidR="00BA1B54" w:rsidRPr="00BA1B54" w:rsidRDefault="00444AC8" w:rsidP="00F3559B">
      <w:pPr>
        <w:pStyle w:val="Nadpis2"/>
        <w:rPr>
          <w:lang w:bidi="ar-LY"/>
        </w:rPr>
      </w:pPr>
      <w:r>
        <w:rPr>
          <w:lang w:bidi="ar-LY"/>
        </w:rPr>
        <w:t>Agentní modely</w:t>
      </w:r>
    </w:p>
    <w:p w14:paraId="11C3CEC9" w14:textId="2CFD8C39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Agentní modelóvání</w:t>
      </w:r>
    </w:p>
    <w:p w14:paraId="6DC6B16F" w14:textId="216BA45E" w:rsidR="00BA1B54" w:rsidRDefault="00BA1B54" w:rsidP="00BA1B54">
      <w:pPr>
        <w:ind w:firstLine="720"/>
        <w:rPr>
          <w:rFonts w:cs="Times New Roman"/>
          <w:lang w:bidi="ar-LY"/>
        </w:rPr>
      </w:pPr>
      <w:r w:rsidRPr="009F6363">
        <w:rPr>
          <w:rFonts w:cs="Times New Roman"/>
          <w:lang w:bidi="ar-LY"/>
        </w:rPr>
        <w:t>Agentní modelování, v angličtině označ</w:t>
      </w:r>
      <w:r>
        <w:rPr>
          <w:rFonts w:cs="Times New Roman"/>
          <w:lang w:bidi="ar-LY"/>
        </w:rPr>
        <w:t>ova</w:t>
      </w:r>
      <w:r w:rsidRPr="009F6363">
        <w:rPr>
          <w:rFonts w:cs="Times New Roman"/>
          <w:lang w:bidi="ar-LY"/>
        </w:rPr>
        <w:t>né tak</w:t>
      </w:r>
      <w:r>
        <w:rPr>
          <w:rFonts w:cs="Times New Roman"/>
          <w:lang w:bidi="ar-LY"/>
        </w:rPr>
        <w:t>é</w:t>
      </w:r>
      <w:r w:rsidRPr="009F6363">
        <w:rPr>
          <w:rFonts w:cs="Times New Roman"/>
          <w:lang w:bidi="ar-LY"/>
        </w:rPr>
        <w:t xml:space="preserve"> jako </w:t>
      </w:r>
      <w:r>
        <w:rPr>
          <w:rFonts w:cs="Times New Roman"/>
          <w:lang w:bidi="ar-LY"/>
        </w:rPr>
        <w:t>agent-base modeling (ABM) nebo jako individual-base</w:t>
      </w:r>
      <w:r w:rsidRPr="009F6363">
        <w:rPr>
          <w:rFonts w:cs="Times New Roman"/>
          <w:lang w:bidi="ar-LY"/>
        </w:rPr>
        <w:t xml:space="preserve"> modeling (IBM)</w:t>
      </w:r>
      <w:r>
        <w:rPr>
          <w:rFonts w:cs="Times New Roman"/>
          <w:lang w:bidi="ar-LY"/>
        </w:rPr>
        <w:t xml:space="preserve"> </w:t>
      </w:r>
      <w:r w:rsidRPr="009F6363">
        <w:rPr>
          <w:rFonts w:cs="Times New Roman"/>
          <w:lang w:bidi="ar-LY"/>
        </w:rPr>
        <w:t xml:space="preserve">v oblasti ekologie a biologie, </w:t>
      </w:r>
      <w:r>
        <w:rPr>
          <w:rFonts w:cs="Times New Roman"/>
          <w:lang w:bidi="ar-LY"/>
        </w:rPr>
        <w:t>je způsob tvoření modelů</w:t>
      </w:r>
      <w:r w:rsidRPr="009F6363">
        <w:rPr>
          <w:rFonts w:cs="Times New Roman"/>
          <w:lang w:bidi="ar-LY"/>
        </w:rPr>
        <w:t xml:space="preserve"> založen</w:t>
      </w:r>
      <w:r>
        <w:rPr>
          <w:rFonts w:cs="Times New Roman"/>
          <w:lang w:bidi="ar-LY"/>
        </w:rPr>
        <w:t>ý</w:t>
      </w:r>
      <w:r w:rsidRPr="009F6363">
        <w:rPr>
          <w:rFonts w:cs="Times New Roman"/>
          <w:lang w:bidi="ar-LY"/>
        </w:rPr>
        <w:t xml:space="preserve"> na autonomních agentech. Autonomní agenti jsou entity, které se rozhodují samostatně a nepřijímají žádné příkazy od vyšší (centrální) autority. </w:t>
      </w:r>
      <w:r>
        <w:rPr>
          <w:rFonts w:cs="Times New Roman"/>
          <w:lang w:bidi="ar-LY"/>
        </w:rPr>
        <w:t>Agenti jsou umístěni do prostředí, jehož vlastnosti se můžou v čase měnit a ve kterém se mohou agenti pohybovat. Chování a</w:t>
      </w:r>
      <w:r w:rsidRPr="009F6363">
        <w:rPr>
          <w:rFonts w:cs="Times New Roman"/>
          <w:lang w:bidi="ar-LY"/>
        </w:rPr>
        <w:t>gent</w:t>
      </w:r>
      <w:r>
        <w:rPr>
          <w:rFonts w:cs="Times New Roman"/>
          <w:lang w:bidi="ar-LY"/>
        </w:rPr>
        <w:t>ů</w:t>
      </w:r>
      <w:r w:rsidRPr="009F6363">
        <w:rPr>
          <w:rFonts w:cs="Times New Roman"/>
          <w:lang w:bidi="ar-LY"/>
        </w:rPr>
        <w:t xml:space="preserve"> </w:t>
      </w:r>
      <w:r>
        <w:rPr>
          <w:rFonts w:cs="Times New Roman"/>
          <w:lang w:bidi="ar-LY"/>
        </w:rPr>
        <w:t xml:space="preserve">je řízeno </w:t>
      </w:r>
      <w:r w:rsidRPr="009F6363">
        <w:rPr>
          <w:rFonts w:cs="Times New Roman"/>
          <w:lang w:bidi="ar-LY"/>
        </w:rPr>
        <w:t>na základě</w:t>
      </w:r>
      <w:r>
        <w:rPr>
          <w:rFonts w:cs="Times New Roman"/>
          <w:lang w:bidi="ar-LY"/>
        </w:rPr>
        <w:t xml:space="preserve"> lokálních</w:t>
      </w:r>
      <w:r w:rsidRPr="009F6363">
        <w:rPr>
          <w:rFonts w:cs="Times New Roman"/>
          <w:lang w:bidi="ar-LY"/>
        </w:rPr>
        <w:t xml:space="preserve"> interakc</w:t>
      </w:r>
      <w:r>
        <w:rPr>
          <w:rFonts w:cs="Times New Roman"/>
          <w:lang w:bidi="ar-LY"/>
        </w:rPr>
        <w:t>í</w:t>
      </w:r>
      <w:r w:rsidRPr="009F6363">
        <w:rPr>
          <w:rFonts w:cs="Times New Roman"/>
          <w:lang w:bidi="ar-LY"/>
        </w:rPr>
        <w:t xml:space="preserve"> mezi </w:t>
      </w:r>
      <w:r>
        <w:rPr>
          <w:rFonts w:cs="Times New Roman"/>
          <w:lang w:bidi="ar-LY"/>
        </w:rPr>
        <w:t>jednotlivými agenty</w:t>
      </w:r>
      <w:r w:rsidRPr="009F6363">
        <w:rPr>
          <w:rFonts w:cs="Times New Roman"/>
          <w:lang w:bidi="ar-LY"/>
        </w:rPr>
        <w:t xml:space="preserve"> a </w:t>
      </w:r>
      <w:r>
        <w:rPr>
          <w:rFonts w:cs="Times New Roman"/>
          <w:lang w:bidi="ar-LY"/>
        </w:rPr>
        <w:t>interakcí agenty</w:t>
      </w:r>
      <w:r w:rsidRPr="009F6363">
        <w:rPr>
          <w:rFonts w:cs="Times New Roman"/>
          <w:lang w:bidi="ar-LY"/>
        </w:rPr>
        <w:t xml:space="preserve"> s</w:t>
      </w:r>
      <w:r>
        <w:rPr>
          <w:rFonts w:cs="Times New Roman"/>
          <w:lang w:bidi="ar-LY"/>
        </w:rPr>
        <w:t> </w:t>
      </w:r>
      <w:r w:rsidRPr="009F6363">
        <w:rPr>
          <w:rFonts w:cs="Times New Roman"/>
          <w:lang w:bidi="ar-LY"/>
        </w:rPr>
        <w:t>prostřed</w:t>
      </w:r>
      <w:r>
        <w:rPr>
          <w:rFonts w:cs="Times New Roman"/>
          <w:lang w:bidi="ar-LY"/>
        </w:rPr>
        <w:t>ím.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Xu08jB8#nMRmtsC6qALsICkJ^0^0"/>
          <w:id w:val="-1920018581"/>
          <w:placeholder>
            <w:docPart w:val="DefaultPlaceholder_-1854013440"/>
          </w:placeholder>
          <w15:color w:val="FAA61A"/>
        </w:sdtPr>
        <w:sdtContent>
          <w:r w:rsidR="00E256B6" w:rsidRPr="00E256B6">
            <w:rPr>
              <w:rFonts w:eastAsia="Times New Roman" w:cs="Times New Roman"/>
              <w:color w:val="000000"/>
            </w:rPr>
            <w:t>[3]</w:t>
          </w:r>
        </w:sdtContent>
      </w:sdt>
    </w:p>
    <w:p w14:paraId="78BD8663" w14:textId="374E4A92" w:rsidR="004D4CFA" w:rsidRDefault="004D4CFA" w:rsidP="004D4CFA">
      <w:pPr>
        <w:pStyle w:val="Nadpis2"/>
        <w:rPr>
          <w:lang w:bidi="ar-LY"/>
        </w:rPr>
      </w:pPr>
      <w:r>
        <w:rPr>
          <w:lang w:bidi="ar-LY"/>
        </w:rPr>
        <w:t xml:space="preserve">Historie agentního modelování </w:t>
      </w:r>
    </w:p>
    <w:p w14:paraId="5FCCE203" w14:textId="612A33D3" w:rsidR="00F34FA2" w:rsidRPr="00F34FA2" w:rsidRDefault="00F34FA2" w:rsidP="00F34FA2">
      <w:pPr>
        <w:pStyle w:val="Normln-prvnodstavec"/>
        <w:rPr>
          <w:lang w:bidi="ar-LY"/>
        </w:rPr>
      </w:pPr>
      <w:r>
        <w:rPr>
          <w:lang w:bidi="ar-LY"/>
        </w:rPr>
        <w:t xml:space="preserve">Díky </w:t>
      </w:r>
    </w:p>
    <w:p w14:paraId="3617530D" w14:textId="04C2CC98" w:rsidR="00BA1B54" w:rsidRDefault="00F34FA2" w:rsidP="00F34FA2">
      <w:pPr>
        <w:pStyle w:val="Nadpis1"/>
        <w:rPr>
          <w:lang w:bidi="ar-LY"/>
        </w:rPr>
      </w:pPr>
      <w:r>
        <w:rPr>
          <w:lang w:bidi="ar-LY"/>
        </w:rPr>
        <w:t>Real time simulace</w:t>
      </w:r>
    </w:p>
    <w:p w14:paraId="01EC6AF5" w14:textId="77777777" w:rsidR="00F34FA2" w:rsidRPr="00F34FA2" w:rsidRDefault="00F34FA2" w:rsidP="00F34FA2">
      <w:pPr>
        <w:pStyle w:val="Normln-prvnodstavec"/>
        <w:rPr>
          <w:lang w:bidi="ar-LY"/>
        </w:rPr>
      </w:pPr>
    </w:p>
    <w:p w14:paraId="7EEA2CE3" w14:textId="7201E0BA" w:rsidR="00A15553" w:rsidRDefault="006E5A70" w:rsidP="006E5A70">
      <w:pPr>
        <w:pStyle w:val="Nadpis1"/>
        <w:rPr>
          <w:lang w:bidi="ar-LY"/>
        </w:rPr>
      </w:pPr>
      <w:r>
        <w:rPr>
          <w:lang w:bidi="ar-LY"/>
        </w:rPr>
        <w:t>Analýza problému a cíl práce</w:t>
      </w:r>
    </w:p>
    <w:p w14:paraId="35477146" w14:textId="6ADF9512" w:rsidR="00FD26E9" w:rsidRPr="00FD26E9" w:rsidRDefault="00FD26E9" w:rsidP="00FD26E9">
      <w:pPr>
        <w:pStyle w:val="Nadpis2"/>
        <w:rPr>
          <w:lang w:bidi="ar-LY"/>
        </w:rPr>
      </w:pPr>
      <w:r>
        <w:rPr>
          <w:lang w:bidi="ar-LY"/>
        </w:rPr>
        <w:t>Cí1 práce</w:t>
      </w:r>
    </w:p>
    <w:p w14:paraId="3C0EBD4F" w14:textId="3A28A9EF" w:rsidR="00F44988" w:rsidRDefault="00716CC4" w:rsidP="00F44988">
      <w:pPr>
        <w:pStyle w:val="Normln-prvnodstavec"/>
        <w:rPr>
          <w:lang w:bidi="ar-LY"/>
        </w:rPr>
      </w:pPr>
      <w:r>
        <w:rPr>
          <w:lang w:bidi="ar-LY"/>
        </w:rPr>
        <w:t>E</w:t>
      </w:r>
      <w:r w:rsidR="00F44988">
        <w:rPr>
          <w:lang w:bidi="ar-LY"/>
        </w:rPr>
        <w:t xml:space="preserve">kologické a migrační procesy </w:t>
      </w:r>
      <w:r w:rsidR="00272962">
        <w:rPr>
          <w:lang w:bidi="ar-LY"/>
        </w:rPr>
        <w:t>jsou pro laickou veřejnost často nesnadno uchopitelné</w:t>
      </w:r>
      <w:r>
        <w:rPr>
          <w:lang w:bidi="ar-LY"/>
        </w:rPr>
        <w:t xml:space="preserve"> a obtížně vysvětlitelné pomocí matematického nebo statistického popisu modelu. Pro popularizaci a vysvětlení problematiky migrace organismů je pak vhodná interaktivní aplikace, která by vizualizovala v reálném čase migrující jedince. </w:t>
      </w:r>
    </w:p>
    <w:p w14:paraId="16894A54" w14:textId="5E5815A8" w:rsidR="00FD26E9" w:rsidRDefault="00FD26E9" w:rsidP="0096065C">
      <w:pPr>
        <w:ind w:firstLine="0"/>
        <w:rPr>
          <w:lang w:bidi="ar-LY"/>
        </w:rPr>
      </w:pPr>
      <w:r>
        <w:rPr>
          <w:lang w:bidi="ar-LY"/>
        </w:rPr>
        <w:tab/>
        <w:t>Požadavky na aplikaci:</w:t>
      </w:r>
    </w:p>
    <w:p w14:paraId="37A1D902" w14:textId="3F9295F4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Real-time nebo semi-real-time simulace vybraných druhů organismů</w:t>
      </w:r>
      <w:r w:rsidR="0096065C">
        <w:rPr>
          <w:lang w:bidi="ar-LY"/>
        </w:rPr>
        <w:t xml:space="preserve"> pomocí agentního modelu.</w:t>
      </w:r>
    </w:p>
    <w:p w14:paraId="4F3E104B" w14:textId="5B8D0294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 xml:space="preserve">Model bude obsahovat základní pohyby, migraci, rozmnožování, smrt, predaci a kompetici </w:t>
      </w:r>
      <w:r>
        <w:rPr>
          <w:lang w:bidi="ar-LY"/>
        </w:rPr>
        <w:t>organismů</w:t>
      </w:r>
      <w:r>
        <w:rPr>
          <w:lang w:bidi="ar-LY"/>
        </w:rPr>
        <w:t>.</w:t>
      </w:r>
    </w:p>
    <w:p w14:paraId="0EE2BE5D" w14:textId="6C566946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Bude obsahovat jednoduché tvůrčí nástroje pro provádění změn ve vlastnostech prostředí a prostorového rozmístění jedinců v něm.</w:t>
      </w:r>
    </w:p>
    <w:p w14:paraId="732E80C3" w14:textId="570F4341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Změna rychlosti chodu simulace.</w:t>
      </w:r>
    </w:p>
    <w:p w14:paraId="04D44C21" w14:textId="7777777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Bude zachycovat historii polohy organismů.</w:t>
      </w:r>
    </w:p>
    <w:p w14:paraId="483076A8" w14:textId="00954C0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lastRenderedPageBreak/>
        <w:t>Možnost exportovat nasimulovaná data pro případné jejich další zpracování.</w:t>
      </w:r>
    </w:p>
    <w:p w14:paraId="07F10BB0" w14:textId="3E481627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Možnost importovat vlastní prostředí a druhy organismů.</w:t>
      </w:r>
    </w:p>
    <w:p w14:paraId="3F717607" w14:textId="7C9A4ED9" w:rsidR="0096065C" w:rsidRDefault="0096065C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Dvojrozměrná nebo trojrozměrná vizualizace jedinců, prostředí a historie polohy.</w:t>
      </w:r>
    </w:p>
    <w:p w14:paraId="2F9C652C" w14:textId="0A24466F" w:rsidR="001252D7" w:rsidRDefault="001252D7" w:rsidP="0096065C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Bude obsahovat návod pro požívání aplikace a dodatečné informace o ekologických jevech spojených s migrací</w:t>
      </w:r>
    </w:p>
    <w:p w14:paraId="0726340B" w14:textId="2C7B4C11" w:rsid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  <w:r>
        <w:rPr>
          <w:lang w:bidi="ar-LY"/>
        </w:rPr>
        <w:t>Snadná publikace aplikace</w:t>
      </w:r>
      <w:r w:rsidR="0096065C">
        <w:rPr>
          <w:lang w:bidi="ar-LY"/>
        </w:rPr>
        <w:t>.</w:t>
      </w:r>
      <w:r>
        <w:rPr>
          <w:lang w:bidi="ar-LY"/>
        </w:rPr>
        <w:t xml:space="preserve"> </w:t>
      </w:r>
      <w:r w:rsidR="0096065C">
        <w:rPr>
          <w:lang w:bidi="ar-LY"/>
        </w:rPr>
        <w:t>J</w:t>
      </w:r>
      <w:r>
        <w:rPr>
          <w:lang w:bidi="ar-LY"/>
        </w:rPr>
        <w:t>e žádoucí, aby aplikace byla co nejsnadněji spustitelná a šiřitelná</w:t>
      </w:r>
    </w:p>
    <w:p w14:paraId="79260128" w14:textId="77777777" w:rsidR="00FD26E9" w:rsidRPr="00FD26E9" w:rsidRDefault="00FD26E9" w:rsidP="00FD26E9">
      <w:pPr>
        <w:pStyle w:val="Odstavecseseznamem"/>
        <w:numPr>
          <w:ilvl w:val="0"/>
          <w:numId w:val="42"/>
        </w:numPr>
        <w:rPr>
          <w:lang w:bidi="ar-LY"/>
        </w:rPr>
      </w:pPr>
    </w:p>
    <w:p w14:paraId="76B1BF07" w14:textId="6540ACBE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Koncepční řešení aplikace</w:t>
      </w:r>
    </w:p>
    <w:p w14:paraId="31015785" w14:textId="77777777" w:rsidR="006E5A70" w:rsidRPr="006E5A70" w:rsidRDefault="006E5A70" w:rsidP="006E5A70">
      <w:pPr>
        <w:pStyle w:val="Normln-prvnodstavec"/>
        <w:rPr>
          <w:lang w:bidi="ar-LY"/>
        </w:rPr>
      </w:pPr>
    </w:p>
    <w:p w14:paraId="5D344C05" w14:textId="77777777" w:rsidR="006E5A70" w:rsidRDefault="006E5A70" w:rsidP="006E5A70">
      <w:pPr>
        <w:pStyle w:val="Nadpis2"/>
      </w:pPr>
      <w:r>
        <w:t xml:space="preserve">Návrh agentního modelu </w:t>
      </w:r>
    </w:p>
    <w:p w14:paraId="57C87213" w14:textId="77777777" w:rsidR="006E5A70" w:rsidRDefault="006E5A70" w:rsidP="006E5A70">
      <w:pPr>
        <w:pStyle w:val="Normln-prvnodstavec"/>
      </w:pPr>
    </w:p>
    <w:p w14:paraId="61374386" w14:textId="4F5676B1" w:rsidR="006E5A70" w:rsidRDefault="006E5A70" w:rsidP="006E5A70">
      <w:pPr>
        <w:pStyle w:val="Nadpis2"/>
      </w:pPr>
      <w:r>
        <w:t>Návrh vizualizace agentního modelu a uživatelského rozhraní</w:t>
      </w:r>
    </w:p>
    <w:p w14:paraId="69D53614" w14:textId="77777777" w:rsidR="006E5A70" w:rsidRDefault="006E5A70" w:rsidP="006E5A70">
      <w:pPr>
        <w:pStyle w:val="Normln-prvnodstavec"/>
      </w:pPr>
    </w:p>
    <w:p w14:paraId="37024098" w14:textId="77777777" w:rsidR="006E5A70" w:rsidRDefault="006E5A70" w:rsidP="006E5A70">
      <w:pPr>
        <w:pStyle w:val="Nadpis1"/>
      </w:pPr>
      <w:r>
        <w:t>Implementace modelu</w:t>
      </w:r>
    </w:p>
    <w:p w14:paraId="287D3E81" w14:textId="77777777" w:rsidR="00F44988" w:rsidRPr="00F44988" w:rsidRDefault="00F44988" w:rsidP="00F44988">
      <w:pPr>
        <w:pStyle w:val="Normln-prvnodstavec"/>
      </w:pPr>
    </w:p>
    <w:p w14:paraId="48E1AD11" w14:textId="77777777" w:rsidR="006E5A70" w:rsidRDefault="006E5A70" w:rsidP="006E5A70">
      <w:pPr>
        <w:pStyle w:val="Nadpis1"/>
      </w:pPr>
      <w:r>
        <w:t xml:space="preserve">Diskuze </w:t>
      </w:r>
    </w:p>
    <w:p w14:paraId="09F61D35" w14:textId="77777777" w:rsidR="006E5A70" w:rsidRDefault="006E5A70" w:rsidP="006E5A70">
      <w:pPr>
        <w:ind w:firstLine="0"/>
      </w:pPr>
    </w:p>
    <w:p w14:paraId="51970D62" w14:textId="3D0D53AD" w:rsidR="006E5A70" w:rsidRPr="006E5A70" w:rsidRDefault="006E5A70" w:rsidP="006E5A70">
      <w:pPr>
        <w:pStyle w:val="Nadpis1"/>
        <w:sectPr w:rsidR="006E5A70" w:rsidRPr="006E5A70" w:rsidSect="00ED2E88">
          <w:footerReference w:type="even" r:id="rId21"/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  <w:r>
        <w:t>Závěr</w:t>
      </w:r>
    </w:p>
    <w:p w14:paraId="2AE944C4" w14:textId="77777777" w:rsidR="00B13CF2" w:rsidRDefault="0038187C" w:rsidP="00CD752F">
      <w:pPr>
        <w:pStyle w:val="Nadpis1bezsladoobsahu"/>
      </w:pPr>
      <w:bookmarkStart w:id="4" w:name="_Toc222137215"/>
      <w:r w:rsidRPr="003C074D">
        <w:lastRenderedPageBreak/>
        <w:t>S</w:t>
      </w:r>
      <w:r w:rsidR="00B13CF2" w:rsidRPr="003C074D">
        <w:t>eznam použit</w:t>
      </w:r>
      <w:r w:rsidR="005955A3" w:rsidRPr="003C074D">
        <w:t>é literatury</w:t>
      </w:r>
      <w:bookmarkEnd w:id="4"/>
    </w:p>
    <w:sdt>
      <w:sdtPr>
        <w:rPr>
          <w:rFonts w:cs="Times New Roman"/>
          <w:color w:val="000000"/>
        </w:rPr>
        <w:alias w:val="Bibliografie doplňku Citace PRO"/>
        <w:tag w:val="citpro#b#jsKe"/>
        <w:id w:val="997539215"/>
        <w:placeholder>
          <w:docPart w:val="DefaultPlaceholder_-1854013440"/>
        </w:placeholder>
        <w15:color w:val="FAA61A"/>
      </w:sdtPr>
      <w:sdtContent>
        <w:p w14:paraId="3945E79F" w14:textId="77777777" w:rsidR="00E256B6" w:rsidRPr="00E256B6" w:rsidRDefault="00E256B6">
          <w:pPr>
            <w:divId w:val="824472661"/>
            <w:rPr>
              <w:rFonts w:cs="Times New Roman"/>
              <w:color w:val="000000"/>
            </w:rPr>
          </w:pPr>
        </w:p>
        <w:tbl>
          <w:tblPr>
            <w:tblW w:w="0" w:type="auto"/>
            <w:tblCellSpacing w:w="15" w:type="dxa"/>
            <w:tblCellMar>
              <w:top w:w="15" w:type="dxa"/>
              <w:left w:w="15" w:type="dxa"/>
              <w:bottom w:w="15" w:type="dxa"/>
              <w:right w:w="15" w:type="dxa"/>
            </w:tblCellMar>
            <w:tblLook w:val="04A0" w:firstRow="1" w:lastRow="0" w:firstColumn="1" w:lastColumn="0" w:noHBand="0" w:noVBand="1"/>
          </w:tblPr>
          <w:tblGrid>
            <w:gridCol w:w="1042"/>
            <w:gridCol w:w="7461"/>
          </w:tblGrid>
          <w:tr w:rsidR="00E256B6" w:rsidRPr="00E256B6" w14:paraId="4AB3986D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390DD866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  <w:szCs w:val="24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63338649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NATHAN, Ran, Wayne GETZ, Eloy REVILLA, Marcel HOLYOAK, Ronen KADMON, David SALTZ a Peter SMOUSE. A movement ecology paradigm for unifying organismal movement research.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Proceedings of the National Academy of Sciences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2008, 2008-12-06, </w:t>
                </w:r>
                <w:r w:rsidRPr="00E256B6">
                  <w:rPr>
                    <w:rFonts w:eastAsia="Times New Roman" w:cs="Times New Roman"/>
                    <w:b/>
                    <w:bCs/>
                    <w:color w:val="000000"/>
                  </w:rPr>
                  <w:t>105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(49), 19052-19059. ISSN 0027-8424. Dostupné z: doi:10.1073/pnas.0800375105 </w:t>
                </w:r>
              </w:p>
            </w:tc>
          </w:tr>
          <w:tr w:rsidR="00E256B6" w:rsidRPr="00E256B6" w14:paraId="09208C2F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66EB7BBD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[2]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72F7024F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BANKS, Jerry.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Discrete-event system simulation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4th ed. Upper Saddle River: Pearson Prentice Hall, 2005. ISBN 978-0131446793. </w:t>
                </w:r>
              </w:p>
            </w:tc>
          </w:tr>
          <w:tr w:rsidR="00E256B6" w:rsidRPr="00E256B6" w14:paraId="67A1CB56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40AEA7BD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[3]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765CE23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GRIMM, Volker a Steven F. RAILSBACK.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Individual-based modeling and ecology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Princeton: Princeton University Press, [2005]. Princeton series in theoretical and computational biology. ISBN 0-691-09665-1. </w:t>
                </w:r>
              </w:p>
            </w:tc>
          </w:tr>
          <w:tr w:rsidR="00E256B6" w:rsidRPr="00E256B6" w14:paraId="17A49513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45028C0A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[9]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DC347C2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OLSON, David M. Terrestrial Ecoregions of the World: A New Map of Life on Earth.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BioScience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2001, </w:t>
                </w:r>
                <w:r w:rsidRPr="00E256B6">
                  <w:rPr>
                    <w:rFonts w:eastAsia="Times New Roman" w:cs="Times New Roman"/>
                    <w:b/>
                    <w:bCs/>
                    <w:color w:val="000000"/>
                  </w:rPr>
                  <w:t>51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(11), 933-938. </w:t>
                </w:r>
              </w:p>
            </w:tc>
          </w:tr>
          <w:tr w:rsidR="00E256B6" w:rsidRPr="00E256B6" w14:paraId="7C23EB84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1FF7CB34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[10]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03B4071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ODUM, Eugene Pleasants.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Fundamentals of ecology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3rd ed. Philadelphia: Saunders, 1971. ISBN 07-216-6941-7. </w:t>
                </w:r>
              </w:p>
            </w:tc>
          </w:tr>
          <w:tr w:rsidR="00E256B6" w:rsidRPr="00E256B6" w14:paraId="630C9FBD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090F1733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22F9C523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DINGLE, Hugh.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Migration: the biology of life on the move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Second edition. Oxford: Oxford University Press, [2014]. ISBN 978-0-19-964038-6. </w:t>
                </w:r>
              </w:p>
            </w:tc>
          </w:tr>
          <w:tr w:rsidR="00E256B6" w:rsidRPr="00E256B6" w14:paraId="61E070F6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7658EF32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4CDD53B0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RAILSBACK, Steven F. a Bret C. HARVEY.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Modeling populations of adaptive individuals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Princeton: Princeton University Press, [2020]. ISBN 978-069-1195-377. </w:t>
                </w:r>
              </w:p>
            </w:tc>
          </w:tr>
          <w:tr w:rsidR="00E256B6" w:rsidRPr="00E256B6" w14:paraId="6B93435B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7A5A6807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[12]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7955CC80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BURT, William Henry. Territoriality and Home Range Concepts as Applied to Mammals.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Journal of Mammalogy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Aug., 1943, </w:t>
                </w:r>
                <w:r w:rsidRPr="00E256B6">
                  <w:rPr>
                    <w:rFonts w:eastAsia="Times New Roman" w:cs="Times New Roman"/>
                    <w:b/>
                    <w:bCs/>
                    <w:color w:val="000000"/>
                  </w:rPr>
                  <w:t>24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(3), 346-352. </w:t>
                </w:r>
              </w:p>
            </w:tc>
          </w:tr>
          <w:tr w:rsidR="00E256B6" w:rsidRPr="00E256B6" w14:paraId="2FD8E702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0B8BF9D1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[12]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3FB6EDE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GOTELLI, Nicholas J.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A primer of ecology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4th ed. Sunderland: Sinauer Associates, c2008. ISBN 978-0-87893-318-1. </w:t>
                </w:r>
              </w:p>
            </w:tc>
          </w:tr>
          <w:tr w:rsidR="00E256B6" w:rsidRPr="00E256B6" w14:paraId="4A811EF6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2F22FF96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[13]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6CB3D862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DINGLE, Hugh a V. Alistair DRAKE. What Is Migration?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BioScience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February 2007, </w:t>
                </w:r>
                <w:r w:rsidRPr="00E256B6">
                  <w:rPr>
                    <w:rFonts w:eastAsia="Times New Roman" w:cs="Times New Roman"/>
                    <w:b/>
                    <w:bCs/>
                    <w:color w:val="000000"/>
                  </w:rPr>
                  <w:t>57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(2), 113-121. </w:t>
                </w:r>
              </w:p>
            </w:tc>
          </w:tr>
          <w:tr w:rsidR="00E256B6" w:rsidRPr="00E256B6" w14:paraId="11AF6497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568DAAD8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[14]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3DFF464" w14:textId="77777777" w:rsidR="00E256B6" w:rsidRPr="00E256B6" w:rsidRDefault="00E256B6">
                <w:pPr>
                  <w:rPr>
                    <w:rFonts w:eastAsia="Times New Roman" w:cs="Times New Roman"/>
                    <w:color w:val="000000"/>
                  </w:rPr>
                </w:pPr>
                <w:r w:rsidRPr="00E256B6">
                  <w:rPr>
                    <w:rFonts w:eastAsia="Times New Roman" w:cs="Times New Roman"/>
                    <w:color w:val="000000"/>
                  </w:rPr>
                  <w:t xml:space="preserve">KENNEDY, J. S. </w:t>
                </w:r>
                <w:r w:rsidRPr="00E256B6">
                  <w:rPr>
                    <w:rFonts w:eastAsia="Times New Roman" w:cs="Times New Roman"/>
                    <w:i/>
                    <w:iCs/>
                    <w:color w:val="000000"/>
                  </w:rPr>
                  <w:t>Migration: Behavioral and ecological." In Rankin, M. (ed.). Migration: Mechanisms and Adaptive Significance: Contributions in Marine Science. Marine Science Institute. pp. 5–26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. September 1985, </w:t>
                </w:r>
                <w:r w:rsidRPr="00E256B6">
                  <w:rPr>
                    <w:rFonts w:eastAsia="Times New Roman" w:cs="Times New Roman"/>
                    <w:b/>
                    <w:bCs/>
                    <w:color w:val="000000"/>
                  </w:rPr>
                  <w:t>27</w:t>
                </w:r>
                <w:r w:rsidRPr="00E256B6">
                  <w:rPr>
                    <w:rFonts w:eastAsia="Times New Roman" w:cs="Times New Roman"/>
                    <w:color w:val="000000"/>
                  </w:rPr>
                  <w:t xml:space="preserve">, 5-26. </w:t>
                </w:r>
              </w:p>
            </w:tc>
          </w:tr>
        </w:tbl>
        <w:p w14:paraId="4986D476" w14:textId="02AB4453" w:rsidR="000660F2" w:rsidRDefault="000660F2" w:rsidP="000660F2">
          <w:pPr>
            <w:pStyle w:val="Normln-prvnodstavec"/>
          </w:pPr>
        </w:p>
      </w:sdtContent>
    </w:sdt>
    <w:p w14:paraId="6F73A60D" w14:textId="77777777" w:rsidR="000660F2" w:rsidRPr="000660F2" w:rsidRDefault="000660F2" w:rsidP="000660F2"/>
    <w:p w14:paraId="75D27FA9" w14:textId="65AAE7A8" w:rsidR="00D21E8B" w:rsidRDefault="00D21E8B" w:rsidP="00D21E8B">
      <w:pPr>
        <w:pStyle w:val="Nadpis1bezsladoobsahu"/>
      </w:pPr>
      <w:bookmarkStart w:id="5" w:name="_Toc222137216"/>
      <w:r>
        <w:t>Seznam požitých symbolů a zkratek</w:t>
      </w:r>
      <w:bookmarkEnd w:id="5"/>
    </w:p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7"/>
        <w:gridCol w:w="6236"/>
      </w:tblGrid>
      <w:tr w:rsidR="00BD1159" w:rsidRPr="00BD1159" w14:paraId="704880B0" w14:textId="04A7D9B0" w:rsidTr="00C71F5F">
        <w:tc>
          <w:tcPr>
            <w:tcW w:w="2096" w:type="dxa"/>
          </w:tcPr>
          <w:p w14:paraId="79F96945" w14:textId="543139A3" w:rsidR="00BD1159" w:rsidRPr="00BD1159" w:rsidRDefault="00C71F5F" w:rsidP="00BD1159">
            <w:pPr>
              <w:pStyle w:val="Normln-prvnodstavec"/>
              <w:rPr>
                <w:rFonts w:eastAsiaTheme="majorEastAsia" w:cstheme="majorBidi"/>
              </w:rPr>
            </w:pPr>
            <w:sdt>
              <w:sdtPr>
                <w:rPr>
                  <w:rFonts w:ascii="Cambria Math" w:eastAsiaTheme="majorEastAsia" w:hAnsi="Cambria Math" w:cstheme="majorBidi"/>
                  <w:i/>
                </w:rPr>
                <w:id w:val="1874729558"/>
                <w:placeholder>
                  <w:docPart w:val="DefaultPlaceholder_2098659789"/>
                </w:placeholder>
                <w:temporary/>
                <w:showingPlcHdr/>
                <w:equation/>
              </w:sdtPr>
              <w:sdtContent>
                <m:oMathPara>
                  <m:oMath>
                    <m:r>
                      <w:rPr>
                        <w:rStyle w:val="Zstupntext"/>
                        <w:rFonts w:ascii="Cambria Math" w:hAnsi="Cambria Math"/>
                      </w:rPr>
                      <m:t>Sem zadejte rovnici.</m:t>
                    </m:r>
                  </m:oMath>
                </m:oMathPara>
              </w:sdtContent>
            </w:sdt>
          </w:p>
        </w:tc>
        <w:tc>
          <w:tcPr>
            <w:tcW w:w="6343" w:type="dxa"/>
            <w:vAlign w:val="bottom"/>
          </w:tcPr>
          <w:p w14:paraId="3656EEA2" w14:textId="57267512" w:rsidR="00BD1159" w:rsidRPr="00290321" w:rsidRDefault="00BD1159" w:rsidP="00BD1159">
            <w:pPr>
              <w:pStyle w:val="Normln-prvnodstavec"/>
              <w:jc w:val="left"/>
              <w:rPr>
                <w:rFonts w:eastAsia="Times New Roman" w:cs="Times New Roman"/>
              </w:rPr>
            </w:pPr>
          </w:p>
        </w:tc>
      </w:tr>
    </w:tbl>
    <w:p w14:paraId="4B8BE2CC" w14:textId="77777777" w:rsidR="00BD1159" w:rsidRDefault="00BD1159" w:rsidP="00D5657B">
      <w:pPr>
        <w:ind w:firstLine="0"/>
        <w:rPr>
          <w:rFonts w:eastAsiaTheme="minorEastAsia"/>
        </w:rPr>
      </w:pPr>
    </w:p>
    <w:p w14:paraId="5ACE9A24" w14:textId="29362C6E" w:rsidR="00BD1159" w:rsidRPr="00603410" w:rsidRDefault="00BD1159" w:rsidP="00D5657B">
      <w:pPr>
        <w:ind w:firstLine="0"/>
        <w:rPr>
          <w:rFonts w:eastAsiaTheme="minorEastAsia"/>
        </w:rPr>
        <w:sectPr w:rsidR="00BD1159" w:rsidRPr="00603410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6414F913" w14:textId="5A276ABF" w:rsidR="00F65614" w:rsidRPr="003C074D" w:rsidRDefault="0038187C" w:rsidP="00F65614">
      <w:pPr>
        <w:pStyle w:val="Nadpis1bezsladoobsahu"/>
        <w:jc w:val="left"/>
      </w:pPr>
      <w:bookmarkStart w:id="6" w:name="_Toc222137217"/>
      <w:r w:rsidRPr="003C074D">
        <w:lastRenderedPageBreak/>
        <w:t>S</w:t>
      </w:r>
      <w:r w:rsidR="00B13CF2" w:rsidRPr="003C074D">
        <w:t>eznam obrázků</w:t>
      </w:r>
      <w:bookmarkEnd w:id="6"/>
      <w:r w:rsidR="00B13CF2" w:rsidRPr="003C074D">
        <w:t xml:space="preserve"> </w:t>
      </w:r>
    </w:p>
    <w:p w14:paraId="5FB08DA0" w14:textId="77777777" w:rsidR="00C71F5F" w:rsidRDefault="00F65614" w:rsidP="00074CB7">
      <w:pPr>
        <w:pStyle w:val="Nadpis1bezsladoobsahu"/>
      </w:pP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begin"/>
      </w:r>
      <w:r w:rsidRPr="003C074D">
        <w:instrText xml:space="preserve"> TOC \h \z \t "obrázek popis;1" </w:instrText>
      </w: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separate"/>
      </w:r>
      <w:bookmarkStart w:id="7" w:name="_Toc222137218"/>
      <w:r w:rsidR="00C71F5F">
        <w:rPr>
          <w:rFonts w:eastAsiaTheme="minorHAnsi" w:cs="Cambria"/>
          <w:bCs/>
          <w:caps w:val="0"/>
          <w:noProof/>
          <w:color w:val="000000"/>
          <w:sz w:val="24"/>
          <w:szCs w:val="24"/>
        </w:rPr>
        <w:t>Nebyla nalezena položka obsahu.</w:t>
      </w:r>
      <w:bookmarkEnd w:id="7"/>
      <w:r w:rsidRPr="003C074D">
        <w:fldChar w:fldCharType="end"/>
      </w:r>
    </w:p>
    <w:p w14:paraId="1CCFC391" w14:textId="77777777" w:rsidR="00C71F5F" w:rsidRDefault="00C71F5F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</w:rPr>
      </w:pPr>
      <w:r>
        <w:br w:type="page"/>
      </w:r>
    </w:p>
    <w:p w14:paraId="28A72E6C" w14:textId="133614FC" w:rsidR="00074CB7" w:rsidRDefault="00074CB7" w:rsidP="00074CB7">
      <w:pPr>
        <w:pStyle w:val="Nadpis1bezsladoobsahu"/>
      </w:pPr>
      <w:bookmarkStart w:id="8" w:name="_Toc222137219"/>
      <w:r>
        <w:lastRenderedPageBreak/>
        <w:t>Seznam tabulek</w:t>
      </w:r>
      <w:bookmarkEnd w:id="8"/>
    </w:p>
    <w:p w14:paraId="4CDE852D" w14:textId="2A17A547" w:rsidR="00074CB7" w:rsidRPr="00074CB7" w:rsidRDefault="00074CB7" w:rsidP="00074CB7">
      <w:pPr>
        <w:pStyle w:val="Normln-prvnodstavec"/>
      </w:pPr>
      <w:r>
        <w:fldChar w:fldCharType="begin"/>
      </w:r>
      <w:r>
        <w:instrText xml:space="preserve"> TOC \f A \h \z \t "tabulka popis" \c </w:instrText>
      </w:r>
      <w:r>
        <w:fldChar w:fldCharType="separate"/>
      </w:r>
      <w:r w:rsidR="00C71F5F">
        <w:rPr>
          <w:b/>
          <w:bCs/>
          <w:noProof/>
        </w:rPr>
        <w:t>Nenalezena položka seznamu obrázků.</w:t>
      </w:r>
      <w:r>
        <w:fldChar w:fldCharType="end"/>
      </w:r>
    </w:p>
    <w:p w14:paraId="6D7315D9" w14:textId="77777777" w:rsidR="00074CB7" w:rsidRDefault="00074CB7" w:rsidP="00F65614">
      <w:pPr>
        <w:ind w:firstLine="0"/>
      </w:pPr>
    </w:p>
    <w:p w14:paraId="586E6916" w14:textId="21B326BE" w:rsidR="00074CB7" w:rsidRPr="003C074D" w:rsidRDefault="00074CB7" w:rsidP="00F65614">
      <w:pPr>
        <w:ind w:firstLine="0"/>
        <w:sectPr w:rsidR="00074CB7" w:rsidRPr="003C074D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01BD814F" w14:textId="77777777" w:rsidR="0040093C" w:rsidRPr="0040093C" w:rsidRDefault="0040093C" w:rsidP="00C71F5F">
      <w:pPr>
        <w:spacing w:after="160" w:line="259" w:lineRule="auto"/>
        <w:ind w:firstLine="0"/>
        <w:jc w:val="left"/>
      </w:pPr>
    </w:p>
    <w:sectPr w:rsidR="0040093C" w:rsidRPr="0040093C" w:rsidSect="00ED2E88">
      <w:type w:val="oddPage"/>
      <w:pgSz w:w="11906" w:h="16838"/>
      <w:pgMar w:top="1418" w:right="1418" w:bottom="1418" w:left="1418" w:header="397" w:footer="73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C75F69" w14:textId="77777777" w:rsidR="00D404E7" w:rsidRPr="003C074D" w:rsidRDefault="00D404E7" w:rsidP="00BF516D">
      <w:pPr>
        <w:spacing w:line="240" w:lineRule="auto"/>
      </w:pPr>
      <w:r w:rsidRPr="003C074D">
        <w:separator/>
      </w:r>
    </w:p>
  </w:endnote>
  <w:endnote w:type="continuationSeparator" w:id="0">
    <w:p w14:paraId="47EEDB3E" w14:textId="77777777" w:rsidR="00D404E7" w:rsidRPr="003C074D" w:rsidRDefault="00D404E7" w:rsidP="00BF516D">
      <w:pPr>
        <w:spacing w:line="240" w:lineRule="auto"/>
      </w:pPr>
      <w:r w:rsidRPr="003C074D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CE6620" w14:textId="77777777" w:rsidR="00BC270A" w:rsidRPr="003C074D" w:rsidRDefault="00BC270A" w:rsidP="00481B8D">
    <w:pPr>
      <w:pStyle w:val="Zhlav"/>
      <w:ind w:firstLine="0"/>
    </w:pPr>
  </w:p>
  <w:p w14:paraId="7730A500" w14:textId="77777777" w:rsidR="00BC270A" w:rsidRPr="003C074D" w:rsidRDefault="00BC270A" w:rsidP="00481B8D">
    <w:pPr>
      <w:pStyle w:val="Zpat"/>
      <w:tabs>
        <w:tab w:val="clear" w:pos="4536"/>
        <w:tab w:val="clear" w:pos="9072"/>
        <w:tab w:val="left" w:pos="1665"/>
      </w:tabs>
    </w:pPr>
    <w:r w:rsidRPr="003C074D"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AFBF86" w14:textId="77777777" w:rsidR="00BC270A" w:rsidRPr="003C074D" w:rsidRDefault="00BC270A" w:rsidP="00E92561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6766016"/>
      <w:docPartObj>
        <w:docPartGallery w:val="Page Numbers (Bottom of Page)"/>
        <w:docPartUnique/>
      </w:docPartObj>
    </w:sdtPr>
    <w:sdtEndPr>
      <w:rPr>
        <w:rFonts w:eastAsia="Arial Unicode MS" w:cs="Times New Roman"/>
      </w:rPr>
    </w:sdtEndPr>
    <w:sdtContent>
      <w:p w14:paraId="5C2C22F3" w14:textId="77777777" w:rsidR="00BC270A" w:rsidRPr="003C074D" w:rsidRDefault="00BC270A" w:rsidP="00984EAF">
        <w:pPr>
          <w:pStyle w:val="Zpat"/>
          <w:jc w:val="right"/>
          <w:rPr>
            <w:rFonts w:eastAsia="Arial Unicode MS" w:cs="Times New Roman"/>
          </w:rPr>
        </w:pPr>
        <w:r w:rsidRPr="003C074D">
          <w:rPr>
            <w:rFonts w:eastAsia="Arial Unicode MS" w:cs="Times New Roman"/>
            <w:color w:val="808080" w:themeColor="background1" w:themeShade="80"/>
          </w:rPr>
          <w:fldChar w:fldCharType="begin"/>
        </w:r>
        <w:r w:rsidRPr="003C074D">
          <w:rPr>
            <w:rFonts w:eastAsia="Arial Unicode MS" w:cs="Times New Roman"/>
            <w:color w:val="808080" w:themeColor="background1" w:themeShade="80"/>
          </w:rPr>
          <w:instrText>PAGE   \* MERGEFORMAT</w:instrTex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eastAsia="Arial Unicode MS" w:cs="Times New Roman"/>
            <w:color w:val="808080" w:themeColor="background1" w:themeShade="80"/>
          </w:rPr>
          <w:t>23</w: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end"/>
        </w:r>
      </w:p>
    </w:sdtContent>
  </w:sdt>
  <w:p w14:paraId="2445A742" w14:textId="77777777" w:rsidR="00BC270A" w:rsidRPr="003C074D" w:rsidRDefault="00BC270A" w:rsidP="00E92561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20473804"/>
      <w:docPartObj>
        <w:docPartGallery w:val="Page Numbers (Top of Page)"/>
        <w:docPartUnique/>
      </w:docPartObj>
    </w:sdtPr>
    <w:sdtEndPr>
      <w:rPr>
        <w:rFonts w:asciiTheme="minorHAnsi" w:hAnsiTheme="minorHAnsi" w:cstheme="minorHAnsi"/>
        <w:b/>
      </w:rPr>
    </w:sdtEndPr>
    <w:sdtContent>
      <w:p w14:paraId="522A4F17" w14:textId="77777777" w:rsidR="00BC270A" w:rsidRPr="003C074D" w:rsidRDefault="00BC270A" w:rsidP="00984EAF">
        <w:pPr>
          <w:pStyle w:val="Zhlav"/>
          <w:ind w:firstLine="0"/>
          <w:rPr>
            <w:rFonts w:asciiTheme="minorHAnsi" w:hAnsiTheme="minorHAnsi" w:cstheme="minorHAnsi"/>
            <w:b/>
          </w:rPr>
        </w:pP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begin"/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instrText>PAGE   \* MERGEFORMAT</w:instrTex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separate"/>
        </w:r>
        <w:r w:rsidR="009D5BC2" w:rsidRPr="003C074D">
          <w:rPr>
            <w:rFonts w:asciiTheme="minorHAnsi" w:hAnsiTheme="minorHAnsi" w:cstheme="minorHAnsi"/>
            <w:b/>
            <w:color w:val="808080" w:themeColor="background1" w:themeShade="80"/>
          </w:rPr>
          <w:t>16</w: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end"/>
        </w:r>
      </w:p>
    </w:sdtContent>
  </w:sdt>
  <w:p w14:paraId="3C28FAED" w14:textId="77777777" w:rsidR="00BC270A" w:rsidRPr="003C074D" w:rsidRDefault="00BC270A" w:rsidP="00936985">
    <w:pPr>
      <w:pStyle w:val="Zhlav"/>
      <w:ind w:firstLine="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99293745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14:paraId="290D415E" w14:textId="77777777" w:rsidR="00BC270A" w:rsidRPr="003C074D" w:rsidRDefault="00BC270A" w:rsidP="00176BE6">
        <w:pPr>
          <w:pStyle w:val="Zhlav"/>
          <w:ind w:firstLine="0"/>
          <w:rPr>
            <w:rFonts w:cs="Times New Roman"/>
          </w:rPr>
        </w:pPr>
        <w:r w:rsidRPr="003C074D">
          <w:rPr>
            <w:rFonts w:cs="Times New Roman"/>
            <w:color w:val="808080" w:themeColor="background1" w:themeShade="80"/>
          </w:rPr>
          <w:fldChar w:fldCharType="begin"/>
        </w:r>
        <w:r w:rsidRPr="003C074D">
          <w:rPr>
            <w:rFonts w:cs="Times New Roman"/>
            <w:color w:val="808080" w:themeColor="background1" w:themeShade="80"/>
          </w:rPr>
          <w:instrText>PAGE   \* MERGEFORMAT</w:instrText>
        </w:r>
        <w:r w:rsidRPr="003C074D">
          <w:rPr>
            <w:rFonts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cs="Times New Roman"/>
            <w:color w:val="808080" w:themeColor="background1" w:themeShade="80"/>
          </w:rPr>
          <w:t>22</w:t>
        </w:r>
        <w:r w:rsidRPr="003C074D">
          <w:rPr>
            <w:rFonts w:cs="Times New Roman"/>
            <w:color w:val="808080" w:themeColor="background1" w:themeShade="80"/>
          </w:rPr>
          <w:fldChar w:fldCharType="end"/>
        </w:r>
      </w:p>
    </w:sdtContent>
  </w:sdt>
  <w:p w14:paraId="7C916C04" w14:textId="77777777" w:rsidR="00BC270A" w:rsidRPr="003C074D" w:rsidRDefault="00BC270A" w:rsidP="00E92561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15E237" w14:textId="77777777" w:rsidR="00D404E7" w:rsidRPr="003C074D" w:rsidRDefault="00D404E7" w:rsidP="00CE611B">
      <w:pPr>
        <w:spacing w:line="240" w:lineRule="auto"/>
        <w:ind w:firstLine="0"/>
      </w:pPr>
      <w:r w:rsidRPr="003C074D">
        <w:separator/>
      </w:r>
    </w:p>
  </w:footnote>
  <w:footnote w:type="continuationSeparator" w:id="0">
    <w:p w14:paraId="5F1A448A" w14:textId="77777777" w:rsidR="00D404E7" w:rsidRPr="003C074D" w:rsidRDefault="00D404E7" w:rsidP="00BF516D">
      <w:pPr>
        <w:spacing w:line="240" w:lineRule="auto"/>
      </w:pPr>
      <w:r w:rsidRPr="003C074D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48ABA" w14:textId="2A6BEADE" w:rsidR="00BC270A" w:rsidRPr="003C074D" w:rsidRDefault="00BC270A" w:rsidP="00034A74">
    <w:pPr>
      <w:pStyle w:val="Zhlav"/>
      <w:ind w:firstLine="0"/>
      <w:jc w:val="left"/>
    </w:pPr>
    <w:r w:rsidRPr="003C074D">
      <w:rPr>
        <w:noProof/>
      </w:rPr>
      <w:drawing>
        <wp:anchor distT="0" distB="0" distL="114300" distR="114300" simplePos="0" relativeHeight="251662848" behindDoc="0" locked="0" layoutInCell="1" allowOverlap="1" wp14:anchorId="608D8B24" wp14:editId="311FBD8B">
          <wp:simplePos x="0" y="0"/>
          <wp:positionH relativeFrom="column">
            <wp:posOffset>-14494</wp:posOffset>
          </wp:positionH>
          <wp:positionV relativeFrom="paragraph">
            <wp:posOffset>94615</wp:posOffset>
          </wp:positionV>
          <wp:extent cx="286101" cy="251460"/>
          <wp:effectExtent l="0" t="0" r="0" b="0"/>
          <wp:wrapNone/>
          <wp:docPr id="1407294292" name="Obrázek 14072942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loga_Tcko_ai.w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50750"/>
                  <a:stretch/>
                </pic:blipFill>
                <pic:spPr bwMode="auto">
                  <a:xfrm>
                    <a:off x="0" y="0"/>
                    <a:ext cx="286101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4E0AEB98" w14:textId="2564956D" w:rsidR="00BC270A" w:rsidRDefault="00A80FE8" w:rsidP="00936985">
    <w:pPr>
      <w:pStyle w:val="Zhlav"/>
      <w:pBdr>
        <w:bottom w:val="single" w:sz="4" w:space="1" w:color="808080" w:themeColor="background1" w:themeShade="80"/>
      </w:pBdr>
      <w:ind w:firstLine="0"/>
      <w:jc w:val="right"/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FIRLA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, </w:t>
    </w: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Marek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. </w:t>
    </w:r>
    <w:r w:rsidR="00F34FA2"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  <w:t>Interaktivní simulace migrace druhů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7AFB2" w14:textId="77777777" w:rsidR="00BC270A" w:rsidRPr="003C074D" w:rsidRDefault="00BC270A" w:rsidP="005A026E">
    <w:pPr>
      <w:pStyle w:val="Zhlav"/>
      <w:ind w:firstLine="0"/>
      <w:jc w:val="lef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34386D" w14:textId="77777777" w:rsidR="00BC270A" w:rsidRPr="003C074D" w:rsidRDefault="00BC270A" w:rsidP="00CD534F">
    <w:pPr>
      <w:pStyle w:val="Zhlav"/>
      <w:ind w:firstLine="0"/>
    </w:pPr>
    <w:r w:rsidRPr="003C074D">
      <w:rPr>
        <w:noProof/>
      </w:rPr>
      <w:drawing>
        <wp:anchor distT="0" distB="0" distL="114300" distR="114300" simplePos="0" relativeHeight="251658240" behindDoc="0" locked="0" layoutInCell="1" allowOverlap="1" wp14:anchorId="29B752B1" wp14:editId="78EC17EE">
          <wp:simplePos x="0" y="0"/>
          <wp:positionH relativeFrom="column">
            <wp:posOffset>5151009</wp:posOffset>
          </wp:positionH>
          <wp:positionV relativeFrom="paragraph">
            <wp:posOffset>95250</wp:posOffset>
          </wp:positionV>
          <wp:extent cx="266769" cy="251460"/>
          <wp:effectExtent l="0" t="0" r="0" b="0"/>
          <wp:wrapNone/>
          <wp:docPr id="811650664" name="Obrázek 81165066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loga_Tcko_ai.wmf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078"/>
                  <a:stretch/>
                </pic:blipFill>
                <pic:spPr bwMode="auto">
                  <a:xfrm>
                    <a:off x="0" y="0"/>
                    <a:ext cx="266769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46583EB" w14:textId="6040AC5D" w:rsidR="00BC270A" w:rsidRPr="003C074D" w:rsidRDefault="00BC270A" w:rsidP="00B75DC0">
    <w:pPr>
      <w:pStyle w:val="Zhlav"/>
      <w:pBdr>
        <w:bottom w:val="single" w:sz="4" w:space="1" w:color="808080" w:themeColor="background1" w:themeShade="80"/>
      </w:pBdr>
      <w:tabs>
        <w:tab w:val="clear" w:pos="4536"/>
        <w:tab w:val="clear" w:pos="9072"/>
        <w:tab w:val="left" w:pos="1146"/>
      </w:tabs>
      <w:ind w:firstLine="0"/>
      <w:rPr>
        <w:rFonts w:asciiTheme="majorHAnsi" w:hAnsiTheme="majorHAnsi"/>
        <w:color w:val="808080" w:themeColor="background1" w:themeShade="8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Ústav automatizace a informatiky, FSI VUT v Brně, 202</w:t>
    </w:r>
    <w:r w:rsidR="00C71F5F">
      <w:rPr>
        <w:rFonts w:asciiTheme="majorHAnsi" w:hAnsiTheme="majorHAnsi" w:cstheme="minorHAnsi"/>
        <w:color w:val="808080" w:themeColor="background1" w:themeShade="80"/>
        <w:sz w:val="20"/>
        <w:szCs w:val="20"/>
      </w:rPr>
      <w:t>6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A5AA0BF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122D45A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007A9A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  <w:rPr>
        <w:i/>
      </w:rPr>
    </w:lvl>
  </w:abstractNum>
  <w:abstractNum w:abstractNumId="3" w15:restartNumberingAfterBreak="0">
    <w:nsid w:val="FFFFFF7F"/>
    <w:multiLevelType w:val="singleLevel"/>
    <w:tmpl w:val="CE60C1D4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F16930C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9A18A4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77AD264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9E35B0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29E07E4"/>
    <w:lvl w:ilvl="0">
      <w:start w:val="1"/>
      <w:numFmt w:val="decimal"/>
      <w:pStyle w:val="slovanseznam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930A304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9546D"/>
    <w:multiLevelType w:val="hybridMultilevel"/>
    <w:tmpl w:val="3C66605E"/>
    <w:lvl w:ilvl="0" w:tplc="0409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11" w15:restartNumberingAfterBreak="0">
    <w:nsid w:val="02511C38"/>
    <w:multiLevelType w:val="hybridMultilevel"/>
    <w:tmpl w:val="0608AFCE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 w15:restartNumberingAfterBreak="0">
    <w:nsid w:val="031E32DA"/>
    <w:multiLevelType w:val="hybridMultilevel"/>
    <w:tmpl w:val="266A1A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5774879"/>
    <w:multiLevelType w:val="hybridMultilevel"/>
    <w:tmpl w:val="0EECB3D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90361F6"/>
    <w:multiLevelType w:val="hybridMultilevel"/>
    <w:tmpl w:val="E592910C"/>
    <w:lvl w:ilvl="0" w:tplc="A87AF502">
      <w:start w:val="1"/>
      <w:numFmt w:val="decimal"/>
      <w:pStyle w:val="obrzekpopis"/>
      <w:suff w:val="space"/>
      <w:lvlText w:val="Obr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D6C15AA"/>
    <w:multiLevelType w:val="hybridMultilevel"/>
    <w:tmpl w:val="95C8B7C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0EC59E2"/>
    <w:multiLevelType w:val="hybridMultilevel"/>
    <w:tmpl w:val="0CF8C7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40440F"/>
    <w:multiLevelType w:val="hybridMultilevel"/>
    <w:tmpl w:val="5094C734"/>
    <w:lvl w:ilvl="0" w:tplc="A5064086">
      <w:start w:val="1"/>
      <w:numFmt w:val="decimal"/>
      <w:pStyle w:val="Obrzek-slovn"/>
      <w:lvlText w:val="Obr. %1)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C00000"/>
        <w:spacing w:val="0"/>
        <w:w w:val="0"/>
        <w:kern w:val="0"/>
        <w:position w:val="0"/>
        <w:sz w:val="22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9B163F3"/>
    <w:multiLevelType w:val="hybridMultilevel"/>
    <w:tmpl w:val="66F41EA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B8F7B7A"/>
    <w:multiLevelType w:val="hybridMultilevel"/>
    <w:tmpl w:val="7438F4F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3DC5967"/>
    <w:multiLevelType w:val="hybridMultilevel"/>
    <w:tmpl w:val="CC22E6D0"/>
    <w:lvl w:ilvl="0" w:tplc="5776C3D0">
      <w:start w:val="1"/>
      <w:numFmt w:val="decimal"/>
      <w:pStyle w:val="rovniceslovn"/>
      <w:suff w:val="nothing"/>
      <w:lvlText w:val="(%1)"/>
      <w:lvlJc w:val="left"/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5323312"/>
    <w:multiLevelType w:val="hybridMultilevel"/>
    <w:tmpl w:val="0E5C345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9100B38"/>
    <w:multiLevelType w:val="hybridMultilevel"/>
    <w:tmpl w:val="3F9EE534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3" w15:restartNumberingAfterBreak="0">
    <w:nsid w:val="2DB66BC8"/>
    <w:multiLevelType w:val="hybridMultilevel"/>
    <w:tmpl w:val="2814D9E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F6D145A"/>
    <w:multiLevelType w:val="hybridMultilevel"/>
    <w:tmpl w:val="C486BF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4EC7C4B"/>
    <w:multiLevelType w:val="hybridMultilevel"/>
    <w:tmpl w:val="56C8B574"/>
    <w:lvl w:ilvl="0" w:tplc="E88CF3B8">
      <w:start w:val="1"/>
      <w:numFmt w:val="decimal"/>
      <w:pStyle w:val="tabulkapopis"/>
      <w:lvlText w:val="Tab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797" w:hanging="360"/>
      </w:pPr>
    </w:lvl>
    <w:lvl w:ilvl="2" w:tplc="0405001B" w:tentative="1">
      <w:start w:val="1"/>
      <w:numFmt w:val="lowerRoman"/>
      <w:lvlText w:val="%3."/>
      <w:lvlJc w:val="right"/>
      <w:pPr>
        <w:ind w:left="2517" w:hanging="180"/>
      </w:pPr>
    </w:lvl>
    <w:lvl w:ilvl="3" w:tplc="0405000F" w:tentative="1">
      <w:start w:val="1"/>
      <w:numFmt w:val="decimal"/>
      <w:lvlText w:val="%4."/>
      <w:lvlJc w:val="left"/>
      <w:pPr>
        <w:ind w:left="3237" w:hanging="360"/>
      </w:pPr>
    </w:lvl>
    <w:lvl w:ilvl="4" w:tplc="04050019" w:tentative="1">
      <w:start w:val="1"/>
      <w:numFmt w:val="lowerLetter"/>
      <w:lvlText w:val="%5."/>
      <w:lvlJc w:val="left"/>
      <w:pPr>
        <w:ind w:left="3957" w:hanging="360"/>
      </w:pPr>
    </w:lvl>
    <w:lvl w:ilvl="5" w:tplc="0405001B" w:tentative="1">
      <w:start w:val="1"/>
      <w:numFmt w:val="lowerRoman"/>
      <w:lvlText w:val="%6."/>
      <w:lvlJc w:val="right"/>
      <w:pPr>
        <w:ind w:left="4677" w:hanging="180"/>
      </w:pPr>
    </w:lvl>
    <w:lvl w:ilvl="6" w:tplc="0405000F" w:tentative="1">
      <w:start w:val="1"/>
      <w:numFmt w:val="decimal"/>
      <w:lvlText w:val="%7."/>
      <w:lvlJc w:val="left"/>
      <w:pPr>
        <w:ind w:left="5397" w:hanging="360"/>
      </w:pPr>
    </w:lvl>
    <w:lvl w:ilvl="7" w:tplc="04050019" w:tentative="1">
      <w:start w:val="1"/>
      <w:numFmt w:val="lowerLetter"/>
      <w:lvlText w:val="%8."/>
      <w:lvlJc w:val="left"/>
      <w:pPr>
        <w:ind w:left="6117" w:hanging="360"/>
      </w:pPr>
    </w:lvl>
    <w:lvl w:ilvl="8" w:tplc="0405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6" w15:restartNumberingAfterBreak="0">
    <w:nsid w:val="39942214"/>
    <w:multiLevelType w:val="hybridMultilevel"/>
    <w:tmpl w:val="3782FCCA"/>
    <w:lvl w:ilvl="0" w:tplc="0405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3B223965"/>
    <w:multiLevelType w:val="hybridMultilevel"/>
    <w:tmpl w:val="1A4C4C40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8" w15:restartNumberingAfterBreak="0">
    <w:nsid w:val="44035AB7"/>
    <w:multiLevelType w:val="hybridMultilevel"/>
    <w:tmpl w:val="5A98E0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472193C"/>
    <w:multiLevelType w:val="hybridMultilevel"/>
    <w:tmpl w:val="77E2A61E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30" w15:restartNumberingAfterBreak="0">
    <w:nsid w:val="48952D50"/>
    <w:multiLevelType w:val="hybridMultilevel"/>
    <w:tmpl w:val="47389842"/>
    <w:lvl w:ilvl="0" w:tplc="FFFFFFFF">
      <w:start w:val="1"/>
      <w:numFmt w:val="decimal"/>
      <w:lvlText w:val="%1."/>
      <w:lvlJc w:val="left"/>
      <w:pPr>
        <w:ind w:left="1287" w:hanging="360"/>
      </w:pPr>
    </w:lvl>
    <w:lvl w:ilvl="1" w:tplc="FFFFFFFF">
      <w:start w:val="1"/>
      <w:numFmt w:val="lowerLetter"/>
      <w:lvlText w:val="%2."/>
      <w:lvlJc w:val="left"/>
      <w:pPr>
        <w:ind w:left="2007" w:hanging="360"/>
      </w:pPr>
    </w:lvl>
    <w:lvl w:ilvl="2" w:tplc="FFFFFFFF" w:tentative="1">
      <w:start w:val="1"/>
      <w:numFmt w:val="lowerRoman"/>
      <w:lvlText w:val="%3."/>
      <w:lvlJc w:val="right"/>
      <w:pPr>
        <w:ind w:left="2727" w:hanging="180"/>
      </w:pPr>
    </w:lvl>
    <w:lvl w:ilvl="3" w:tplc="FFFFFFFF" w:tentative="1">
      <w:start w:val="1"/>
      <w:numFmt w:val="decimal"/>
      <w:lvlText w:val="%4."/>
      <w:lvlJc w:val="left"/>
      <w:pPr>
        <w:ind w:left="3447" w:hanging="360"/>
      </w:pPr>
    </w:lvl>
    <w:lvl w:ilvl="4" w:tplc="FFFFFFFF" w:tentative="1">
      <w:start w:val="1"/>
      <w:numFmt w:val="lowerLetter"/>
      <w:lvlText w:val="%5."/>
      <w:lvlJc w:val="left"/>
      <w:pPr>
        <w:ind w:left="4167" w:hanging="360"/>
      </w:pPr>
    </w:lvl>
    <w:lvl w:ilvl="5" w:tplc="FFFFFFFF" w:tentative="1">
      <w:start w:val="1"/>
      <w:numFmt w:val="lowerRoman"/>
      <w:lvlText w:val="%6."/>
      <w:lvlJc w:val="right"/>
      <w:pPr>
        <w:ind w:left="4887" w:hanging="180"/>
      </w:pPr>
    </w:lvl>
    <w:lvl w:ilvl="6" w:tplc="FFFFFFFF" w:tentative="1">
      <w:start w:val="1"/>
      <w:numFmt w:val="decimal"/>
      <w:lvlText w:val="%7."/>
      <w:lvlJc w:val="left"/>
      <w:pPr>
        <w:ind w:left="5607" w:hanging="360"/>
      </w:pPr>
    </w:lvl>
    <w:lvl w:ilvl="7" w:tplc="FFFFFFFF" w:tentative="1">
      <w:start w:val="1"/>
      <w:numFmt w:val="lowerLetter"/>
      <w:lvlText w:val="%8."/>
      <w:lvlJc w:val="left"/>
      <w:pPr>
        <w:ind w:left="6327" w:hanging="360"/>
      </w:pPr>
    </w:lvl>
    <w:lvl w:ilvl="8" w:tplc="FFFFFFFF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1" w15:restartNumberingAfterBreak="0">
    <w:nsid w:val="5035378A"/>
    <w:multiLevelType w:val="hybridMultilevel"/>
    <w:tmpl w:val="33B8743C"/>
    <w:lvl w:ilvl="0" w:tplc="0930ED9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1754B2E"/>
    <w:multiLevelType w:val="hybridMultilevel"/>
    <w:tmpl w:val="B772225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0C0040E"/>
    <w:multiLevelType w:val="hybridMultilevel"/>
    <w:tmpl w:val="8C2AB90A"/>
    <w:lvl w:ilvl="0" w:tplc="0409000F">
      <w:start w:val="1"/>
      <w:numFmt w:val="decimal"/>
      <w:lvlText w:val="%1."/>
      <w:lvlJc w:val="left"/>
      <w:pPr>
        <w:ind w:left="1425" w:hanging="360"/>
      </w:pPr>
    </w:lvl>
    <w:lvl w:ilvl="1" w:tplc="04090019" w:tentative="1">
      <w:start w:val="1"/>
      <w:numFmt w:val="lowerLetter"/>
      <w:lvlText w:val="%2."/>
      <w:lvlJc w:val="left"/>
      <w:pPr>
        <w:ind w:left="2145" w:hanging="360"/>
      </w:pPr>
    </w:lvl>
    <w:lvl w:ilvl="2" w:tplc="0409001B" w:tentative="1">
      <w:start w:val="1"/>
      <w:numFmt w:val="lowerRoman"/>
      <w:lvlText w:val="%3."/>
      <w:lvlJc w:val="right"/>
      <w:pPr>
        <w:ind w:left="2865" w:hanging="180"/>
      </w:pPr>
    </w:lvl>
    <w:lvl w:ilvl="3" w:tplc="0409000F" w:tentative="1">
      <w:start w:val="1"/>
      <w:numFmt w:val="decimal"/>
      <w:lvlText w:val="%4."/>
      <w:lvlJc w:val="left"/>
      <w:pPr>
        <w:ind w:left="3585" w:hanging="360"/>
      </w:pPr>
    </w:lvl>
    <w:lvl w:ilvl="4" w:tplc="04090019" w:tentative="1">
      <w:start w:val="1"/>
      <w:numFmt w:val="lowerLetter"/>
      <w:lvlText w:val="%5."/>
      <w:lvlJc w:val="left"/>
      <w:pPr>
        <w:ind w:left="4305" w:hanging="360"/>
      </w:pPr>
    </w:lvl>
    <w:lvl w:ilvl="5" w:tplc="0409001B" w:tentative="1">
      <w:start w:val="1"/>
      <w:numFmt w:val="lowerRoman"/>
      <w:lvlText w:val="%6."/>
      <w:lvlJc w:val="right"/>
      <w:pPr>
        <w:ind w:left="5025" w:hanging="180"/>
      </w:pPr>
    </w:lvl>
    <w:lvl w:ilvl="6" w:tplc="0409000F" w:tentative="1">
      <w:start w:val="1"/>
      <w:numFmt w:val="decimal"/>
      <w:lvlText w:val="%7."/>
      <w:lvlJc w:val="left"/>
      <w:pPr>
        <w:ind w:left="5745" w:hanging="360"/>
      </w:pPr>
    </w:lvl>
    <w:lvl w:ilvl="7" w:tplc="04090019" w:tentative="1">
      <w:start w:val="1"/>
      <w:numFmt w:val="lowerLetter"/>
      <w:lvlText w:val="%8."/>
      <w:lvlJc w:val="left"/>
      <w:pPr>
        <w:ind w:left="6465" w:hanging="360"/>
      </w:pPr>
    </w:lvl>
    <w:lvl w:ilvl="8" w:tplc="0409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34" w15:restartNumberingAfterBreak="0">
    <w:nsid w:val="62510AFC"/>
    <w:multiLevelType w:val="hybridMultilevel"/>
    <w:tmpl w:val="18306A6C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5" w15:restartNumberingAfterBreak="0">
    <w:nsid w:val="64C23F68"/>
    <w:multiLevelType w:val="multilevel"/>
    <w:tmpl w:val="B19AD7E6"/>
    <w:lvl w:ilvl="0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2007" w:hanging="360"/>
      </w:pPr>
      <w:rPr>
        <w:rFonts w:ascii="Symbol" w:hAnsi="Symbol" w:cs="Times New Roman" w:hint="default"/>
        <w:color w:val="auto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36" w15:restartNumberingAfterBreak="0">
    <w:nsid w:val="685A1BD3"/>
    <w:multiLevelType w:val="hybridMultilevel"/>
    <w:tmpl w:val="5D0ADCF8"/>
    <w:lvl w:ilvl="0" w:tplc="82988C38">
      <w:start w:val="1"/>
      <w:numFmt w:val="decimal"/>
      <w:pStyle w:val="Tabulka-slovn"/>
      <w:lvlText w:val="Tab %1) 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ED94EC8"/>
    <w:multiLevelType w:val="hybridMultilevel"/>
    <w:tmpl w:val="0582D00C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35E3556"/>
    <w:multiLevelType w:val="hybridMultilevel"/>
    <w:tmpl w:val="D60AC796"/>
    <w:lvl w:ilvl="0" w:tplc="0405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9" w15:restartNumberingAfterBreak="0">
    <w:nsid w:val="737926B2"/>
    <w:multiLevelType w:val="hybridMultilevel"/>
    <w:tmpl w:val="4E1047E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557658C"/>
    <w:multiLevelType w:val="hybridMultilevel"/>
    <w:tmpl w:val="0C765E7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AE86E90"/>
    <w:multiLevelType w:val="hybridMultilevel"/>
    <w:tmpl w:val="AE128A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B9D06F8"/>
    <w:multiLevelType w:val="multilevel"/>
    <w:tmpl w:val="1AE425E4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 w16cid:durableId="648632712">
    <w:abstractNumId w:val="42"/>
  </w:num>
  <w:num w:numId="2" w16cid:durableId="920220224">
    <w:abstractNumId w:val="17"/>
  </w:num>
  <w:num w:numId="3" w16cid:durableId="322053681">
    <w:abstractNumId w:val="36"/>
  </w:num>
  <w:num w:numId="4" w16cid:durableId="1481771139">
    <w:abstractNumId w:val="8"/>
  </w:num>
  <w:num w:numId="5" w16cid:durableId="546453569">
    <w:abstractNumId w:val="3"/>
  </w:num>
  <w:num w:numId="6" w16cid:durableId="1009260137">
    <w:abstractNumId w:val="2"/>
  </w:num>
  <w:num w:numId="7" w16cid:durableId="817305964">
    <w:abstractNumId w:val="1"/>
  </w:num>
  <w:num w:numId="8" w16cid:durableId="1459028011">
    <w:abstractNumId w:val="0"/>
  </w:num>
  <w:num w:numId="9" w16cid:durableId="1257639727">
    <w:abstractNumId w:val="9"/>
  </w:num>
  <w:num w:numId="10" w16cid:durableId="210579712">
    <w:abstractNumId w:val="7"/>
  </w:num>
  <w:num w:numId="11" w16cid:durableId="1273367682">
    <w:abstractNumId w:val="6"/>
  </w:num>
  <w:num w:numId="12" w16cid:durableId="1401754183">
    <w:abstractNumId w:val="5"/>
  </w:num>
  <w:num w:numId="13" w16cid:durableId="659234533">
    <w:abstractNumId w:val="4"/>
  </w:num>
  <w:num w:numId="14" w16cid:durableId="4718918">
    <w:abstractNumId w:val="20"/>
  </w:num>
  <w:num w:numId="15" w16cid:durableId="795563907">
    <w:abstractNumId w:val="14"/>
  </w:num>
  <w:num w:numId="16" w16cid:durableId="995955045">
    <w:abstractNumId w:val="25"/>
  </w:num>
  <w:num w:numId="17" w16cid:durableId="146675422">
    <w:abstractNumId w:val="12"/>
  </w:num>
  <w:num w:numId="18" w16cid:durableId="1907255989">
    <w:abstractNumId w:val="39"/>
  </w:num>
  <w:num w:numId="19" w16cid:durableId="1832330907">
    <w:abstractNumId w:val="37"/>
  </w:num>
  <w:num w:numId="20" w16cid:durableId="1228689956">
    <w:abstractNumId w:val="24"/>
  </w:num>
  <w:num w:numId="21" w16cid:durableId="67652329">
    <w:abstractNumId w:val="40"/>
  </w:num>
  <w:num w:numId="22" w16cid:durableId="255987174">
    <w:abstractNumId w:val="26"/>
  </w:num>
  <w:num w:numId="23" w16cid:durableId="1576207720">
    <w:abstractNumId w:val="18"/>
  </w:num>
  <w:num w:numId="24" w16cid:durableId="2056346950">
    <w:abstractNumId w:val="23"/>
  </w:num>
  <w:num w:numId="25" w16cid:durableId="391079070">
    <w:abstractNumId w:val="19"/>
  </w:num>
  <w:num w:numId="26" w16cid:durableId="1007319370">
    <w:abstractNumId w:val="15"/>
  </w:num>
  <w:num w:numId="27" w16cid:durableId="1876888209">
    <w:abstractNumId w:val="21"/>
  </w:num>
  <w:num w:numId="28" w16cid:durableId="248197474">
    <w:abstractNumId w:val="13"/>
  </w:num>
  <w:num w:numId="29" w16cid:durableId="837158996">
    <w:abstractNumId w:val="38"/>
  </w:num>
  <w:num w:numId="30" w16cid:durableId="720834764">
    <w:abstractNumId w:val="16"/>
  </w:num>
  <w:num w:numId="31" w16cid:durableId="411700976">
    <w:abstractNumId w:val="31"/>
  </w:num>
  <w:num w:numId="32" w16cid:durableId="317541259">
    <w:abstractNumId w:val="32"/>
  </w:num>
  <w:num w:numId="33" w16cid:durableId="1713459316">
    <w:abstractNumId w:val="22"/>
  </w:num>
  <w:num w:numId="34" w16cid:durableId="1974166963">
    <w:abstractNumId w:val="29"/>
  </w:num>
  <w:num w:numId="35" w16cid:durableId="1255751034">
    <w:abstractNumId w:val="27"/>
  </w:num>
  <w:num w:numId="36" w16cid:durableId="1330476412">
    <w:abstractNumId w:val="34"/>
  </w:num>
  <w:num w:numId="37" w16cid:durableId="893274346">
    <w:abstractNumId w:val="11"/>
  </w:num>
  <w:num w:numId="38" w16cid:durableId="108934608">
    <w:abstractNumId w:val="30"/>
  </w:num>
  <w:num w:numId="39" w16cid:durableId="1355375850">
    <w:abstractNumId w:val="28"/>
  </w:num>
  <w:num w:numId="40" w16cid:durableId="586234455">
    <w:abstractNumId w:val="35"/>
  </w:num>
  <w:num w:numId="41" w16cid:durableId="361371381">
    <w:abstractNumId w:val="33"/>
  </w:num>
  <w:num w:numId="42" w16cid:durableId="1424914749">
    <w:abstractNumId w:val="41"/>
  </w:num>
  <w:num w:numId="43" w16cid:durableId="1459101821">
    <w:abstractNumId w:val="10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attachedTemplate r:id="rId1"/>
  <w:stylePaneFormatFilter w:val="9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92B"/>
    <w:rsid w:val="00000A65"/>
    <w:rsid w:val="00001A4F"/>
    <w:rsid w:val="00001F64"/>
    <w:rsid w:val="0000345F"/>
    <w:rsid w:val="000039B0"/>
    <w:rsid w:val="00004010"/>
    <w:rsid w:val="00005C3A"/>
    <w:rsid w:val="00006786"/>
    <w:rsid w:val="000068A2"/>
    <w:rsid w:val="00007788"/>
    <w:rsid w:val="00012568"/>
    <w:rsid w:val="0001457A"/>
    <w:rsid w:val="00014899"/>
    <w:rsid w:val="00015B85"/>
    <w:rsid w:val="000171AA"/>
    <w:rsid w:val="00017DAA"/>
    <w:rsid w:val="00017DF5"/>
    <w:rsid w:val="00020412"/>
    <w:rsid w:val="0002290A"/>
    <w:rsid w:val="000242F8"/>
    <w:rsid w:val="0002474D"/>
    <w:rsid w:val="00026A0E"/>
    <w:rsid w:val="00027793"/>
    <w:rsid w:val="000278E6"/>
    <w:rsid w:val="00027B6A"/>
    <w:rsid w:val="00027CA2"/>
    <w:rsid w:val="00031108"/>
    <w:rsid w:val="00032365"/>
    <w:rsid w:val="000325DA"/>
    <w:rsid w:val="00032C31"/>
    <w:rsid w:val="00034A74"/>
    <w:rsid w:val="0003614E"/>
    <w:rsid w:val="0003649F"/>
    <w:rsid w:val="00037760"/>
    <w:rsid w:val="00041201"/>
    <w:rsid w:val="000412CE"/>
    <w:rsid w:val="000413DF"/>
    <w:rsid w:val="00041403"/>
    <w:rsid w:val="00042F3E"/>
    <w:rsid w:val="00043CA4"/>
    <w:rsid w:val="00043E8D"/>
    <w:rsid w:val="00044F53"/>
    <w:rsid w:val="0004618C"/>
    <w:rsid w:val="00050F36"/>
    <w:rsid w:val="000536AF"/>
    <w:rsid w:val="000547C8"/>
    <w:rsid w:val="00054FB1"/>
    <w:rsid w:val="00055222"/>
    <w:rsid w:val="00057CBF"/>
    <w:rsid w:val="00060428"/>
    <w:rsid w:val="00060D27"/>
    <w:rsid w:val="00063A5A"/>
    <w:rsid w:val="000660F2"/>
    <w:rsid w:val="0006671B"/>
    <w:rsid w:val="00067D0E"/>
    <w:rsid w:val="00071C61"/>
    <w:rsid w:val="000723C2"/>
    <w:rsid w:val="00072724"/>
    <w:rsid w:val="00072E27"/>
    <w:rsid w:val="00073C57"/>
    <w:rsid w:val="00074590"/>
    <w:rsid w:val="00074CB7"/>
    <w:rsid w:val="00074FED"/>
    <w:rsid w:val="00075AC9"/>
    <w:rsid w:val="00076AEB"/>
    <w:rsid w:val="000770B6"/>
    <w:rsid w:val="00080B5F"/>
    <w:rsid w:val="0008186F"/>
    <w:rsid w:val="00081F21"/>
    <w:rsid w:val="0008241D"/>
    <w:rsid w:val="00083F4D"/>
    <w:rsid w:val="00084654"/>
    <w:rsid w:val="0008531D"/>
    <w:rsid w:val="000860DC"/>
    <w:rsid w:val="000861DF"/>
    <w:rsid w:val="00086E19"/>
    <w:rsid w:val="000920BC"/>
    <w:rsid w:val="00093200"/>
    <w:rsid w:val="0009673F"/>
    <w:rsid w:val="000A0A2D"/>
    <w:rsid w:val="000A4922"/>
    <w:rsid w:val="000A6CF8"/>
    <w:rsid w:val="000A6EAF"/>
    <w:rsid w:val="000B1629"/>
    <w:rsid w:val="000B2025"/>
    <w:rsid w:val="000B4534"/>
    <w:rsid w:val="000B4EFF"/>
    <w:rsid w:val="000B53E4"/>
    <w:rsid w:val="000B553C"/>
    <w:rsid w:val="000B5EC1"/>
    <w:rsid w:val="000B6533"/>
    <w:rsid w:val="000B7C4B"/>
    <w:rsid w:val="000C309A"/>
    <w:rsid w:val="000C4782"/>
    <w:rsid w:val="000C5A0A"/>
    <w:rsid w:val="000D0160"/>
    <w:rsid w:val="000D0388"/>
    <w:rsid w:val="000D377C"/>
    <w:rsid w:val="000D4673"/>
    <w:rsid w:val="000D4769"/>
    <w:rsid w:val="000D4C5A"/>
    <w:rsid w:val="000D5F7C"/>
    <w:rsid w:val="000D6535"/>
    <w:rsid w:val="000D6F45"/>
    <w:rsid w:val="000E07C3"/>
    <w:rsid w:val="000E238D"/>
    <w:rsid w:val="000E25A2"/>
    <w:rsid w:val="000E49DD"/>
    <w:rsid w:val="000E4A42"/>
    <w:rsid w:val="000E4FD1"/>
    <w:rsid w:val="000E4FDF"/>
    <w:rsid w:val="000E5789"/>
    <w:rsid w:val="000E6AA2"/>
    <w:rsid w:val="000E6BF2"/>
    <w:rsid w:val="000F0273"/>
    <w:rsid w:val="000F04B4"/>
    <w:rsid w:val="000F08CC"/>
    <w:rsid w:val="000F6978"/>
    <w:rsid w:val="000F7782"/>
    <w:rsid w:val="001006CB"/>
    <w:rsid w:val="00101B1F"/>
    <w:rsid w:val="00107657"/>
    <w:rsid w:val="00111CCE"/>
    <w:rsid w:val="001130CF"/>
    <w:rsid w:val="00114C67"/>
    <w:rsid w:val="00114ECB"/>
    <w:rsid w:val="001162E6"/>
    <w:rsid w:val="00120156"/>
    <w:rsid w:val="00120E85"/>
    <w:rsid w:val="00121CFB"/>
    <w:rsid w:val="00122A98"/>
    <w:rsid w:val="001232E4"/>
    <w:rsid w:val="00124106"/>
    <w:rsid w:val="001245EF"/>
    <w:rsid w:val="00124D6E"/>
    <w:rsid w:val="001252D7"/>
    <w:rsid w:val="001256F4"/>
    <w:rsid w:val="00126AC3"/>
    <w:rsid w:val="0012795C"/>
    <w:rsid w:val="00131610"/>
    <w:rsid w:val="00133998"/>
    <w:rsid w:val="00134A04"/>
    <w:rsid w:val="0013633E"/>
    <w:rsid w:val="0014043E"/>
    <w:rsid w:val="00142F9C"/>
    <w:rsid w:val="001436C7"/>
    <w:rsid w:val="001447CB"/>
    <w:rsid w:val="0014480C"/>
    <w:rsid w:val="00145B2C"/>
    <w:rsid w:val="0014614D"/>
    <w:rsid w:val="00146178"/>
    <w:rsid w:val="00146239"/>
    <w:rsid w:val="001527B6"/>
    <w:rsid w:val="0015337F"/>
    <w:rsid w:val="00154C6D"/>
    <w:rsid w:val="00155BB2"/>
    <w:rsid w:val="00155CDF"/>
    <w:rsid w:val="00156F93"/>
    <w:rsid w:val="00160BD1"/>
    <w:rsid w:val="00162631"/>
    <w:rsid w:val="001627B3"/>
    <w:rsid w:val="00162E36"/>
    <w:rsid w:val="00163633"/>
    <w:rsid w:val="0016574E"/>
    <w:rsid w:val="001668F2"/>
    <w:rsid w:val="00166B53"/>
    <w:rsid w:val="00167486"/>
    <w:rsid w:val="001707F1"/>
    <w:rsid w:val="00170812"/>
    <w:rsid w:val="0017162A"/>
    <w:rsid w:val="001719BA"/>
    <w:rsid w:val="00176BE6"/>
    <w:rsid w:val="00176D8D"/>
    <w:rsid w:val="00176EC8"/>
    <w:rsid w:val="00177A3F"/>
    <w:rsid w:val="0018018A"/>
    <w:rsid w:val="00181FB4"/>
    <w:rsid w:val="001830A5"/>
    <w:rsid w:val="0018487D"/>
    <w:rsid w:val="00185310"/>
    <w:rsid w:val="00185A9A"/>
    <w:rsid w:val="001860DB"/>
    <w:rsid w:val="00190DE8"/>
    <w:rsid w:val="00193173"/>
    <w:rsid w:val="00193E4F"/>
    <w:rsid w:val="00194419"/>
    <w:rsid w:val="00195A0B"/>
    <w:rsid w:val="00196FC6"/>
    <w:rsid w:val="00197B84"/>
    <w:rsid w:val="00197DDC"/>
    <w:rsid w:val="001A11E2"/>
    <w:rsid w:val="001A313F"/>
    <w:rsid w:val="001A5821"/>
    <w:rsid w:val="001A6C05"/>
    <w:rsid w:val="001B1108"/>
    <w:rsid w:val="001B3AE8"/>
    <w:rsid w:val="001B3B75"/>
    <w:rsid w:val="001B46E5"/>
    <w:rsid w:val="001B5A78"/>
    <w:rsid w:val="001B69F8"/>
    <w:rsid w:val="001B7D27"/>
    <w:rsid w:val="001B7E53"/>
    <w:rsid w:val="001C05C3"/>
    <w:rsid w:val="001C0A63"/>
    <w:rsid w:val="001C1C7F"/>
    <w:rsid w:val="001C22FC"/>
    <w:rsid w:val="001C56EC"/>
    <w:rsid w:val="001C6989"/>
    <w:rsid w:val="001C7059"/>
    <w:rsid w:val="001D0189"/>
    <w:rsid w:val="001D0F95"/>
    <w:rsid w:val="001D36B1"/>
    <w:rsid w:val="001D3B3A"/>
    <w:rsid w:val="001E0535"/>
    <w:rsid w:val="001E13D8"/>
    <w:rsid w:val="001E1B47"/>
    <w:rsid w:val="001E2EBF"/>
    <w:rsid w:val="001E4210"/>
    <w:rsid w:val="001E491A"/>
    <w:rsid w:val="001E5271"/>
    <w:rsid w:val="001E6029"/>
    <w:rsid w:val="001E6BEF"/>
    <w:rsid w:val="001F01A0"/>
    <w:rsid w:val="001F19E9"/>
    <w:rsid w:val="001F2F27"/>
    <w:rsid w:val="001F4A65"/>
    <w:rsid w:val="001F644E"/>
    <w:rsid w:val="001F705E"/>
    <w:rsid w:val="00200CA7"/>
    <w:rsid w:val="00201A10"/>
    <w:rsid w:val="00202353"/>
    <w:rsid w:val="00202370"/>
    <w:rsid w:val="00202A91"/>
    <w:rsid w:val="00202CC4"/>
    <w:rsid w:val="0020353B"/>
    <w:rsid w:val="002036DB"/>
    <w:rsid w:val="002039B0"/>
    <w:rsid w:val="00204328"/>
    <w:rsid w:val="0020578E"/>
    <w:rsid w:val="002064A4"/>
    <w:rsid w:val="002071F0"/>
    <w:rsid w:val="002075C3"/>
    <w:rsid w:val="00210858"/>
    <w:rsid w:val="00210FA0"/>
    <w:rsid w:val="0021158D"/>
    <w:rsid w:val="00211FFD"/>
    <w:rsid w:val="00212048"/>
    <w:rsid w:val="00213B2F"/>
    <w:rsid w:val="002155D7"/>
    <w:rsid w:val="002162F3"/>
    <w:rsid w:val="002205B0"/>
    <w:rsid w:val="00220CAC"/>
    <w:rsid w:val="002212BB"/>
    <w:rsid w:val="002218C8"/>
    <w:rsid w:val="002230F5"/>
    <w:rsid w:val="00223D4B"/>
    <w:rsid w:val="002245E5"/>
    <w:rsid w:val="00226DB3"/>
    <w:rsid w:val="00230ED5"/>
    <w:rsid w:val="002311ED"/>
    <w:rsid w:val="0023236A"/>
    <w:rsid w:val="00232DED"/>
    <w:rsid w:val="00234AA2"/>
    <w:rsid w:val="00234BF7"/>
    <w:rsid w:val="00234D71"/>
    <w:rsid w:val="002362BB"/>
    <w:rsid w:val="00236ADB"/>
    <w:rsid w:val="002370EA"/>
    <w:rsid w:val="002412D8"/>
    <w:rsid w:val="00245204"/>
    <w:rsid w:val="00245A09"/>
    <w:rsid w:val="00246CC5"/>
    <w:rsid w:val="00246DF6"/>
    <w:rsid w:val="00246EAC"/>
    <w:rsid w:val="00253319"/>
    <w:rsid w:val="00254879"/>
    <w:rsid w:val="00254CC0"/>
    <w:rsid w:val="002554DF"/>
    <w:rsid w:val="002555C1"/>
    <w:rsid w:val="00255D3E"/>
    <w:rsid w:val="002566F8"/>
    <w:rsid w:val="00260F7C"/>
    <w:rsid w:val="00262310"/>
    <w:rsid w:val="00262DDF"/>
    <w:rsid w:val="002636F6"/>
    <w:rsid w:val="00263A4C"/>
    <w:rsid w:val="0026444F"/>
    <w:rsid w:val="00272156"/>
    <w:rsid w:val="00272962"/>
    <w:rsid w:val="00272AFF"/>
    <w:rsid w:val="00273EC4"/>
    <w:rsid w:val="00274A33"/>
    <w:rsid w:val="00274E93"/>
    <w:rsid w:val="0027554A"/>
    <w:rsid w:val="00276045"/>
    <w:rsid w:val="002769D9"/>
    <w:rsid w:val="00277B9B"/>
    <w:rsid w:val="002835AB"/>
    <w:rsid w:val="002842B0"/>
    <w:rsid w:val="002849C8"/>
    <w:rsid w:val="00287B29"/>
    <w:rsid w:val="0029023A"/>
    <w:rsid w:val="00290321"/>
    <w:rsid w:val="0029066B"/>
    <w:rsid w:val="00291370"/>
    <w:rsid w:val="00291F41"/>
    <w:rsid w:val="00294722"/>
    <w:rsid w:val="002949F6"/>
    <w:rsid w:val="00294B14"/>
    <w:rsid w:val="00295F49"/>
    <w:rsid w:val="002A0392"/>
    <w:rsid w:val="002A07EF"/>
    <w:rsid w:val="002A2301"/>
    <w:rsid w:val="002A37DA"/>
    <w:rsid w:val="002A3B84"/>
    <w:rsid w:val="002A46FF"/>
    <w:rsid w:val="002A65FE"/>
    <w:rsid w:val="002A6B19"/>
    <w:rsid w:val="002A768C"/>
    <w:rsid w:val="002B0FCE"/>
    <w:rsid w:val="002B2EF0"/>
    <w:rsid w:val="002B672E"/>
    <w:rsid w:val="002C0B92"/>
    <w:rsid w:val="002C103E"/>
    <w:rsid w:val="002C12A9"/>
    <w:rsid w:val="002C35D1"/>
    <w:rsid w:val="002C3F57"/>
    <w:rsid w:val="002C4311"/>
    <w:rsid w:val="002C5F5F"/>
    <w:rsid w:val="002C6099"/>
    <w:rsid w:val="002C6196"/>
    <w:rsid w:val="002C71ED"/>
    <w:rsid w:val="002D2AEE"/>
    <w:rsid w:val="002D347A"/>
    <w:rsid w:val="002D54CC"/>
    <w:rsid w:val="002D5D92"/>
    <w:rsid w:val="002D646E"/>
    <w:rsid w:val="002D67CB"/>
    <w:rsid w:val="002D7EFD"/>
    <w:rsid w:val="002E1033"/>
    <w:rsid w:val="002E10B4"/>
    <w:rsid w:val="002E35BB"/>
    <w:rsid w:val="002E414D"/>
    <w:rsid w:val="002E709A"/>
    <w:rsid w:val="002E7E7F"/>
    <w:rsid w:val="002F0746"/>
    <w:rsid w:val="002F075E"/>
    <w:rsid w:val="002F13F9"/>
    <w:rsid w:val="002F34C7"/>
    <w:rsid w:val="002F3CFA"/>
    <w:rsid w:val="002F3D1B"/>
    <w:rsid w:val="002F487B"/>
    <w:rsid w:val="002F524F"/>
    <w:rsid w:val="002F6DAC"/>
    <w:rsid w:val="002F6FF8"/>
    <w:rsid w:val="00300AB8"/>
    <w:rsid w:val="00300CB9"/>
    <w:rsid w:val="00302ADB"/>
    <w:rsid w:val="0030350E"/>
    <w:rsid w:val="0030596D"/>
    <w:rsid w:val="00305C87"/>
    <w:rsid w:val="00307BE0"/>
    <w:rsid w:val="003101FF"/>
    <w:rsid w:val="003111D6"/>
    <w:rsid w:val="00312D0A"/>
    <w:rsid w:val="00313006"/>
    <w:rsid w:val="00314332"/>
    <w:rsid w:val="00314B94"/>
    <w:rsid w:val="0031703A"/>
    <w:rsid w:val="003214EC"/>
    <w:rsid w:val="0032542C"/>
    <w:rsid w:val="003265F8"/>
    <w:rsid w:val="003277E6"/>
    <w:rsid w:val="00330B14"/>
    <w:rsid w:val="00336FA6"/>
    <w:rsid w:val="00337A5C"/>
    <w:rsid w:val="00340A1C"/>
    <w:rsid w:val="003427EB"/>
    <w:rsid w:val="00342FF3"/>
    <w:rsid w:val="003456D3"/>
    <w:rsid w:val="00345891"/>
    <w:rsid w:val="00345FB1"/>
    <w:rsid w:val="003468D5"/>
    <w:rsid w:val="0034726A"/>
    <w:rsid w:val="00347AD2"/>
    <w:rsid w:val="00350969"/>
    <w:rsid w:val="00350BA4"/>
    <w:rsid w:val="00351A97"/>
    <w:rsid w:val="0035362F"/>
    <w:rsid w:val="00353B60"/>
    <w:rsid w:val="00354905"/>
    <w:rsid w:val="00355606"/>
    <w:rsid w:val="00355623"/>
    <w:rsid w:val="00356D1E"/>
    <w:rsid w:val="00360007"/>
    <w:rsid w:val="003635E6"/>
    <w:rsid w:val="00363917"/>
    <w:rsid w:val="003641CB"/>
    <w:rsid w:val="00364A59"/>
    <w:rsid w:val="00364D90"/>
    <w:rsid w:val="00365F1B"/>
    <w:rsid w:val="003720C3"/>
    <w:rsid w:val="003720D9"/>
    <w:rsid w:val="00372CCD"/>
    <w:rsid w:val="00373A5C"/>
    <w:rsid w:val="00376B1C"/>
    <w:rsid w:val="003775E1"/>
    <w:rsid w:val="0038045A"/>
    <w:rsid w:val="0038187C"/>
    <w:rsid w:val="0038270D"/>
    <w:rsid w:val="0038302A"/>
    <w:rsid w:val="00384844"/>
    <w:rsid w:val="00384866"/>
    <w:rsid w:val="003877B5"/>
    <w:rsid w:val="00390633"/>
    <w:rsid w:val="00390D9A"/>
    <w:rsid w:val="00391254"/>
    <w:rsid w:val="003915F3"/>
    <w:rsid w:val="00392863"/>
    <w:rsid w:val="00393330"/>
    <w:rsid w:val="00393AEE"/>
    <w:rsid w:val="003959FC"/>
    <w:rsid w:val="0039684A"/>
    <w:rsid w:val="00396A63"/>
    <w:rsid w:val="00396D16"/>
    <w:rsid w:val="003A2657"/>
    <w:rsid w:val="003A369E"/>
    <w:rsid w:val="003A4D5C"/>
    <w:rsid w:val="003A58CB"/>
    <w:rsid w:val="003A5F9C"/>
    <w:rsid w:val="003A746A"/>
    <w:rsid w:val="003A77A8"/>
    <w:rsid w:val="003B04C4"/>
    <w:rsid w:val="003B383C"/>
    <w:rsid w:val="003B40CA"/>
    <w:rsid w:val="003B4913"/>
    <w:rsid w:val="003C074D"/>
    <w:rsid w:val="003C0F87"/>
    <w:rsid w:val="003C2B20"/>
    <w:rsid w:val="003C3C2B"/>
    <w:rsid w:val="003C5143"/>
    <w:rsid w:val="003C63AD"/>
    <w:rsid w:val="003C6A2D"/>
    <w:rsid w:val="003C778C"/>
    <w:rsid w:val="003C7AFB"/>
    <w:rsid w:val="003D07E8"/>
    <w:rsid w:val="003D08F1"/>
    <w:rsid w:val="003D109A"/>
    <w:rsid w:val="003D21B3"/>
    <w:rsid w:val="003D22C5"/>
    <w:rsid w:val="003D5711"/>
    <w:rsid w:val="003D6932"/>
    <w:rsid w:val="003D6F3A"/>
    <w:rsid w:val="003E33CB"/>
    <w:rsid w:val="003E7359"/>
    <w:rsid w:val="003E79FA"/>
    <w:rsid w:val="003F0216"/>
    <w:rsid w:val="003F067B"/>
    <w:rsid w:val="003F24B4"/>
    <w:rsid w:val="003F2C49"/>
    <w:rsid w:val="003F2CD9"/>
    <w:rsid w:val="003F55C7"/>
    <w:rsid w:val="003F6F9A"/>
    <w:rsid w:val="0040093C"/>
    <w:rsid w:val="00400E63"/>
    <w:rsid w:val="00400FA8"/>
    <w:rsid w:val="00402131"/>
    <w:rsid w:val="00402C0E"/>
    <w:rsid w:val="004042F0"/>
    <w:rsid w:val="00404646"/>
    <w:rsid w:val="00404A71"/>
    <w:rsid w:val="00404F14"/>
    <w:rsid w:val="00406175"/>
    <w:rsid w:val="00406503"/>
    <w:rsid w:val="004066FE"/>
    <w:rsid w:val="004070A5"/>
    <w:rsid w:val="00407D26"/>
    <w:rsid w:val="00411468"/>
    <w:rsid w:val="00411B98"/>
    <w:rsid w:val="00414105"/>
    <w:rsid w:val="004142C5"/>
    <w:rsid w:val="00416E22"/>
    <w:rsid w:val="00416E55"/>
    <w:rsid w:val="004176F7"/>
    <w:rsid w:val="0042062B"/>
    <w:rsid w:val="00421D4A"/>
    <w:rsid w:val="00421FFB"/>
    <w:rsid w:val="00422C84"/>
    <w:rsid w:val="00423D08"/>
    <w:rsid w:val="00425487"/>
    <w:rsid w:val="00425B25"/>
    <w:rsid w:val="00426125"/>
    <w:rsid w:val="0042669E"/>
    <w:rsid w:val="00431791"/>
    <w:rsid w:val="00431D20"/>
    <w:rsid w:val="004329E3"/>
    <w:rsid w:val="00433465"/>
    <w:rsid w:val="004334DC"/>
    <w:rsid w:val="00435E87"/>
    <w:rsid w:val="00437589"/>
    <w:rsid w:val="0044101E"/>
    <w:rsid w:val="00444AC8"/>
    <w:rsid w:val="004477C3"/>
    <w:rsid w:val="00450BD9"/>
    <w:rsid w:val="00451C0D"/>
    <w:rsid w:val="00453A78"/>
    <w:rsid w:val="004546AA"/>
    <w:rsid w:val="00454B1C"/>
    <w:rsid w:val="00454C8B"/>
    <w:rsid w:val="00455513"/>
    <w:rsid w:val="00455A7A"/>
    <w:rsid w:val="00455C47"/>
    <w:rsid w:val="00460732"/>
    <w:rsid w:val="004609C6"/>
    <w:rsid w:val="004613BB"/>
    <w:rsid w:val="004635E0"/>
    <w:rsid w:val="004640F7"/>
    <w:rsid w:val="004647DE"/>
    <w:rsid w:val="004654FC"/>
    <w:rsid w:val="00465827"/>
    <w:rsid w:val="00465F34"/>
    <w:rsid w:val="00466C32"/>
    <w:rsid w:val="00466D0C"/>
    <w:rsid w:val="004673D0"/>
    <w:rsid w:val="004673D1"/>
    <w:rsid w:val="00467A2A"/>
    <w:rsid w:val="004722C7"/>
    <w:rsid w:val="004728BD"/>
    <w:rsid w:val="00473C9A"/>
    <w:rsid w:val="00474730"/>
    <w:rsid w:val="00474EBD"/>
    <w:rsid w:val="00475555"/>
    <w:rsid w:val="00476AEC"/>
    <w:rsid w:val="00476FA4"/>
    <w:rsid w:val="00477FF0"/>
    <w:rsid w:val="00480FD5"/>
    <w:rsid w:val="0048179B"/>
    <w:rsid w:val="00481B8D"/>
    <w:rsid w:val="00482EAC"/>
    <w:rsid w:val="00483018"/>
    <w:rsid w:val="004845F4"/>
    <w:rsid w:val="00486205"/>
    <w:rsid w:val="004862ED"/>
    <w:rsid w:val="00486FB2"/>
    <w:rsid w:val="0049001E"/>
    <w:rsid w:val="00490A73"/>
    <w:rsid w:val="00490FE4"/>
    <w:rsid w:val="00492912"/>
    <w:rsid w:val="00492D2E"/>
    <w:rsid w:val="00494CA2"/>
    <w:rsid w:val="00495889"/>
    <w:rsid w:val="0049596D"/>
    <w:rsid w:val="00495C60"/>
    <w:rsid w:val="00495CE8"/>
    <w:rsid w:val="00496939"/>
    <w:rsid w:val="0049736D"/>
    <w:rsid w:val="00497AD6"/>
    <w:rsid w:val="004A1037"/>
    <w:rsid w:val="004A13EB"/>
    <w:rsid w:val="004A3DB9"/>
    <w:rsid w:val="004A7B1B"/>
    <w:rsid w:val="004B180E"/>
    <w:rsid w:val="004B1EE7"/>
    <w:rsid w:val="004B2223"/>
    <w:rsid w:val="004B3CB9"/>
    <w:rsid w:val="004B42FD"/>
    <w:rsid w:val="004B50A3"/>
    <w:rsid w:val="004B5FE9"/>
    <w:rsid w:val="004B6A88"/>
    <w:rsid w:val="004C04B3"/>
    <w:rsid w:val="004C208D"/>
    <w:rsid w:val="004C2861"/>
    <w:rsid w:val="004C3782"/>
    <w:rsid w:val="004C42A1"/>
    <w:rsid w:val="004C5094"/>
    <w:rsid w:val="004C6D1D"/>
    <w:rsid w:val="004C71D0"/>
    <w:rsid w:val="004D4CFA"/>
    <w:rsid w:val="004D5330"/>
    <w:rsid w:val="004E0423"/>
    <w:rsid w:val="004E06D0"/>
    <w:rsid w:val="004E099A"/>
    <w:rsid w:val="004E09F4"/>
    <w:rsid w:val="004E1E6B"/>
    <w:rsid w:val="004E4089"/>
    <w:rsid w:val="004E51FB"/>
    <w:rsid w:val="004E5687"/>
    <w:rsid w:val="004E571C"/>
    <w:rsid w:val="004E5B89"/>
    <w:rsid w:val="004E650E"/>
    <w:rsid w:val="004E7F4A"/>
    <w:rsid w:val="004F0ADF"/>
    <w:rsid w:val="004F0B64"/>
    <w:rsid w:val="004F1A03"/>
    <w:rsid w:val="004F20CC"/>
    <w:rsid w:val="004F26E0"/>
    <w:rsid w:val="004F2FA1"/>
    <w:rsid w:val="004F3950"/>
    <w:rsid w:val="004F5189"/>
    <w:rsid w:val="004F520E"/>
    <w:rsid w:val="004F61A8"/>
    <w:rsid w:val="004F66BF"/>
    <w:rsid w:val="00502B01"/>
    <w:rsid w:val="00502F7B"/>
    <w:rsid w:val="00505B76"/>
    <w:rsid w:val="00506BB4"/>
    <w:rsid w:val="00507854"/>
    <w:rsid w:val="00510295"/>
    <w:rsid w:val="005112AC"/>
    <w:rsid w:val="005164AA"/>
    <w:rsid w:val="0051665F"/>
    <w:rsid w:val="00516B04"/>
    <w:rsid w:val="005207D9"/>
    <w:rsid w:val="00521B5D"/>
    <w:rsid w:val="00521B8E"/>
    <w:rsid w:val="0052251B"/>
    <w:rsid w:val="00523791"/>
    <w:rsid w:val="00523EB9"/>
    <w:rsid w:val="005241B3"/>
    <w:rsid w:val="00524DF3"/>
    <w:rsid w:val="005250FA"/>
    <w:rsid w:val="005255B4"/>
    <w:rsid w:val="00525DA1"/>
    <w:rsid w:val="00526C5A"/>
    <w:rsid w:val="005315A6"/>
    <w:rsid w:val="00531B13"/>
    <w:rsid w:val="00531F15"/>
    <w:rsid w:val="005344C2"/>
    <w:rsid w:val="00534897"/>
    <w:rsid w:val="00537FC4"/>
    <w:rsid w:val="00540AE2"/>
    <w:rsid w:val="005411C9"/>
    <w:rsid w:val="00541F27"/>
    <w:rsid w:val="00543219"/>
    <w:rsid w:val="00546FC2"/>
    <w:rsid w:val="00547995"/>
    <w:rsid w:val="005529DE"/>
    <w:rsid w:val="00552AC9"/>
    <w:rsid w:val="00552CE7"/>
    <w:rsid w:val="0055342D"/>
    <w:rsid w:val="00554F89"/>
    <w:rsid w:val="00563B55"/>
    <w:rsid w:val="0056426E"/>
    <w:rsid w:val="0056514B"/>
    <w:rsid w:val="005657EC"/>
    <w:rsid w:val="00565FFB"/>
    <w:rsid w:val="00570A96"/>
    <w:rsid w:val="00572770"/>
    <w:rsid w:val="005728C2"/>
    <w:rsid w:val="0057465B"/>
    <w:rsid w:val="0057531F"/>
    <w:rsid w:val="00577356"/>
    <w:rsid w:val="00580799"/>
    <w:rsid w:val="00581EB7"/>
    <w:rsid w:val="00584EE5"/>
    <w:rsid w:val="0058507F"/>
    <w:rsid w:val="005855D0"/>
    <w:rsid w:val="00585C0A"/>
    <w:rsid w:val="00586504"/>
    <w:rsid w:val="00586FE4"/>
    <w:rsid w:val="00587CF1"/>
    <w:rsid w:val="00587F62"/>
    <w:rsid w:val="00590E04"/>
    <w:rsid w:val="00592197"/>
    <w:rsid w:val="00593E31"/>
    <w:rsid w:val="0059555D"/>
    <w:rsid w:val="005955A3"/>
    <w:rsid w:val="00595737"/>
    <w:rsid w:val="00595C1A"/>
    <w:rsid w:val="00597376"/>
    <w:rsid w:val="00597DF6"/>
    <w:rsid w:val="005A026E"/>
    <w:rsid w:val="005A2B62"/>
    <w:rsid w:val="005A33A3"/>
    <w:rsid w:val="005A3A14"/>
    <w:rsid w:val="005A48C8"/>
    <w:rsid w:val="005A49F8"/>
    <w:rsid w:val="005A6E54"/>
    <w:rsid w:val="005B1840"/>
    <w:rsid w:val="005B19E0"/>
    <w:rsid w:val="005B35AD"/>
    <w:rsid w:val="005B7388"/>
    <w:rsid w:val="005B78A8"/>
    <w:rsid w:val="005C23EC"/>
    <w:rsid w:val="005C28C9"/>
    <w:rsid w:val="005C3BEC"/>
    <w:rsid w:val="005C3EA2"/>
    <w:rsid w:val="005C525B"/>
    <w:rsid w:val="005C5FB4"/>
    <w:rsid w:val="005C76A1"/>
    <w:rsid w:val="005C76DF"/>
    <w:rsid w:val="005C7CEB"/>
    <w:rsid w:val="005D3D49"/>
    <w:rsid w:val="005D43C9"/>
    <w:rsid w:val="005D7955"/>
    <w:rsid w:val="005E26ED"/>
    <w:rsid w:val="005E40BF"/>
    <w:rsid w:val="005E636C"/>
    <w:rsid w:val="005E6DD4"/>
    <w:rsid w:val="005E7A9B"/>
    <w:rsid w:val="005F3D69"/>
    <w:rsid w:val="005F4055"/>
    <w:rsid w:val="005F41AB"/>
    <w:rsid w:val="005F43BA"/>
    <w:rsid w:val="005F465E"/>
    <w:rsid w:val="005F470E"/>
    <w:rsid w:val="005F4F7A"/>
    <w:rsid w:val="005F5051"/>
    <w:rsid w:val="005F5FFB"/>
    <w:rsid w:val="005F639E"/>
    <w:rsid w:val="005F752E"/>
    <w:rsid w:val="006000FC"/>
    <w:rsid w:val="00600DE3"/>
    <w:rsid w:val="006013C0"/>
    <w:rsid w:val="00601BFB"/>
    <w:rsid w:val="00602852"/>
    <w:rsid w:val="00602CF7"/>
    <w:rsid w:val="00603410"/>
    <w:rsid w:val="006044EA"/>
    <w:rsid w:val="00605C4C"/>
    <w:rsid w:val="00611FF3"/>
    <w:rsid w:val="006134E0"/>
    <w:rsid w:val="00613F93"/>
    <w:rsid w:val="00614794"/>
    <w:rsid w:val="00614A84"/>
    <w:rsid w:val="006175CD"/>
    <w:rsid w:val="00617AE6"/>
    <w:rsid w:val="006207B0"/>
    <w:rsid w:val="00620A3C"/>
    <w:rsid w:val="00620B2E"/>
    <w:rsid w:val="0062189F"/>
    <w:rsid w:val="00621A4E"/>
    <w:rsid w:val="00622626"/>
    <w:rsid w:val="006226BE"/>
    <w:rsid w:val="00622A0C"/>
    <w:rsid w:val="00622FCE"/>
    <w:rsid w:val="006234C6"/>
    <w:rsid w:val="00623995"/>
    <w:rsid w:val="00624B06"/>
    <w:rsid w:val="00625A54"/>
    <w:rsid w:val="00625B16"/>
    <w:rsid w:val="00627694"/>
    <w:rsid w:val="00630304"/>
    <w:rsid w:val="00631495"/>
    <w:rsid w:val="00631BE8"/>
    <w:rsid w:val="006323FB"/>
    <w:rsid w:val="006324CD"/>
    <w:rsid w:val="00632CFB"/>
    <w:rsid w:val="00632F78"/>
    <w:rsid w:val="00634C7E"/>
    <w:rsid w:val="006359E3"/>
    <w:rsid w:val="00635CAD"/>
    <w:rsid w:val="00637BCB"/>
    <w:rsid w:val="00637FFC"/>
    <w:rsid w:val="0064148A"/>
    <w:rsid w:val="00641A8F"/>
    <w:rsid w:val="00642069"/>
    <w:rsid w:val="006427ED"/>
    <w:rsid w:val="006437E1"/>
    <w:rsid w:val="006469A4"/>
    <w:rsid w:val="00650EBB"/>
    <w:rsid w:val="0065186D"/>
    <w:rsid w:val="00652821"/>
    <w:rsid w:val="00652E2D"/>
    <w:rsid w:val="00653B83"/>
    <w:rsid w:val="0065457A"/>
    <w:rsid w:val="006551B9"/>
    <w:rsid w:val="006567A2"/>
    <w:rsid w:val="0065715C"/>
    <w:rsid w:val="0065772E"/>
    <w:rsid w:val="0066206A"/>
    <w:rsid w:val="00662CF5"/>
    <w:rsid w:val="00663F81"/>
    <w:rsid w:val="00664C5F"/>
    <w:rsid w:val="006657F1"/>
    <w:rsid w:val="00666656"/>
    <w:rsid w:val="006666FC"/>
    <w:rsid w:val="00670AB0"/>
    <w:rsid w:val="00670FF2"/>
    <w:rsid w:val="0067225B"/>
    <w:rsid w:val="00672D5E"/>
    <w:rsid w:val="00673B2F"/>
    <w:rsid w:val="00673BBE"/>
    <w:rsid w:val="006749BB"/>
    <w:rsid w:val="0067631B"/>
    <w:rsid w:val="006805DB"/>
    <w:rsid w:val="00681B45"/>
    <w:rsid w:val="0068267B"/>
    <w:rsid w:val="00683836"/>
    <w:rsid w:val="0068584A"/>
    <w:rsid w:val="00690293"/>
    <w:rsid w:val="006921F0"/>
    <w:rsid w:val="00692DF9"/>
    <w:rsid w:val="00693856"/>
    <w:rsid w:val="00694B03"/>
    <w:rsid w:val="00694C0A"/>
    <w:rsid w:val="00695E27"/>
    <w:rsid w:val="00696959"/>
    <w:rsid w:val="00697FAB"/>
    <w:rsid w:val="006A1374"/>
    <w:rsid w:val="006A2B41"/>
    <w:rsid w:val="006A3932"/>
    <w:rsid w:val="006A4FD5"/>
    <w:rsid w:val="006A5AED"/>
    <w:rsid w:val="006A5D90"/>
    <w:rsid w:val="006B2434"/>
    <w:rsid w:val="006B2861"/>
    <w:rsid w:val="006B5BBB"/>
    <w:rsid w:val="006B77D0"/>
    <w:rsid w:val="006B7A3F"/>
    <w:rsid w:val="006C0994"/>
    <w:rsid w:val="006C12C3"/>
    <w:rsid w:val="006C17F5"/>
    <w:rsid w:val="006C1AF4"/>
    <w:rsid w:val="006C1E3A"/>
    <w:rsid w:val="006C220B"/>
    <w:rsid w:val="006C4213"/>
    <w:rsid w:val="006C45B5"/>
    <w:rsid w:val="006C4F34"/>
    <w:rsid w:val="006C578E"/>
    <w:rsid w:val="006C74DB"/>
    <w:rsid w:val="006C7758"/>
    <w:rsid w:val="006D0673"/>
    <w:rsid w:val="006D3558"/>
    <w:rsid w:val="006D3E6C"/>
    <w:rsid w:val="006D5B7A"/>
    <w:rsid w:val="006D771D"/>
    <w:rsid w:val="006E08D7"/>
    <w:rsid w:val="006E1249"/>
    <w:rsid w:val="006E20F4"/>
    <w:rsid w:val="006E5A70"/>
    <w:rsid w:val="006E66E9"/>
    <w:rsid w:val="006E7922"/>
    <w:rsid w:val="006F0282"/>
    <w:rsid w:val="006F086F"/>
    <w:rsid w:val="006F2DC3"/>
    <w:rsid w:val="006F3E4D"/>
    <w:rsid w:val="006F6A8E"/>
    <w:rsid w:val="006F6E75"/>
    <w:rsid w:val="007009D0"/>
    <w:rsid w:val="00700DA3"/>
    <w:rsid w:val="00702E89"/>
    <w:rsid w:val="00703261"/>
    <w:rsid w:val="007040B9"/>
    <w:rsid w:val="007042D2"/>
    <w:rsid w:val="0070617D"/>
    <w:rsid w:val="00706DF6"/>
    <w:rsid w:val="00707A83"/>
    <w:rsid w:val="00707F7A"/>
    <w:rsid w:val="00711608"/>
    <w:rsid w:val="00711C9D"/>
    <w:rsid w:val="00712828"/>
    <w:rsid w:val="007135D6"/>
    <w:rsid w:val="007146B0"/>
    <w:rsid w:val="007148F5"/>
    <w:rsid w:val="00714FCB"/>
    <w:rsid w:val="00715094"/>
    <w:rsid w:val="007150F5"/>
    <w:rsid w:val="00716CC4"/>
    <w:rsid w:val="00720ACC"/>
    <w:rsid w:val="00721242"/>
    <w:rsid w:val="00721357"/>
    <w:rsid w:val="00721C1E"/>
    <w:rsid w:val="0072233A"/>
    <w:rsid w:val="00725FE8"/>
    <w:rsid w:val="00726065"/>
    <w:rsid w:val="00726457"/>
    <w:rsid w:val="00726722"/>
    <w:rsid w:val="00726753"/>
    <w:rsid w:val="00726849"/>
    <w:rsid w:val="0073257C"/>
    <w:rsid w:val="00732A39"/>
    <w:rsid w:val="00735CE4"/>
    <w:rsid w:val="0073691C"/>
    <w:rsid w:val="00736DFA"/>
    <w:rsid w:val="0073706B"/>
    <w:rsid w:val="00737D96"/>
    <w:rsid w:val="00740358"/>
    <w:rsid w:val="007408A4"/>
    <w:rsid w:val="00741F73"/>
    <w:rsid w:val="00742F78"/>
    <w:rsid w:val="007431AE"/>
    <w:rsid w:val="00743799"/>
    <w:rsid w:val="00743E81"/>
    <w:rsid w:val="00743FEF"/>
    <w:rsid w:val="007463B4"/>
    <w:rsid w:val="00747491"/>
    <w:rsid w:val="00750000"/>
    <w:rsid w:val="0075196E"/>
    <w:rsid w:val="0075409E"/>
    <w:rsid w:val="007551A1"/>
    <w:rsid w:val="007559D1"/>
    <w:rsid w:val="00756875"/>
    <w:rsid w:val="007605BE"/>
    <w:rsid w:val="007608E7"/>
    <w:rsid w:val="007613F8"/>
    <w:rsid w:val="0076488C"/>
    <w:rsid w:val="007649F8"/>
    <w:rsid w:val="00765A5F"/>
    <w:rsid w:val="007666E3"/>
    <w:rsid w:val="0076752C"/>
    <w:rsid w:val="00767B97"/>
    <w:rsid w:val="007711AF"/>
    <w:rsid w:val="00771873"/>
    <w:rsid w:val="00772C35"/>
    <w:rsid w:val="00773955"/>
    <w:rsid w:val="00773A28"/>
    <w:rsid w:val="00774BF8"/>
    <w:rsid w:val="00775D95"/>
    <w:rsid w:val="00775E62"/>
    <w:rsid w:val="007760FF"/>
    <w:rsid w:val="00776DCD"/>
    <w:rsid w:val="00776DEC"/>
    <w:rsid w:val="00777210"/>
    <w:rsid w:val="007775D1"/>
    <w:rsid w:val="00777F5E"/>
    <w:rsid w:val="00780C82"/>
    <w:rsid w:val="00781CA3"/>
    <w:rsid w:val="007842BA"/>
    <w:rsid w:val="007847F6"/>
    <w:rsid w:val="0078704F"/>
    <w:rsid w:val="00791B2E"/>
    <w:rsid w:val="00793349"/>
    <w:rsid w:val="00793C59"/>
    <w:rsid w:val="0079596F"/>
    <w:rsid w:val="00795A22"/>
    <w:rsid w:val="00795A82"/>
    <w:rsid w:val="00797827"/>
    <w:rsid w:val="007A2698"/>
    <w:rsid w:val="007A402C"/>
    <w:rsid w:val="007A51A0"/>
    <w:rsid w:val="007A582F"/>
    <w:rsid w:val="007A71E0"/>
    <w:rsid w:val="007A7606"/>
    <w:rsid w:val="007A795D"/>
    <w:rsid w:val="007B0A10"/>
    <w:rsid w:val="007B0A56"/>
    <w:rsid w:val="007B0D59"/>
    <w:rsid w:val="007B2420"/>
    <w:rsid w:val="007B4A28"/>
    <w:rsid w:val="007B4D14"/>
    <w:rsid w:val="007B6722"/>
    <w:rsid w:val="007B6D00"/>
    <w:rsid w:val="007B7530"/>
    <w:rsid w:val="007B7F32"/>
    <w:rsid w:val="007C00B2"/>
    <w:rsid w:val="007C1D86"/>
    <w:rsid w:val="007C424F"/>
    <w:rsid w:val="007C431D"/>
    <w:rsid w:val="007C487C"/>
    <w:rsid w:val="007C51A0"/>
    <w:rsid w:val="007C754C"/>
    <w:rsid w:val="007D1988"/>
    <w:rsid w:val="007D4D59"/>
    <w:rsid w:val="007D4E34"/>
    <w:rsid w:val="007D51EF"/>
    <w:rsid w:val="007D6105"/>
    <w:rsid w:val="007D65E9"/>
    <w:rsid w:val="007D760C"/>
    <w:rsid w:val="007E09FF"/>
    <w:rsid w:val="007E16B6"/>
    <w:rsid w:val="007E18E2"/>
    <w:rsid w:val="007E383A"/>
    <w:rsid w:val="007E4566"/>
    <w:rsid w:val="007E574D"/>
    <w:rsid w:val="007E60B3"/>
    <w:rsid w:val="007F0381"/>
    <w:rsid w:val="007F1453"/>
    <w:rsid w:val="007F3B88"/>
    <w:rsid w:val="007F4BC2"/>
    <w:rsid w:val="007F63A7"/>
    <w:rsid w:val="007F7BAE"/>
    <w:rsid w:val="008004A6"/>
    <w:rsid w:val="00801D84"/>
    <w:rsid w:val="008033E4"/>
    <w:rsid w:val="0080415A"/>
    <w:rsid w:val="008041A5"/>
    <w:rsid w:val="00804BE5"/>
    <w:rsid w:val="0080525B"/>
    <w:rsid w:val="00806628"/>
    <w:rsid w:val="00806D9C"/>
    <w:rsid w:val="00807B6C"/>
    <w:rsid w:val="008101B3"/>
    <w:rsid w:val="00811D1E"/>
    <w:rsid w:val="00813B78"/>
    <w:rsid w:val="00813F1E"/>
    <w:rsid w:val="008148F4"/>
    <w:rsid w:val="008200AA"/>
    <w:rsid w:val="00820F10"/>
    <w:rsid w:val="00823113"/>
    <w:rsid w:val="0082328A"/>
    <w:rsid w:val="0082790A"/>
    <w:rsid w:val="00832719"/>
    <w:rsid w:val="008340A2"/>
    <w:rsid w:val="00835256"/>
    <w:rsid w:val="00835751"/>
    <w:rsid w:val="00836C1B"/>
    <w:rsid w:val="008371C7"/>
    <w:rsid w:val="00837B7D"/>
    <w:rsid w:val="00837CE8"/>
    <w:rsid w:val="00841E32"/>
    <w:rsid w:val="008438FE"/>
    <w:rsid w:val="00844445"/>
    <w:rsid w:val="00846173"/>
    <w:rsid w:val="00846972"/>
    <w:rsid w:val="0085031D"/>
    <w:rsid w:val="008506C4"/>
    <w:rsid w:val="00850B86"/>
    <w:rsid w:val="00850DC1"/>
    <w:rsid w:val="00853AB3"/>
    <w:rsid w:val="00856D56"/>
    <w:rsid w:val="008608B6"/>
    <w:rsid w:val="00861293"/>
    <w:rsid w:val="00861695"/>
    <w:rsid w:val="00861AD5"/>
    <w:rsid w:val="00862475"/>
    <w:rsid w:val="00862EF8"/>
    <w:rsid w:val="00864F45"/>
    <w:rsid w:val="0086646C"/>
    <w:rsid w:val="008666A6"/>
    <w:rsid w:val="00870129"/>
    <w:rsid w:val="008716CA"/>
    <w:rsid w:val="00872A82"/>
    <w:rsid w:val="00873AD8"/>
    <w:rsid w:val="00875575"/>
    <w:rsid w:val="00877693"/>
    <w:rsid w:val="00877A8F"/>
    <w:rsid w:val="00880D52"/>
    <w:rsid w:val="00880FF0"/>
    <w:rsid w:val="00881008"/>
    <w:rsid w:val="0088234D"/>
    <w:rsid w:val="008834A6"/>
    <w:rsid w:val="00884A6E"/>
    <w:rsid w:val="00885B8A"/>
    <w:rsid w:val="00886735"/>
    <w:rsid w:val="008873A3"/>
    <w:rsid w:val="0089078A"/>
    <w:rsid w:val="00891EC8"/>
    <w:rsid w:val="00892085"/>
    <w:rsid w:val="00892E2D"/>
    <w:rsid w:val="00893857"/>
    <w:rsid w:val="00895309"/>
    <w:rsid w:val="00896DAC"/>
    <w:rsid w:val="00897FEF"/>
    <w:rsid w:val="008A0DEE"/>
    <w:rsid w:val="008A1569"/>
    <w:rsid w:val="008A37B9"/>
    <w:rsid w:val="008A5889"/>
    <w:rsid w:val="008A6092"/>
    <w:rsid w:val="008B08D2"/>
    <w:rsid w:val="008B1E12"/>
    <w:rsid w:val="008B4399"/>
    <w:rsid w:val="008B4FCD"/>
    <w:rsid w:val="008B53F3"/>
    <w:rsid w:val="008B6BA3"/>
    <w:rsid w:val="008B7512"/>
    <w:rsid w:val="008B77B8"/>
    <w:rsid w:val="008B79BF"/>
    <w:rsid w:val="008B7B72"/>
    <w:rsid w:val="008C0D84"/>
    <w:rsid w:val="008C1569"/>
    <w:rsid w:val="008C3E56"/>
    <w:rsid w:val="008C4927"/>
    <w:rsid w:val="008C5669"/>
    <w:rsid w:val="008C5783"/>
    <w:rsid w:val="008D0471"/>
    <w:rsid w:val="008D2A44"/>
    <w:rsid w:val="008D2F8B"/>
    <w:rsid w:val="008D4CA4"/>
    <w:rsid w:val="008D4F6E"/>
    <w:rsid w:val="008D64E8"/>
    <w:rsid w:val="008D7A84"/>
    <w:rsid w:val="008E2DFD"/>
    <w:rsid w:val="008E47AD"/>
    <w:rsid w:val="008E6612"/>
    <w:rsid w:val="008E7579"/>
    <w:rsid w:val="008E75F9"/>
    <w:rsid w:val="008E7AED"/>
    <w:rsid w:val="008E7F12"/>
    <w:rsid w:val="008F144A"/>
    <w:rsid w:val="008F1788"/>
    <w:rsid w:val="008F17BB"/>
    <w:rsid w:val="008F24CB"/>
    <w:rsid w:val="008F4468"/>
    <w:rsid w:val="008F54AE"/>
    <w:rsid w:val="008F6F5F"/>
    <w:rsid w:val="009009E2"/>
    <w:rsid w:val="00902A37"/>
    <w:rsid w:val="00903846"/>
    <w:rsid w:val="00904C54"/>
    <w:rsid w:val="009053CC"/>
    <w:rsid w:val="00905BB0"/>
    <w:rsid w:val="00905E66"/>
    <w:rsid w:val="00905FBF"/>
    <w:rsid w:val="00907E7C"/>
    <w:rsid w:val="00910B67"/>
    <w:rsid w:val="00910BD3"/>
    <w:rsid w:val="009117C3"/>
    <w:rsid w:val="009149DD"/>
    <w:rsid w:val="00920E37"/>
    <w:rsid w:val="00922C17"/>
    <w:rsid w:val="00922F23"/>
    <w:rsid w:val="009231B6"/>
    <w:rsid w:val="009241EF"/>
    <w:rsid w:val="00926682"/>
    <w:rsid w:val="00927325"/>
    <w:rsid w:val="00931311"/>
    <w:rsid w:val="00931D14"/>
    <w:rsid w:val="00932CCD"/>
    <w:rsid w:val="00932DF8"/>
    <w:rsid w:val="00933449"/>
    <w:rsid w:val="00934363"/>
    <w:rsid w:val="0093577F"/>
    <w:rsid w:val="00936985"/>
    <w:rsid w:val="00936D06"/>
    <w:rsid w:val="009403E5"/>
    <w:rsid w:val="00941358"/>
    <w:rsid w:val="00941492"/>
    <w:rsid w:val="00941AAE"/>
    <w:rsid w:val="00941C2C"/>
    <w:rsid w:val="009426EF"/>
    <w:rsid w:val="0094576E"/>
    <w:rsid w:val="0094679E"/>
    <w:rsid w:val="00946D1C"/>
    <w:rsid w:val="00947A6B"/>
    <w:rsid w:val="00951CB6"/>
    <w:rsid w:val="00956AD8"/>
    <w:rsid w:val="00957872"/>
    <w:rsid w:val="0096065C"/>
    <w:rsid w:val="00961D20"/>
    <w:rsid w:val="00966D73"/>
    <w:rsid w:val="00967AE5"/>
    <w:rsid w:val="009708B2"/>
    <w:rsid w:val="009708C7"/>
    <w:rsid w:val="00970F92"/>
    <w:rsid w:val="00971193"/>
    <w:rsid w:val="009721BE"/>
    <w:rsid w:val="0097294C"/>
    <w:rsid w:val="00973051"/>
    <w:rsid w:val="0097366C"/>
    <w:rsid w:val="009753A9"/>
    <w:rsid w:val="00977C69"/>
    <w:rsid w:val="0098089A"/>
    <w:rsid w:val="00980F5C"/>
    <w:rsid w:val="00981B37"/>
    <w:rsid w:val="00981D35"/>
    <w:rsid w:val="009820C3"/>
    <w:rsid w:val="00984BC8"/>
    <w:rsid w:val="00984EAF"/>
    <w:rsid w:val="009859D7"/>
    <w:rsid w:val="00986748"/>
    <w:rsid w:val="00987DC5"/>
    <w:rsid w:val="00990492"/>
    <w:rsid w:val="009909F0"/>
    <w:rsid w:val="009910D9"/>
    <w:rsid w:val="00991621"/>
    <w:rsid w:val="00992F08"/>
    <w:rsid w:val="0099354A"/>
    <w:rsid w:val="009964B2"/>
    <w:rsid w:val="00996E8D"/>
    <w:rsid w:val="009A07F1"/>
    <w:rsid w:val="009A3B19"/>
    <w:rsid w:val="009A3BFE"/>
    <w:rsid w:val="009A3E11"/>
    <w:rsid w:val="009A4BEB"/>
    <w:rsid w:val="009A56B3"/>
    <w:rsid w:val="009A5BF5"/>
    <w:rsid w:val="009A695B"/>
    <w:rsid w:val="009A6F7B"/>
    <w:rsid w:val="009B3406"/>
    <w:rsid w:val="009B3495"/>
    <w:rsid w:val="009B34D7"/>
    <w:rsid w:val="009B39B9"/>
    <w:rsid w:val="009B5C14"/>
    <w:rsid w:val="009B6093"/>
    <w:rsid w:val="009B6BD3"/>
    <w:rsid w:val="009B7C49"/>
    <w:rsid w:val="009C1F7C"/>
    <w:rsid w:val="009C21B1"/>
    <w:rsid w:val="009C2B7F"/>
    <w:rsid w:val="009C3D5D"/>
    <w:rsid w:val="009C3F58"/>
    <w:rsid w:val="009C4240"/>
    <w:rsid w:val="009C4313"/>
    <w:rsid w:val="009C450C"/>
    <w:rsid w:val="009C4F99"/>
    <w:rsid w:val="009C6014"/>
    <w:rsid w:val="009C68CD"/>
    <w:rsid w:val="009C68E6"/>
    <w:rsid w:val="009C79C5"/>
    <w:rsid w:val="009D05C5"/>
    <w:rsid w:val="009D1764"/>
    <w:rsid w:val="009D2270"/>
    <w:rsid w:val="009D3471"/>
    <w:rsid w:val="009D4295"/>
    <w:rsid w:val="009D53F1"/>
    <w:rsid w:val="009D57F0"/>
    <w:rsid w:val="009D5BC2"/>
    <w:rsid w:val="009D5C51"/>
    <w:rsid w:val="009D5E9E"/>
    <w:rsid w:val="009D62E4"/>
    <w:rsid w:val="009D6DA9"/>
    <w:rsid w:val="009E182E"/>
    <w:rsid w:val="009E1DA3"/>
    <w:rsid w:val="009E3138"/>
    <w:rsid w:val="009E40BC"/>
    <w:rsid w:val="009E49CE"/>
    <w:rsid w:val="009E5047"/>
    <w:rsid w:val="009E56BF"/>
    <w:rsid w:val="009E5953"/>
    <w:rsid w:val="009E6654"/>
    <w:rsid w:val="009E738A"/>
    <w:rsid w:val="009F0825"/>
    <w:rsid w:val="009F123F"/>
    <w:rsid w:val="009F16C2"/>
    <w:rsid w:val="009F46C5"/>
    <w:rsid w:val="009F5EE7"/>
    <w:rsid w:val="009F7A8F"/>
    <w:rsid w:val="00A01ECE"/>
    <w:rsid w:val="00A02156"/>
    <w:rsid w:val="00A03723"/>
    <w:rsid w:val="00A039FB"/>
    <w:rsid w:val="00A1085B"/>
    <w:rsid w:val="00A122C1"/>
    <w:rsid w:val="00A12CF0"/>
    <w:rsid w:val="00A130C6"/>
    <w:rsid w:val="00A132B5"/>
    <w:rsid w:val="00A13823"/>
    <w:rsid w:val="00A14C43"/>
    <w:rsid w:val="00A1539A"/>
    <w:rsid w:val="00A15553"/>
    <w:rsid w:val="00A1617A"/>
    <w:rsid w:val="00A202E9"/>
    <w:rsid w:val="00A20CC7"/>
    <w:rsid w:val="00A214BD"/>
    <w:rsid w:val="00A21B7A"/>
    <w:rsid w:val="00A2369D"/>
    <w:rsid w:val="00A26227"/>
    <w:rsid w:val="00A2764E"/>
    <w:rsid w:val="00A27B1D"/>
    <w:rsid w:val="00A27CF1"/>
    <w:rsid w:val="00A30193"/>
    <w:rsid w:val="00A31E88"/>
    <w:rsid w:val="00A33761"/>
    <w:rsid w:val="00A34DB8"/>
    <w:rsid w:val="00A3511E"/>
    <w:rsid w:val="00A368EF"/>
    <w:rsid w:val="00A37D93"/>
    <w:rsid w:val="00A40193"/>
    <w:rsid w:val="00A42087"/>
    <w:rsid w:val="00A429C1"/>
    <w:rsid w:val="00A42C75"/>
    <w:rsid w:val="00A4486F"/>
    <w:rsid w:val="00A46553"/>
    <w:rsid w:val="00A46982"/>
    <w:rsid w:val="00A47D4F"/>
    <w:rsid w:val="00A5047C"/>
    <w:rsid w:val="00A50851"/>
    <w:rsid w:val="00A50B3E"/>
    <w:rsid w:val="00A50F54"/>
    <w:rsid w:val="00A523C5"/>
    <w:rsid w:val="00A525A4"/>
    <w:rsid w:val="00A52BD0"/>
    <w:rsid w:val="00A52F06"/>
    <w:rsid w:val="00A53DE5"/>
    <w:rsid w:val="00A5519C"/>
    <w:rsid w:val="00A61315"/>
    <w:rsid w:val="00A6151B"/>
    <w:rsid w:val="00A62A9F"/>
    <w:rsid w:val="00A654F1"/>
    <w:rsid w:val="00A70956"/>
    <w:rsid w:val="00A70F69"/>
    <w:rsid w:val="00A73A94"/>
    <w:rsid w:val="00A7556E"/>
    <w:rsid w:val="00A757E8"/>
    <w:rsid w:val="00A759A3"/>
    <w:rsid w:val="00A7700A"/>
    <w:rsid w:val="00A77438"/>
    <w:rsid w:val="00A777B4"/>
    <w:rsid w:val="00A80FE8"/>
    <w:rsid w:val="00A814C2"/>
    <w:rsid w:val="00A81540"/>
    <w:rsid w:val="00A8165D"/>
    <w:rsid w:val="00A82CD0"/>
    <w:rsid w:val="00A836A1"/>
    <w:rsid w:val="00A8380F"/>
    <w:rsid w:val="00A83AE4"/>
    <w:rsid w:val="00A870E3"/>
    <w:rsid w:val="00A90045"/>
    <w:rsid w:val="00A9075A"/>
    <w:rsid w:val="00A90BBE"/>
    <w:rsid w:val="00A91377"/>
    <w:rsid w:val="00A913CF"/>
    <w:rsid w:val="00A92C58"/>
    <w:rsid w:val="00A9667B"/>
    <w:rsid w:val="00A97071"/>
    <w:rsid w:val="00AA000C"/>
    <w:rsid w:val="00AA0055"/>
    <w:rsid w:val="00AA014D"/>
    <w:rsid w:val="00AA05AC"/>
    <w:rsid w:val="00AA28AD"/>
    <w:rsid w:val="00AA33BE"/>
    <w:rsid w:val="00AA343B"/>
    <w:rsid w:val="00AA3FB5"/>
    <w:rsid w:val="00AA4386"/>
    <w:rsid w:val="00AA4D7C"/>
    <w:rsid w:val="00AA5CFF"/>
    <w:rsid w:val="00AA7644"/>
    <w:rsid w:val="00AB01C4"/>
    <w:rsid w:val="00AB0BA8"/>
    <w:rsid w:val="00AB2033"/>
    <w:rsid w:val="00AB2A11"/>
    <w:rsid w:val="00AB3004"/>
    <w:rsid w:val="00AB374A"/>
    <w:rsid w:val="00AB5B43"/>
    <w:rsid w:val="00AC04C9"/>
    <w:rsid w:val="00AC0F86"/>
    <w:rsid w:val="00AC2304"/>
    <w:rsid w:val="00AC34A5"/>
    <w:rsid w:val="00AD1F9E"/>
    <w:rsid w:val="00AD3A3F"/>
    <w:rsid w:val="00AD4AAB"/>
    <w:rsid w:val="00AD4E37"/>
    <w:rsid w:val="00AD5087"/>
    <w:rsid w:val="00AD5503"/>
    <w:rsid w:val="00AD5D1F"/>
    <w:rsid w:val="00AD6C59"/>
    <w:rsid w:val="00AD7D80"/>
    <w:rsid w:val="00AE1478"/>
    <w:rsid w:val="00AE1749"/>
    <w:rsid w:val="00AE43F5"/>
    <w:rsid w:val="00AF0A43"/>
    <w:rsid w:val="00AF24C7"/>
    <w:rsid w:val="00AF6EC7"/>
    <w:rsid w:val="00AF6FE8"/>
    <w:rsid w:val="00AF7007"/>
    <w:rsid w:val="00AF757F"/>
    <w:rsid w:val="00B0231A"/>
    <w:rsid w:val="00B02E02"/>
    <w:rsid w:val="00B04A07"/>
    <w:rsid w:val="00B05273"/>
    <w:rsid w:val="00B05AB9"/>
    <w:rsid w:val="00B0611A"/>
    <w:rsid w:val="00B11AF8"/>
    <w:rsid w:val="00B11E06"/>
    <w:rsid w:val="00B11E6E"/>
    <w:rsid w:val="00B12284"/>
    <w:rsid w:val="00B1285B"/>
    <w:rsid w:val="00B12D89"/>
    <w:rsid w:val="00B12ED0"/>
    <w:rsid w:val="00B136E6"/>
    <w:rsid w:val="00B13CF2"/>
    <w:rsid w:val="00B15F82"/>
    <w:rsid w:val="00B208BF"/>
    <w:rsid w:val="00B22440"/>
    <w:rsid w:val="00B22874"/>
    <w:rsid w:val="00B23B4F"/>
    <w:rsid w:val="00B25FC4"/>
    <w:rsid w:val="00B26F4B"/>
    <w:rsid w:val="00B340E4"/>
    <w:rsid w:val="00B34C34"/>
    <w:rsid w:val="00B3521A"/>
    <w:rsid w:val="00B36643"/>
    <w:rsid w:val="00B37899"/>
    <w:rsid w:val="00B40090"/>
    <w:rsid w:val="00B4026E"/>
    <w:rsid w:val="00B402C0"/>
    <w:rsid w:val="00B41586"/>
    <w:rsid w:val="00B4255E"/>
    <w:rsid w:val="00B4623C"/>
    <w:rsid w:val="00B467A9"/>
    <w:rsid w:val="00B468E0"/>
    <w:rsid w:val="00B479CB"/>
    <w:rsid w:val="00B47ABB"/>
    <w:rsid w:val="00B536F7"/>
    <w:rsid w:val="00B54AD9"/>
    <w:rsid w:val="00B54DBD"/>
    <w:rsid w:val="00B55850"/>
    <w:rsid w:val="00B5615F"/>
    <w:rsid w:val="00B56C27"/>
    <w:rsid w:val="00B572FC"/>
    <w:rsid w:val="00B6170E"/>
    <w:rsid w:val="00B62133"/>
    <w:rsid w:val="00B632DF"/>
    <w:rsid w:val="00B64772"/>
    <w:rsid w:val="00B66E22"/>
    <w:rsid w:val="00B67CF3"/>
    <w:rsid w:val="00B70528"/>
    <w:rsid w:val="00B73E88"/>
    <w:rsid w:val="00B74170"/>
    <w:rsid w:val="00B74448"/>
    <w:rsid w:val="00B7556C"/>
    <w:rsid w:val="00B75DC0"/>
    <w:rsid w:val="00B76A76"/>
    <w:rsid w:val="00B77B9B"/>
    <w:rsid w:val="00B77D7E"/>
    <w:rsid w:val="00B80D85"/>
    <w:rsid w:val="00B820EE"/>
    <w:rsid w:val="00B82588"/>
    <w:rsid w:val="00B82897"/>
    <w:rsid w:val="00B83928"/>
    <w:rsid w:val="00B83A82"/>
    <w:rsid w:val="00B84A89"/>
    <w:rsid w:val="00B87841"/>
    <w:rsid w:val="00B900DC"/>
    <w:rsid w:val="00B925C9"/>
    <w:rsid w:val="00B92BC8"/>
    <w:rsid w:val="00B943BA"/>
    <w:rsid w:val="00B959B0"/>
    <w:rsid w:val="00B96223"/>
    <w:rsid w:val="00B967FF"/>
    <w:rsid w:val="00B9688C"/>
    <w:rsid w:val="00BA01EB"/>
    <w:rsid w:val="00BA041E"/>
    <w:rsid w:val="00BA1B54"/>
    <w:rsid w:val="00BA3521"/>
    <w:rsid w:val="00BA35C7"/>
    <w:rsid w:val="00BA42CA"/>
    <w:rsid w:val="00BA506C"/>
    <w:rsid w:val="00BA59BD"/>
    <w:rsid w:val="00BA6D39"/>
    <w:rsid w:val="00BB0104"/>
    <w:rsid w:val="00BB0535"/>
    <w:rsid w:val="00BB2731"/>
    <w:rsid w:val="00BB4644"/>
    <w:rsid w:val="00BB632A"/>
    <w:rsid w:val="00BB6D6F"/>
    <w:rsid w:val="00BC084C"/>
    <w:rsid w:val="00BC09EE"/>
    <w:rsid w:val="00BC270A"/>
    <w:rsid w:val="00BC2834"/>
    <w:rsid w:val="00BC4AAC"/>
    <w:rsid w:val="00BC4F47"/>
    <w:rsid w:val="00BC5228"/>
    <w:rsid w:val="00BD075F"/>
    <w:rsid w:val="00BD1159"/>
    <w:rsid w:val="00BD12AA"/>
    <w:rsid w:val="00BD2787"/>
    <w:rsid w:val="00BD2AB5"/>
    <w:rsid w:val="00BD3F01"/>
    <w:rsid w:val="00BD42DF"/>
    <w:rsid w:val="00BD61C9"/>
    <w:rsid w:val="00BE008F"/>
    <w:rsid w:val="00BE1263"/>
    <w:rsid w:val="00BE3A20"/>
    <w:rsid w:val="00BE4390"/>
    <w:rsid w:val="00BE69F8"/>
    <w:rsid w:val="00BE7A56"/>
    <w:rsid w:val="00BF0807"/>
    <w:rsid w:val="00BF0968"/>
    <w:rsid w:val="00BF0B13"/>
    <w:rsid w:val="00BF0F3D"/>
    <w:rsid w:val="00BF3869"/>
    <w:rsid w:val="00BF4190"/>
    <w:rsid w:val="00BF4278"/>
    <w:rsid w:val="00BF4F83"/>
    <w:rsid w:val="00BF516D"/>
    <w:rsid w:val="00BF52A3"/>
    <w:rsid w:val="00BF5E37"/>
    <w:rsid w:val="00BF692B"/>
    <w:rsid w:val="00BF6B8B"/>
    <w:rsid w:val="00BF720E"/>
    <w:rsid w:val="00C004C1"/>
    <w:rsid w:val="00C017F6"/>
    <w:rsid w:val="00C04BC8"/>
    <w:rsid w:val="00C05324"/>
    <w:rsid w:val="00C07858"/>
    <w:rsid w:val="00C07D42"/>
    <w:rsid w:val="00C07E4B"/>
    <w:rsid w:val="00C10F54"/>
    <w:rsid w:val="00C112E3"/>
    <w:rsid w:val="00C12425"/>
    <w:rsid w:val="00C13116"/>
    <w:rsid w:val="00C14AB1"/>
    <w:rsid w:val="00C14B14"/>
    <w:rsid w:val="00C165BC"/>
    <w:rsid w:val="00C20067"/>
    <w:rsid w:val="00C2155F"/>
    <w:rsid w:val="00C220B5"/>
    <w:rsid w:val="00C226EA"/>
    <w:rsid w:val="00C22820"/>
    <w:rsid w:val="00C23A2D"/>
    <w:rsid w:val="00C24892"/>
    <w:rsid w:val="00C2499A"/>
    <w:rsid w:val="00C24F33"/>
    <w:rsid w:val="00C26BAF"/>
    <w:rsid w:val="00C27E50"/>
    <w:rsid w:val="00C3135F"/>
    <w:rsid w:val="00C34368"/>
    <w:rsid w:val="00C35711"/>
    <w:rsid w:val="00C36232"/>
    <w:rsid w:val="00C377BE"/>
    <w:rsid w:val="00C41320"/>
    <w:rsid w:val="00C43652"/>
    <w:rsid w:val="00C45ABD"/>
    <w:rsid w:val="00C4617A"/>
    <w:rsid w:val="00C479B7"/>
    <w:rsid w:val="00C505A9"/>
    <w:rsid w:val="00C522E3"/>
    <w:rsid w:val="00C52B13"/>
    <w:rsid w:val="00C53F70"/>
    <w:rsid w:val="00C54CBB"/>
    <w:rsid w:val="00C562F8"/>
    <w:rsid w:val="00C60EFD"/>
    <w:rsid w:val="00C6109C"/>
    <w:rsid w:val="00C628F6"/>
    <w:rsid w:val="00C6291E"/>
    <w:rsid w:val="00C6323C"/>
    <w:rsid w:val="00C6344D"/>
    <w:rsid w:val="00C64876"/>
    <w:rsid w:val="00C65BF4"/>
    <w:rsid w:val="00C66225"/>
    <w:rsid w:val="00C703EA"/>
    <w:rsid w:val="00C70E00"/>
    <w:rsid w:val="00C71F5F"/>
    <w:rsid w:val="00C72060"/>
    <w:rsid w:val="00C727C7"/>
    <w:rsid w:val="00C74005"/>
    <w:rsid w:val="00C7626E"/>
    <w:rsid w:val="00C806F5"/>
    <w:rsid w:val="00C80C86"/>
    <w:rsid w:val="00C81313"/>
    <w:rsid w:val="00C828D2"/>
    <w:rsid w:val="00C839D3"/>
    <w:rsid w:val="00C8422B"/>
    <w:rsid w:val="00C8554E"/>
    <w:rsid w:val="00C85A1D"/>
    <w:rsid w:val="00C8754F"/>
    <w:rsid w:val="00C8792C"/>
    <w:rsid w:val="00C92C4C"/>
    <w:rsid w:val="00C93294"/>
    <w:rsid w:val="00C947C6"/>
    <w:rsid w:val="00C94FE4"/>
    <w:rsid w:val="00C950CD"/>
    <w:rsid w:val="00C95F1F"/>
    <w:rsid w:val="00C97556"/>
    <w:rsid w:val="00CA1A1F"/>
    <w:rsid w:val="00CA2E51"/>
    <w:rsid w:val="00CA32C1"/>
    <w:rsid w:val="00CA60DB"/>
    <w:rsid w:val="00CA61DB"/>
    <w:rsid w:val="00CA6636"/>
    <w:rsid w:val="00CA67E5"/>
    <w:rsid w:val="00CA72C0"/>
    <w:rsid w:val="00CB1BFD"/>
    <w:rsid w:val="00CB22EF"/>
    <w:rsid w:val="00CB2800"/>
    <w:rsid w:val="00CB3981"/>
    <w:rsid w:val="00CB42BB"/>
    <w:rsid w:val="00CB7393"/>
    <w:rsid w:val="00CB7F2F"/>
    <w:rsid w:val="00CC09D2"/>
    <w:rsid w:val="00CC14D1"/>
    <w:rsid w:val="00CC154D"/>
    <w:rsid w:val="00CC2A61"/>
    <w:rsid w:val="00CC4CA0"/>
    <w:rsid w:val="00CC5759"/>
    <w:rsid w:val="00CC739E"/>
    <w:rsid w:val="00CD15AD"/>
    <w:rsid w:val="00CD17A1"/>
    <w:rsid w:val="00CD3462"/>
    <w:rsid w:val="00CD42FF"/>
    <w:rsid w:val="00CD4430"/>
    <w:rsid w:val="00CD4E6E"/>
    <w:rsid w:val="00CD534F"/>
    <w:rsid w:val="00CD5358"/>
    <w:rsid w:val="00CD752F"/>
    <w:rsid w:val="00CD7F71"/>
    <w:rsid w:val="00CE2DE2"/>
    <w:rsid w:val="00CE447C"/>
    <w:rsid w:val="00CE4EBB"/>
    <w:rsid w:val="00CE51C8"/>
    <w:rsid w:val="00CE546C"/>
    <w:rsid w:val="00CE611B"/>
    <w:rsid w:val="00CF20EF"/>
    <w:rsid w:val="00CF263F"/>
    <w:rsid w:val="00CF2655"/>
    <w:rsid w:val="00CF2A45"/>
    <w:rsid w:val="00CF2CDB"/>
    <w:rsid w:val="00CF32B5"/>
    <w:rsid w:val="00CF3B32"/>
    <w:rsid w:val="00CF42FC"/>
    <w:rsid w:val="00CF5388"/>
    <w:rsid w:val="00CF5770"/>
    <w:rsid w:val="00D00F13"/>
    <w:rsid w:val="00D010E9"/>
    <w:rsid w:val="00D01E41"/>
    <w:rsid w:val="00D049AB"/>
    <w:rsid w:val="00D04BDE"/>
    <w:rsid w:val="00D072DC"/>
    <w:rsid w:val="00D100D6"/>
    <w:rsid w:val="00D100F5"/>
    <w:rsid w:val="00D10B70"/>
    <w:rsid w:val="00D1264D"/>
    <w:rsid w:val="00D12A16"/>
    <w:rsid w:val="00D14F4D"/>
    <w:rsid w:val="00D172F3"/>
    <w:rsid w:val="00D17F93"/>
    <w:rsid w:val="00D214E7"/>
    <w:rsid w:val="00D21E78"/>
    <w:rsid w:val="00D21E8B"/>
    <w:rsid w:val="00D22C32"/>
    <w:rsid w:val="00D23A65"/>
    <w:rsid w:val="00D24CE4"/>
    <w:rsid w:val="00D24F02"/>
    <w:rsid w:val="00D25321"/>
    <w:rsid w:val="00D25875"/>
    <w:rsid w:val="00D258BC"/>
    <w:rsid w:val="00D25F10"/>
    <w:rsid w:val="00D2798E"/>
    <w:rsid w:val="00D27B8A"/>
    <w:rsid w:val="00D3049A"/>
    <w:rsid w:val="00D30A22"/>
    <w:rsid w:val="00D32022"/>
    <w:rsid w:val="00D3306A"/>
    <w:rsid w:val="00D33FAB"/>
    <w:rsid w:val="00D347C2"/>
    <w:rsid w:val="00D34A93"/>
    <w:rsid w:val="00D3646E"/>
    <w:rsid w:val="00D37793"/>
    <w:rsid w:val="00D404E7"/>
    <w:rsid w:val="00D41259"/>
    <w:rsid w:val="00D412F2"/>
    <w:rsid w:val="00D44A8B"/>
    <w:rsid w:val="00D4513F"/>
    <w:rsid w:val="00D45FAF"/>
    <w:rsid w:val="00D474A3"/>
    <w:rsid w:val="00D47550"/>
    <w:rsid w:val="00D475B8"/>
    <w:rsid w:val="00D504C9"/>
    <w:rsid w:val="00D5053B"/>
    <w:rsid w:val="00D50B3E"/>
    <w:rsid w:val="00D52205"/>
    <w:rsid w:val="00D524FD"/>
    <w:rsid w:val="00D53E65"/>
    <w:rsid w:val="00D55A9C"/>
    <w:rsid w:val="00D55C9B"/>
    <w:rsid w:val="00D55EA4"/>
    <w:rsid w:val="00D5657B"/>
    <w:rsid w:val="00D572A4"/>
    <w:rsid w:val="00D60320"/>
    <w:rsid w:val="00D62C7C"/>
    <w:rsid w:val="00D63105"/>
    <w:rsid w:val="00D64F24"/>
    <w:rsid w:val="00D65238"/>
    <w:rsid w:val="00D65DEC"/>
    <w:rsid w:val="00D667D7"/>
    <w:rsid w:val="00D709C4"/>
    <w:rsid w:val="00D70AB7"/>
    <w:rsid w:val="00D71DFC"/>
    <w:rsid w:val="00D72140"/>
    <w:rsid w:val="00D7340E"/>
    <w:rsid w:val="00D75EC1"/>
    <w:rsid w:val="00D82C52"/>
    <w:rsid w:val="00D831E7"/>
    <w:rsid w:val="00D83AF8"/>
    <w:rsid w:val="00D84223"/>
    <w:rsid w:val="00D84972"/>
    <w:rsid w:val="00D84C5A"/>
    <w:rsid w:val="00D85EFE"/>
    <w:rsid w:val="00D901D4"/>
    <w:rsid w:val="00D909F5"/>
    <w:rsid w:val="00D90E3A"/>
    <w:rsid w:val="00D93FC7"/>
    <w:rsid w:val="00D96B73"/>
    <w:rsid w:val="00D97A83"/>
    <w:rsid w:val="00DA0900"/>
    <w:rsid w:val="00DA178D"/>
    <w:rsid w:val="00DA2FEC"/>
    <w:rsid w:val="00DA4576"/>
    <w:rsid w:val="00DA73B7"/>
    <w:rsid w:val="00DB1B3F"/>
    <w:rsid w:val="00DB1FFF"/>
    <w:rsid w:val="00DB2EFC"/>
    <w:rsid w:val="00DB4083"/>
    <w:rsid w:val="00DB52DB"/>
    <w:rsid w:val="00DB634C"/>
    <w:rsid w:val="00DB6E0D"/>
    <w:rsid w:val="00DB7028"/>
    <w:rsid w:val="00DC17B9"/>
    <w:rsid w:val="00DC1CDD"/>
    <w:rsid w:val="00DC2F47"/>
    <w:rsid w:val="00DC3A74"/>
    <w:rsid w:val="00DC5BD0"/>
    <w:rsid w:val="00DC618C"/>
    <w:rsid w:val="00DC61A6"/>
    <w:rsid w:val="00DC7CEC"/>
    <w:rsid w:val="00DD0391"/>
    <w:rsid w:val="00DD03E5"/>
    <w:rsid w:val="00DD2974"/>
    <w:rsid w:val="00DD3113"/>
    <w:rsid w:val="00DD444B"/>
    <w:rsid w:val="00DD54F6"/>
    <w:rsid w:val="00DD7452"/>
    <w:rsid w:val="00DE209D"/>
    <w:rsid w:val="00DE2F09"/>
    <w:rsid w:val="00DE3291"/>
    <w:rsid w:val="00DE518B"/>
    <w:rsid w:val="00DE5909"/>
    <w:rsid w:val="00DE626C"/>
    <w:rsid w:val="00DE6C4D"/>
    <w:rsid w:val="00DE7C70"/>
    <w:rsid w:val="00DF28EA"/>
    <w:rsid w:val="00DF2CF8"/>
    <w:rsid w:val="00DF3064"/>
    <w:rsid w:val="00DF5FFE"/>
    <w:rsid w:val="00DF71A3"/>
    <w:rsid w:val="00DF76C4"/>
    <w:rsid w:val="00DF792F"/>
    <w:rsid w:val="00DF7974"/>
    <w:rsid w:val="00E004B3"/>
    <w:rsid w:val="00E011A9"/>
    <w:rsid w:val="00E0209C"/>
    <w:rsid w:val="00E050AC"/>
    <w:rsid w:val="00E05DC5"/>
    <w:rsid w:val="00E063B6"/>
    <w:rsid w:val="00E07A1E"/>
    <w:rsid w:val="00E07EAC"/>
    <w:rsid w:val="00E106A9"/>
    <w:rsid w:val="00E10B40"/>
    <w:rsid w:val="00E1246A"/>
    <w:rsid w:val="00E143D5"/>
    <w:rsid w:val="00E148A0"/>
    <w:rsid w:val="00E1563D"/>
    <w:rsid w:val="00E16673"/>
    <w:rsid w:val="00E20C7C"/>
    <w:rsid w:val="00E21397"/>
    <w:rsid w:val="00E21A04"/>
    <w:rsid w:val="00E23523"/>
    <w:rsid w:val="00E24EE2"/>
    <w:rsid w:val="00E2555E"/>
    <w:rsid w:val="00E256B6"/>
    <w:rsid w:val="00E25747"/>
    <w:rsid w:val="00E26379"/>
    <w:rsid w:val="00E26397"/>
    <w:rsid w:val="00E27369"/>
    <w:rsid w:val="00E30E06"/>
    <w:rsid w:val="00E32BAC"/>
    <w:rsid w:val="00E36E21"/>
    <w:rsid w:val="00E37F7B"/>
    <w:rsid w:val="00E42B8F"/>
    <w:rsid w:val="00E44E91"/>
    <w:rsid w:val="00E46523"/>
    <w:rsid w:val="00E520D5"/>
    <w:rsid w:val="00E52288"/>
    <w:rsid w:val="00E525D9"/>
    <w:rsid w:val="00E52B37"/>
    <w:rsid w:val="00E53896"/>
    <w:rsid w:val="00E543BD"/>
    <w:rsid w:val="00E61835"/>
    <w:rsid w:val="00E61B86"/>
    <w:rsid w:val="00E62053"/>
    <w:rsid w:val="00E637FC"/>
    <w:rsid w:val="00E63BC6"/>
    <w:rsid w:val="00E63EFF"/>
    <w:rsid w:val="00E64A0A"/>
    <w:rsid w:val="00E70C8F"/>
    <w:rsid w:val="00E71EE6"/>
    <w:rsid w:val="00E72C54"/>
    <w:rsid w:val="00E72ED9"/>
    <w:rsid w:val="00E72F6C"/>
    <w:rsid w:val="00E73AF0"/>
    <w:rsid w:val="00E77345"/>
    <w:rsid w:val="00E77CD0"/>
    <w:rsid w:val="00E80552"/>
    <w:rsid w:val="00E80F1F"/>
    <w:rsid w:val="00E829A3"/>
    <w:rsid w:val="00E855CD"/>
    <w:rsid w:val="00E8612A"/>
    <w:rsid w:val="00E87966"/>
    <w:rsid w:val="00E9100A"/>
    <w:rsid w:val="00E9248C"/>
    <w:rsid w:val="00E92561"/>
    <w:rsid w:val="00E92861"/>
    <w:rsid w:val="00E94652"/>
    <w:rsid w:val="00E95598"/>
    <w:rsid w:val="00E95599"/>
    <w:rsid w:val="00E9573C"/>
    <w:rsid w:val="00E95E94"/>
    <w:rsid w:val="00E96A26"/>
    <w:rsid w:val="00E97FD4"/>
    <w:rsid w:val="00EA040A"/>
    <w:rsid w:val="00EA0C5A"/>
    <w:rsid w:val="00EA3859"/>
    <w:rsid w:val="00EA3F68"/>
    <w:rsid w:val="00EA4855"/>
    <w:rsid w:val="00EA55E8"/>
    <w:rsid w:val="00EA5CA7"/>
    <w:rsid w:val="00EA666A"/>
    <w:rsid w:val="00EB2009"/>
    <w:rsid w:val="00EB220D"/>
    <w:rsid w:val="00EB2D6A"/>
    <w:rsid w:val="00EB5F3C"/>
    <w:rsid w:val="00EB6606"/>
    <w:rsid w:val="00EB6F58"/>
    <w:rsid w:val="00EC17A4"/>
    <w:rsid w:val="00EC2BC2"/>
    <w:rsid w:val="00EC3126"/>
    <w:rsid w:val="00EC4453"/>
    <w:rsid w:val="00EC4701"/>
    <w:rsid w:val="00EC4C1C"/>
    <w:rsid w:val="00EC6921"/>
    <w:rsid w:val="00EC6A4D"/>
    <w:rsid w:val="00EC7647"/>
    <w:rsid w:val="00ED1DA2"/>
    <w:rsid w:val="00ED24B5"/>
    <w:rsid w:val="00ED2E88"/>
    <w:rsid w:val="00ED3A2B"/>
    <w:rsid w:val="00ED68D2"/>
    <w:rsid w:val="00ED745C"/>
    <w:rsid w:val="00EE1A5B"/>
    <w:rsid w:val="00EE3109"/>
    <w:rsid w:val="00EE46DC"/>
    <w:rsid w:val="00EE5E63"/>
    <w:rsid w:val="00EE6AC6"/>
    <w:rsid w:val="00EE7012"/>
    <w:rsid w:val="00EE7E34"/>
    <w:rsid w:val="00EE7FA9"/>
    <w:rsid w:val="00EF1548"/>
    <w:rsid w:val="00EF4DB4"/>
    <w:rsid w:val="00EF523F"/>
    <w:rsid w:val="00EF5F1F"/>
    <w:rsid w:val="00EF6B72"/>
    <w:rsid w:val="00EF6EDB"/>
    <w:rsid w:val="00EF6FF6"/>
    <w:rsid w:val="00F00CD9"/>
    <w:rsid w:val="00F00DDC"/>
    <w:rsid w:val="00F028BD"/>
    <w:rsid w:val="00F03840"/>
    <w:rsid w:val="00F03D36"/>
    <w:rsid w:val="00F04256"/>
    <w:rsid w:val="00F054A9"/>
    <w:rsid w:val="00F05C19"/>
    <w:rsid w:val="00F1097E"/>
    <w:rsid w:val="00F111E3"/>
    <w:rsid w:val="00F11E08"/>
    <w:rsid w:val="00F12E56"/>
    <w:rsid w:val="00F133C0"/>
    <w:rsid w:val="00F136CD"/>
    <w:rsid w:val="00F13C42"/>
    <w:rsid w:val="00F13C76"/>
    <w:rsid w:val="00F14175"/>
    <w:rsid w:val="00F15AB7"/>
    <w:rsid w:val="00F168D2"/>
    <w:rsid w:val="00F17D0B"/>
    <w:rsid w:val="00F21C8F"/>
    <w:rsid w:val="00F22B16"/>
    <w:rsid w:val="00F23401"/>
    <w:rsid w:val="00F23775"/>
    <w:rsid w:val="00F24564"/>
    <w:rsid w:val="00F262AD"/>
    <w:rsid w:val="00F26D31"/>
    <w:rsid w:val="00F26D55"/>
    <w:rsid w:val="00F278C1"/>
    <w:rsid w:val="00F3005B"/>
    <w:rsid w:val="00F304EF"/>
    <w:rsid w:val="00F306F8"/>
    <w:rsid w:val="00F318EC"/>
    <w:rsid w:val="00F321BA"/>
    <w:rsid w:val="00F32972"/>
    <w:rsid w:val="00F32A8F"/>
    <w:rsid w:val="00F34FA2"/>
    <w:rsid w:val="00F3559B"/>
    <w:rsid w:val="00F40381"/>
    <w:rsid w:val="00F43E06"/>
    <w:rsid w:val="00F44988"/>
    <w:rsid w:val="00F44D75"/>
    <w:rsid w:val="00F45F2A"/>
    <w:rsid w:val="00F460FE"/>
    <w:rsid w:val="00F46193"/>
    <w:rsid w:val="00F462BC"/>
    <w:rsid w:val="00F46F5A"/>
    <w:rsid w:val="00F51157"/>
    <w:rsid w:val="00F519B6"/>
    <w:rsid w:val="00F52046"/>
    <w:rsid w:val="00F52A11"/>
    <w:rsid w:val="00F53F02"/>
    <w:rsid w:val="00F57398"/>
    <w:rsid w:val="00F601DC"/>
    <w:rsid w:val="00F60732"/>
    <w:rsid w:val="00F60DD7"/>
    <w:rsid w:val="00F62390"/>
    <w:rsid w:val="00F625F2"/>
    <w:rsid w:val="00F638BE"/>
    <w:rsid w:val="00F641D1"/>
    <w:rsid w:val="00F65614"/>
    <w:rsid w:val="00F65E25"/>
    <w:rsid w:val="00F668BA"/>
    <w:rsid w:val="00F66A8A"/>
    <w:rsid w:val="00F67424"/>
    <w:rsid w:val="00F6768E"/>
    <w:rsid w:val="00F704C4"/>
    <w:rsid w:val="00F728A2"/>
    <w:rsid w:val="00F741B6"/>
    <w:rsid w:val="00F74D6C"/>
    <w:rsid w:val="00F75F9B"/>
    <w:rsid w:val="00F76A58"/>
    <w:rsid w:val="00F803CA"/>
    <w:rsid w:val="00F820B8"/>
    <w:rsid w:val="00F83EF6"/>
    <w:rsid w:val="00F841D6"/>
    <w:rsid w:val="00F87A92"/>
    <w:rsid w:val="00F87ED0"/>
    <w:rsid w:val="00F87F02"/>
    <w:rsid w:val="00F913E2"/>
    <w:rsid w:val="00F96FF5"/>
    <w:rsid w:val="00F97854"/>
    <w:rsid w:val="00FA3100"/>
    <w:rsid w:val="00FA313E"/>
    <w:rsid w:val="00FA3A14"/>
    <w:rsid w:val="00FA47A8"/>
    <w:rsid w:val="00FA4A6F"/>
    <w:rsid w:val="00FA74EB"/>
    <w:rsid w:val="00FB0966"/>
    <w:rsid w:val="00FB09A4"/>
    <w:rsid w:val="00FB0CF6"/>
    <w:rsid w:val="00FB119F"/>
    <w:rsid w:val="00FB161B"/>
    <w:rsid w:val="00FB1F51"/>
    <w:rsid w:val="00FB247D"/>
    <w:rsid w:val="00FB37EF"/>
    <w:rsid w:val="00FB3BD2"/>
    <w:rsid w:val="00FB462F"/>
    <w:rsid w:val="00FB5471"/>
    <w:rsid w:val="00FC29B3"/>
    <w:rsid w:val="00FC3132"/>
    <w:rsid w:val="00FC514F"/>
    <w:rsid w:val="00FC72F0"/>
    <w:rsid w:val="00FC7308"/>
    <w:rsid w:val="00FC7637"/>
    <w:rsid w:val="00FC7BC7"/>
    <w:rsid w:val="00FD17A6"/>
    <w:rsid w:val="00FD26E9"/>
    <w:rsid w:val="00FD4738"/>
    <w:rsid w:val="00FD48C3"/>
    <w:rsid w:val="00FD4F65"/>
    <w:rsid w:val="00FD5F61"/>
    <w:rsid w:val="00FD6DFA"/>
    <w:rsid w:val="00FD7810"/>
    <w:rsid w:val="00FD7DE6"/>
    <w:rsid w:val="00FE0301"/>
    <w:rsid w:val="00FE2022"/>
    <w:rsid w:val="00FE24B2"/>
    <w:rsid w:val="00FE261F"/>
    <w:rsid w:val="00FE377E"/>
    <w:rsid w:val="00FE4EB3"/>
    <w:rsid w:val="00FE4FE9"/>
    <w:rsid w:val="00FE641E"/>
    <w:rsid w:val="00FE6FC5"/>
    <w:rsid w:val="00FE769C"/>
    <w:rsid w:val="00FF0614"/>
    <w:rsid w:val="00FF1CD1"/>
    <w:rsid w:val="00FF360E"/>
    <w:rsid w:val="00FF378A"/>
    <w:rsid w:val="00FF56E4"/>
    <w:rsid w:val="00FF5BCE"/>
    <w:rsid w:val="00FF662E"/>
    <w:rsid w:val="00FF6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undOvr"/>
  </m:mathPr>
  <w:themeFontLang w:val="cs-C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F19FDE"/>
  <w15:docId w15:val="{C608BA86-A409-4C02-A34F-EF3ED1DA8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2E10B4"/>
    <w:pPr>
      <w:spacing w:after="0" w:line="288" w:lineRule="auto"/>
      <w:ind w:firstLine="567"/>
      <w:jc w:val="both"/>
    </w:pPr>
    <w:rPr>
      <w:rFonts w:ascii="Times New Roman" w:hAnsi="Times New Roman"/>
      <w:color w:val="000000" w:themeColor="text1"/>
      <w:sz w:val="24"/>
    </w:rPr>
  </w:style>
  <w:style w:type="paragraph" w:styleId="Nadpis1">
    <w:name w:val="heading 1"/>
    <w:basedOn w:val="Normln"/>
    <w:next w:val="Normln-prvnodstavec"/>
    <w:link w:val="Nadpis1Char"/>
    <w:uiPriority w:val="9"/>
    <w:qFormat/>
    <w:rsid w:val="008E47AD"/>
    <w:pPr>
      <w:keepNext/>
      <w:keepLines/>
      <w:numPr>
        <w:numId w:val="1"/>
      </w:numPr>
      <w:spacing w:before="160" w:after="240"/>
      <w:ind w:left="431" w:hanging="431"/>
      <w:outlineLvl w:val="0"/>
    </w:pPr>
    <w:rPr>
      <w:rFonts w:eastAsiaTheme="majorEastAsia" w:cstheme="majorBidi"/>
      <w:b/>
      <w:caps/>
      <w:sz w:val="36"/>
      <w:szCs w:val="32"/>
    </w:rPr>
  </w:style>
  <w:style w:type="paragraph" w:styleId="Nadpis2">
    <w:name w:val="heading 2"/>
    <w:basedOn w:val="Normln"/>
    <w:next w:val="Normln-prvnodstavec"/>
    <w:link w:val="Nadpis2Char"/>
    <w:uiPriority w:val="9"/>
    <w:unhideWhenUsed/>
    <w:qFormat/>
    <w:rsid w:val="00A814C2"/>
    <w:pPr>
      <w:keepNext/>
      <w:keepLines/>
      <w:numPr>
        <w:ilvl w:val="1"/>
        <w:numId w:val="1"/>
      </w:numPr>
      <w:spacing w:before="480" w:after="240"/>
      <w:ind w:left="578" w:hanging="578"/>
      <w:outlineLvl w:val="1"/>
    </w:pPr>
    <w:rPr>
      <w:rFonts w:eastAsiaTheme="majorEastAsia" w:cstheme="majorBidi"/>
      <w:b/>
      <w:sz w:val="26"/>
      <w:szCs w:val="26"/>
    </w:rPr>
  </w:style>
  <w:style w:type="paragraph" w:styleId="Nadpis3">
    <w:name w:val="heading 3"/>
    <w:basedOn w:val="Normln"/>
    <w:next w:val="Normln-prvnodstavec"/>
    <w:link w:val="Nadpis3Char"/>
    <w:uiPriority w:val="9"/>
    <w:unhideWhenUsed/>
    <w:qFormat/>
    <w:rsid w:val="003F2CD9"/>
    <w:pPr>
      <w:keepNext/>
      <w:keepLines/>
      <w:numPr>
        <w:ilvl w:val="2"/>
        <w:numId w:val="1"/>
      </w:numPr>
      <w:spacing w:before="240" w:after="120"/>
      <w:outlineLvl w:val="2"/>
    </w:pPr>
    <w:rPr>
      <w:rFonts w:eastAsiaTheme="majorEastAsia" w:cstheme="majorBidi"/>
      <w:b/>
      <w:szCs w:val="24"/>
    </w:rPr>
  </w:style>
  <w:style w:type="paragraph" w:styleId="Nadpis4">
    <w:name w:val="heading 4"/>
    <w:basedOn w:val="Normln"/>
    <w:next w:val="Normln"/>
    <w:link w:val="Nadpis4Char"/>
    <w:uiPriority w:val="9"/>
    <w:qFormat/>
    <w:rsid w:val="00870129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rsid w:val="00870129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qFormat/>
    <w:rsid w:val="00870129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qFormat/>
    <w:rsid w:val="00870129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qFormat/>
    <w:rsid w:val="00870129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qFormat/>
    <w:rsid w:val="00870129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ormln-prvnodstavec">
    <w:name w:val="Normální - první odstavec"/>
    <w:basedOn w:val="Normln"/>
    <w:next w:val="Normln"/>
    <w:qFormat/>
    <w:rsid w:val="00934363"/>
    <w:pPr>
      <w:ind w:firstLine="0"/>
    </w:pPr>
  </w:style>
  <w:style w:type="character" w:customStyle="1" w:styleId="Nadpis1Char">
    <w:name w:val="Nadpis 1 Char"/>
    <w:basedOn w:val="Standardnpsmoodstavce"/>
    <w:link w:val="Nadpis1"/>
    <w:uiPriority w:val="9"/>
    <w:rsid w:val="008E47AD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rsid w:val="00A814C2"/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3F2CD9"/>
    <w:rPr>
      <w:rFonts w:ascii="Times New Roman" w:eastAsiaTheme="majorEastAsia" w:hAnsi="Times New Roman" w:cstheme="majorBidi"/>
      <w:b/>
      <w:color w:val="000000" w:themeColor="text1"/>
      <w:sz w:val="24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A90BBE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90BBE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90BBE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90BB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90BB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90BB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Mkatabulky">
    <w:name w:val="Table Grid"/>
    <w:basedOn w:val="Normlntabulka"/>
    <w:uiPriority w:val="39"/>
    <w:rsid w:val="007D4E3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dpis1-bezslovn">
    <w:name w:val="Nadpis 1 - bez číslování"/>
    <w:basedOn w:val="Nadpis1"/>
    <w:next w:val="Normln-prvnodstavec"/>
    <w:link w:val="Nadpis1-bezslovnChar"/>
    <w:qFormat/>
    <w:rsid w:val="00CD534F"/>
    <w:pPr>
      <w:numPr>
        <w:numId w:val="0"/>
      </w:numPr>
    </w:pPr>
  </w:style>
  <w:style w:type="paragraph" w:styleId="Zhlav">
    <w:name w:val="header"/>
    <w:basedOn w:val="Normln"/>
    <w:link w:val="ZhlavChar"/>
    <w:uiPriority w:val="99"/>
    <w:unhideWhenUsed/>
    <w:rsid w:val="00BF516D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BF516D"/>
    <w:rPr>
      <w:rFonts w:ascii="Times New Roman" w:hAnsi="Times New Roman"/>
      <w:color w:val="000000" w:themeColor="text1"/>
      <w:sz w:val="24"/>
    </w:rPr>
  </w:style>
  <w:style w:type="paragraph" w:styleId="Zpat">
    <w:name w:val="footer"/>
    <w:basedOn w:val="Normln"/>
    <w:link w:val="ZpatChar"/>
    <w:uiPriority w:val="99"/>
    <w:unhideWhenUsed/>
    <w:rsid w:val="00970F92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ZpatChar">
    <w:name w:val="Zápatí Char"/>
    <w:basedOn w:val="Standardnpsmoodstavce"/>
    <w:link w:val="Zpat"/>
    <w:uiPriority w:val="99"/>
    <w:rsid w:val="00970F92"/>
    <w:rPr>
      <w:rFonts w:ascii="Times New Roman" w:hAnsi="Times New Roman"/>
      <w:color w:val="000000" w:themeColor="text1"/>
      <w:sz w:val="24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BF516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BF516D"/>
    <w:rPr>
      <w:rFonts w:ascii="Segoe UI" w:hAnsi="Segoe UI" w:cs="Segoe UI"/>
      <w:color w:val="000000" w:themeColor="text1"/>
      <w:sz w:val="18"/>
      <w:szCs w:val="18"/>
    </w:rPr>
  </w:style>
  <w:style w:type="paragraph" w:styleId="Obsah2">
    <w:name w:val="toc 2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2"/>
      </w:tabs>
      <w:ind w:firstLine="0"/>
    </w:pPr>
    <w:rPr>
      <w:noProof/>
    </w:rPr>
  </w:style>
  <w:style w:type="paragraph" w:styleId="Obsah1">
    <w:name w:val="toc 1"/>
    <w:basedOn w:val="Default"/>
    <w:next w:val="Normln"/>
    <w:uiPriority w:val="39"/>
    <w:unhideWhenUsed/>
    <w:rsid w:val="00F65614"/>
    <w:pPr>
      <w:tabs>
        <w:tab w:val="left" w:pos="660"/>
        <w:tab w:val="right" w:leader="dot" w:pos="9062"/>
      </w:tabs>
      <w:spacing w:before="120" w:after="120"/>
    </w:pPr>
    <w:rPr>
      <w:rFonts w:ascii="Times New Roman" w:hAnsi="Times New Roman"/>
    </w:rPr>
  </w:style>
  <w:style w:type="paragraph" w:styleId="Obsah3">
    <w:name w:val="toc 3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1"/>
      </w:tabs>
      <w:ind w:firstLine="0"/>
    </w:pPr>
  </w:style>
  <w:style w:type="character" w:styleId="Odkaznakoment">
    <w:name w:val="annotation reference"/>
    <w:basedOn w:val="Standardnpsmoodstavce"/>
    <w:uiPriority w:val="99"/>
    <w:semiHidden/>
    <w:unhideWhenUsed/>
    <w:rsid w:val="008033E4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8033E4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8033E4"/>
    <w:rPr>
      <w:rFonts w:ascii="Times New Roman" w:hAnsi="Times New Roman"/>
      <w:color w:val="000000" w:themeColor="text1"/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8033E4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8033E4"/>
    <w:rPr>
      <w:rFonts w:ascii="Times New Roman" w:hAnsi="Times New Roman"/>
      <w:b/>
      <w:bCs/>
      <w:color w:val="000000" w:themeColor="text1"/>
      <w:sz w:val="20"/>
      <w:szCs w:val="20"/>
    </w:rPr>
  </w:style>
  <w:style w:type="paragraph" w:styleId="Seznamsodrkami5">
    <w:name w:val="List Bullet 5"/>
    <w:basedOn w:val="Normln"/>
    <w:uiPriority w:val="99"/>
    <w:unhideWhenUsed/>
    <w:rsid w:val="0040093C"/>
    <w:pPr>
      <w:numPr>
        <w:numId w:val="13"/>
      </w:numPr>
      <w:contextualSpacing/>
    </w:pPr>
  </w:style>
  <w:style w:type="paragraph" w:customStyle="1" w:styleId="Literatura">
    <w:name w:val="Literatura"/>
    <w:basedOn w:val="Normln-prvnodstavec"/>
    <w:qFormat/>
    <w:rsid w:val="005B1840"/>
    <w:pPr>
      <w:spacing w:after="120"/>
      <w:ind w:left="567" w:hanging="567"/>
    </w:pPr>
    <w:rPr>
      <w:sz w:val="22"/>
    </w:rPr>
  </w:style>
  <w:style w:type="paragraph" w:customStyle="1" w:styleId="Obrzek">
    <w:name w:val="Obrázek"/>
    <w:basedOn w:val="Normln"/>
    <w:next w:val="obrzekpopis"/>
    <w:qFormat/>
    <w:rsid w:val="004C2861"/>
    <w:pPr>
      <w:keepNext/>
      <w:widowControl w:val="0"/>
      <w:spacing w:before="240" w:line="240" w:lineRule="auto"/>
      <w:ind w:firstLine="0"/>
      <w:jc w:val="center"/>
    </w:pPr>
  </w:style>
  <w:style w:type="paragraph" w:customStyle="1" w:styleId="Obrzek-slovn">
    <w:name w:val="Obrázek - číslování"/>
    <w:basedOn w:val="Obrzek"/>
    <w:next w:val="Normln-prvnodstavec"/>
    <w:semiHidden/>
    <w:rsid w:val="00EE6AC6"/>
    <w:pPr>
      <w:numPr>
        <w:numId w:val="2"/>
      </w:numPr>
      <w:spacing w:before="120" w:after="240"/>
    </w:pPr>
    <w:rPr>
      <w:color w:val="auto"/>
      <w:sz w:val="22"/>
    </w:rPr>
  </w:style>
  <w:style w:type="paragraph" w:customStyle="1" w:styleId="Rovnice">
    <w:name w:val="Rovnice"/>
    <w:basedOn w:val="Normln"/>
    <w:qFormat/>
    <w:rsid w:val="00804BE5"/>
    <w:pPr>
      <w:spacing w:before="120" w:after="120" w:line="240" w:lineRule="auto"/>
      <w:ind w:left="709" w:firstLine="0"/>
      <w:jc w:val="left"/>
    </w:pPr>
  </w:style>
  <w:style w:type="paragraph" w:customStyle="1" w:styleId="rovniceslovn">
    <w:name w:val="rovnice číslování"/>
    <w:basedOn w:val="Normln-prvnodstavec"/>
    <w:next w:val="Normlnodsazen"/>
    <w:qFormat/>
    <w:rsid w:val="008F54AE"/>
    <w:pPr>
      <w:numPr>
        <w:numId w:val="14"/>
      </w:numPr>
    </w:pPr>
  </w:style>
  <w:style w:type="paragraph" w:customStyle="1" w:styleId="Tabulka-slovn">
    <w:name w:val="Tabulka - číslování"/>
    <w:basedOn w:val="Normln"/>
    <w:semiHidden/>
    <w:qFormat/>
    <w:rsid w:val="008F4468"/>
    <w:pPr>
      <w:numPr>
        <w:numId w:val="3"/>
      </w:numPr>
      <w:spacing w:before="240"/>
      <w:ind w:left="0" w:firstLine="0"/>
      <w:jc w:val="left"/>
    </w:pPr>
  </w:style>
  <w:style w:type="table" w:styleId="Svtltabulkasmkou1">
    <w:name w:val="Grid Table 1 Light"/>
    <w:basedOn w:val="Normlntabulka"/>
    <w:uiPriority w:val="46"/>
    <w:rsid w:val="008F44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ze">
    <w:name w:val="Revision"/>
    <w:hidden/>
    <w:uiPriority w:val="99"/>
    <w:semiHidden/>
    <w:rsid w:val="000325DA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styleId="Zdraznnintenzivn">
    <w:name w:val="Intense Emphasis"/>
    <w:basedOn w:val="Standardnpsmoodstavce"/>
    <w:uiPriority w:val="21"/>
    <w:qFormat/>
    <w:rsid w:val="009403E5"/>
    <w:rPr>
      <w:i/>
      <w:iCs/>
      <w:color w:val="5B9BD5" w:themeColor="accent1"/>
    </w:rPr>
  </w:style>
  <w:style w:type="character" w:styleId="Siln">
    <w:name w:val="Strong"/>
    <w:basedOn w:val="Standardnpsmoodstavce"/>
    <w:uiPriority w:val="22"/>
    <w:qFormat/>
    <w:rsid w:val="009403E5"/>
    <w:rPr>
      <w:b/>
      <w:bCs/>
    </w:rPr>
  </w:style>
  <w:style w:type="paragraph" w:styleId="Citt">
    <w:name w:val="Quote"/>
    <w:basedOn w:val="Normln"/>
    <w:next w:val="Normln"/>
    <w:link w:val="CittChar"/>
    <w:uiPriority w:val="29"/>
    <w:qFormat/>
    <w:rsid w:val="009403E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9403E5"/>
    <w:rPr>
      <w:rFonts w:ascii="Times New Roman" w:hAnsi="Times New Roman"/>
      <w:i/>
      <w:iCs/>
      <w:color w:val="404040" w:themeColor="text1" w:themeTint="BF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9403E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9403E5"/>
    <w:rPr>
      <w:rFonts w:ascii="Times New Roman" w:hAnsi="Times New Roman"/>
      <w:i/>
      <w:iCs/>
      <w:color w:val="5B9BD5" w:themeColor="accent1"/>
      <w:sz w:val="24"/>
    </w:rPr>
  </w:style>
  <w:style w:type="character" w:styleId="Zdraznn">
    <w:name w:val="Emphasis"/>
    <w:basedOn w:val="Standardnpsmoodstavce"/>
    <w:uiPriority w:val="20"/>
    <w:qFormat/>
    <w:rsid w:val="009403E5"/>
    <w:rPr>
      <w:i/>
      <w:iCs/>
    </w:rPr>
  </w:style>
  <w:style w:type="paragraph" w:styleId="Seznamcitac">
    <w:name w:val="table of authorities"/>
    <w:basedOn w:val="Normln"/>
    <w:next w:val="Normln"/>
    <w:uiPriority w:val="99"/>
    <w:unhideWhenUsed/>
    <w:rsid w:val="005B1840"/>
    <w:pPr>
      <w:ind w:left="240" w:hanging="240"/>
    </w:pPr>
  </w:style>
  <w:style w:type="paragraph" w:styleId="Hlavikaobsahu">
    <w:name w:val="toa heading"/>
    <w:basedOn w:val="Nadpis1-bezslovn"/>
    <w:next w:val="Normln"/>
    <w:uiPriority w:val="99"/>
    <w:unhideWhenUsed/>
    <w:rsid w:val="00BC270A"/>
    <w:rPr>
      <w:bCs/>
      <w:szCs w:val="24"/>
    </w:rPr>
  </w:style>
  <w:style w:type="paragraph" w:customStyle="1" w:styleId="Nadpisbezsla">
    <w:name w:val="Nadpis bez čísla"/>
    <w:basedOn w:val="Normln"/>
    <w:next w:val="Normln-prvnodstavec"/>
    <w:qFormat/>
    <w:rsid w:val="00437589"/>
    <w:pPr>
      <w:keepNext/>
      <w:spacing w:before="120"/>
      <w:ind w:firstLine="0"/>
    </w:pPr>
    <w:rPr>
      <w:b/>
    </w:rPr>
  </w:style>
  <w:style w:type="character" w:customStyle="1" w:styleId="engpoznamka">
    <w:name w:val="eng poznamka"/>
    <w:basedOn w:val="Standardnpsmoodstavce"/>
    <w:uiPriority w:val="1"/>
    <w:qFormat/>
    <w:rsid w:val="00984BC8"/>
    <w:rPr>
      <w:i/>
      <w:noProof w:val="0"/>
      <w:lang w:val="en-US"/>
    </w:rPr>
  </w:style>
  <w:style w:type="paragraph" w:styleId="Bibliografie">
    <w:name w:val="Bibliography"/>
    <w:basedOn w:val="Normln"/>
    <w:next w:val="Normln"/>
    <w:uiPriority w:val="37"/>
    <w:semiHidden/>
    <w:rsid w:val="002A3B84"/>
    <w:pPr>
      <w:ind w:firstLine="0"/>
    </w:pPr>
  </w:style>
  <w:style w:type="paragraph" w:styleId="Rozloendokumentu">
    <w:name w:val="Document Map"/>
    <w:basedOn w:val="Normln"/>
    <w:link w:val="RozloendokumentuChar"/>
    <w:uiPriority w:val="99"/>
    <w:unhideWhenUsed/>
    <w:rsid w:val="008F54AE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RozloendokumentuChar">
    <w:name w:val="Rozložení dokumentu Char"/>
    <w:basedOn w:val="Standardnpsmoodstavce"/>
    <w:link w:val="Rozloendokumentu"/>
    <w:uiPriority w:val="99"/>
    <w:rsid w:val="008F54AE"/>
    <w:rPr>
      <w:rFonts w:ascii="Segoe UI" w:hAnsi="Segoe UI" w:cs="Segoe UI"/>
      <w:color w:val="000000" w:themeColor="text1"/>
      <w:sz w:val="16"/>
      <w:szCs w:val="16"/>
    </w:rPr>
  </w:style>
  <w:style w:type="paragraph" w:styleId="Seznam2">
    <w:name w:val="List 2"/>
    <w:basedOn w:val="Normln"/>
    <w:uiPriority w:val="99"/>
    <w:unhideWhenUsed/>
    <w:rsid w:val="00846173"/>
    <w:pPr>
      <w:ind w:left="566" w:hanging="283"/>
      <w:contextualSpacing/>
    </w:pPr>
  </w:style>
  <w:style w:type="paragraph" w:styleId="slovanseznam">
    <w:name w:val="List Number"/>
    <w:basedOn w:val="Normln"/>
    <w:uiPriority w:val="99"/>
    <w:unhideWhenUsed/>
    <w:rsid w:val="007613F8"/>
    <w:pPr>
      <w:numPr>
        <w:numId w:val="4"/>
      </w:numPr>
      <w:spacing w:before="120" w:after="120"/>
      <w:ind w:left="1134" w:hanging="567"/>
      <w:contextualSpacing/>
    </w:pPr>
  </w:style>
  <w:style w:type="paragraph" w:styleId="Normlnodsazen">
    <w:name w:val="Normal Indent"/>
    <w:basedOn w:val="Normln"/>
    <w:uiPriority w:val="99"/>
    <w:semiHidden/>
    <w:unhideWhenUsed/>
    <w:rsid w:val="008F54AE"/>
    <w:pPr>
      <w:ind w:left="708"/>
    </w:pPr>
  </w:style>
  <w:style w:type="table" w:customStyle="1" w:styleId="Mkatabulky1">
    <w:name w:val="Mřížka tabulky1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katabulky2">
    <w:name w:val="Mřížka tabulky2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poznpodarou">
    <w:name w:val="footnote text"/>
    <w:basedOn w:val="Normln"/>
    <w:link w:val="TextpoznpodarouChar"/>
    <w:uiPriority w:val="99"/>
    <w:unhideWhenUsed/>
    <w:rsid w:val="00A9667B"/>
    <w:pPr>
      <w:spacing w:line="240" w:lineRule="auto"/>
      <w:ind w:left="397" w:hanging="397"/>
    </w:pPr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rsid w:val="00A9667B"/>
    <w:rPr>
      <w:rFonts w:ascii="Times New Roman" w:hAnsi="Times New Roman"/>
      <w:color w:val="000000" w:themeColor="text1"/>
      <w:sz w:val="20"/>
      <w:szCs w:val="20"/>
    </w:rPr>
  </w:style>
  <w:style w:type="character" w:styleId="Znakapoznpodarou">
    <w:name w:val="footnote reference"/>
    <w:basedOn w:val="Standardnpsmoodstavce"/>
    <w:uiPriority w:val="99"/>
    <w:unhideWhenUsed/>
    <w:rsid w:val="009708C7"/>
    <w:rPr>
      <w:vertAlign w:val="superscript"/>
    </w:rPr>
  </w:style>
  <w:style w:type="character" w:styleId="Zstupntext">
    <w:name w:val="Placeholder Text"/>
    <w:basedOn w:val="Standardnpsmoodstavce"/>
    <w:uiPriority w:val="99"/>
    <w:semiHidden/>
    <w:rsid w:val="009708C7"/>
    <w:rPr>
      <w:color w:val="808080"/>
    </w:rPr>
  </w:style>
  <w:style w:type="paragraph" w:customStyle="1" w:styleId="rovnice30">
    <w:name w:val="rovnice 3.0"/>
    <w:basedOn w:val="Normln"/>
    <w:next w:val="Normln-prvnodstavec"/>
    <w:qFormat/>
    <w:rsid w:val="005255B4"/>
    <w:pPr>
      <w:tabs>
        <w:tab w:val="right" w:pos="8505"/>
      </w:tabs>
      <w:spacing w:before="120" w:after="120"/>
      <w:ind w:left="709" w:firstLine="0"/>
    </w:pPr>
    <w:rPr>
      <w:rFonts w:eastAsiaTheme="minorEastAsia"/>
    </w:rPr>
  </w:style>
  <w:style w:type="paragraph" w:customStyle="1" w:styleId="obrzekpopis">
    <w:name w:val="obrázek popis"/>
    <w:basedOn w:val="Normln"/>
    <w:next w:val="Normln-prvnodstavec"/>
    <w:qFormat/>
    <w:rsid w:val="00F51157"/>
    <w:pPr>
      <w:keepLines/>
      <w:widowControl w:val="0"/>
      <w:numPr>
        <w:numId w:val="15"/>
      </w:numPr>
      <w:spacing w:before="240" w:after="240"/>
      <w:ind w:firstLine="0"/>
      <w:jc w:val="center"/>
    </w:pPr>
    <w:rPr>
      <w:sz w:val="22"/>
    </w:rPr>
  </w:style>
  <w:style w:type="paragraph" w:customStyle="1" w:styleId="tabulkapopis">
    <w:name w:val="tabulka popis"/>
    <w:basedOn w:val="obrzekpopis"/>
    <w:next w:val="Normln-prvnodstavec"/>
    <w:qFormat/>
    <w:rsid w:val="00AA000C"/>
    <w:pPr>
      <w:keepNext/>
      <w:numPr>
        <w:numId w:val="16"/>
      </w:numPr>
      <w:spacing w:after="120"/>
      <w:ind w:left="1071" w:hanging="357"/>
      <w:jc w:val="left"/>
    </w:pPr>
  </w:style>
  <w:style w:type="paragraph" w:customStyle="1" w:styleId="Default">
    <w:name w:val="Default"/>
    <w:rsid w:val="00773955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paragraph" w:customStyle="1" w:styleId="Nadpis1bezsladoobsahu">
    <w:name w:val="Nadpis 1 bez čísla do obsahu"/>
    <w:basedOn w:val="Nadpis1-bezslovn"/>
    <w:next w:val="Normln-prvnodstavec"/>
    <w:link w:val="Nadpis1bezsladoobsahuChar"/>
    <w:qFormat/>
    <w:rsid w:val="00CD752F"/>
  </w:style>
  <w:style w:type="character" w:customStyle="1" w:styleId="Nadpis1-bezslovnChar">
    <w:name w:val="Nadpis 1 - bez číslování Char"/>
    <w:basedOn w:val="Nadpis1Char"/>
    <w:link w:val="Nadpis1-bezslovn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1bezsladoobsahuChar">
    <w:name w:val="Nadpis 1 bez čísla do obsahu Char"/>
    <w:basedOn w:val="Nadpis1-bezslovnChar"/>
    <w:link w:val="Nadpis1bezsladoobsahu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styleId="Hypertextovodkaz">
    <w:name w:val="Hyperlink"/>
    <w:basedOn w:val="Standardnpsmoodstavce"/>
    <w:uiPriority w:val="99"/>
    <w:unhideWhenUsed/>
    <w:rsid w:val="00CD752F"/>
    <w:rPr>
      <w:color w:val="0563C1" w:themeColor="hyperlink"/>
      <w:u w:val="single"/>
    </w:rPr>
  </w:style>
  <w:style w:type="paragraph" w:styleId="Seznamsodrkami">
    <w:name w:val="List Bullet"/>
    <w:basedOn w:val="Normln"/>
    <w:link w:val="SeznamsodrkamiChar"/>
    <w:uiPriority w:val="99"/>
    <w:unhideWhenUsed/>
    <w:rsid w:val="005B1840"/>
    <w:pPr>
      <w:numPr>
        <w:numId w:val="9"/>
      </w:numPr>
      <w:tabs>
        <w:tab w:val="clear" w:pos="360"/>
      </w:tabs>
      <w:spacing w:before="120" w:after="120"/>
      <w:ind w:left="1134" w:hanging="567"/>
      <w:contextualSpacing/>
    </w:pPr>
  </w:style>
  <w:style w:type="character" w:customStyle="1" w:styleId="SeznamsodrkamiChar">
    <w:name w:val="Seznam s odrážkami Char"/>
    <w:basedOn w:val="Standardnpsmoodstavce"/>
    <w:link w:val="Seznamsodrkami"/>
    <w:uiPriority w:val="99"/>
    <w:rsid w:val="005B1840"/>
    <w:rPr>
      <w:rFonts w:ascii="Times New Roman" w:hAnsi="Times New Roman"/>
      <w:color w:val="000000" w:themeColor="text1"/>
      <w:sz w:val="24"/>
    </w:rPr>
  </w:style>
  <w:style w:type="paragraph" w:styleId="Seznamsodrkami2">
    <w:name w:val="List Bullet 2"/>
    <w:basedOn w:val="Normln"/>
    <w:uiPriority w:val="99"/>
    <w:unhideWhenUsed/>
    <w:rsid w:val="0040093C"/>
    <w:pPr>
      <w:numPr>
        <w:numId w:val="10"/>
      </w:numPr>
      <w:contextualSpacing/>
    </w:pPr>
  </w:style>
  <w:style w:type="paragraph" w:styleId="Seznamsodrkami4">
    <w:name w:val="List Bullet 4"/>
    <w:basedOn w:val="Normln"/>
    <w:uiPriority w:val="99"/>
    <w:unhideWhenUsed/>
    <w:rsid w:val="0040093C"/>
    <w:pPr>
      <w:numPr>
        <w:numId w:val="12"/>
      </w:numPr>
      <w:contextualSpacing/>
    </w:pPr>
  </w:style>
  <w:style w:type="paragraph" w:styleId="Seznamsodrkami3">
    <w:name w:val="List Bullet 3"/>
    <w:basedOn w:val="Normln"/>
    <w:uiPriority w:val="99"/>
    <w:unhideWhenUsed/>
    <w:rsid w:val="0040093C"/>
    <w:pPr>
      <w:numPr>
        <w:numId w:val="11"/>
      </w:numPr>
      <w:contextualSpacing/>
    </w:pPr>
  </w:style>
  <w:style w:type="paragraph" w:styleId="Seznamobrzk">
    <w:name w:val="table of figures"/>
    <w:basedOn w:val="Normln"/>
    <w:next w:val="Normln"/>
    <w:uiPriority w:val="99"/>
    <w:unhideWhenUsed/>
    <w:rsid w:val="00431D20"/>
  </w:style>
  <w:style w:type="character" w:styleId="AkronymHTML">
    <w:name w:val="HTML Acronym"/>
    <w:basedOn w:val="Standardnpsmoodstavce"/>
    <w:uiPriority w:val="99"/>
    <w:semiHidden/>
    <w:rsid w:val="009A4BEB"/>
  </w:style>
  <w:style w:type="paragraph" w:styleId="slovanseznam2">
    <w:name w:val="List Number 2"/>
    <w:basedOn w:val="Normln"/>
    <w:uiPriority w:val="99"/>
    <w:unhideWhenUsed/>
    <w:rsid w:val="009A4BEB"/>
    <w:pPr>
      <w:numPr>
        <w:numId w:val="5"/>
      </w:numPr>
      <w:contextualSpacing/>
    </w:pPr>
  </w:style>
  <w:style w:type="paragraph" w:styleId="slovanseznam3">
    <w:name w:val="List Number 3"/>
    <w:basedOn w:val="Normln"/>
    <w:uiPriority w:val="99"/>
    <w:unhideWhenUsed/>
    <w:rsid w:val="009A4BEB"/>
    <w:pPr>
      <w:numPr>
        <w:numId w:val="6"/>
      </w:numPr>
      <w:contextualSpacing/>
    </w:pPr>
  </w:style>
  <w:style w:type="paragraph" w:styleId="slovanseznam4">
    <w:name w:val="List Number 4"/>
    <w:basedOn w:val="Normln"/>
    <w:uiPriority w:val="99"/>
    <w:unhideWhenUsed/>
    <w:rsid w:val="009A4BEB"/>
    <w:pPr>
      <w:numPr>
        <w:numId w:val="7"/>
      </w:numPr>
      <w:contextualSpacing/>
    </w:pPr>
  </w:style>
  <w:style w:type="paragraph" w:styleId="slovanseznam5">
    <w:name w:val="List Number 5"/>
    <w:basedOn w:val="Normln"/>
    <w:uiPriority w:val="99"/>
    <w:unhideWhenUsed/>
    <w:rsid w:val="009A4BEB"/>
    <w:pPr>
      <w:numPr>
        <w:numId w:val="8"/>
      </w:numPr>
      <w:contextualSpacing/>
    </w:pPr>
  </w:style>
  <w:style w:type="paragraph" w:styleId="Rejstk1">
    <w:name w:val="index 1"/>
    <w:basedOn w:val="Normln"/>
    <w:next w:val="Normln"/>
    <w:autoRedefine/>
    <w:uiPriority w:val="99"/>
    <w:semiHidden/>
    <w:unhideWhenUsed/>
    <w:rsid w:val="00BC270A"/>
    <w:pPr>
      <w:spacing w:line="240" w:lineRule="auto"/>
      <w:ind w:left="240" w:hanging="240"/>
    </w:pPr>
  </w:style>
  <w:style w:type="paragraph" w:styleId="Hlavikarejstku">
    <w:name w:val="index heading"/>
    <w:basedOn w:val="Normln"/>
    <w:next w:val="Rejstk1"/>
    <w:uiPriority w:val="99"/>
    <w:unhideWhenUsed/>
    <w:rsid w:val="00BC270A"/>
    <w:rPr>
      <w:rFonts w:asciiTheme="majorHAnsi" w:eastAsiaTheme="majorEastAsia" w:hAnsiTheme="majorHAnsi" w:cstheme="majorBidi"/>
      <w:b/>
      <w:bCs/>
    </w:rPr>
  </w:style>
  <w:style w:type="paragraph" w:styleId="Nadpisobsahu">
    <w:name w:val="TOC Heading"/>
    <w:basedOn w:val="Hlavikaobsahu"/>
    <w:next w:val="Normln"/>
    <w:uiPriority w:val="39"/>
    <w:unhideWhenUsed/>
    <w:qFormat/>
    <w:rsid w:val="00F741B6"/>
    <w:pPr>
      <w:outlineLvl w:val="9"/>
    </w:pPr>
    <w:rPr>
      <w:color w:val="auto"/>
    </w:rPr>
  </w:style>
  <w:style w:type="character" w:customStyle="1" w:styleId="jenpoznamka">
    <w:name w:val="jen poznamka"/>
    <w:basedOn w:val="engpoznamka"/>
    <w:uiPriority w:val="1"/>
    <w:qFormat/>
    <w:rsid w:val="00614794"/>
    <w:rPr>
      <w:i/>
      <w:noProof/>
      <w:lang w:val="en-US"/>
    </w:rPr>
  </w:style>
  <w:style w:type="character" w:styleId="slostrnky">
    <w:name w:val="page number"/>
    <w:basedOn w:val="Standardnpsmoodstavce"/>
    <w:uiPriority w:val="99"/>
    <w:unhideWhenUsed/>
    <w:rsid w:val="006044EA"/>
  </w:style>
  <w:style w:type="paragraph" w:styleId="Rejstk9">
    <w:name w:val="index 9"/>
    <w:basedOn w:val="Normln"/>
    <w:next w:val="Normln"/>
    <w:autoRedefine/>
    <w:uiPriority w:val="99"/>
    <w:unhideWhenUsed/>
    <w:rsid w:val="005255B4"/>
    <w:pPr>
      <w:spacing w:line="240" w:lineRule="auto"/>
      <w:ind w:left="2160" w:hanging="240"/>
    </w:pPr>
  </w:style>
  <w:style w:type="character" w:styleId="Nevyeenzmnka">
    <w:name w:val="Unresolved Mention"/>
    <w:basedOn w:val="Standardnpsmoodstavce"/>
    <w:uiPriority w:val="99"/>
    <w:semiHidden/>
    <w:unhideWhenUsed/>
    <w:rsid w:val="001D36B1"/>
    <w:rPr>
      <w:color w:val="605E5C"/>
      <w:shd w:val="clear" w:color="auto" w:fill="E1DFDD"/>
    </w:rPr>
  </w:style>
  <w:style w:type="paragraph" w:styleId="Nzev">
    <w:name w:val="Title"/>
    <w:basedOn w:val="Normln"/>
    <w:next w:val="Normln"/>
    <w:link w:val="NzevChar"/>
    <w:uiPriority w:val="10"/>
    <w:qFormat/>
    <w:rsid w:val="00A70F69"/>
    <w:pPr>
      <w:spacing w:before="120" w:line="240" w:lineRule="auto"/>
      <w:ind w:firstLine="0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A70F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Bezmezer">
    <w:name w:val="No Spacing"/>
    <w:uiPriority w:val="1"/>
    <w:qFormat/>
    <w:rsid w:val="00A70F69"/>
    <w:pPr>
      <w:spacing w:after="0" w:line="240" w:lineRule="auto"/>
    </w:pPr>
    <w:rPr>
      <w:rFonts w:eastAsia="MS Mincho"/>
    </w:rPr>
  </w:style>
  <w:style w:type="paragraph" w:styleId="Odstavecseseznamem">
    <w:name w:val="List Paragraph"/>
    <w:basedOn w:val="Normln"/>
    <w:uiPriority w:val="34"/>
    <w:qFormat/>
    <w:rsid w:val="00A70F69"/>
    <w:pPr>
      <w:spacing w:before="120" w:after="120" w:line="300" w:lineRule="auto"/>
      <w:ind w:left="720" w:firstLine="0"/>
      <w:contextualSpacing/>
    </w:pPr>
    <w:rPr>
      <w:rFonts w:eastAsia="MS Mincho"/>
      <w:color w:val="auto"/>
    </w:rPr>
  </w:style>
  <w:style w:type="paragraph" w:styleId="Normlnweb">
    <w:name w:val="Normal (Web)"/>
    <w:basedOn w:val="Normln"/>
    <w:uiPriority w:val="99"/>
    <w:semiHidden/>
    <w:unhideWhenUsed/>
    <w:rsid w:val="000278E6"/>
    <w:rPr>
      <w:rFonts w:cs="Times New Roman"/>
      <w:szCs w:val="24"/>
    </w:rPr>
  </w:style>
  <w:style w:type="paragraph" w:styleId="Titulek">
    <w:name w:val="caption"/>
    <w:basedOn w:val="Normln"/>
    <w:next w:val="Normln"/>
    <w:uiPriority w:val="35"/>
    <w:unhideWhenUsed/>
    <w:qFormat/>
    <w:rsid w:val="008041A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Sledovanodkaz">
    <w:name w:val="FollowedHyperlink"/>
    <w:basedOn w:val="Standardnpsmoodstavce"/>
    <w:uiPriority w:val="99"/>
    <w:semiHidden/>
    <w:unhideWhenUsed/>
    <w:rsid w:val="00B67CF3"/>
    <w:rPr>
      <w:color w:val="954F72" w:themeColor="followedHyperlink"/>
      <w:u w:val="single"/>
    </w:rPr>
  </w:style>
  <w:style w:type="table" w:styleId="Barevntabulkaseznamu7">
    <w:name w:val="List Table 7 Colorful"/>
    <w:basedOn w:val="Normlntabulka"/>
    <w:uiPriority w:val="52"/>
    <w:rsid w:val="001256F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5">
    <w:name w:val="Plain Table 5"/>
    <w:basedOn w:val="Normlntabulka"/>
    <w:uiPriority w:val="45"/>
    <w:rsid w:val="00A7700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3">
    <w:name w:val="Plain Table 3"/>
    <w:basedOn w:val="Normlntabulka"/>
    <w:uiPriority w:val="43"/>
    <w:rsid w:val="00337A5C"/>
    <w:pPr>
      <w:spacing w:after="0" w:line="240" w:lineRule="auto"/>
      <w:jc w:val="center"/>
    </w:pPr>
    <w:tblPr>
      <w:tblStyleRowBandSize w:val="1"/>
      <w:tblStyleColBandSize w:val="1"/>
    </w:tblPr>
    <w:tcPr>
      <w:vAlign w:val="center"/>
    </w:tc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rsid w:val="007369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rsid w:val="007369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msonormal0">
    <w:name w:val="msonormal"/>
    <w:basedOn w:val="Normln"/>
    <w:rsid w:val="000660F2"/>
    <w:pPr>
      <w:spacing w:before="100" w:beforeAutospacing="1" w:after="100" w:afterAutospacing="1" w:line="240" w:lineRule="auto"/>
      <w:ind w:firstLine="0"/>
      <w:jc w:val="left"/>
    </w:pPr>
    <w:rPr>
      <w:rFonts w:eastAsiaTheme="minorEastAsia" w:cs="Times New Roman"/>
      <w:color w:val="auto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9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40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44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3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8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52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14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27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70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79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6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8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9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6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21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4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520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458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0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69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48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970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4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4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6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9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720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22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030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72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038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7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098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77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2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46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296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37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786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537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87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0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3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05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0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641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8830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82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29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865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8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33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2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85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8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6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8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6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7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9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05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8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8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8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92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69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95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7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4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0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3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1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0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9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5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2435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60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86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6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69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89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136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34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7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0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726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8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8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11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72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3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42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528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94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916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235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8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98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1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19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138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5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04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0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8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32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16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0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97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31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6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17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98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01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4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77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9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07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4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2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0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96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40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04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5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156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1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1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86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1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59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6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3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0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23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6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57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4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69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8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30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110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39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29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8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110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09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85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1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1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83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8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557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212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3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65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3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4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0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32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93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88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56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56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1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68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060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26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849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4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41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087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6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257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7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51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7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4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1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8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0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870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1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6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8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26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3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4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3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73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59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5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6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799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1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72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5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7180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0660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41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1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8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7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69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46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5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229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8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853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96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108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9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803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8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48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66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7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01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45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41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4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19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533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266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footer" Target="footer5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3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ek\Downloads\Sablona_UAI_2023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3407BA-56E1-494B-8714-8389D58F095F}"/>
      </w:docPartPr>
      <w:docPartBody>
        <w:p w:rsidR="00000000" w:rsidRDefault="00C3391B">
          <w:r w:rsidRPr="00522D81">
            <w:rPr>
              <w:rStyle w:val="Zstupntext"/>
            </w:rPr>
            <w:t>Sem zadejte rovnici.</w:t>
          </w:r>
        </w:p>
      </w:docPartBody>
    </w:docPart>
    <w:docPart>
      <w:docPartPr>
        <w:name w:val="2CEF77F0184D4A139BC726540DED29B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B951976-6B8B-4032-BAD0-2611A8B166E2}"/>
      </w:docPartPr>
      <w:docPartBody>
        <w:p w:rsidR="00000000" w:rsidRDefault="00C3391B" w:rsidP="00C3391B">
          <w:pPr>
            <w:pStyle w:val="2CEF77F0184D4A139BC726540DED29BB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C3BFCC7935440089682A3619760A07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87DD17-22BF-4F63-9D9E-7DD281BC3E7E}"/>
      </w:docPartPr>
      <w:docPartBody>
        <w:p w:rsidR="00000000" w:rsidRDefault="00C3391B" w:rsidP="00C3391B">
          <w:pPr>
            <w:pStyle w:val="1C3BFCC7935440089682A3619760A075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62142F7080F436E860A9BE6698FB15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DF4615C-7769-4508-BC90-90CB3D26F48C}"/>
      </w:docPartPr>
      <w:docPartBody>
        <w:p w:rsidR="00000000" w:rsidRDefault="00C3391B" w:rsidP="00C3391B">
          <w:pPr>
            <w:pStyle w:val="162142F7080F436E860A9BE6698FB159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166CB72-1640-4A3F-8018-04892BC6B57F}"/>
      </w:docPartPr>
      <w:docPartBody>
        <w:p w:rsidR="00000000" w:rsidRDefault="00C3391B">
          <w:r w:rsidRPr="00522D81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9DCD4E983C74AA391FEA88C692DC7B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7980AD0-B8C8-494B-8E24-4AB2F8D0D8DE}"/>
      </w:docPartPr>
      <w:docPartBody>
        <w:p w:rsidR="00000000" w:rsidRDefault="00C3391B" w:rsidP="00C3391B">
          <w:pPr>
            <w:pStyle w:val="29DCD4E983C74AA391FEA88C692DC7B1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832AEE83D6E4964A200790ADFDA474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4614312-EA38-41E5-9CD8-1374E3E95390}"/>
      </w:docPartPr>
      <w:docPartBody>
        <w:p w:rsidR="00000000" w:rsidRDefault="00C3391B" w:rsidP="00C3391B">
          <w:pPr>
            <w:pStyle w:val="1832AEE83D6E4964A200790ADFDA474E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608DDCB74D5431DAD21C6209B83EB2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D61DF90-DE8D-46F2-9B57-B5CE87DEE8A6}"/>
      </w:docPartPr>
      <w:docPartBody>
        <w:p w:rsidR="00000000" w:rsidRDefault="00C3391B" w:rsidP="00C3391B">
          <w:pPr>
            <w:pStyle w:val="2608DDCB74D5431DAD21C6209B83EB28"/>
          </w:pPr>
          <w:r w:rsidRPr="00522D81">
            <w:rPr>
              <w:rStyle w:val="Zstupntext"/>
            </w:rPr>
            <w:t>Klikněte nebo klepněte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91B"/>
    <w:rsid w:val="00631BE8"/>
    <w:rsid w:val="006E335B"/>
    <w:rsid w:val="00C33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C3391B"/>
    <w:rPr>
      <w:color w:val="808080"/>
    </w:rPr>
  </w:style>
  <w:style w:type="paragraph" w:customStyle="1" w:styleId="2CEF77F0184D4A139BC726540DED29BB">
    <w:name w:val="2CEF77F0184D4A139BC726540DED29BB"/>
    <w:rsid w:val="00C3391B"/>
  </w:style>
  <w:style w:type="paragraph" w:customStyle="1" w:styleId="1C3BFCC7935440089682A3619760A075">
    <w:name w:val="1C3BFCC7935440089682A3619760A075"/>
    <w:rsid w:val="00C3391B"/>
  </w:style>
  <w:style w:type="paragraph" w:customStyle="1" w:styleId="162142F7080F436E860A9BE6698FB159">
    <w:name w:val="162142F7080F436E860A9BE6698FB159"/>
    <w:rsid w:val="00C3391B"/>
  </w:style>
  <w:style w:type="paragraph" w:customStyle="1" w:styleId="29DCD4E983C74AA391FEA88C692DC7B1">
    <w:name w:val="29DCD4E983C74AA391FEA88C692DC7B1"/>
    <w:rsid w:val="00C3391B"/>
  </w:style>
  <w:style w:type="paragraph" w:customStyle="1" w:styleId="75CC8A416F35428AA823E84BF61686BA">
    <w:name w:val="75CC8A416F35428AA823E84BF61686BA"/>
    <w:rsid w:val="00C3391B"/>
  </w:style>
  <w:style w:type="paragraph" w:customStyle="1" w:styleId="49E812BD7E6443FA9D7C90403AB911AD">
    <w:name w:val="49E812BD7E6443FA9D7C90403AB911AD"/>
    <w:rsid w:val="00C3391B"/>
  </w:style>
  <w:style w:type="paragraph" w:customStyle="1" w:styleId="FAD0B92953DB47A89200B0A55A6E940F">
    <w:name w:val="FAD0B92953DB47A89200B0A55A6E940F"/>
    <w:rsid w:val="00C3391B"/>
  </w:style>
  <w:style w:type="paragraph" w:customStyle="1" w:styleId="1832AEE83D6E4964A200790ADFDA474E">
    <w:name w:val="1832AEE83D6E4964A200790ADFDA474E"/>
    <w:rsid w:val="00C3391B"/>
  </w:style>
  <w:style w:type="paragraph" w:customStyle="1" w:styleId="2608DDCB74D5431DAD21C6209B83EB28">
    <w:name w:val="2608DDCB74D5431DAD21C6209B83EB28"/>
    <w:rsid w:val="00C339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7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D990701-DFC3-4F41-A9A3-3EF79CDBF015}">
  <we:reference id="wa200005176" version="1.2.5.0" store="cs-CZ" storeType="OMEX"/>
  <we:alternateReferences>
    <we:reference id="wa200005176" version="1.2.5.0" store="WA200005176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661e570-e993-4b44-be6f-649574913f7b">
      <Terms xmlns="http://schemas.microsoft.com/office/infopath/2007/PartnerControls"/>
    </lcf76f155ced4ddcb4097134ff3c332f>
    <TaxCatchAll xmlns="31746c9c-b1f8-4f3e-b4ff-93bc6e96945b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865B7B3DC4A6D488C18B27C438C0F16" ma:contentTypeVersion="10" ma:contentTypeDescription="Vytvoří nový dokument" ma:contentTypeScope="" ma:versionID="c641e108da8cd108ae2bfe1b69705b93">
  <xsd:schema xmlns:xsd="http://www.w3.org/2001/XMLSchema" xmlns:xs="http://www.w3.org/2001/XMLSchema" xmlns:p="http://schemas.microsoft.com/office/2006/metadata/properties" xmlns:ns2="d661e570-e993-4b44-be6f-649574913f7b" xmlns:ns3="31746c9c-b1f8-4f3e-b4ff-93bc6e96945b" targetNamespace="http://schemas.microsoft.com/office/2006/metadata/properties" ma:root="true" ma:fieldsID="1da5740afec22513046619acd9d418c5" ns2:_="" ns3:_="">
    <xsd:import namespace="d661e570-e993-4b44-be6f-649574913f7b"/>
    <xsd:import namespace="31746c9c-b1f8-4f3e-b4ff-93bc6e9694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61e570-e993-4b44-be6f-649574913f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Značky obrázků" ma:readOnly="false" ma:fieldId="{5cf76f15-5ced-4ddc-b409-7134ff3c332f}" ma:taxonomyMulti="true" ma:sspId="ddc0c66c-3bbb-45c0-81fe-e66ee927fa8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746c9c-b1f8-4f3e-b4ff-93bc6e96945b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d6dd409b-3940-4031-be89-8893b0ac5444}" ma:internalName="TaxCatchAll" ma:showField="CatchAllData" ma:web="31746c9c-b1f8-4f3e-b4ff-93bc6e9694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Aut00</b:Tag>
    <b:SourceType>Book</b:SourceType>
    <b:Guid>{4D3FF469-BFA4-4DF2-B091-90BD7E5D60EE}</b:Guid>
    <b:Author>
      <b:Author>
        <b:NameList>
          <b:Person>
            <b:Last>Autor</b:Last>
            <b:First>A.</b:First>
          </b:Person>
        </b:NameList>
      </b:Author>
    </b:Author>
    <b:Title>B Název</b:Title>
    <b:Year>2000</b:Year>
    <b:City>City</b:City>
    <b:Publisher>Springer</b:Publisher>
    <b:RefOrder>1</b:RefOrder>
  </b:Source>
  <b:Source>
    <b:Tag>blala</b:Tag>
    <b:SourceType>Book</b:SourceType>
    <b:Guid>{C1E49B6C-E5B0-4570-90F0-1CBC90E1A2E5}</b:Guid>
    <b:Title>Toleranční patent</b:Title>
    <b:Year>1781</b:Year>
    <b:City>Wien</b:City>
    <b:Author>
      <b:Author>
        <b:NameList>
          <b:Person>
            <b:Last>Druhý</b:Last>
            <b:First>J.</b:First>
          </b:Person>
        </b:NameList>
      </b:Author>
    </b:Author>
    <b:Publisher>K.&amp;K. Verlag</b:Publisher>
    <b:RefOrder>2</b:RefOrder>
  </b:Source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7AADF6-965E-44F9-A083-C2E2539CAEE8}">
  <ds:schemaRefs>
    <ds:schemaRef ds:uri="http://schemas.microsoft.com/office/2006/metadata/properties"/>
    <ds:schemaRef ds:uri="http://schemas.microsoft.com/office/infopath/2007/PartnerControls"/>
    <ds:schemaRef ds:uri="d661e570-e993-4b44-be6f-649574913f7b"/>
    <ds:schemaRef ds:uri="31746c9c-b1f8-4f3e-b4ff-93bc6e96945b"/>
  </ds:schemaRefs>
</ds:datastoreItem>
</file>

<file path=customXml/itemProps2.xml><?xml version="1.0" encoding="utf-8"?>
<ds:datastoreItem xmlns:ds="http://schemas.openxmlformats.org/officeDocument/2006/customXml" ds:itemID="{4A26C3C0-683D-470C-8AC4-B507A070AC2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61e570-e993-4b44-be6f-649574913f7b"/>
    <ds:schemaRef ds:uri="31746c9c-b1f8-4f3e-b4ff-93bc6e96945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A6B8B1F-1FBC-4652-812C-EDF3BB9B1D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242E900-0A36-4DFE-9A63-7ADA149353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Sablona_UAI_2023.dotm</Template>
  <TotalTime>11080</TotalTime>
  <Pages>27</Pages>
  <Words>3400</Words>
  <Characters>19382</Characters>
  <Application>Microsoft Office Word</Application>
  <DocSecurity>0</DocSecurity>
  <Lines>161</Lines>
  <Paragraphs>45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Marek</dc:creator>
  <cp:keywords/>
  <dc:description/>
  <cp:lastModifiedBy>Marek Firla</cp:lastModifiedBy>
  <cp:revision>27</cp:revision>
  <cp:lastPrinted>2024-05-25T07:14:00Z</cp:lastPrinted>
  <dcterms:created xsi:type="dcterms:W3CDTF">2026-02-16T10:34:00Z</dcterms:created>
  <dcterms:modified xsi:type="dcterms:W3CDTF">2026-02-24T03:18:00Z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0x0101008865B7B3DC4A6D488C18B27C438C0F16</vt:lpwstr>
  </property>
  <property fmtid="{D5CDD505-2E9C-101B-9397-08002B2CF9AE}" pid="3" name="GrammarlyDocumentId">
    <vt:lpwstr>c00531f2-21b3-4b9f-9231-a570494d9988</vt:lpwstr>
  </property>
</Properties>
</file>