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rPr>
            <w:drawing>
              <wp:anchor distT="0" distB="0" distL="114300" distR="114300" simplePos="0" relativeHeight="251659264" behindDoc="0" locked="0" layoutInCell="1" allowOverlap="1" wp14:anchorId="47D8FC94" wp14:editId="6A5E9DCB">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A52D3A"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952089" w:history="1">
                <w:r w:rsidR="00A52D3A" w:rsidRPr="007B0721">
                  <w:rPr>
                    <w:rStyle w:val="Hypertextovodkaz"/>
                    <w:rFonts w:ascii="Times New Roman" w:hAnsi="Times New Roman" w:cs="Times New Roman"/>
                    <w:noProof/>
                  </w:rPr>
                  <w:t>1</w:t>
                </w:r>
                <w:r w:rsidR="00A52D3A">
                  <w:rPr>
                    <w:noProof/>
                    <w:lang w:val="cs-CZ"/>
                  </w:rPr>
                  <w:tab/>
                </w:r>
                <w:r w:rsidR="00A52D3A" w:rsidRPr="007B0721">
                  <w:rPr>
                    <w:rStyle w:val="Hypertextovodkaz"/>
                    <w:rFonts w:ascii="Times New Roman" w:hAnsi="Times New Roman" w:cs="Times New Roman"/>
                    <w:noProof/>
                  </w:rPr>
                  <w:t>Introduction</w:t>
                </w:r>
                <w:r w:rsidR="00A52D3A">
                  <w:rPr>
                    <w:noProof/>
                    <w:webHidden/>
                  </w:rPr>
                  <w:tab/>
                </w:r>
                <w:r w:rsidR="00A52D3A">
                  <w:rPr>
                    <w:noProof/>
                    <w:webHidden/>
                  </w:rPr>
                  <w:fldChar w:fldCharType="begin"/>
                </w:r>
                <w:r w:rsidR="00A52D3A">
                  <w:rPr>
                    <w:noProof/>
                    <w:webHidden/>
                  </w:rPr>
                  <w:instrText xml:space="preserve"> PAGEREF _Toc418952089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0" w:history="1">
                <w:r w:rsidR="00A52D3A" w:rsidRPr="007B0721">
                  <w:rPr>
                    <w:rStyle w:val="Hypertextovodkaz"/>
                    <w:rFonts w:ascii="Times New Roman" w:hAnsi="Times New Roman" w:cs="Times New Roman"/>
                    <w:noProof/>
                  </w:rPr>
                  <w:t>1.1</w:t>
                </w:r>
                <w:r w:rsidR="00A52D3A">
                  <w:rPr>
                    <w:noProof/>
                    <w:lang w:val="cs-CZ"/>
                  </w:rPr>
                  <w:tab/>
                </w:r>
                <w:r w:rsidR="00A52D3A" w:rsidRPr="007B0721">
                  <w:rPr>
                    <w:rStyle w:val="Hypertextovodkaz"/>
                    <w:rFonts w:ascii="Times New Roman" w:hAnsi="Times New Roman" w:cs="Times New Roman"/>
                    <w:noProof/>
                  </w:rPr>
                  <w:t>State of the art</w:t>
                </w:r>
                <w:r w:rsidR="00A52D3A">
                  <w:rPr>
                    <w:noProof/>
                    <w:webHidden/>
                  </w:rPr>
                  <w:tab/>
                </w:r>
                <w:r w:rsidR="00A52D3A">
                  <w:rPr>
                    <w:noProof/>
                    <w:webHidden/>
                  </w:rPr>
                  <w:fldChar w:fldCharType="begin"/>
                </w:r>
                <w:r w:rsidR="00A52D3A">
                  <w:rPr>
                    <w:noProof/>
                    <w:webHidden/>
                  </w:rPr>
                  <w:instrText xml:space="preserve"> PAGEREF _Toc418952090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1" w:history="1">
                <w:r w:rsidR="00A52D3A" w:rsidRPr="007B0721">
                  <w:rPr>
                    <w:rStyle w:val="Hypertextovodkaz"/>
                    <w:rFonts w:ascii="Times New Roman" w:hAnsi="Times New Roman" w:cs="Times New Roman"/>
                    <w:noProof/>
                  </w:rPr>
                  <w:t>1.2</w:t>
                </w:r>
                <w:r w:rsidR="00A52D3A">
                  <w:rPr>
                    <w:noProof/>
                    <w:lang w:val="cs-CZ"/>
                  </w:rPr>
                  <w:tab/>
                </w:r>
                <w:r w:rsidR="00A52D3A" w:rsidRPr="007B0721">
                  <w:rPr>
                    <w:rStyle w:val="Hypertextovodkaz"/>
                    <w:rFonts w:ascii="Times New Roman" w:hAnsi="Times New Roman" w:cs="Times New Roman"/>
                    <w:noProof/>
                  </w:rPr>
                  <w:t>Models by Tom G. Coleman</w:t>
                </w:r>
                <w:r w:rsidR="00A52D3A">
                  <w:rPr>
                    <w:noProof/>
                    <w:webHidden/>
                  </w:rPr>
                  <w:tab/>
                </w:r>
                <w:r w:rsidR="00A52D3A">
                  <w:rPr>
                    <w:noProof/>
                    <w:webHidden/>
                  </w:rPr>
                  <w:fldChar w:fldCharType="begin"/>
                </w:r>
                <w:r w:rsidR="00A52D3A">
                  <w:rPr>
                    <w:noProof/>
                    <w:webHidden/>
                  </w:rPr>
                  <w:instrText xml:space="preserve"> PAGEREF _Toc418952091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2" w:history="1">
                <w:r w:rsidR="00A52D3A" w:rsidRPr="007B0721">
                  <w:rPr>
                    <w:rStyle w:val="Hypertextovodkaz"/>
                    <w:rFonts w:ascii="Times New Roman" w:hAnsi="Times New Roman" w:cs="Times New Roman"/>
                    <w:noProof/>
                  </w:rPr>
                  <w:t>1.3</w:t>
                </w:r>
                <w:r w:rsidR="00A52D3A">
                  <w:rPr>
                    <w:noProof/>
                    <w:lang w:val="cs-CZ"/>
                  </w:rPr>
                  <w:tab/>
                </w:r>
                <w:r w:rsidR="00A52D3A" w:rsidRPr="007B0721">
                  <w:rPr>
                    <w:rStyle w:val="Hypertextovodkaz"/>
                    <w:rFonts w:ascii="Times New Roman" w:hAnsi="Times New Roman" w:cs="Times New Roman"/>
                    <w:noProof/>
                  </w:rPr>
                  <w:t>Goals of this work</w:t>
                </w:r>
                <w:r w:rsidR="00A52D3A">
                  <w:rPr>
                    <w:noProof/>
                    <w:webHidden/>
                  </w:rPr>
                  <w:tab/>
                </w:r>
                <w:r w:rsidR="00A52D3A">
                  <w:rPr>
                    <w:noProof/>
                    <w:webHidden/>
                  </w:rPr>
                  <w:fldChar w:fldCharType="begin"/>
                </w:r>
                <w:r w:rsidR="00A52D3A">
                  <w:rPr>
                    <w:noProof/>
                    <w:webHidden/>
                  </w:rPr>
                  <w:instrText xml:space="preserve"> PAGEREF _Toc418952092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093" w:history="1">
                <w:r w:rsidR="00A52D3A" w:rsidRPr="007B0721">
                  <w:rPr>
                    <w:rStyle w:val="Hypertextovodkaz"/>
                    <w:rFonts w:ascii="Times New Roman" w:hAnsi="Times New Roman" w:cs="Times New Roman"/>
                    <w:noProof/>
                  </w:rPr>
                  <w:t>2</w:t>
                </w:r>
                <w:r w:rsidR="00A52D3A">
                  <w:rPr>
                    <w:noProof/>
                    <w:lang w:val="cs-CZ"/>
                  </w:rPr>
                  <w:tab/>
                </w:r>
                <w:r w:rsidR="00A52D3A" w:rsidRPr="007B0721">
                  <w:rPr>
                    <w:rStyle w:val="Hypertextovodkaz"/>
                    <w:rFonts w:ascii="Times New Roman" w:hAnsi="Times New Roman" w:cs="Times New Roman"/>
                    <w:noProof/>
                  </w:rPr>
                  <w:t>Methods</w:t>
                </w:r>
                <w:r w:rsidR="00A52D3A">
                  <w:rPr>
                    <w:noProof/>
                    <w:webHidden/>
                  </w:rPr>
                  <w:tab/>
                </w:r>
                <w:r w:rsidR="00A52D3A">
                  <w:rPr>
                    <w:noProof/>
                    <w:webHidden/>
                  </w:rPr>
                  <w:fldChar w:fldCharType="begin"/>
                </w:r>
                <w:r w:rsidR="00A52D3A">
                  <w:rPr>
                    <w:noProof/>
                    <w:webHidden/>
                  </w:rPr>
                  <w:instrText xml:space="preserve"> PAGEREF _Toc418952093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4" w:history="1">
                <w:r w:rsidR="00A52D3A" w:rsidRPr="007B0721">
                  <w:rPr>
                    <w:rStyle w:val="Hypertextovodkaz"/>
                    <w:rFonts w:ascii="Times New Roman" w:hAnsi="Times New Roman" w:cs="Times New Roman"/>
                    <w:noProof/>
                  </w:rPr>
                  <w:t>2.1</w:t>
                </w:r>
                <w:r w:rsidR="00A52D3A">
                  <w:rPr>
                    <w:noProof/>
                    <w:lang w:val="cs-CZ"/>
                  </w:rPr>
                  <w:tab/>
                </w:r>
                <w:r w:rsidR="00A52D3A" w:rsidRPr="007B0721">
                  <w:rPr>
                    <w:rStyle w:val="Hypertextovodkaz"/>
                    <w:rFonts w:ascii="Times New Roman" w:hAnsi="Times New Roman" w:cs="Times New Roman"/>
                    <w:noProof/>
                  </w:rPr>
                  <w:t>Physical principles</w:t>
                </w:r>
                <w:r w:rsidR="00A52D3A">
                  <w:rPr>
                    <w:noProof/>
                    <w:webHidden/>
                  </w:rPr>
                  <w:tab/>
                </w:r>
                <w:r w:rsidR="00A52D3A">
                  <w:rPr>
                    <w:noProof/>
                    <w:webHidden/>
                  </w:rPr>
                  <w:fldChar w:fldCharType="begin"/>
                </w:r>
                <w:r w:rsidR="00A52D3A">
                  <w:rPr>
                    <w:noProof/>
                    <w:webHidden/>
                  </w:rPr>
                  <w:instrText xml:space="preserve"> PAGEREF _Toc418952094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5" w:history="1">
                <w:r w:rsidR="00A52D3A" w:rsidRPr="007B0721">
                  <w:rPr>
                    <w:rStyle w:val="Hypertextovodkaz"/>
                    <w:rFonts w:ascii="Times New Roman" w:hAnsi="Times New Roman" w:cs="Times New Roman"/>
                    <w:noProof/>
                  </w:rPr>
                  <w:t>2.2</w:t>
                </w:r>
                <w:r w:rsidR="00A52D3A">
                  <w:rPr>
                    <w:noProof/>
                    <w:lang w:val="cs-CZ"/>
                  </w:rPr>
                  <w:tab/>
                </w:r>
                <w:r w:rsidR="00A52D3A" w:rsidRPr="007B0721">
                  <w:rPr>
                    <w:rStyle w:val="Hypertextovodkaz"/>
                    <w:rFonts w:ascii="Times New Roman" w:hAnsi="Times New Roman" w:cs="Times New Roman"/>
                    <w:noProof/>
                  </w:rPr>
                  <w:t>Modelica Principles</w:t>
                </w:r>
                <w:r w:rsidR="00A52D3A">
                  <w:rPr>
                    <w:noProof/>
                    <w:webHidden/>
                  </w:rPr>
                  <w:tab/>
                </w:r>
                <w:r w:rsidR="00A52D3A">
                  <w:rPr>
                    <w:noProof/>
                    <w:webHidden/>
                  </w:rPr>
                  <w:fldChar w:fldCharType="begin"/>
                </w:r>
                <w:r w:rsidR="00A52D3A">
                  <w:rPr>
                    <w:noProof/>
                    <w:webHidden/>
                  </w:rPr>
                  <w:instrText xml:space="preserve"> PAGEREF _Toc418952095 \h </w:instrText>
                </w:r>
                <w:r w:rsidR="00A52D3A">
                  <w:rPr>
                    <w:noProof/>
                    <w:webHidden/>
                  </w:rPr>
                </w:r>
                <w:r w:rsidR="00A52D3A">
                  <w:rPr>
                    <w:noProof/>
                    <w:webHidden/>
                  </w:rPr>
                  <w:fldChar w:fldCharType="separate"/>
                </w:r>
                <w:r w:rsidR="00A52D3A">
                  <w:rPr>
                    <w:noProof/>
                    <w:webHidden/>
                  </w:rPr>
                  <w:t>10</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096" w:history="1">
                <w:r w:rsidR="00A52D3A" w:rsidRPr="007B0721">
                  <w:rPr>
                    <w:rStyle w:val="Hypertextovodkaz"/>
                    <w:rFonts w:ascii="Times New Roman" w:hAnsi="Times New Roman" w:cs="Times New Roman"/>
                    <w:noProof/>
                  </w:rPr>
                  <w:t>3</w:t>
                </w:r>
                <w:r w:rsidR="00A52D3A">
                  <w:rPr>
                    <w:noProof/>
                    <w:lang w:val="cs-CZ"/>
                  </w:rPr>
                  <w:tab/>
                </w:r>
                <w:r w:rsidR="00A52D3A" w:rsidRPr="007B0721">
                  <w:rPr>
                    <w:rStyle w:val="Hypertextovodkaz"/>
                    <w:rFonts w:ascii="Times New Roman" w:hAnsi="Times New Roman" w:cs="Times New Roman"/>
                    <w:noProof/>
                  </w:rPr>
                  <w:t>Building Modelica Libraries</w:t>
                </w:r>
                <w:r w:rsidR="00A52D3A">
                  <w:rPr>
                    <w:noProof/>
                    <w:webHidden/>
                  </w:rPr>
                  <w:tab/>
                </w:r>
                <w:r w:rsidR="00A52D3A">
                  <w:rPr>
                    <w:noProof/>
                    <w:webHidden/>
                  </w:rPr>
                  <w:fldChar w:fldCharType="begin"/>
                </w:r>
                <w:r w:rsidR="00A52D3A">
                  <w:rPr>
                    <w:noProof/>
                    <w:webHidden/>
                  </w:rPr>
                  <w:instrText xml:space="preserve"> PAGEREF _Toc418952096 \h </w:instrText>
                </w:r>
                <w:r w:rsidR="00A52D3A">
                  <w:rPr>
                    <w:noProof/>
                    <w:webHidden/>
                  </w:rPr>
                </w:r>
                <w:r w:rsidR="00A52D3A">
                  <w:rPr>
                    <w:noProof/>
                    <w:webHidden/>
                  </w:rPr>
                  <w:fldChar w:fldCharType="separate"/>
                </w:r>
                <w:r w:rsidR="00A52D3A">
                  <w:rPr>
                    <w:noProof/>
                    <w:webHidden/>
                  </w:rPr>
                  <w:t>13</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7" w:history="1">
                <w:r w:rsidR="00A52D3A" w:rsidRPr="007B0721">
                  <w:rPr>
                    <w:rStyle w:val="Hypertextovodkaz"/>
                    <w:rFonts w:ascii="Times New Roman" w:hAnsi="Times New Roman" w:cs="Times New Roman"/>
                    <w:noProof/>
                  </w:rPr>
                  <w:t>3.1</w:t>
                </w:r>
                <w:r w:rsidR="00A52D3A">
                  <w:rPr>
                    <w:noProof/>
                    <w:lang w:val="cs-CZ"/>
                  </w:rPr>
                  <w:tab/>
                </w:r>
                <w:r w:rsidR="00A52D3A" w:rsidRPr="007B0721">
                  <w:rPr>
                    <w:rStyle w:val="Hypertextovodkaz"/>
                    <w:rFonts w:ascii="Times New Roman" w:hAnsi="Times New Roman" w:cs="Times New Roman"/>
                    <w:noProof/>
                  </w:rPr>
                  <w:t>Types</w:t>
                </w:r>
                <w:r w:rsidR="00A52D3A">
                  <w:rPr>
                    <w:noProof/>
                    <w:webHidden/>
                  </w:rPr>
                  <w:tab/>
                </w:r>
                <w:r w:rsidR="00A52D3A">
                  <w:rPr>
                    <w:noProof/>
                    <w:webHidden/>
                  </w:rPr>
                  <w:fldChar w:fldCharType="begin"/>
                </w:r>
                <w:r w:rsidR="00A52D3A">
                  <w:rPr>
                    <w:noProof/>
                    <w:webHidden/>
                  </w:rPr>
                  <w:instrText xml:space="preserve"> PAGEREF _Toc418952097 \h </w:instrText>
                </w:r>
                <w:r w:rsidR="00A52D3A">
                  <w:rPr>
                    <w:noProof/>
                    <w:webHidden/>
                  </w:rPr>
                </w:r>
                <w:r w:rsidR="00A52D3A">
                  <w:rPr>
                    <w:noProof/>
                    <w:webHidden/>
                  </w:rPr>
                  <w:fldChar w:fldCharType="separate"/>
                </w:r>
                <w:r w:rsidR="00A52D3A">
                  <w:rPr>
                    <w:noProof/>
                    <w:webHidden/>
                  </w:rPr>
                  <w:t>15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8" w:history="1">
                <w:r w:rsidR="00A52D3A" w:rsidRPr="007B0721">
                  <w:rPr>
                    <w:rStyle w:val="Hypertextovodkaz"/>
                    <w:rFonts w:ascii="Times New Roman" w:hAnsi="Times New Roman" w:cs="Times New Roman"/>
                    <w:noProof/>
                  </w:rPr>
                  <w:t>3.2</w:t>
                </w:r>
                <w:r w:rsidR="00A52D3A">
                  <w:rPr>
                    <w:noProof/>
                    <w:lang w:val="cs-CZ"/>
                  </w:rPr>
                  <w:tab/>
                </w:r>
                <w:r w:rsidR="00A52D3A" w:rsidRPr="007B0721">
                  <w:rPr>
                    <w:rStyle w:val="Hypertextovodkaz"/>
                    <w:rFonts w:ascii="Times New Roman" w:hAnsi="Times New Roman" w:cs="Times New Roman"/>
                    <w:noProof/>
                  </w:rPr>
                  <w:t>Blocks</w:t>
                </w:r>
                <w:r w:rsidR="00A52D3A">
                  <w:rPr>
                    <w:noProof/>
                    <w:webHidden/>
                  </w:rPr>
                  <w:tab/>
                </w:r>
                <w:r w:rsidR="00A52D3A">
                  <w:rPr>
                    <w:noProof/>
                    <w:webHidden/>
                  </w:rPr>
                  <w:fldChar w:fldCharType="begin"/>
                </w:r>
                <w:r w:rsidR="00A52D3A">
                  <w:rPr>
                    <w:noProof/>
                    <w:webHidden/>
                  </w:rPr>
                  <w:instrText xml:space="preserve"> PAGEREF _Toc418952098 \h </w:instrText>
                </w:r>
                <w:r w:rsidR="00A52D3A">
                  <w:rPr>
                    <w:noProof/>
                    <w:webHidden/>
                  </w:rPr>
                </w:r>
                <w:r w:rsidR="00A52D3A">
                  <w:rPr>
                    <w:noProof/>
                    <w:webHidden/>
                  </w:rPr>
                  <w:fldChar w:fldCharType="separate"/>
                </w:r>
                <w:r w:rsidR="00A52D3A">
                  <w:rPr>
                    <w:noProof/>
                    <w:webHidden/>
                  </w:rPr>
                  <w:t>16</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099" w:history="1">
                <w:r w:rsidR="00A52D3A" w:rsidRPr="007B0721">
                  <w:rPr>
                    <w:rStyle w:val="Hypertextovodkaz"/>
                    <w:rFonts w:ascii="Times New Roman" w:hAnsi="Times New Roman" w:cs="Times New Roman"/>
                    <w:noProof/>
                  </w:rPr>
                  <w:t>3.3</w:t>
                </w:r>
                <w:r w:rsidR="00A52D3A">
                  <w:rPr>
                    <w:noProof/>
                    <w:lang w:val="cs-CZ"/>
                  </w:rPr>
                  <w:tab/>
                </w:r>
                <w:r w:rsidR="00A52D3A" w:rsidRPr="007B0721">
                  <w:rPr>
                    <w:rStyle w:val="Hypertextovodkaz"/>
                    <w:rFonts w:ascii="Times New Roman" w:hAnsi="Times New Roman" w:cs="Times New Roman"/>
                    <w:noProof/>
                  </w:rPr>
                  <w:t>Steady states</w:t>
                </w:r>
                <w:r w:rsidR="00A52D3A">
                  <w:rPr>
                    <w:noProof/>
                    <w:webHidden/>
                  </w:rPr>
                  <w:tab/>
                </w:r>
                <w:r w:rsidR="00A52D3A">
                  <w:rPr>
                    <w:noProof/>
                    <w:webHidden/>
                  </w:rPr>
                  <w:fldChar w:fldCharType="begin"/>
                </w:r>
                <w:r w:rsidR="00A52D3A">
                  <w:rPr>
                    <w:noProof/>
                    <w:webHidden/>
                  </w:rPr>
                  <w:instrText xml:space="preserve"> PAGEREF _Toc418952099 \h </w:instrText>
                </w:r>
                <w:r w:rsidR="00A52D3A">
                  <w:rPr>
                    <w:noProof/>
                    <w:webHidden/>
                  </w:rPr>
                </w:r>
                <w:r w:rsidR="00A52D3A">
                  <w:rPr>
                    <w:noProof/>
                    <w:webHidden/>
                  </w:rPr>
                  <w:fldChar w:fldCharType="separate"/>
                </w:r>
                <w:r w:rsidR="00A52D3A">
                  <w:rPr>
                    <w:noProof/>
                    <w:webHidden/>
                  </w:rPr>
                  <w:t>17</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0" w:history="1">
                <w:r w:rsidR="00A52D3A" w:rsidRPr="007B0721">
                  <w:rPr>
                    <w:rStyle w:val="Hypertextovodkaz"/>
                    <w:rFonts w:ascii="Times New Roman" w:hAnsi="Times New Roman" w:cs="Times New Roman"/>
                    <w:noProof/>
                  </w:rPr>
                  <w:t>3.4</w:t>
                </w:r>
                <w:r w:rsidR="00A52D3A">
                  <w:rPr>
                    <w:noProof/>
                    <w:lang w:val="cs-CZ"/>
                  </w:rPr>
                  <w:tab/>
                </w:r>
                <w:r w:rsidR="00A52D3A" w:rsidRPr="007B0721">
                  <w:rPr>
                    <w:rStyle w:val="Hypertextovodkaz"/>
                    <w:rFonts w:ascii="Times New Roman" w:hAnsi="Times New Roman" w:cs="Times New Roman"/>
                    <w:noProof/>
                  </w:rPr>
                  <w:t>Chemical domain</w:t>
                </w:r>
                <w:r w:rsidR="00A52D3A">
                  <w:rPr>
                    <w:noProof/>
                    <w:webHidden/>
                  </w:rPr>
                  <w:tab/>
                </w:r>
                <w:r w:rsidR="00A52D3A">
                  <w:rPr>
                    <w:noProof/>
                    <w:webHidden/>
                  </w:rPr>
                  <w:fldChar w:fldCharType="begin"/>
                </w:r>
                <w:r w:rsidR="00A52D3A">
                  <w:rPr>
                    <w:noProof/>
                    <w:webHidden/>
                  </w:rPr>
                  <w:instrText xml:space="preserve"> PAGEREF _Toc418952100 \h </w:instrText>
                </w:r>
                <w:r w:rsidR="00A52D3A">
                  <w:rPr>
                    <w:noProof/>
                    <w:webHidden/>
                  </w:rPr>
                </w:r>
                <w:r w:rsidR="00A52D3A">
                  <w:rPr>
                    <w:noProof/>
                    <w:webHidden/>
                  </w:rPr>
                  <w:fldChar w:fldCharType="separate"/>
                </w:r>
                <w:r w:rsidR="00A52D3A">
                  <w:rPr>
                    <w:noProof/>
                    <w:webHidden/>
                  </w:rPr>
                  <w:t>18</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1" w:history="1">
                <w:r w:rsidR="00A52D3A" w:rsidRPr="007B0721">
                  <w:rPr>
                    <w:rStyle w:val="Hypertextovodkaz"/>
                    <w:rFonts w:ascii="Times New Roman" w:hAnsi="Times New Roman" w:cs="Times New Roman"/>
                    <w:noProof/>
                  </w:rPr>
                  <w:t>3.5</w:t>
                </w:r>
                <w:r w:rsidR="00A52D3A">
                  <w:rPr>
                    <w:noProof/>
                    <w:lang w:val="cs-CZ"/>
                  </w:rPr>
                  <w:tab/>
                </w:r>
                <w:r w:rsidR="00A52D3A" w:rsidRPr="007B0721">
                  <w:rPr>
                    <w:rStyle w:val="Hypertextovodkaz"/>
                    <w:rFonts w:ascii="Times New Roman" w:hAnsi="Times New Roman" w:cs="Times New Roman"/>
                    <w:noProof/>
                  </w:rPr>
                  <w:t>Thermal domain</w:t>
                </w:r>
                <w:r w:rsidR="00A52D3A">
                  <w:rPr>
                    <w:noProof/>
                    <w:webHidden/>
                  </w:rPr>
                  <w:tab/>
                </w:r>
                <w:r w:rsidR="00A52D3A">
                  <w:rPr>
                    <w:noProof/>
                    <w:webHidden/>
                  </w:rPr>
                  <w:fldChar w:fldCharType="begin"/>
                </w:r>
                <w:r w:rsidR="00A52D3A">
                  <w:rPr>
                    <w:noProof/>
                    <w:webHidden/>
                  </w:rPr>
                  <w:instrText xml:space="preserve"> PAGEREF _Toc418952101 \h </w:instrText>
                </w:r>
                <w:r w:rsidR="00A52D3A">
                  <w:rPr>
                    <w:noProof/>
                    <w:webHidden/>
                  </w:rPr>
                </w:r>
                <w:r w:rsidR="00A52D3A">
                  <w:rPr>
                    <w:noProof/>
                    <w:webHidden/>
                  </w:rPr>
                  <w:fldChar w:fldCharType="separate"/>
                </w:r>
                <w:r w:rsidR="00A52D3A">
                  <w:rPr>
                    <w:noProof/>
                    <w:webHidden/>
                  </w:rPr>
                  <w:t>24</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2" w:history="1">
                <w:r w:rsidR="00A52D3A" w:rsidRPr="007B0721">
                  <w:rPr>
                    <w:rStyle w:val="Hypertextovodkaz"/>
                    <w:rFonts w:ascii="Times New Roman" w:hAnsi="Times New Roman" w:cs="Times New Roman"/>
                    <w:noProof/>
                  </w:rPr>
                  <w:t>3.6</w:t>
                </w:r>
                <w:r w:rsidR="00A52D3A">
                  <w:rPr>
                    <w:noProof/>
                    <w:lang w:val="cs-CZ"/>
                  </w:rPr>
                  <w:tab/>
                </w:r>
                <w:r w:rsidR="00A52D3A" w:rsidRPr="007B0721">
                  <w:rPr>
                    <w:rStyle w:val="Hypertextovodkaz"/>
                    <w:rFonts w:ascii="Times New Roman" w:hAnsi="Times New Roman" w:cs="Times New Roman"/>
                    <w:noProof/>
                  </w:rPr>
                  <w:t>Hydraulic domain</w:t>
                </w:r>
                <w:r w:rsidR="00A52D3A">
                  <w:rPr>
                    <w:noProof/>
                    <w:webHidden/>
                  </w:rPr>
                  <w:tab/>
                </w:r>
                <w:r w:rsidR="00A52D3A">
                  <w:rPr>
                    <w:noProof/>
                    <w:webHidden/>
                  </w:rPr>
                  <w:fldChar w:fldCharType="begin"/>
                </w:r>
                <w:r w:rsidR="00A52D3A">
                  <w:rPr>
                    <w:noProof/>
                    <w:webHidden/>
                  </w:rPr>
                  <w:instrText xml:space="preserve"> PAGEREF _Toc418952102 \h </w:instrText>
                </w:r>
                <w:r w:rsidR="00A52D3A">
                  <w:rPr>
                    <w:noProof/>
                    <w:webHidden/>
                  </w:rPr>
                </w:r>
                <w:r w:rsidR="00A52D3A">
                  <w:rPr>
                    <w:noProof/>
                    <w:webHidden/>
                  </w:rPr>
                  <w:fldChar w:fldCharType="separate"/>
                </w:r>
                <w:r w:rsidR="00A52D3A">
                  <w:rPr>
                    <w:noProof/>
                    <w:webHidden/>
                  </w:rPr>
                  <w:t>26</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3" w:history="1">
                <w:r w:rsidR="00A52D3A" w:rsidRPr="007B0721">
                  <w:rPr>
                    <w:rStyle w:val="Hypertextovodkaz"/>
                    <w:rFonts w:ascii="Times New Roman" w:hAnsi="Times New Roman" w:cs="Times New Roman"/>
                    <w:noProof/>
                  </w:rPr>
                  <w:t>3.7</w:t>
                </w:r>
                <w:r w:rsidR="00A52D3A">
                  <w:rPr>
                    <w:noProof/>
                    <w:lang w:val="cs-CZ"/>
                  </w:rPr>
                  <w:tab/>
                </w:r>
                <w:r w:rsidR="00A52D3A" w:rsidRPr="007B0721">
                  <w:rPr>
                    <w:rStyle w:val="Hypertextovodkaz"/>
                    <w:rFonts w:ascii="Times New Roman" w:hAnsi="Times New Roman" w:cs="Times New Roman"/>
                    <w:noProof/>
                  </w:rPr>
                  <w:t>Population domain</w:t>
                </w:r>
                <w:r w:rsidR="00A52D3A">
                  <w:rPr>
                    <w:noProof/>
                    <w:webHidden/>
                  </w:rPr>
                  <w:tab/>
                </w:r>
                <w:r w:rsidR="00A52D3A">
                  <w:rPr>
                    <w:noProof/>
                    <w:webHidden/>
                  </w:rPr>
                  <w:fldChar w:fldCharType="begin"/>
                </w:r>
                <w:r w:rsidR="00A52D3A">
                  <w:rPr>
                    <w:noProof/>
                    <w:webHidden/>
                  </w:rPr>
                  <w:instrText xml:space="preserve"> PAGEREF _Toc418952103 \h </w:instrText>
                </w:r>
                <w:r w:rsidR="00A52D3A">
                  <w:rPr>
                    <w:noProof/>
                    <w:webHidden/>
                  </w:rPr>
                </w:r>
                <w:r w:rsidR="00A52D3A">
                  <w:rPr>
                    <w:noProof/>
                    <w:webHidden/>
                  </w:rPr>
                  <w:fldChar w:fldCharType="separate"/>
                </w:r>
                <w:r w:rsidR="00A52D3A">
                  <w:rPr>
                    <w:noProof/>
                    <w:webHidden/>
                  </w:rPr>
                  <w:t>28</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104" w:history="1">
                <w:r w:rsidR="00A52D3A" w:rsidRPr="007B0721">
                  <w:rPr>
                    <w:rStyle w:val="Hypertextovodkaz"/>
                    <w:rFonts w:ascii="Times New Roman" w:hAnsi="Times New Roman" w:cs="Times New Roman"/>
                    <w:noProof/>
                  </w:rPr>
                  <w:t>4</w:t>
                </w:r>
                <w:r w:rsidR="00A52D3A">
                  <w:rPr>
                    <w:noProof/>
                    <w:lang w:val="cs-CZ"/>
                  </w:rPr>
                  <w:tab/>
                </w:r>
                <w:r w:rsidR="00A52D3A" w:rsidRPr="007B0721">
                  <w:rPr>
                    <w:rStyle w:val="Hypertextovodkaz"/>
                    <w:rFonts w:ascii="Times New Roman" w:hAnsi="Times New Roman" w:cs="Times New Roman"/>
                    <w:noProof/>
                  </w:rPr>
                  <w:t>Physiomodel</w:t>
                </w:r>
                <w:r w:rsidR="00A52D3A">
                  <w:rPr>
                    <w:noProof/>
                    <w:webHidden/>
                  </w:rPr>
                  <w:tab/>
                </w:r>
                <w:r w:rsidR="00A52D3A">
                  <w:rPr>
                    <w:noProof/>
                    <w:webHidden/>
                  </w:rPr>
                  <w:fldChar w:fldCharType="begin"/>
                </w:r>
                <w:r w:rsidR="00A52D3A">
                  <w:rPr>
                    <w:noProof/>
                    <w:webHidden/>
                  </w:rPr>
                  <w:instrText xml:space="preserve"> PAGEREF _Toc418952104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5" w:history="1">
                <w:r w:rsidR="00A52D3A" w:rsidRPr="007B0721">
                  <w:rPr>
                    <w:rStyle w:val="Hypertextovodkaz"/>
                    <w:rFonts w:ascii="Times New Roman" w:hAnsi="Times New Roman" w:cs="Times New Roman"/>
                    <w:noProof/>
                  </w:rPr>
                  <w:t>4.1</w:t>
                </w:r>
                <w:r w:rsidR="00A52D3A">
                  <w:rPr>
                    <w:noProof/>
                    <w:lang w:val="cs-CZ"/>
                  </w:rPr>
                  <w:tab/>
                </w:r>
                <w:r w:rsidR="00A52D3A" w:rsidRPr="007B0721">
                  <w:rPr>
                    <w:rStyle w:val="Hypertextovodkaz"/>
                    <w:rFonts w:ascii="Times New Roman" w:hAnsi="Times New Roman" w:cs="Times New Roman"/>
                    <w:noProof/>
                  </w:rPr>
                  <w:t>Cardiovascular system</w:t>
                </w:r>
                <w:r w:rsidR="00A52D3A">
                  <w:rPr>
                    <w:noProof/>
                    <w:webHidden/>
                  </w:rPr>
                  <w:tab/>
                </w:r>
                <w:r w:rsidR="00A52D3A">
                  <w:rPr>
                    <w:noProof/>
                    <w:webHidden/>
                  </w:rPr>
                  <w:fldChar w:fldCharType="begin"/>
                </w:r>
                <w:r w:rsidR="00A52D3A">
                  <w:rPr>
                    <w:noProof/>
                    <w:webHidden/>
                  </w:rPr>
                  <w:instrText xml:space="preserve"> PAGEREF _Toc418952105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6" w:history="1">
                <w:r w:rsidR="00A52D3A" w:rsidRPr="007B0721">
                  <w:rPr>
                    <w:rStyle w:val="Hypertextovodkaz"/>
                    <w:rFonts w:ascii="Times New Roman" w:hAnsi="Times New Roman" w:cs="Times New Roman"/>
                    <w:noProof/>
                  </w:rPr>
                  <w:t>4.2</w:t>
                </w:r>
                <w:r w:rsidR="00A52D3A">
                  <w:rPr>
                    <w:noProof/>
                    <w:lang w:val="cs-CZ"/>
                  </w:rPr>
                  <w:tab/>
                </w:r>
                <w:r w:rsidR="00A52D3A" w:rsidRPr="007B0721">
                  <w:rPr>
                    <w:rStyle w:val="Hypertextovodkaz"/>
                    <w:rFonts w:ascii="Times New Roman" w:hAnsi="Times New Roman" w:cs="Times New Roman"/>
                    <w:noProof/>
                  </w:rPr>
                  <w:t>Body Water</w:t>
                </w:r>
                <w:r w:rsidR="00A52D3A">
                  <w:rPr>
                    <w:noProof/>
                    <w:webHidden/>
                  </w:rPr>
                  <w:tab/>
                </w:r>
                <w:r w:rsidR="00A52D3A">
                  <w:rPr>
                    <w:noProof/>
                    <w:webHidden/>
                  </w:rPr>
                  <w:fldChar w:fldCharType="begin"/>
                </w:r>
                <w:r w:rsidR="00A52D3A">
                  <w:rPr>
                    <w:noProof/>
                    <w:webHidden/>
                  </w:rPr>
                  <w:instrText xml:space="preserve"> PAGEREF _Toc418952106 \h </w:instrText>
                </w:r>
                <w:r w:rsidR="00A52D3A">
                  <w:rPr>
                    <w:noProof/>
                    <w:webHidden/>
                  </w:rPr>
                </w:r>
                <w:r w:rsidR="00A52D3A">
                  <w:rPr>
                    <w:noProof/>
                    <w:webHidden/>
                  </w:rPr>
                  <w:fldChar w:fldCharType="separate"/>
                </w:r>
                <w:r w:rsidR="00A52D3A">
                  <w:rPr>
                    <w:noProof/>
                    <w:webHidden/>
                  </w:rPr>
                  <w:t>34</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7" w:history="1">
                <w:r w:rsidR="00A52D3A" w:rsidRPr="007B0721">
                  <w:rPr>
                    <w:rStyle w:val="Hypertextovodkaz"/>
                    <w:rFonts w:ascii="Times New Roman" w:hAnsi="Times New Roman" w:cs="Times New Roman"/>
                    <w:noProof/>
                  </w:rPr>
                  <w:t>4.3</w:t>
                </w:r>
                <w:r w:rsidR="00A52D3A">
                  <w:rPr>
                    <w:noProof/>
                    <w:lang w:val="cs-CZ"/>
                  </w:rPr>
                  <w:tab/>
                </w:r>
                <w:r w:rsidR="00A52D3A" w:rsidRPr="007B0721">
                  <w:rPr>
                    <w:rStyle w:val="Hypertextovodkaz"/>
                    <w:rFonts w:ascii="Times New Roman" w:hAnsi="Times New Roman" w:cs="Times New Roman"/>
                    <w:noProof/>
                  </w:rPr>
                  <w:t>Hormones</w:t>
                </w:r>
                <w:r w:rsidR="00A52D3A">
                  <w:rPr>
                    <w:noProof/>
                    <w:webHidden/>
                  </w:rPr>
                  <w:tab/>
                </w:r>
                <w:r w:rsidR="00A52D3A">
                  <w:rPr>
                    <w:noProof/>
                    <w:webHidden/>
                  </w:rPr>
                  <w:fldChar w:fldCharType="begin"/>
                </w:r>
                <w:r w:rsidR="00A52D3A">
                  <w:rPr>
                    <w:noProof/>
                    <w:webHidden/>
                  </w:rPr>
                  <w:instrText xml:space="preserve"> PAGEREF _Toc418952107 \h </w:instrText>
                </w:r>
                <w:r w:rsidR="00A52D3A">
                  <w:rPr>
                    <w:noProof/>
                    <w:webHidden/>
                  </w:rPr>
                </w:r>
                <w:r w:rsidR="00A52D3A">
                  <w:rPr>
                    <w:noProof/>
                    <w:webHidden/>
                  </w:rPr>
                  <w:fldChar w:fldCharType="separate"/>
                </w:r>
                <w:r w:rsidR="00A52D3A">
                  <w:rPr>
                    <w:noProof/>
                    <w:webHidden/>
                  </w:rPr>
                  <w:t>38</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8" w:history="1">
                <w:r w:rsidR="00A52D3A" w:rsidRPr="007B0721">
                  <w:rPr>
                    <w:rStyle w:val="Hypertextovodkaz"/>
                    <w:rFonts w:ascii="Times New Roman" w:hAnsi="Times New Roman" w:cs="Times New Roman"/>
                    <w:noProof/>
                  </w:rPr>
                  <w:t>4.4</w:t>
                </w:r>
                <w:r w:rsidR="00A52D3A">
                  <w:rPr>
                    <w:noProof/>
                    <w:lang w:val="cs-CZ"/>
                  </w:rPr>
                  <w:tab/>
                </w:r>
                <w:r w:rsidR="00A52D3A" w:rsidRPr="007B0721">
                  <w:rPr>
                    <w:rStyle w:val="Hypertextovodkaz"/>
                    <w:rFonts w:ascii="Times New Roman" w:hAnsi="Times New Roman" w:cs="Times New Roman"/>
                    <w:noProof/>
                  </w:rPr>
                  <w:t>Electrolytes and Acid-Base</w:t>
                </w:r>
                <w:r w:rsidR="00A52D3A">
                  <w:rPr>
                    <w:noProof/>
                    <w:webHidden/>
                  </w:rPr>
                  <w:tab/>
                </w:r>
                <w:r w:rsidR="00A52D3A">
                  <w:rPr>
                    <w:noProof/>
                    <w:webHidden/>
                  </w:rPr>
                  <w:fldChar w:fldCharType="begin"/>
                </w:r>
                <w:r w:rsidR="00A52D3A">
                  <w:rPr>
                    <w:noProof/>
                    <w:webHidden/>
                  </w:rPr>
                  <w:instrText xml:space="preserve"> PAGEREF _Toc418952108 \h </w:instrText>
                </w:r>
                <w:r w:rsidR="00A52D3A">
                  <w:rPr>
                    <w:noProof/>
                    <w:webHidden/>
                  </w:rPr>
                </w:r>
                <w:r w:rsidR="00A52D3A">
                  <w:rPr>
                    <w:noProof/>
                    <w:webHidden/>
                  </w:rPr>
                  <w:fldChar w:fldCharType="separate"/>
                </w:r>
                <w:r w:rsidR="00A52D3A">
                  <w:rPr>
                    <w:noProof/>
                    <w:webHidden/>
                  </w:rPr>
                  <w:t>41</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09" w:history="1">
                <w:r w:rsidR="00A52D3A" w:rsidRPr="007B0721">
                  <w:rPr>
                    <w:rStyle w:val="Hypertextovodkaz"/>
                    <w:rFonts w:ascii="Times New Roman" w:hAnsi="Times New Roman" w:cs="Times New Roman"/>
                    <w:noProof/>
                  </w:rPr>
                  <w:t>4.5</w:t>
                </w:r>
                <w:r w:rsidR="00A52D3A">
                  <w:rPr>
                    <w:noProof/>
                    <w:lang w:val="cs-CZ"/>
                  </w:rPr>
                  <w:tab/>
                </w:r>
                <w:r w:rsidR="00A52D3A" w:rsidRPr="007B0721">
                  <w:rPr>
                    <w:rStyle w:val="Hypertextovodkaz"/>
                    <w:rFonts w:ascii="Times New Roman" w:hAnsi="Times New Roman" w:cs="Times New Roman"/>
                    <w:noProof/>
                  </w:rPr>
                  <w:t>Blood Gases</w:t>
                </w:r>
                <w:r w:rsidR="00A52D3A">
                  <w:rPr>
                    <w:noProof/>
                    <w:webHidden/>
                  </w:rPr>
                  <w:tab/>
                </w:r>
                <w:r w:rsidR="00A52D3A">
                  <w:rPr>
                    <w:noProof/>
                    <w:webHidden/>
                  </w:rPr>
                  <w:fldChar w:fldCharType="begin"/>
                </w:r>
                <w:r w:rsidR="00A52D3A">
                  <w:rPr>
                    <w:noProof/>
                    <w:webHidden/>
                  </w:rPr>
                  <w:instrText xml:space="preserve"> PAGEREF _Toc418952109 \h </w:instrText>
                </w:r>
                <w:r w:rsidR="00A52D3A">
                  <w:rPr>
                    <w:noProof/>
                    <w:webHidden/>
                  </w:rPr>
                </w:r>
                <w:r w:rsidR="00A52D3A">
                  <w:rPr>
                    <w:noProof/>
                    <w:webHidden/>
                  </w:rPr>
                  <w:fldChar w:fldCharType="separate"/>
                </w:r>
                <w:r w:rsidR="00A52D3A">
                  <w:rPr>
                    <w:noProof/>
                    <w:webHidden/>
                  </w:rPr>
                  <w:t>45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0" w:history="1">
                <w:r w:rsidR="00A52D3A" w:rsidRPr="007B0721">
                  <w:rPr>
                    <w:rStyle w:val="Hypertextovodkaz"/>
                    <w:rFonts w:ascii="Times New Roman" w:hAnsi="Times New Roman" w:cs="Times New Roman"/>
                    <w:noProof/>
                  </w:rPr>
                  <w:t>4.6</w:t>
                </w:r>
                <w:r w:rsidR="00A52D3A">
                  <w:rPr>
                    <w:noProof/>
                    <w:lang w:val="cs-CZ"/>
                  </w:rPr>
                  <w:tab/>
                </w:r>
                <w:r w:rsidR="00A52D3A" w:rsidRPr="007B0721">
                  <w:rPr>
                    <w:rStyle w:val="Hypertextovodkaz"/>
                    <w:rFonts w:ascii="Times New Roman" w:hAnsi="Times New Roman" w:cs="Times New Roman"/>
                    <w:noProof/>
                  </w:rPr>
                  <w:t>Nutrients and Metabolism</w:t>
                </w:r>
                <w:r w:rsidR="00A52D3A">
                  <w:rPr>
                    <w:noProof/>
                    <w:webHidden/>
                  </w:rPr>
                  <w:tab/>
                </w:r>
                <w:r w:rsidR="00A52D3A">
                  <w:rPr>
                    <w:noProof/>
                    <w:webHidden/>
                  </w:rPr>
                  <w:fldChar w:fldCharType="begin"/>
                </w:r>
                <w:r w:rsidR="00A52D3A">
                  <w:rPr>
                    <w:noProof/>
                    <w:webHidden/>
                  </w:rPr>
                  <w:instrText xml:space="preserve"> PAGEREF _Toc418952110 \h </w:instrText>
                </w:r>
                <w:r w:rsidR="00A52D3A">
                  <w:rPr>
                    <w:noProof/>
                    <w:webHidden/>
                  </w:rPr>
                </w:r>
                <w:r w:rsidR="00A52D3A">
                  <w:rPr>
                    <w:noProof/>
                    <w:webHidden/>
                  </w:rPr>
                  <w:fldChar w:fldCharType="separate"/>
                </w:r>
                <w:r w:rsidR="00A52D3A">
                  <w:rPr>
                    <w:noProof/>
                    <w:webHidden/>
                  </w:rPr>
                  <w:t>47</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1" w:history="1">
                <w:r w:rsidR="00A52D3A" w:rsidRPr="007B0721">
                  <w:rPr>
                    <w:rStyle w:val="Hypertextovodkaz"/>
                    <w:rFonts w:ascii="Times New Roman" w:hAnsi="Times New Roman" w:cs="Times New Roman"/>
                    <w:noProof/>
                  </w:rPr>
                  <w:t>4.7</w:t>
                </w:r>
                <w:r w:rsidR="00A52D3A">
                  <w:rPr>
                    <w:noProof/>
                    <w:lang w:val="cs-CZ"/>
                  </w:rPr>
                  <w:tab/>
                </w:r>
                <w:r w:rsidR="00A52D3A" w:rsidRPr="007B0721">
                  <w:rPr>
                    <w:rStyle w:val="Hypertextovodkaz"/>
                    <w:rFonts w:ascii="Times New Roman" w:hAnsi="Times New Roman" w:cs="Times New Roman"/>
                    <w:noProof/>
                  </w:rPr>
                  <w:t>Thermoregulation</w:t>
                </w:r>
                <w:r w:rsidR="00A52D3A">
                  <w:rPr>
                    <w:noProof/>
                    <w:webHidden/>
                  </w:rPr>
                  <w:tab/>
                </w:r>
                <w:r w:rsidR="00A52D3A">
                  <w:rPr>
                    <w:noProof/>
                    <w:webHidden/>
                  </w:rPr>
                  <w:fldChar w:fldCharType="begin"/>
                </w:r>
                <w:r w:rsidR="00A52D3A">
                  <w:rPr>
                    <w:noProof/>
                    <w:webHidden/>
                  </w:rPr>
                  <w:instrText xml:space="preserve"> PAGEREF _Toc418952111 \h </w:instrText>
                </w:r>
                <w:r w:rsidR="00A52D3A">
                  <w:rPr>
                    <w:noProof/>
                    <w:webHidden/>
                  </w:rPr>
                </w:r>
                <w:r w:rsidR="00A52D3A">
                  <w:rPr>
                    <w:noProof/>
                    <w:webHidden/>
                  </w:rPr>
                  <w:fldChar w:fldCharType="separate"/>
                </w:r>
                <w:r w:rsidR="00A52D3A">
                  <w:rPr>
                    <w:noProof/>
                    <w:webHidden/>
                  </w:rPr>
                  <w:t>51</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2" w:history="1">
                <w:r w:rsidR="00A52D3A" w:rsidRPr="007B0721">
                  <w:rPr>
                    <w:rStyle w:val="Hypertextovodkaz"/>
                    <w:rFonts w:ascii="Times New Roman" w:hAnsi="Times New Roman" w:cs="Times New Roman"/>
                    <w:noProof/>
                  </w:rPr>
                  <w:t>4.8</w:t>
                </w:r>
                <w:r w:rsidR="00A52D3A">
                  <w:rPr>
                    <w:noProof/>
                    <w:lang w:val="cs-CZ"/>
                  </w:rPr>
                  <w:tab/>
                </w:r>
                <w:r w:rsidR="00A52D3A" w:rsidRPr="007B0721">
                  <w:rPr>
                    <w:rStyle w:val="Hypertextovodkaz"/>
                    <w:rFonts w:ascii="Times New Roman" w:hAnsi="Times New Roman" w:cs="Times New Roman"/>
                    <w:noProof/>
                  </w:rPr>
                  <w:t>Neural Regulations</w:t>
                </w:r>
                <w:r w:rsidR="00A52D3A">
                  <w:rPr>
                    <w:noProof/>
                    <w:webHidden/>
                  </w:rPr>
                  <w:tab/>
                </w:r>
                <w:r w:rsidR="00A52D3A">
                  <w:rPr>
                    <w:noProof/>
                    <w:webHidden/>
                  </w:rPr>
                  <w:fldChar w:fldCharType="begin"/>
                </w:r>
                <w:r w:rsidR="00A52D3A">
                  <w:rPr>
                    <w:noProof/>
                    <w:webHidden/>
                  </w:rPr>
                  <w:instrText xml:space="preserve"> PAGEREF _Toc418952112 \h </w:instrText>
                </w:r>
                <w:r w:rsidR="00A52D3A">
                  <w:rPr>
                    <w:noProof/>
                    <w:webHidden/>
                  </w:rPr>
                </w:r>
                <w:r w:rsidR="00A52D3A">
                  <w:rPr>
                    <w:noProof/>
                    <w:webHidden/>
                  </w:rPr>
                  <w:fldChar w:fldCharType="separate"/>
                </w:r>
                <w:r w:rsidR="00A52D3A">
                  <w:rPr>
                    <w:noProof/>
                    <w:webHidden/>
                  </w:rPr>
                  <w:t>52</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113" w:history="1">
                <w:r w:rsidR="00A52D3A" w:rsidRPr="007B0721">
                  <w:rPr>
                    <w:rStyle w:val="Hypertextovodkaz"/>
                    <w:rFonts w:ascii="Times New Roman" w:hAnsi="Times New Roman" w:cs="Times New Roman"/>
                    <w:noProof/>
                  </w:rPr>
                  <w:t>5</w:t>
                </w:r>
                <w:r w:rsidR="00A52D3A">
                  <w:rPr>
                    <w:noProof/>
                    <w:lang w:val="cs-CZ"/>
                  </w:rPr>
                  <w:tab/>
                </w:r>
                <w:r w:rsidR="00A52D3A" w:rsidRPr="007B0721">
                  <w:rPr>
                    <w:rStyle w:val="Hypertextovodkaz"/>
                    <w:rFonts w:ascii="Times New Roman" w:hAnsi="Times New Roman" w:cs="Times New Roman"/>
                    <w:noProof/>
                  </w:rPr>
                  <w:t>Discussion</w:t>
                </w:r>
                <w:r w:rsidR="00A52D3A">
                  <w:rPr>
                    <w:noProof/>
                    <w:webHidden/>
                  </w:rPr>
                  <w:tab/>
                </w:r>
                <w:r w:rsidR="00A52D3A">
                  <w:rPr>
                    <w:noProof/>
                    <w:webHidden/>
                  </w:rPr>
                  <w:fldChar w:fldCharType="begin"/>
                </w:r>
                <w:r w:rsidR="00A52D3A">
                  <w:rPr>
                    <w:noProof/>
                    <w:webHidden/>
                  </w:rPr>
                  <w:instrText xml:space="preserve"> PAGEREF _Toc418952113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4" w:history="1">
                <w:r w:rsidR="00A52D3A" w:rsidRPr="007B0721">
                  <w:rPr>
                    <w:rStyle w:val="Hypertextovodkaz"/>
                    <w:noProof/>
                  </w:rPr>
                  <w:t>5.1</w:t>
                </w:r>
                <w:r w:rsidR="00A52D3A">
                  <w:rPr>
                    <w:noProof/>
                    <w:lang w:val="cs-CZ"/>
                  </w:rPr>
                  <w:tab/>
                </w:r>
                <w:r w:rsidR="00A52D3A" w:rsidRPr="007B0721">
                  <w:rPr>
                    <w:rStyle w:val="Hypertextovodkaz"/>
                    <w:noProof/>
                  </w:rPr>
                  <w:t>Physiological expandability</w:t>
                </w:r>
                <w:r w:rsidR="00A52D3A">
                  <w:rPr>
                    <w:noProof/>
                    <w:webHidden/>
                  </w:rPr>
                  <w:tab/>
                </w:r>
                <w:r w:rsidR="00A52D3A">
                  <w:rPr>
                    <w:noProof/>
                    <w:webHidden/>
                  </w:rPr>
                  <w:fldChar w:fldCharType="begin"/>
                </w:r>
                <w:r w:rsidR="00A52D3A">
                  <w:rPr>
                    <w:noProof/>
                    <w:webHidden/>
                  </w:rPr>
                  <w:instrText xml:space="preserve"> PAGEREF _Toc418952114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5" w:history="1">
                <w:r w:rsidR="00A52D3A" w:rsidRPr="007B0721">
                  <w:rPr>
                    <w:rStyle w:val="Hypertextovodkaz"/>
                    <w:noProof/>
                  </w:rPr>
                  <w:t>5.2</w:t>
                </w:r>
                <w:r w:rsidR="00A52D3A">
                  <w:rPr>
                    <w:noProof/>
                    <w:lang w:val="cs-CZ"/>
                  </w:rPr>
                  <w:tab/>
                </w:r>
                <w:r w:rsidR="00A52D3A" w:rsidRPr="007B0721">
                  <w:rPr>
                    <w:rStyle w:val="Hypertextovodkaz"/>
                    <w:noProof/>
                  </w:rPr>
                  <w:t>Expandability in field of physical chemistry</w:t>
                </w:r>
                <w:r w:rsidR="00A52D3A">
                  <w:rPr>
                    <w:noProof/>
                    <w:webHidden/>
                  </w:rPr>
                  <w:tab/>
                </w:r>
                <w:r w:rsidR="00A52D3A">
                  <w:rPr>
                    <w:noProof/>
                    <w:webHidden/>
                  </w:rPr>
                  <w:fldChar w:fldCharType="begin"/>
                </w:r>
                <w:r w:rsidR="00A52D3A">
                  <w:rPr>
                    <w:noProof/>
                    <w:webHidden/>
                  </w:rPr>
                  <w:instrText xml:space="preserve"> PAGEREF _Toc418952115 \h </w:instrText>
                </w:r>
                <w:r w:rsidR="00A52D3A">
                  <w:rPr>
                    <w:noProof/>
                    <w:webHidden/>
                  </w:rPr>
                </w:r>
                <w:r w:rsidR="00A52D3A">
                  <w:rPr>
                    <w:noProof/>
                    <w:webHidden/>
                  </w:rPr>
                  <w:fldChar w:fldCharType="separate"/>
                </w:r>
                <w:r w:rsidR="00A52D3A">
                  <w:rPr>
                    <w:noProof/>
                    <w:webHidden/>
                  </w:rPr>
                  <w:t>56</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6" w:history="1">
                <w:r w:rsidR="00A52D3A" w:rsidRPr="007B0721">
                  <w:rPr>
                    <w:rStyle w:val="Hypertextovodkaz"/>
                    <w:noProof/>
                  </w:rPr>
                  <w:t>5.3</w:t>
                </w:r>
                <w:r w:rsidR="00A52D3A">
                  <w:rPr>
                    <w:noProof/>
                    <w:lang w:val="cs-CZ"/>
                  </w:rPr>
                  <w:tab/>
                </w:r>
                <w:r w:rsidR="00A52D3A" w:rsidRPr="007B0721">
                  <w:rPr>
                    <w:rStyle w:val="Hypertextovodkaz"/>
                    <w:noProof/>
                  </w:rPr>
                  <w:t>Computer Science expandability</w:t>
                </w:r>
                <w:r w:rsidR="00A52D3A">
                  <w:rPr>
                    <w:noProof/>
                    <w:webHidden/>
                  </w:rPr>
                  <w:tab/>
                </w:r>
                <w:r w:rsidR="00A52D3A">
                  <w:rPr>
                    <w:noProof/>
                    <w:webHidden/>
                  </w:rPr>
                  <w:fldChar w:fldCharType="begin"/>
                </w:r>
                <w:r w:rsidR="00A52D3A">
                  <w:rPr>
                    <w:noProof/>
                    <w:webHidden/>
                  </w:rPr>
                  <w:instrText xml:space="preserve"> PAGEREF _Toc418952116 \h </w:instrText>
                </w:r>
                <w:r w:rsidR="00A52D3A">
                  <w:rPr>
                    <w:noProof/>
                    <w:webHidden/>
                  </w:rPr>
                </w:r>
                <w:r w:rsidR="00A52D3A">
                  <w:rPr>
                    <w:noProof/>
                    <w:webHidden/>
                  </w:rPr>
                  <w:fldChar w:fldCharType="separate"/>
                </w:r>
                <w:r w:rsidR="00A52D3A">
                  <w:rPr>
                    <w:noProof/>
                    <w:webHidden/>
                  </w:rPr>
                  <w:t>58</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7" w:history="1">
                <w:r w:rsidR="00A52D3A" w:rsidRPr="007B0721">
                  <w:rPr>
                    <w:rStyle w:val="Hypertextovodkaz"/>
                    <w:noProof/>
                  </w:rPr>
                  <w:t>5.4</w:t>
                </w:r>
                <w:r w:rsidR="00A52D3A">
                  <w:rPr>
                    <w:noProof/>
                    <w:lang w:val="cs-CZ"/>
                  </w:rPr>
                  <w:tab/>
                </w:r>
                <w:r w:rsidR="00A52D3A" w:rsidRPr="007B0721">
                  <w:rPr>
                    <w:rStyle w:val="Hypertextovodkaz"/>
                    <w:noProof/>
                  </w:rPr>
                  <w:t>Mathematical expandability</w:t>
                </w:r>
                <w:r w:rsidR="00A52D3A">
                  <w:rPr>
                    <w:noProof/>
                    <w:webHidden/>
                  </w:rPr>
                  <w:tab/>
                </w:r>
                <w:r w:rsidR="00A52D3A">
                  <w:rPr>
                    <w:noProof/>
                    <w:webHidden/>
                  </w:rPr>
                  <w:fldChar w:fldCharType="begin"/>
                </w:r>
                <w:r w:rsidR="00A52D3A">
                  <w:rPr>
                    <w:noProof/>
                    <w:webHidden/>
                  </w:rPr>
                  <w:instrText xml:space="preserve"> PAGEREF _Toc418952117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6953AD">
              <w:pPr>
                <w:pStyle w:val="Obsah2"/>
                <w:tabs>
                  <w:tab w:val="left" w:pos="880"/>
                  <w:tab w:val="right" w:leader="dot" w:pos="8395"/>
                </w:tabs>
                <w:rPr>
                  <w:noProof/>
                  <w:lang w:val="cs-CZ"/>
                </w:rPr>
              </w:pPr>
              <w:hyperlink w:anchor="_Toc418952118" w:history="1">
                <w:r w:rsidR="00A52D3A" w:rsidRPr="007B0721">
                  <w:rPr>
                    <w:rStyle w:val="Hypertextovodkaz"/>
                    <w:noProof/>
                  </w:rPr>
                  <w:t>5.5</w:t>
                </w:r>
                <w:r w:rsidR="00A52D3A">
                  <w:rPr>
                    <w:noProof/>
                    <w:lang w:val="cs-CZ"/>
                  </w:rPr>
                  <w:tab/>
                </w:r>
                <w:r w:rsidR="00A52D3A" w:rsidRPr="007B0721">
                  <w:rPr>
                    <w:rStyle w:val="Hypertextovodkaz"/>
                    <w:noProof/>
                  </w:rPr>
                  <w:t>(In)Consistency</w:t>
                </w:r>
                <w:r w:rsidR="00A52D3A">
                  <w:rPr>
                    <w:noProof/>
                    <w:webHidden/>
                  </w:rPr>
                  <w:tab/>
                </w:r>
                <w:r w:rsidR="00A52D3A">
                  <w:rPr>
                    <w:noProof/>
                    <w:webHidden/>
                  </w:rPr>
                  <w:fldChar w:fldCharType="begin"/>
                </w:r>
                <w:r w:rsidR="00A52D3A">
                  <w:rPr>
                    <w:noProof/>
                    <w:webHidden/>
                  </w:rPr>
                  <w:instrText xml:space="preserve"> PAGEREF _Toc418952118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119" w:history="1">
                <w:r w:rsidR="00A52D3A" w:rsidRPr="007B0721">
                  <w:rPr>
                    <w:rStyle w:val="Hypertextovodkaz"/>
                    <w:rFonts w:ascii="Times New Roman" w:hAnsi="Times New Roman" w:cs="Times New Roman"/>
                    <w:noProof/>
                  </w:rPr>
                  <w:t>6</w:t>
                </w:r>
                <w:r w:rsidR="00A52D3A">
                  <w:rPr>
                    <w:noProof/>
                    <w:lang w:val="cs-CZ"/>
                  </w:rPr>
                  <w:tab/>
                </w:r>
                <w:r w:rsidR="00A52D3A" w:rsidRPr="007B0721">
                  <w:rPr>
                    <w:rStyle w:val="Hypertextovodkaz"/>
                    <w:rFonts w:ascii="Times New Roman" w:hAnsi="Times New Roman" w:cs="Times New Roman"/>
                    <w:noProof/>
                  </w:rPr>
                  <w:t>Conclusion</w:t>
                </w:r>
                <w:r w:rsidR="00A52D3A">
                  <w:rPr>
                    <w:noProof/>
                    <w:webHidden/>
                  </w:rPr>
                  <w:tab/>
                </w:r>
                <w:r w:rsidR="00A52D3A">
                  <w:rPr>
                    <w:noProof/>
                    <w:webHidden/>
                  </w:rPr>
                  <w:fldChar w:fldCharType="begin"/>
                </w:r>
                <w:r w:rsidR="00A52D3A">
                  <w:rPr>
                    <w:noProof/>
                    <w:webHidden/>
                  </w:rPr>
                  <w:instrText xml:space="preserve"> PAGEREF _Toc418952119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A52D3A" w:rsidRDefault="006953AD">
              <w:pPr>
                <w:pStyle w:val="Obsah1"/>
                <w:tabs>
                  <w:tab w:val="left" w:pos="400"/>
                  <w:tab w:val="right" w:leader="dot" w:pos="8395"/>
                </w:tabs>
                <w:rPr>
                  <w:noProof/>
                  <w:lang w:val="cs-CZ"/>
                </w:rPr>
              </w:pPr>
              <w:hyperlink w:anchor="_Toc418952120" w:history="1">
                <w:r w:rsidR="00A52D3A" w:rsidRPr="007B0721">
                  <w:rPr>
                    <w:rStyle w:val="Hypertextovodkaz"/>
                    <w:rFonts w:ascii="Times New Roman" w:hAnsi="Times New Roman" w:cs="Times New Roman"/>
                    <w:noProof/>
                  </w:rPr>
                  <w:t>7</w:t>
                </w:r>
                <w:r w:rsidR="00A52D3A">
                  <w:rPr>
                    <w:noProof/>
                    <w:lang w:val="cs-CZ"/>
                  </w:rPr>
                  <w:tab/>
                </w:r>
                <w:r w:rsidR="00A52D3A" w:rsidRPr="007B0721">
                  <w:rPr>
                    <w:rStyle w:val="Hypertextovodkaz"/>
                    <w:rFonts w:ascii="Times New Roman" w:hAnsi="Times New Roman" w:cs="Times New Roman"/>
                    <w:noProof/>
                  </w:rPr>
                  <w:t>References</w:t>
                </w:r>
                <w:r w:rsidR="00A52D3A">
                  <w:rPr>
                    <w:noProof/>
                    <w:webHidden/>
                  </w:rPr>
                  <w:tab/>
                </w:r>
                <w:r w:rsidR="00A52D3A">
                  <w:rPr>
                    <w:noProof/>
                    <w:webHidden/>
                  </w:rPr>
                  <w:fldChar w:fldCharType="begin"/>
                </w:r>
                <w:r w:rsidR="00A52D3A">
                  <w:rPr>
                    <w:noProof/>
                    <w:webHidden/>
                  </w:rPr>
                  <w:instrText xml:space="preserve"> PAGEREF _Toc418952120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95208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Default="004D79D5" w:rsidP="00911E3F">
          <w:pPr>
            <w:pStyle w:val="Nadpis2"/>
            <w:jc w:val="both"/>
            <w:rPr>
              <w:rStyle w:val="Znaknadpisu1"/>
              <w:rFonts w:ascii="Times New Roman" w:hAnsi="Times New Roman" w:cs="Times New Roman"/>
            </w:rPr>
          </w:pPr>
          <w:bookmarkStart w:id="5" w:name="_Toc41895209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p>
        <w:bookmarkEnd w:id="5"/>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et. al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This model was implemented in Fortran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w:t>
          </w:r>
          <w:r>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 xml:space="preserve">volume, which is </w:t>
          </w:r>
          <w:r w:rsidR="002671E9">
            <w:rPr>
              <w:rFonts w:ascii="Times New Roman" w:hAnsi="Times New Roman" w:cs="Times New Roman"/>
            </w:rPr>
            <w:t xml:space="preserve">caused </w:t>
          </w:r>
          <w:r w:rsidR="004541DD">
            <w:rPr>
              <w:rFonts w:ascii="Times New Roman" w:hAnsi="Times New Roman" w:cs="Times New Roman"/>
            </w:rPr>
            <w:t>by kidney</w:t>
          </w:r>
          <w:r w:rsidR="002671E9">
            <w:rPr>
              <w:rFonts w:ascii="Times New Roman" w:hAnsi="Times New Roman" w:cs="Times New Roman"/>
            </w:rPr>
            <w:t xml:space="preserve"> function failure</w:t>
          </w:r>
          <w:r w:rsidR="00E2418C">
            <w:rPr>
              <w:rFonts w:ascii="Times New Roman" w:hAnsi="Times New Roman" w:cs="Times New Roman"/>
            </w:rPr>
            <w:t>. It can give an answer to t</w:t>
          </w:r>
          <w:r w:rsidR="004541DD">
            <w:rPr>
              <w:rFonts w:ascii="Times New Roman" w:hAnsi="Times New Roman" w:cs="Times New Roman"/>
            </w:rPr>
            <w:t>he increased blood flow in acute phase and the increase of blood pressure in chronic phase after hormonal inducted 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Pr>
              <w:rFonts w:ascii="Times New Roman" w:hAnsi="Times New Roman" w:cs="Times New Roman"/>
            </w:rPr>
            <w:t>y</w:t>
          </w:r>
          <w:r>
            <w:rPr>
              <w:rFonts w:ascii="Times New Roman" w:hAnsi="Times New Roman" w:cs="Times New Roman"/>
            </w:rPr>
            <w:t xml:space="preserve"> can elegantly describe long term pathological processes. </w:t>
          </w:r>
          <w:r w:rsidR="002671E9">
            <w:rPr>
              <w:rFonts w:ascii="Times New Roman" w:hAnsi="Times New Roman" w:cs="Times New Roman"/>
            </w:rPr>
            <w:t>Guyton’s T</w:t>
          </w:r>
          <w:r>
            <w:rPr>
              <w:rFonts w:ascii="Times New Roman" w:hAnsi="Times New Roman" w:cs="Times New Roman"/>
            </w:rPr>
            <w:t>extbook</w:t>
          </w:r>
          <w:r w:rsidR="002671E9">
            <w:rPr>
              <w:rFonts w:ascii="Times New Roman" w:hAnsi="Times New Roman" w:cs="Times New Roman"/>
            </w:rPr>
            <w:t xml:space="preserve"> of Medical Physiology</w:t>
          </w:r>
          <w:r>
            <w:rPr>
              <w:rFonts w:ascii="Times New Roman" w:hAnsi="Times New Roman" w:cs="Times New Roman"/>
            </w:rPr>
            <w:t xml:space="preserve">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 xml:space="preserve">{Guyton, 1981 #105;Guyton,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Pr>
              <w:rFonts w:ascii="Times New Roman" w:hAnsi="Times New Roman" w:cs="Times New Roman"/>
            </w:rPr>
            <w:t>, and so on) and cure them. The</w:t>
          </w:r>
          <w:r w:rsidR="00E2418C">
            <w:rPr>
              <w:rFonts w:ascii="Times New Roman" w:hAnsi="Times New Roman" w:cs="Times New Roman"/>
            </w:rPr>
            <w:t xml:space="preserve"> model was also reimplemented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Roy D. Meyers, Leo D. Geoffrion and Chris L. Doherty</w:t>
          </w:r>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The usage of</w:t>
          </w:r>
          <w:r w:rsidR="002671E9">
            <w:rPr>
              <w:rFonts w:ascii="Times New Roman" w:hAnsi="Times New Roman" w:cs="Times New Roman"/>
            </w:rPr>
            <w:t xml:space="preserve"> the</w:t>
          </w:r>
          <w:r>
            <w:rPr>
              <w:rFonts w:ascii="Times New Roman" w:hAnsi="Times New Roman" w:cs="Times New Roman"/>
            </w:rPr>
            <w:t xml:space="preserve">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in one hand with NASA cooperation on interesting physiological researches such as</w:t>
          </w:r>
          <w:r w:rsidR="002671E9">
            <w:rPr>
              <w:rFonts w:ascii="Times New Roman" w:hAnsi="Times New Roman" w:cs="Times New Roman"/>
            </w:rPr>
            <w:t xml:space="preserve"> in</w:t>
          </w:r>
          <w:r w:rsidR="00882318">
            <w:rPr>
              <w:rFonts w:ascii="Times New Roman" w:hAnsi="Times New Roman" w:cs="Times New Roman"/>
            </w:rPr>
            <w:t xml:space="preserve"> the project Digital Astronaut</w:t>
          </w:r>
          <w:r w:rsidR="006D7850">
            <w:rPr>
              <w:rFonts w:ascii="Times New Roman" w:hAnsi="Times New Roman" w:cs="Times New Roman"/>
            </w:rPr>
            <w:t xml:space="preserve"> {Summers,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r w:rsidR="002671E9">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2671E9"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8952090"/>
          <w:r>
            <w:rPr>
              <w:rStyle w:val="Znaknadpisu1"/>
              <w:rFonts w:ascii="Times New Roman" w:hAnsi="Times New Roman" w:cs="Times New Roman"/>
            </w:rPr>
            <w:t xml:space="preserve">Computer Science of </w:t>
          </w:r>
          <w:bookmarkEnd w:id="6"/>
          <w:bookmarkEnd w:id="7"/>
          <w:bookmarkEnd w:id="8"/>
          <w:bookmarkEnd w:id="9"/>
          <w:bookmarkEnd w:id="10"/>
          <w:r>
            <w:rPr>
              <w:rStyle w:val="Znaknadpisu1"/>
              <w:rFonts w:ascii="Times New Roman" w:hAnsi="Times New Roman" w:cs="Times New Roman"/>
            </w:rPr>
            <w:t>Complex Models</w:t>
          </w:r>
        </w:p>
        <w:p w:rsidR="002671E9" w:rsidRPr="00594FA1" w:rsidRDefault="002671E9" w:rsidP="002671E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2671E9" w:rsidRDefault="002671E9" w:rsidP="002671E9">
          <w:r>
            <w:t xml:space="preserve">The simulation of integrative physiology has a connected history with development of computers and computer languages for numerical mathematics. One of the </w:t>
          </w:r>
        </w:p>
        <w:p w:rsidR="002671E9" w:rsidRPr="00911471" w:rsidRDefault="002671E9" w:rsidP="002671E9">
          <w:r>
            <w:t>EAI 690 (1973-1982)</w:t>
          </w:r>
        </w:p>
        <w:p w:rsidR="002671E9" w:rsidRDefault="002671E9" w:rsidP="002671E9">
          <w:pPr>
            <w:jc w:val="both"/>
            <w:rPr>
              <w:rFonts w:ascii="Times New Roman" w:hAnsi="Times New Roman" w:cs="Times New Roman"/>
            </w:rPr>
          </w:pPr>
          <w:r>
            <w:rPr>
              <w:rFonts w:ascii="Times New Roman" w:hAnsi="Times New Roman" w:cs="Times New Roman"/>
            </w:rPr>
            <w:t>Fortran</w:t>
          </w:r>
        </w:p>
        <w:p w:rsidR="002671E9" w:rsidRDefault="002671E9" w:rsidP="002671E9">
          <w:pPr>
            <w:tabs>
              <w:tab w:val="left" w:pos="6516"/>
            </w:tabs>
            <w:jc w:val="both"/>
            <w:rPr>
              <w:rFonts w:ascii="Times New Roman" w:hAnsi="Times New Roman" w:cs="Times New Roman"/>
            </w:rPr>
          </w:pPr>
          <w:r>
            <w:rPr>
              <w:rFonts w:ascii="Times New Roman" w:hAnsi="Times New Roman" w:cs="Times New Roman"/>
            </w:rPr>
            <w:t>Matlab</w:t>
          </w:r>
          <w:r>
            <w:rPr>
              <w:rFonts w:ascii="Times New Roman" w:hAnsi="Times New Roman" w:cs="Times New Roman"/>
            </w:rPr>
            <w:tab/>
          </w:r>
        </w:p>
        <w:p w:rsidR="002671E9" w:rsidRDefault="002671E9" w:rsidP="002671E9">
          <w:pPr>
            <w:jc w:val="both"/>
            <w:rPr>
              <w:rFonts w:ascii="Times New Roman" w:hAnsi="Times New Roman" w:cs="Times New Roman"/>
            </w:rPr>
          </w:pPr>
          <w:r>
            <w:rPr>
              <w:rFonts w:ascii="Times New Roman" w:hAnsi="Times New Roman" w:cs="Times New Roman"/>
            </w:rPr>
            <w:lastRenderedPageBreak/>
            <w:t>Wolfram Mathematica</w:t>
          </w:r>
        </w:p>
        <w:p w:rsidR="002671E9" w:rsidRDefault="002671E9" w:rsidP="002671E9">
          <w:pPr>
            <w:jc w:val="both"/>
            <w:rPr>
              <w:rFonts w:ascii="Times New Roman" w:hAnsi="Times New Roman" w:cs="Times New Roman"/>
            </w:rPr>
          </w:pPr>
          <w:r>
            <w:rPr>
              <w:rFonts w:ascii="Times New Roman" w:hAnsi="Times New Roman" w:cs="Times New Roman"/>
            </w:rPr>
            <w:t>Dymola</w:t>
          </w:r>
        </w:p>
        <w:p w:rsidR="002671E9" w:rsidRDefault="002671E9" w:rsidP="002671E9">
          <w:pPr>
            <w:jc w:val="both"/>
            <w:rPr>
              <w:rFonts w:ascii="Times New Roman" w:hAnsi="Times New Roman" w:cs="Times New Roman"/>
            </w:rPr>
          </w:pPr>
          <w:r>
            <w:rPr>
              <w:rFonts w:ascii="Times New Roman" w:hAnsi="Times New Roman" w:cs="Times New Roman"/>
            </w:rPr>
            <w:t>OpenModelica</w:t>
          </w:r>
        </w:p>
        <w:p w:rsidR="002671E9" w:rsidRDefault="002671E9" w:rsidP="002671E9">
          <w:pPr>
            <w:jc w:val="both"/>
            <w:rPr>
              <w:rFonts w:ascii="Times New Roman" w:hAnsi="Times New Roman" w:cs="Times New Roman"/>
            </w:rPr>
          </w:pPr>
          <w:r>
            <w:rPr>
              <w:rFonts w:ascii="Times New Roman" w:hAnsi="Times New Roman" w:cs="Times New Roman"/>
            </w:rPr>
            <w:t>Physiome</w:t>
          </w:r>
        </w:p>
        <w:p w:rsidR="002671E9" w:rsidRDefault="002671E9" w:rsidP="002671E9">
          <w:pPr>
            <w:jc w:val="both"/>
            <w:rPr>
              <w:rFonts w:ascii="Times New Roman" w:hAnsi="Times New Roman" w:cs="Times New Roman"/>
            </w:rPr>
          </w:pPr>
          <w:r>
            <w:rPr>
              <w:rFonts w:ascii="Times New Roman" w:hAnsi="Times New Roman" w:cs="Times New Roman"/>
            </w:rPr>
            <w:t>CellML</w:t>
          </w:r>
        </w:p>
        <w:p w:rsidR="002671E9" w:rsidRDefault="002671E9" w:rsidP="002671E9">
          <w:pPr>
            <w:jc w:val="both"/>
            <w:rPr>
              <w:rFonts w:ascii="Times New Roman" w:hAnsi="Times New Roman" w:cs="Times New Roman"/>
            </w:rPr>
          </w:pPr>
          <w:r>
            <w:rPr>
              <w:rFonts w:ascii="Times New Roman" w:hAnsi="Times New Roman" w:cs="Times New Roman"/>
            </w:rPr>
            <w:t>SBML</w:t>
          </w:r>
        </w:p>
        <w:p w:rsidR="002671E9" w:rsidRDefault="002671E9" w:rsidP="002671E9">
          <w:pPr>
            <w:jc w:val="both"/>
            <w:rPr>
              <w:rFonts w:ascii="Times New Roman" w:hAnsi="Times New Roman" w:cs="Times New Roman"/>
            </w:rPr>
          </w:pPr>
          <w:r>
            <w:rPr>
              <w:rFonts w:ascii="Times New Roman" w:hAnsi="Times New Roman" w:cs="Times New Roman"/>
            </w:rPr>
            <w:t>JSim</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95209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w:t>
          </w:r>
          <w:r w:rsidRPr="008F7186">
            <w:rPr>
              <w:rFonts w:ascii="Times New Roman" w:hAnsi="Times New Roman" w:cs="Times New Roman"/>
            </w:rPr>
            <w:lastRenderedPageBreak/>
            <w:t>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952093"/>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952094"/>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w:t>
          </w:r>
          <w:r w:rsidRPr="00E562DD">
            <w:rPr>
              <w:rFonts w:ascii="Times New Roman" w:hAnsi="Times New Roman" w:cs="Times New Roman"/>
            </w:rPr>
            <w:lastRenderedPageBreak/>
            <w:t>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2671E9" w:rsidP="00911E3F">
                <w:pPr>
                  <w:pStyle w:val="Zkladntext"/>
                  <w:keepNext/>
                  <w:cnfStyle w:val="000000000000" w:firstRow="0" w:lastRow="0" w:firstColumn="0" w:lastColumn="0" w:oddVBand="0" w:evenVBand="0" w:oddHBand="0" w:evenHBand="0" w:firstRowFirstColumn="0" w:firstRowLastColumn="0" w:lastRowFirstColumn="0" w:lastRowLastColumn="0"/>
                </w:pPr>
                <w:r>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952095"/>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0"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 xml:space="preserve">this </w:t>
          </w:r>
          <w:r w:rsidR="00DE6A34" w:rsidRPr="00E562DD">
            <w:rPr>
              <w:rFonts w:ascii="Times New Roman" w:hAnsi="Times New Roman" w:cs="Times New Roman"/>
            </w:rPr>
            <w:lastRenderedPageBreak/>
            <w:t>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lastRenderedPageBreak/>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lastRenderedPageBreak/>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18952096"/>
          <w:r>
            <w:rPr>
              <w:rStyle w:val="Znaknadpisu1"/>
              <w:rFonts w:ascii="Times New Roman" w:hAnsi="Times New Roman" w:cs="Times New Roman"/>
            </w:rPr>
            <w:t>Building Modelica Librar</w:t>
          </w:r>
          <w:bookmarkEnd w:id="64"/>
          <w:bookmarkEnd w:id="65"/>
          <w:bookmarkEnd w:id="66"/>
          <w:bookmarkEnd w:id="67"/>
          <w:bookmarkEnd w:id="68"/>
          <w:r>
            <w:rPr>
              <w:rStyle w:val="Znaknadpisu1"/>
              <w:rFonts w:ascii="Times New Roman" w:hAnsi="Times New Roman" w:cs="Times New Roman"/>
            </w:rPr>
            <w:t>ies</w:t>
          </w:r>
          <w:bookmarkEnd w:id="69"/>
        </w:p>
        <w:tbl>
          <w:tblPr>
            <w:tblpPr w:leftFromText="180" w:rightFromText="180" w:vertAnchor="page" w:horzAnchor="margin" w:tblpY="7662"/>
            <w:tblW w:w="850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58"/>
            <w:gridCol w:w="1138"/>
            <w:gridCol w:w="2410"/>
            <w:gridCol w:w="992"/>
            <w:gridCol w:w="2410"/>
            <w:gridCol w:w="992"/>
          </w:tblGrid>
          <w:tr w:rsidR="00AD533D" w:rsidRPr="00E562DD" w:rsidTr="00DD00B7">
            <w:trPr>
              <w:trHeight w:val="445"/>
            </w:trPr>
            <w:tc>
              <w:tcPr>
                <w:tcW w:w="1696" w:type="dxa"/>
                <w:gridSpan w:val="2"/>
                <w:tcBorders>
                  <w:bottom w:val="nil"/>
                  <w:right w:val="single" w:sz="12" w:space="0" w:color="D0CECE"/>
                </w:tcBorders>
                <w:shd w:val="clear" w:color="auto" w:fill="EDEDED"/>
                <w:vAlign w:val="center"/>
              </w:tcPr>
              <w:p w:rsidR="00AD533D" w:rsidRPr="00E562DD" w:rsidRDefault="00AD533D" w:rsidP="003456FE">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410" w:type="dxa"/>
                <w:tcBorders>
                  <w:bottom w:val="nil"/>
                  <w:right w:val="nil"/>
                </w:tcBorders>
                <w:shd w:val="clear" w:color="auto" w:fill="EDEDED"/>
                <w:vAlign w:val="center"/>
              </w:tcPr>
              <w:p w:rsidR="00AD533D" w:rsidRPr="00E562DD" w:rsidRDefault="00AD533D" w:rsidP="003456FE">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non-flow variable</w:t>
                </w:r>
                <w:r w:rsidRPr="00C0374C">
                  <w:rPr>
                    <w:rFonts w:ascii="Times New Roman" w:eastAsia="Calibri" w:hAnsi="Times New Roman" w:cs="Times New Roman"/>
                    <w:b/>
                    <w:bCs/>
                    <w:sz w:val="20"/>
                  </w:rPr>
                  <w:t xml:space="preserve"> </w:t>
                </w:r>
              </w:p>
            </w:tc>
            <w:tc>
              <w:tcPr>
                <w:tcW w:w="992" w:type="dxa"/>
                <w:tcBorders>
                  <w:left w:val="nil"/>
                  <w:bottom w:val="nil"/>
                </w:tcBorders>
                <w:shd w:val="clear" w:color="auto" w:fill="EDEDED"/>
                <w:vAlign w:val="center"/>
              </w:tcPr>
              <w:p w:rsidR="00AD533D" w:rsidRPr="00E562DD" w:rsidRDefault="00AD533D" w:rsidP="003456FE">
                <w:pPr>
                  <w:jc w:val="both"/>
                  <w:rPr>
                    <w:rFonts w:ascii="Times New Roman" w:eastAsia="Calibri" w:hAnsi="Times New Roman" w:cs="Times New Roman"/>
                    <w:b/>
                    <w:bCs/>
                    <w:sz w:val="20"/>
                  </w:rPr>
                </w:pPr>
              </w:p>
            </w:tc>
            <w:tc>
              <w:tcPr>
                <w:tcW w:w="2410" w:type="dxa"/>
                <w:tcBorders>
                  <w:bottom w:val="single" w:sz="4" w:space="0" w:color="DBDBDB"/>
                  <w:right w:val="nil"/>
                </w:tcBorders>
                <w:shd w:val="clear" w:color="auto" w:fill="EDEDED"/>
              </w:tcPr>
              <w:p w:rsidR="00AD533D" w:rsidRPr="00E562DD" w:rsidRDefault="00AD533D" w:rsidP="003456FE">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w:t>
                </w:r>
                <w:r w:rsidRPr="00C0374C">
                  <w:rPr>
                    <w:rFonts w:ascii="Times New Roman" w:eastAsia="Calibri" w:hAnsi="Times New Roman" w:cs="Times New Roman"/>
                    <w:b/>
                    <w:bCs/>
                    <w:sz w:val="20"/>
                  </w:rPr>
                  <w:t>le</w:t>
                </w:r>
              </w:p>
            </w:tc>
            <w:tc>
              <w:tcPr>
                <w:tcW w:w="992" w:type="dxa"/>
                <w:tcBorders>
                  <w:left w:val="nil"/>
                  <w:bottom w:val="nil"/>
                </w:tcBorders>
                <w:shd w:val="clear" w:color="auto" w:fill="EDEDED"/>
              </w:tcPr>
              <w:p w:rsidR="00AD533D" w:rsidRPr="00E562DD" w:rsidRDefault="00AD533D" w:rsidP="003456FE">
                <w:pPr>
                  <w:jc w:val="both"/>
                  <w:rPr>
                    <w:rFonts w:ascii="Times New Roman" w:eastAsia="Calibri" w:hAnsi="Times New Roman" w:cs="Times New Roman"/>
                    <w:b/>
                    <w:bCs/>
                    <w:sz w:val="20"/>
                  </w:rPr>
                </w:pPr>
              </w:p>
            </w:tc>
          </w:tr>
          <w:tr w:rsidR="00C0374C" w:rsidRPr="00E562DD" w:rsidTr="00C0374C">
            <w:trPr>
              <w:trHeight w:val="458"/>
            </w:trPr>
            <w:tc>
              <w:tcPr>
                <w:tcW w:w="558" w:type="dxa"/>
                <w:shd w:val="clear" w:color="auto" w:fill="auto"/>
                <w:vAlign w:val="center"/>
              </w:tcPr>
              <w:p w:rsidR="008003D0" w:rsidRPr="00E562DD" w:rsidRDefault="008003D0" w:rsidP="008003D0">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8" w:type="dxa"/>
                <w:tcBorders>
                  <w:right w:val="single" w:sz="12" w:space="0" w:color="D0CECE"/>
                </w:tcBorders>
                <w:shd w:val="clear" w:color="auto" w:fill="auto"/>
                <w:vAlign w:val="center"/>
              </w:tcPr>
              <w:p w:rsidR="008003D0" w:rsidRPr="00E562DD" w:rsidRDefault="008003D0" w:rsidP="008003D0">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410" w:type="dxa"/>
                <w:tcBorders>
                  <w:right w:val="nil"/>
                </w:tcBorders>
                <w:shd w:val="clear" w:color="auto" w:fill="auto"/>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c>
              <w:tcPr>
                <w:tcW w:w="2410" w:type="dxa"/>
                <w:tcBorders>
                  <w:left w:val="nil"/>
                  <w:right w:val="nil"/>
                </w:tcBorders>
              </w:tcPr>
              <w:p w:rsidR="008003D0" w:rsidRPr="00E562DD" w:rsidRDefault="008003D0" w:rsidP="008003D0">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C0374C" w:rsidRPr="00E562DD" w:rsidTr="00C0374C">
            <w:trPr>
              <w:trHeight w:val="458"/>
            </w:trPr>
            <w:tc>
              <w:tcPr>
                <w:tcW w:w="558" w:type="dxa"/>
                <w:tcBorders>
                  <w:bottom w:val="single" w:sz="4" w:space="0" w:color="DBDBDB"/>
                </w:tcBorders>
                <w:shd w:val="clear" w:color="auto" w:fill="auto"/>
                <w:vAlign w:val="center"/>
              </w:tcPr>
              <w:p w:rsidR="008003D0" w:rsidRPr="00E562DD" w:rsidRDefault="008003D0" w:rsidP="008003D0">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8" w:type="dxa"/>
                <w:tcBorders>
                  <w:bottom w:val="single" w:sz="4" w:space="0" w:color="DBDBDB"/>
                  <w:right w:val="single" w:sz="12" w:space="0" w:color="D0CECE"/>
                </w:tcBorders>
                <w:shd w:val="clear" w:color="auto" w:fill="auto"/>
                <w:vAlign w:val="center"/>
              </w:tcPr>
              <w:p w:rsidR="008003D0" w:rsidRPr="00E562DD" w:rsidRDefault="008003D0" w:rsidP="008003D0">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410" w:type="dxa"/>
                <w:tcBorders>
                  <w:bottom w:val="single" w:sz="4" w:space="0" w:color="DBDBDB"/>
                  <w:right w:val="nil"/>
                </w:tcBorders>
                <w:shd w:val="clear" w:color="auto" w:fill="auto"/>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c>
              <w:tcPr>
                <w:tcW w:w="2410" w:type="dxa"/>
                <w:tcBorders>
                  <w:left w:val="nil"/>
                  <w:bottom w:val="single" w:sz="4" w:space="0" w:color="DBDBDB"/>
                  <w:right w:val="nil"/>
                </w:tcBorders>
              </w:tcPr>
              <w:p w:rsidR="008003D0" w:rsidRPr="00E562DD" w:rsidRDefault="008003D0" w:rsidP="008003D0">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r>
          <w:tr w:rsidR="00C0374C" w:rsidRPr="00E562DD" w:rsidTr="00C0374C">
            <w:trPr>
              <w:trHeight w:val="458"/>
            </w:trPr>
            <w:tc>
              <w:tcPr>
                <w:tcW w:w="558" w:type="dxa"/>
                <w:tcBorders>
                  <w:top w:val="single" w:sz="4" w:space="0" w:color="DBDBDB"/>
                  <w:bottom w:val="single" w:sz="4" w:space="0" w:color="D9D9D9" w:themeColor="background1" w:themeShade="D9"/>
                </w:tcBorders>
                <w:shd w:val="clear" w:color="auto" w:fill="auto"/>
                <w:vAlign w:val="center"/>
              </w:tcPr>
              <w:p w:rsidR="008003D0" w:rsidRPr="00E562DD" w:rsidRDefault="008003D0" w:rsidP="008003D0">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eastAsia="en-US"/>
                  </w:rPr>
                  <w:drawing>
                    <wp:inline distT="0" distB="0" distL="0" distR="0" wp14:anchorId="4AD86164" wp14:editId="6A1D21B3">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8" w:type="dxa"/>
                <w:tcBorders>
                  <w:top w:val="single" w:sz="4" w:space="0" w:color="DBDBDB"/>
                  <w:bottom w:val="single" w:sz="4" w:space="0" w:color="D9D9D9" w:themeColor="background1" w:themeShade="D9"/>
                  <w:right w:val="single" w:sz="12" w:space="0" w:color="D0CECE"/>
                </w:tcBorders>
                <w:shd w:val="clear" w:color="auto" w:fill="auto"/>
                <w:vAlign w:val="center"/>
              </w:tcPr>
              <w:p w:rsidR="008003D0" w:rsidRPr="00E562DD" w:rsidRDefault="008003D0" w:rsidP="008003D0">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410" w:type="dxa"/>
                <w:tcBorders>
                  <w:top w:val="single" w:sz="4" w:space="0" w:color="DBDBDB"/>
                  <w:bottom w:val="single" w:sz="4" w:space="0" w:color="D9D9D9" w:themeColor="background1" w:themeShade="D9"/>
                  <w:right w:val="nil"/>
                </w:tcBorders>
                <w:shd w:val="clear" w:color="auto" w:fill="auto"/>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c>
              <w:tcPr>
                <w:tcW w:w="2410" w:type="dxa"/>
                <w:tcBorders>
                  <w:top w:val="single" w:sz="4" w:space="0" w:color="DBDBDB"/>
                  <w:left w:val="nil"/>
                  <w:bottom w:val="single" w:sz="4" w:space="0" w:color="D9D9D9" w:themeColor="background1" w:themeShade="D9"/>
                  <w:right w:val="nil"/>
                </w:tcBorders>
              </w:tcPr>
              <w:p w:rsidR="008003D0" w:rsidRPr="00E562DD" w:rsidRDefault="008003D0" w:rsidP="008003D0">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8003D0" w:rsidRPr="00E562DD" w:rsidRDefault="008003D0" w:rsidP="008003D0">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C0374C" w:rsidRPr="00E562DD" w:rsidTr="00C0374C">
            <w:trPr>
              <w:trHeight w:val="458"/>
            </w:trPr>
            <w:tc>
              <w:tcPr>
                <w:tcW w:w="558" w:type="dxa"/>
                <w:tcBorders>
                  <w:top w:val="single" w:sz="4" w:space="0" w:color="D9D9D9" w:themeColor="background1" w:themeShade="D9"/>
                  <w:bottom w:val="single" w:sz="4" w:space="0" w:color="D9D9D9" w:themeColor="background1" w:themeShade="D9"/>
                </w:tcBorders>
                <w:shd w:val="clear" w:color="auto" w:fill="auto"/>
                <w:vAlign w:val="center"/>
              </w:tcPr>
              <w:p w:rsidR="008003D0" w:rsidRPr="004A2262" w:rsidRDefault="008003D0" w:rsidP="008003D0">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eastAsia="en-US"/>
                  </w:rPr>
                  <w:drawing>
                    <wp:inline distT="0" distB="0" distL="0" distR="0" wp14:anchorId="7AA2D133" wp14:editId="5340976C">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8"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8003D0" w:rsidRPr="00E562DD" w:rsidRDefault="008003D0" w:rsidP="008003D0">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8003D0" w:rsidRPr="00E562DD" w:rsidRDefault="008003D0" w:rsidP="00AD533D">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8003D0" w:rsidRPr="00E562DD" w:rsidRDefault="008003D0" w:rsidP="008003D0">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left w:val="nil"/>
                  <w:bottom w:val="single" w:sz="4" w:space="0" w:color="D9D9D9" w:themeColor="background1" w:themeShade="D9"/>
                  <w:right w:val="nil"/>
                </w:tcBorders>
              </w:tcPr>
              <w:p w:rsidR="008003D0" w:rsidRPr="00E562DD" w:rsidRDefault="008003D0" w:rsidP="008003D0">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8003D0" w:rsidRPr="00E562DD" w:rsidRDefault="008003D0" w:rsidP="008003D0">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C0374C" w:rsidRPr="00E562DD" w:rsidTr="00C0374C">
            <w:trPr>
              <w:trHeight w:val="458"/>
            </w:trPr>
            <w:tc>
              <w:tcPr>
                <w:tcW w:w="558" w:type="dxa"/>
                <w:tcBorders>
                  <w:top w:val="single" w:sz="4" w:space="0" w:color="D9D9D9" w:themeColor="background1" w:themeShade="D9"/>
                  <w:bottom w:val="nil"/>
                </w:tcBorders>
                <w:shd w:val="clear" w:color="auto" w:fill="auto"/>
                <w:vAlign w:val="center"/>
              </w:tcPr>
              <w:p w:rsidR="008003D0" w:rsidRPr="002D3B02" w:rsidRDefault="008003D0" w:rsidP="008003D0">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noProof/>
                    <w:color w:val="2F5496" w:themeColor="accent5" w:themeShade="BF"/>
                    <w:sz w:val="20"/>
                    <w:szCs w:val="20"/>
                    <w:lang w:eastAsia="en-US"/>
                  </w:rPr>
                  <w:drawing>
                    <wp:inline distT="0" distB="0" distL="0" distR="0" wp14:anchorId="6FFDFAD9" wp14:editId="7D8D5741">
                      <wp:extent cx="134620" cy="128905"/>
                      <wp:effectExtent l="0" t="0" r="0" b="4445"/>
                      <wp:docPr id="6" name="Obrázek 6" descr="Solution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lution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620" cy="128905"/>
                              </a:xfrm>
                              <a:prstGeom prst="rect">
                                <a:avLst/>
                              </a:prstGeom>
                              <a:noFill/>
                              <a:ln>
                                <a:noFill/>
                              </a:ln>
                            </pic:spPr>
                          </pic:pic>
                        </a:graphicData>
                      </a:graphic>
                    </wp:inline>
                  </w:drawing>
                </w:r>
              </w:p>
            </w:tc>
            <w:tc>
              <w:tcPr>
                <w:tcW w:w="1138"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8003D0" w:rsidRDefault="00AD533D" w:rsidP="008003D0">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 xml:space="preserve">Chemical </w:t>
                </w:r>
                <w:r w:rsidR="008003D0" w:rsidRPr="00445F67">
                  <w:rPr>
                    <w:rFonts w:ascii="Times New Roman" w:eastAsia="Calibri" w:hAnsi="Times New Roman" w:cs="Times New Roman"/>
                    <w:sz w:val="20"/>
                  </w:rPr>
                  <w:t>Solution</w:t>
                </w:r>
              </w:p>
              <w:p w:rsidR="008003D0" w:rsidRPr="00445F67" w:rsidRDefault="008003D0" w:rsidP="008003D0">
                <w:pPr>
                  <w:spacing w:line="240" w:lineRule="auto"/>
                  <w:jc w:val="center"/>
                  <w:rPr>
                    <w:rFonts w:ascii="Times New Roman" w:eastAsia="Calibri" w:hAnsi="Times New Roman" w:cs="Times New Roman"/>
                    <w:color w:val="2F5496" w:themeColor="accent5" w:themeShade="BF"/>
                    <w:sz w:val="20"/>
                  </w:rPr>
                </w:pPr>
                <w:r>
                  <w:rPr>
                    <w:rFonts w:ascii="Times New Roman" w:eastAsia="Calibri" w:hAnsi="Times New Roman" w:cs="Times New Roman"/>
                    <w:sz w:val="20"/>
                  </w:rPr>
                  <w:t>(</w:t>
                </w:r>
                <w:r>
                  <w:rPr>
                    <w:rFonts w:ascii="Times New Roman" w:eastAsia="Calibri" w:hAnsi="Times New Roman" w:cs="Times New Roman"/>
                    <w:sz w:val="20"/>
                  </w:rPr>
                  <w:t>int</w:t>
                </w:r>
                <w:r>
                  <w:rPr>
                    <w:rFonts w:ascii="Times New Roman" w:eastAsia="Calibri" w:hAnsi="Times New Roman" w:cs="Times New Roman"/>
                    <w:sz w:val="20"/>
                  </w:rPr>
                  <w:t>ensive properties)</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temperature</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pressure</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electric potential</w:t>
                </w:r>
              </w:p>
            </w:tc>
            <w:tc>
              <w:tcPr>
                <w:tcW w:w="992" w:type="dxa"/>
                <w:tcBorders>
                  <w:top w:val="single" w:sz="4" w:space="0" w:color="D9D9D9" w:themeColor="background1" w:themeShade="D9"/>
                  <w:left w:val="nil"/>
                  <w:bottom w:val="single" w:sz="4" w:space="0" w:color="D9D9D9" w:themeColor="background1" w:themeShade="D9"/>
                </w:tcBorders>
              </w:tcPr>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[K]</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[Pa]</w:t>
                </w:r>
              </w:p>
              <w:p w:rsidR="008003D0" w:rsidRPr="002D3B02" w:rsidRDefault="008003D0" w:rsidP="008003D0">
                <w:pPr>
                  <w:spacing w:line="240" w:lineRule="auto"/>
                  <w:jc w:val="both"/>
                  <w:rPr>
                    <w:rFonts w:ascii="Times New Roman" w:eastAsia="Calibri" w:hAnsi="Times New Roman" w:cs="Times New Roman"/>
                    <w:bCs/>
                    <w:i/>
                    <w:color w:val="2F5496" w:themeColor="accent5" w:themeShade="BF"/>
                    <w:sz w:val="20"/>
                  </w:rPr>
                </w:pPr>
                <w:r w:rsidRPr="00445F67">
                  <w:rPr>
                    <w:rFonts w:ascii="Times New Roman" w:eastAsia="Calibri" w:hAnsi="Times New Roman" w:cs="Times New Roman"/>
                    <w:bCs/>
                    <w:sz w:val="20"/>
                  </w:rPr>
                  <w:t>[V]</w:t>
                </w:r>
              </w:p>
            </w:tc>
            <w:tc>
              <w:tcPr>
                <w:tcW w:w="2410" w:type="dxa"/>
                <w:tcBorders>
                  <w:top w:val="single" w:sz="4" w:space="0" w:color="D9D9D9" w:themeColor="background1" w:themeShade="D9"/>
                  <w:left w:val="nil"/>
                  <w:bottom w:val="single" w:sz="4" w:space="0" w:color="D9D9D9" w:themeColor="background1" w:themeShade="D9"/>
                  <w:right w:val="nil"/>
                </w:tcBorders>
              </w:tcPr>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enthalpy change</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volume change</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electric charge change</w:t>
                </w:r>
              </w:p>
            </w:tc>
            <w:tc>
              <w:tcPr>
                <w:tcW w:w="992" w:type="dxa"/>
                <w:tcBorders>
                  <w:top w:val="single" w:sz="4" w:space="0" w:color="D9D9D9" w:themeColor="background1" w:themeShade="D9"/>
                  <w:left w:val="nil"/>
                  <w:bottom w:val="single" w:sz="4" w:space="0" w:color="D9D9D9" w:themeColor="background1" w:themeShade="D9"/>
                </w:tcBorders>
              </w:tcPr>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[W]</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[m</w:t>
                </w:r>
                <w:r w:rsidRPr="00445F67">
                  <w:rPr>
                    <w:rFonts w:ascii="Times New Roman" w:eastAsia="Calibri" w:hAnsi="Times New Roman" w:cs="Times New Roman"/>
                    <w:bCs/>
                    <w:sz w:val="20"/>
                    <w:vertAlign w:val="superscript"/>
                  </w:rPr>
                  <w:t>3</w:t>
                </w:r>
                <w:r w:rsidRPr="00445F67">
                  <w:rPr>
                    <w:rFonts w:ascii="Times New Roman" w:eastAsia="Calibri" w:hAnsi="Times New Roman" w:cs="Times New Roman"/>
                    <w:bCs/>
                    <w:sz w:val="20"/>
                  </w:rPr>
                  <w:t>.s</w:t>
                </w:r>
                <w:r w:rsidRPr="00445F67">
                  <w:rPr>
                    <w:rFonts w:ascii="Times New Roman" w:eastAsia="Calibri" w:hAnsi="Times New Roman" w:cs="Times New Roman"/>
                    <w:bCs/>
                    <w:sz w:val="20"/>
                    <w:vertAlign w:val="superscript"/>
                  </w:rPr>
                  <w:t>-1</w:t>
                </w:r>
                <w:r w:rsidRPr="00445F67">
                  <w:rPr>
                    <w:rFonts w:ascii="Times New Roman" w:eastAsia="Calibri" w:hAnsi="Times New Roman" w:cs="Times New Roman"/>
                    <w:bCs/>
                    <w:sz w:val="20"/>
                  </w:rPr>
                  <w:t>]</w:t>
                </w:r>
              </w:p>
              <w:p w:rsidR="008003D0" w:rsidRPr="00445F67" w:rsidRDefault="008003D0" w:rsidP="008003D0">
                <w:pPr>
                  <w:spacing w:line="240" w:lineRule="auto"/>
                  <w:jc w:val="both"/>
                  <w:rPr>
                    <w:rFonts w:ascii="Times New Roman" w:eastAsia="Calibri" w:hAnsi="Times New Roman" w:cs="Times New Roman"/>
                    <w:bCs/>
                    <w:sz w:val="20"/>
                  </w:rPr>
                </w:pPr>
                <w:r w:rsidRPr="00445F67">
                  <w:rPr>
                    <w:rFonts w:ascii="Times New Roman" w:eastAsia="Calibri" w:hAnsi="Times New Roman" w:cs="Times New Roman"/>
                    <w:bCs/>
                    <w:sz w:val="20"/>
                  </w:rPr>
                  <w:t xml:space="preserve"> [A]</w:t>
                </w:r>
              </w:p>
            </w:tc>
          </w:tr>
          <w:tr w:rsidR="00C0374C" w:rsidRPr="00E562DD" w:rsidTr="00C0374C">
            <w:trPr>
              <w:trHeight w:val="458"/>
            </w:trPr>
            <w:tc>
              <w:tcPr>
                <w:tcW w:w="558" w:type="dxa"/>
                <w:tcBorders>
                  <w:top w:val="nil"/>
                  <w:bottom w:val="double" w:sz="4" w:space="0" w:color="D9D9D9" w:themeColor="background1" w:themeShade="D9"/>
                </w:tcBorders>
                <w:shd w:val="clear" w:color="auto" w:fill="auto"/>
                <w:vAlign w:val="center"/>
              </w:tcPr>
              <w:p w:rsidR="00C0374C" w:rsidRDefault="00C0374C" w:rsidP="00C0374C">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p>
            </w:tc>
            <w:tc>
              <w:tcPr>
                <w:tcW w:w="1138"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C0374C" w:rsidRDefault="00C0374C" w:rsidP="00C0374C">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 xml:space="preserve">Chemical </w:t>
                </w:r>
                <w:r w:rsidRPr="00445F67">
                  <w:rPr>
                    <w:rFonts w:ascii="Times New Roman" w:eastAsia="Calibri" w:hAnsi="Times New Roman" w:cs="Times New Roman"/>
                    <w:sz w:val="20"/>
                  </w:rPr>
                  <w:t>Solution</w:t>
                </w:r>
              </w:p>
              <w:p w:rsidR="00C0374C" w:rsidRPr="00445F67" w:rsidRDefault="00C0374C" w:rsidP="00C0374C">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(extensive properties)</w:t>
                </w:r>
              </w:p>
            </w:tc>
            <w:tc>
              <w:tcPr>
                <w:tcW w:w="2410" w:type="dxa"/>
                <w:tcBorders>
                  <w:top w:val="single" w:sz="4" w:space="0" w:color="D9D9D9" w:themeColor="background1" w:themeShade="D9"/>
                  <w:left w:val="nil"/>
                  <w:bottom w:val="double" w:sz="4" w:space="0" w:color="D9D9D9" w:themeColor="background1" w:themeShade="D9"/>
                  <w:right w:val="nil"/>
                </w:tcBorders>
                <w:shd w:val="clear" w:color="auto" w:fill="auto"/>
                <w:vAlign w:val="center"/>
              </w:tcPr>
              <w:p w:rsidR="00C0374C" w:rsidRPr="00445F67" w:rsidRDefault="00C0374C" w:rsidP="00C0374C">
                <w:pPr>
                  <w:pBdr>
                    <w:right w:val="single" w:sz="4" w:space="4" w:color="D9D9D9" w:themeColor="background1" w:themeShade="D9"/>
                  </w:pBdr>
                  <w:spacing w:line="240" w:lineRule="auto"/>
                  <w:rPr>
                    <w:rFonts w:ascii="Times New Roman" w:eastAsia="Calibri" w:hAnsi="Times New Roman" w:cs="Times New Roman"/>
                    <w:bCs/>
                    <w:sz w:val="20"/>
                  </w:rPr>
                </w:pPr>
                <w:r w:rsidRPr="00445F67">
                  <w:rPr>
                    <w:rFonts w:ascii="Times New Roman" w:eastAsia="Calibri" w:hAnsi="Times New Roman" w:cs="Times New Roman"/>
                    <w:bCs/>
                    <w:sz w:val="20"/>
                  </w:rPr>
                  <w:t>amount of s</w:t>
                </w:r>
                <w:r>
                  <w:rPr>
                    <w:rFonts w:ascii="Times New Roman" w:eastAsia="Calibri" w:hAnsi="Times New Roman" w:cs="Times New Roman"/>
                    <w:bCs/>
                    <w:sz w:val="20"/>
                  </w:rPr>
                  <w:t>olution</w:t>
                </w:r>
                <w:r>
                  <w:rPr>
                    <w:rFonts w:ascii="Times New Roman" w:eastAsia="Calibri" w:hAnsi="Times New Roman" w:cs="Times New Roman"/>
                    <w:bCs/>
                    <w:sz w:val="20"/>
                  </w:rPr>
                  <w:t xml:space="preserve"> </w:t>
                </w:r>
              </w:p>
              <w:p w:rsidR="00C0374C" w:rsidRDefault="00C0374C" w:rsidP="00C0374C">
                <w:pPr>
                  <w:pBdr>
                    <w:right w:val="single" w:sz="4" w:space="4" w:color="D9D9D9" w:themeColor="background1" w:themeShade="D9"/>
                  </w:pBdr>
                  <w:spacing w:line="240" w:lineRule="auto"/>
                  <w:rPr>
                    <w:rFonts w:ascii="Times New Roman" w:eastAsia="Calibri" w:hAnsi="Times New Roman" w:cs="Times New Roman"/>
                    <w:bCs/>
                    <w:sz w:val="20"/>
                  </w:rPr>
                </w:pPr>
                <w:r w:rsidRPr="00445F67">
                  <w:rPr>
                    <w:rFonts w:ascii="Times New Roman" w:eastAsia="Calibri" w:hAnsi="Times New Roman" w:cs="Times New Roman"/>
                    <w:bCs/>
                    <w:sz w:val="20"/>
                  </w:rPr>
                  <w:t>mass of s</w:t>
                </w:r>
                <w:r>
                  <w:rPr>
                    <w:rFonts w:ascii="Times New Roman" w:eastAsia="Calibri" w:hAnsi="Times New Roman" w:cs="Times New Roman"/>
                    <w:bCs/>
                    <w:sz w:val="20"/>
                  </w:rPr>
                  <w:t>olution</w:t>
                </w:r>
              </w:p>
              <w:p w:rsidR="00C0374C" w:rsidRDefault="00C0374C" w:rsidP="00C0374C">
                <w:pPr>
                  <w:pBdr>
                    <w:right w:val="single" w:sz="4" w:space="4" w:color="D9D9D9" w:themeColor="background1" w:themeShade="D9"/>
                  </w:pBdr>
                  <w:spacing w:line="240" w:lineRule="auto"/>
                  <w:rPr>
                    <w:rFonts w:ascii="Times New Roman" w:eastAsia="Calibri" w:hAnsi="Times New Roman" w:cs="Times New Roman"/>
                    <w:bCs/>
                    <w:sz w:val="20"/>
                  </w:rPr>
                </w:pPr>
                <w:r>
                  <w:rPr>
                    <w:rFonts w:ascii="Times New Roman" w:eastAsia="Calibri" w:hAnsi="Times New Roman" w:cs="Times New Roman"/>
                    <w:bCs/>
                    <w:sz w:val="20"/>
                  </w:rPr>
                  <w:t xml:space="preserve">volume </w:t>
                </w:r>
                <w:r w:rsidRPr="00445F67">
                  <w:rPr>
                    <w:rFonts w:ascii="Times New Roman" w:eastAsia="Calibri" w:hAnsi="Times New Roman" w:cs="Times New Roman"/>
                    <w:bCs/>
                    <w:sz w:val="20"/>
                  </w:rPr>
                  <w:t>of s</w:t>
                </w:r>
                <w:r>
                  <w:rPr>
                    <w:rFonts w:ascii="Times New Roman" w:eastAsia="Calibri" w:hAnsi="Times New Roman" w:cs="Times New Roman"/>
                    <w:bCs/>
                    <w:sz w:val="20"/>
                  </w:rPr>
                  <w:t>olution</w:t>
                </w:r>
              </w:p>
              <w:p w:rsidR="00C0374C" w:rsidRPr="00445F67" w:rsidRDefault="00C0374C" w:rsidP="00C0374C">
                <w:pPr>
                  <w:pBdr>
                    <w:right w:val="single" w:sz="4" w:space="4" w:color="D9D9D9" w:themeColor="background1" w:themeShade="D9"/>
                  </w:pBdr>
                  <w:spacing w:line="240" w:lineRule="auto"/>
                  <w:rPr>
                    <w:rFonts w:ascii="Times New Roman" w:eastAsia="Calibri" w:hAnsi="Times New Roman" w:cs="Times New Roman"/>
                    <w:bCs/>
                    <w:sz w:val="20"/>
                  </w:rPr>
                </w:pPr>
                <w:r w:rsidRPr="00445F67">
                  <w:rPr>
                    <w:rFonts w:ascii="Times New Roman" w:eastAsia="Calibri" w:hAnsi="Times New Roman" w:cs="Times New Roman"/>
                    <w:bCs/>
                    <w:sz w:val="20"/>
                  </w:rPr>
                  <w:t>Gibbs energy of s</w:t>
                </w:r>
                <w:r>
                  <w:rPr>
                    <w:rFonts w:ascii="Times New Roman" w:eastAsia="Calibri" w:hAnsi="Times New Roman" w:cs="Times New Roman"/>
                    <w:bCs/>
                    <w:sz w:val="20"/>
                  </w:rPr>
                  <w:t>olution</w:t>
                </w:r>
              </w:p>
              <w:p w:rsidR="00C0374C"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electric charge</w:t>
                </w:r>
                <w:r w:rsidRPr="00445F67">
                  <w:rPr>
                    <w:rFonts w:ascii="Times New Roman" w:eastAsia="Calibri" w:hAnsi="Times New Roman" w:cs="Times New Roman"/>
                    <w:bCs/>
                    <w:sz w:val="20"/>
                  </w:rPr>
                  <w:t xml:space="preserve"> of s</w:t>
                </w:r>
                <w:r>
                  <w:rPr>
                    <w:rFonts w:ascii="Times New Roman" w:eastAsia="Calibri" w:hAnsi="Times New Roman" w:cs="Times New Roman"/>
                    <w:bCs/>
                    <w:sz w:val="20"/>
                  </w:rPr>
                  <w:t>olution</w:t>
                </w:r>
              </w:p>
              <w:p w:rsidR="00C0374C" w:rsidRPr="003456FE" w:rsidRDefault="00C0374C" w:rsidP="00C0374C">
                <w:pPr>
                  <w:spacing w:line="240" w:lineRule="auto"/>
                  <w:rPr>
                    <w:rFonts w:ascii="Times New Roman" w:eastAsia="Calibri" w:hAnsi="Times New Roman" w:cs="Times New Roman"/>
                    <w:bCs/>
                    <w:sz w:val="20"/>
                  </w:rPr>
                </w:pPr>
                <w:r w:rsidRPr="00445F67">
                  <w:rPr>
                    <w:rFonts w:ascii="Times New Roman" w:eastAsia="Calibri" w:hAnsi="Times New Roman" w:cs="Times New Roman"/>
                    <w:bCs/>
                    <w:sz w:val="20"/>
                  </w:rPr>
                  <w:t>ionic strength of s</w:t>
                </w:r>
                <w:r>
                  <w:rPr>
                    <w:rFonts w:ascii="Times New Roman" w:eastAsia="Calibri" w:hAnsi="Times New Roman" w:cs="Times New Roman"/>
                    <w:bCs/>
                    <w:sz w:val="20"/>
                  </w:rPr>
                  <w:t>olution</w:t>
                </w:r>
              </w:p>
            </w:tc>
            <w:tc>
              <w:tcPr>
                <w:tcW w:w="992" w:type="dxa"/>
                <w:tcBorders>
                  <w:top w:val="single" w:sz="4" w:space="0" w:color="D9D9D9" w:themeColor="background1" w:themeShade="D9"/>
                  <w:left w:val="nil"/>
                  <w:bottom w:val="double" w:sz="4" w:space="0" w:color="D9D9D9" w:themeColor="background1" w:themeShade="D9"/>
                  <w:right w:val="single" w:sz="4" w:space="0" w:color="D9D9D9" w:themeColor="background1" w:themeShade="D9"/>
                </w:tcBorders>
                <w:shd w:val="clear" w:color="auto" w:fill="auto"/>
                <w:vAlign w:val="center"/>
              </w:tcPr>
              <w:p w:rsidR="00C0374C" w:rsidRDefault="00C0374C" w:rsidP="00C0374C">
                <w:pPr>
                  <w:spacing w:line="240" w:lineRule="auto"/>
                  <w:rPr>
                    <w:rFonts w:ascii="Times New Roman" w:eastAsia="Calibri" w:hAnsi="Times New Roman" w:cs="Times New Roman"/>
                    <w:bCs/>
                    <w:sz w:val="20"/>
                  </w:rPr>
                </w:pPr>
                <w:r w:rsidRPr="00445F67">
                  <w:rPr>
                    <w:rFonts w:ascii="Times New Roman" w:eastAsia="Calibri" w:hAnsi="Times New Roman" w:cs="Times New Roman"/>
                    <w:bCs/>
                    <w:sz w:val="20"/>
                  </w:rPr>
                  <w:t>[mol]</w:t>
                </w:r>
              </w:p>
              <w:p w:rsidR="00C0374C"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[kg]</w:t>
                </w:r>
              </w:p>
              <w:p w:rsidR="00C0374C"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w:t>
                </w:r>
                <w:r w:rsidRPr="00445F67">
                  <w:rPr>
                    <w:rFonts w:ascii="Times New Roman" w:eastAsia="Calibri" w:hAnsi="Times New Roman" w:cs="Times New Roman"/>
                    <w:bCs/>
                    <w:sz w:val="20"/>
                  </w:rPr>
                  <w:t>m</w:t>
                </w:r>
                <w:r w:rsidRPr="00445F67">
                  <w:rPr>
                    <w:rFonts w:ascii="Times New Roman" w:eastAsia="Calibri" w:hAnsi="Times New Roman" w:cs="Times New Roman"/>
                    <w:bCs/>
                    <w:sz w:val="20"/>
                    <w:vertAlign w:val="superscript"/>
                  </w:rPr>
                  <w:t>3</w:t>
                </w:r>
                <w:r>
                  <w:rPr>
                    <w:rFonts w:ascii="Times New Roman" w:eastAsia="Calibri" w:hAnsi="Times New Roman" w:cs="Times New Roman"/>
                    <w:bCs/>
                    <w:sz w:val="20"/>
                  </w:rPr>
                  <w:t>]</w:t>
                </w:r>
              </w:p>
              <w:p w:rsidR="00C0374C"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 xml:space="preserve">[J]                 </w:t>
                </w:r>
              </w:p>
              <w:p w:rsidR="00C0374C"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[C]</w:t>
                </w:r>
              </w:p>
              <w:p w:rsidR="00C0374C" w:rsidRPr="00445F67" w:rsidRDefault="00C0374C" w:rsidP="00C0374C">
                <w:pPr>
                  <w:spacing w:line="240" w:lineRule="auto"/>
                  <w:rPr>
                    <w:rFonts w:ascii="Times New Roman" w:eastAsia="Calibri" w:hAnsi="Times New Roman" w:cs="Times New Roman"/>
                    <w:bCs/>
                    <w:sz w:val="20"/>
                  </w:rPr>
                </w:pPr>
                <w:r>
                  <w:rPr>
                    <w:rFonts w:ascii="Times New Roman" w:eastAsia="Calibri" w:hAnsi="Times New Roman" w:cs="Times New Roman"/>
                    <w:bCs/>
                    <w:sz w:val="20"/>
                  </w:rPr>
                  <w:t>[1]</w:t>
                </w:r>
              </w:p>
            </w:tc>
            <w:tc>
              <w:tcPr>
                <w:tcW w:w="2410" w:type="dxa"/>
                <w:tcBorders>
                  <w:top w:val="single" w:sz="4" w:space="0" w:color="D9D9D9" w:themeColor="background1" w:themeShade="D9"/>
                  <w:left w:val="single" w:sz="4" w:space="0" w:color="D9D9D9" w:themeColor="background1" w:themeShade="D9"/>
                  <w:bottom w:val="double" w:sz="4" w:space="0" w:color="D9D9D9" w:themeColor="background1" w:themeShade="D9"/>
                  <w:right w:val="nil"/>
                </w:tcBorders>
                <w:vAlign w:val="center"/>
              </w:tcPr>
              <w:p w:rsidR="00C0374C" w:rsidRPr="00DD00B7" w:rsidRDefault="00C0374C" w:rsidP="00C0374C">
                <w:pPr>
                  <w:pBdr>
                    <w:right w:val="single" w:sz="4" w:space="4" w:color="D9D9D9" w:themeColor="background1" w:themeShade="D9"/>
                  </w:pBd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 xml:space="preserve">amount of substance </w:t>
                </w:r>
              </w:p>
              <w:p w:rsidR="00C0374C" w:rsidRPr="00DD00B7" w:rsidRDefault="00C0374C" w:rsidP="00C0374C">
                <w:pPr>
                  <w:pBdr>
                    <w:right w:val="single" w:sz="4" w:space="4" w:color="D9D9D9" w:themeColor="background1" w:themeShade="D9"/>
                  </w:pBd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mass of substance</w:t>
                </w:r>
              </w:p>
              <w:p w:rsidR="00C0374C" w:rsidRPr="00DD00B7" w:rsidRDefault="00C0374C" w:rsidP="00C0374C">
                <w:pPr>
                  <w:pBdr>
                    <w:right w:val="single" w:sz="4" w:space="4" w:color="D9D9D9" w:themeColor="background1" w:themeShade="D9"/>
                  </w:pBd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volume of substance</w:t>
                </w:r>
              </w:p>
              <w:p w:rsidR="00C0374C" w:rsidRPr="00DD00B7" w:rsidRDefault="00C0374C" w:rsidP="00C0374C">
                <w:pPr>
                  <w:pBdr>
                    <w:right w:val="single" w:sz="4" w:space="4" w:color="D9D9D9" w:themeColor="background1" w:themeShade="D9"/>
                  </w:pBd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Gibbs energy of substance</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 xml:space="preserve">charge of </w:t>
                </w:r>
                <w:r w:rsidRPr="00DD00B7">
                  <w:rPr>
                    <w:rFonts w:ascii="Times New Roman" w:eastAsia="Calibri" w:hAnsi="Times New Roman" w:cs="Times New Roman"/>
                    <w:bCs/>
                    <w:i/>
                    <w:color w:val="A6A6A6" w:themeColor="background1" w:themeShade="A6"/>
                    <w:sz w:val="20"/>
                  </w:rPr>
                  <w:t>s</w:t>
                </w:r>
                <w:r w:rsidRPr="00DD00B7">
                  <w:rPr>
                    <w:rFonts w:ascii="Times New Roman" w:eastAsia="Calibri" w:hAnsi="Times New Roman" w:cs="Times New Roman"/>
                    <w:bCs/>
                    <w:i/>
                    <w:color w:val="A6A6A6" w:themeColor="background1" w:themeShade="A6"/>
                    <w:sz w:val="20"/>
                  </w:rPr>
                  <w:t>ubstance</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ionic strength of substance</w:t>
                </w:r>
              </w:p>
            </w:tc>
            <w:tc>
              <w:tcPr>
                <w:tcW w:w="992" w:type="dxa"/>
                <w:tcBorders>
                  <w:top w:val="single" w:sz="4" w:space="0" w:color="D9D9D9" w:themeColor="background1" w:themeShade="D9"/>
                  <w:left w:val="nil"/>
                  <w:bottom w:val="double" w:sz="4" w:space="0" w:color="D9D9D9" w:themeColor="background1" w:themeShade="D9"/>
                </w:tcBorders>
                <w:vAlign w:val="center"/>
              </w:tcPr>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[mol]</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[kg]</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[m</w:t>
                </w:r>
                <w:r w:rsidRPr="00DD00B7">
                  <w:rPr>
                    <w:rFonts w:ascii="Times New Roman" w:eastAsia="Calibri" w:hAnsi="Times New Roman" w:cs="Times New Roman"/>
                    <w:bCs/>
                    <w:i/>
                    <w:color w:val="A6A6A6" w:themeColor="background1" w:themeShade="A6"/>
                    <w:sz w:val="20"/>
                    <w:vertAlign w:val="superscript"/>
                  </w:rPr>
                  <w:t>3</w:t>
                </w:r>
                <w:r w:rsidRPr="00DD00B7">
                  <w:rPr>
                    <w:rFonts w:ascii="Times New Roman" w:eastAsia="Calibri" w:hAnsi="Times New Roman" w:cs="Times New Roman"/>
                    <w:bCs/>
                    <w:i/>
                    <w:color w:val="A6A6A6" w:themeColor="background1" w:themeShade="A6"/>
                    <w:sz w:val="20"/>
                  </w:rPr>
                  <w:t>]</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 xml:space="preserve">[J]                 </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[C]</w:t>
                </w:r>
              </w:p>
              <w:p w:rsidR="00C0374C" w:rsidRPr="00DD00B7" w:rsidRDefault="00C0374C" w:rsidP="00C0374C">
                <w:pPr>
                  <w:spacing w:line="240" w:lineRule="auto"/>
                  <w:rPr>
                    <w:rFonts w:ascii="Times New Roman" w:eastAsia="Calibri" w:hAnsi="Times New Roman" w:cs="Times New Roman"/>
                    <w:bCs/>
                    <w:i/>
                    <w:color w:val="A6A6A6" w:themeColor="background1" w:themeShade="A6"/>
                    <w:sz w:val="20"/>
                  </w:rPr>
                </w:pPr>
                <w:r w:rsidRPr="00DD00B7">
                  <w:rPr>
                    <w:rFonts w:ascii="Times New Roman" w:eastAsia="Calibri" w:hAnsi="Times New Roman" w:cs="Times New Roman"/>
                    <w:bCs/>
                    <w:i/>
                    <w:color w:val="A6A6A6" w:themeColor="background1" w:themeShade="A6"/>
                    <w:sz w:val="20"/>
                  </w:rPr>
                  <w:t>[1]</w:t>
                </w:r>
              </w:p>
            </w:tc>
          </w:tr>
          <w:tr w:rsidR="00C0374C" w:rsidRPr="00E562DD" w:rsidTr="00C0374C">
            <w:trPr>
              <w:trHeight w:val="458"/>
            </w:trPr>
            <w:tc>
              <w:tcPr>
                <w:tcW w:w="558" w:type="dxa"/>
                <w:tcBorders>
                  <w:top w:val="double" w:sz="4" w:space="0" w:color="D9D9D9" w:themeColor="background1" w:themeShade="D9"/>
                </w:tcBorders>
                <w:shd w:val="clear" w:color="auto" w:fill="auto"/>
                <w:vAlign w:val="center"/>
              </w:tcPr>
              <w:p w:rsidR="00C0374C" w:rsidRPr="00E562DD" w:rsidRDefault="00C0374C" w:rsidP="00C0374C">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eastAsia="en-US"/>
                  </w:rPr>
                  <w:drawing>
                    <wp:inline distT="0" distB="0" distL="0" distR="0" wp14:anchorId="3BC3D3E6" wp14:editId="62A4F21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8" w:type="dxa"/>
                <w:tcBorders>
                  <w:top w:val="double" w:sz="4" w:space="0" w:color="D9D9D9" w:themeColor="background1" w:themeShade="D9"/>
                  <w:right w:val="single" w:sz="12" w:space="0" w:color="D0CECE"/>
                </w:tcBorders>
                <w:shd w:val="clear" w:color="auto" w:fill="auto"/>
                <w:vAlign w:val="center"/>
              </w:tcPr>
              <w:p w:rsidR="00C0374C" w:rsidRPr="00E562DD" w:rsidRDefault="00C0374C" w:rsidP="00C037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410" w:type="dxa"/>
                <w:tcBorders>
                  <w:top w:val="double" w:sz="4" w:space="0" w:color="D9D9D9" w:themeColor="background1" w:themeShade="D9"/>
                  <w:right w:val="nil"/>
                </w:tcBorders>
                <w:shd w:val="clear" w:color="auto" w:fill="auto"/>
              </w:tcPr>
              <w:p w:rsidR="00C0374C" w:rsidRPr="00E562DD" w:rsidRDefault="00C0374C" w:rsidP="00C037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C0374C" w:rsidRPr="00E562DD" w:rsidRDefault="00C0374C" w:rsidP="00C037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c>
              <w:tcPr>
                <w:tcW w:w="2410" w:type="dxa"/>
                <w:tcBorders>
                  <w:top w:val="double" w:sz="4" w:space="0" w:color="D9D9D9" w:themeColor="background1" w:themeShade="D9"/>
                  <w:left w:val="nil"/>
                  <w:right w:val="nil"/>
                </w:tcBorders>
              </w:tcPr>
              <w:p w:rsidR="00C0374C" w:rsidRPr="00E562DD" w:rsidRDefault="00C0374C" w:rsidP="00C037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C0374C" w:rsidRPr="00E562DD" w:rsidRDefault="00C0374C" w:rsidP="00C037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r>
        </w:tbl>
        <w:p w:rsidR="00EB2D12" w:rsidRDefault="00255F9A" w:rsidP="00911E3F">
          <w:pPr>
            <w:jc w:val="both"/>
            <w:rPr>
              <w:rFonts w:ascii="Times New Roman" w:hAnsi="Times New Roman" w:cs="Times New Roman"/>
            </w:rPr>
          </w:pPr>
          <w:r w:rsidRPr="00E562DD">
            <w:rPr>
              <w:rFonts w:ascii="Times New Roman" w:hAnsi="Times New Roman" w:cs="Times New Roman"/>
            </w:rPr>
            <w:t xml:space="preserve">The main result of this work is </w:t>
          </w:r>
          <w:r w:rsidR="00445F67">
            <w:rPr>
              <w:rFonts w:ascii="Times New Roman" w:hAnsi="Times New Roman" w:cs="Times New Roman"/>
            </w:rPr>
            <w:t>“</w:t>
          </w:r>
          <w:r w:rsidRPr="00E562DD">
            <w:rPr>
              <w:rFonts w:ascii="Times New Roman" w:hAnsi="Times New Roman" w:cs="Times New Roman"/>
            </w:rPr>
            <w:t>Physiolibrary</w:t>
          </w:r>
          <w:r w:rsidR="00445F67">
            <w:rPr>
              <w:rFonts w:ascii="Times New Roman" w:hAnsi="Times New Roman" w:cs="Times New Roman"/>
            </w:rPr>
            <w:t>”, the Modelica library for p</w:t>
          </w:r>
          <w:r w:rsidR="00445F67" w:rsidRPr="00E562DD">
            <w:rPr>
              <w:rFonts w:ascii="Times New Roman" w:hAnsi="Times New Roman" w:cs="Times New Roman"/>
            </w:rPr>
            <w:t>hysiology</w:t>
          </w:r>
          <w:r w:rsidR="00445F67">
            <w:rPr>
              <w:rFonts w:ascii="Times New Roman" w:hAnsi="Times New Roman" w:cs="Times New Roman"/>
            </w:rPr>
            <w:t>, and general Modelica library for electrochemical processes called “Chemical”</w:t>
          </w:r>
          <w:r w:rsidRPr="00E562DD">
            <w:rPr>
              <w:rFonts w:ascii="Times New Roman" w:hAnsi="Times New Roman" w:cs="Times New Roman"/>
            </w:rPr>
            <w:t>.</w:t>
          </w:r>
          <w:r w:rsidR="00EB2D12" w:rsidRPr="00E562DD">
            <w:rPr>
              <w:rFonts w:ascii="Times New Roman" w:hAnsi="Times New Roman" w:cs="Times New Roman"/>
            </w:rPr>
            <w:t xml:space="preserve"> The whole</w:t>
          </w:r>
          <w:r w:rsidR="00445F67">
            <w:rPr>
              <w:rFonts w:ascii="Times New Roman" w:hAnsi="Times New Roman" w:cs="Times New Roman"/>
            </w:rPr>
            <w:t xml:space="preserve"> section 3 is description of the</w:t>
          </w:r>
          <w:r w:rsidR="00EB2D12" w:rsidRPr="00E562DD">
            <w:rPr>
              <w:rFonts w:ascii="Times New Roman" w:hAnsi="Times New Roman" w:cs="Times New Roman"/>
            </w:rPr>
            <w:t>s</w:t>
          </w:r>
          <w:r w:rsidR="00445F67">
            <w:rPr>
              <w:rFonts w:ascii="Times New Roman" w:hAnsi="Times New Roman" w:cs="Times New Roman"/>
            </w:rPr>
            <w:t>e libraries, which are</w:t>
          </w:r>
          <w:r w:rsidR="00EB2D12" w:rsidRPr="00E562DD">
            <w:rPr>
              <w:rFonts w:ascii="Times New Roman" w:hAnsi="Times New Roman" w:cs="Times New Roman"/>
            </w:rPr>
            <w:t xml:space="preserve"> the base for Physiomodel described in section 4.</w:t>
          </w:r>
          <w:r w:rsidRPr="00E562DD">
            <w:rPr>
              <w:rFonts w:ascii="Times New Roman" w:hAnsi="Times New Roman" w:cs="Times New Roman"/>
            </w:rPr>
            <w:t xml:space="preserve"> </w:t>
          </w:r>
        </w:p>
        <w:p w:rsidR="003456FE" w:rsidRDefault="003456FE" w:rsidP="003456FE">
          <w:pPr>
            <w:pStyle w:val="Titulek"/>
            <w:keepNext/>
            <w:jc w:val="both"/>
            <w:rPr>
              <w:rFonts w:ascii="Times New Roman" w:hAnsi="Times New Roman" w:cs="Times New Roman"/>
            </w:rPr>
          </w:pPr>
          <w:bookmarkStart w:id="70" w:name="_Ref406932420"/>
        </w:p>
        <w:p w:rsidR="003456FE" w:rsidRPr="00E562DD" w:rsidRDefault="003456FE" w:rsidP="003456FE">
          <w:pPr>
            <w:pStyle w:val="Titulek"/>
            <w:keepNext/>
            <w:jc w:val="both"/>
            <w:rPr>
              <w:rFonts w:ascii="Times New Roman" w:hAnsi="Times New Roman" w:cs="Times New Roman"/>
            </w:rPr>
          </w:pPr>
          <w:bookmarkStart w:id="71" w:name="_Ref420013712"/>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Pr>
              <w:rFonts w:ascii="Times New Roman" w:hAnsi="Times New Roman" w:cs="Times New Roman"/>
              <w:noProof/>
            </w:rPr>
            <w:t>2</w:t>
          </w:r>
          <w:r w:rsidRPr="00E562DD">
            <w:rPr>
              <w:rFonts w:ascii="Times New Roman" w:hAnsi="Times New Roman" w:cs="Times New Roman"/>
            </w:rPr>
            <w:fldChar w:fldCharType="end"/>
          </w:r>
          <w:bookmarkEnd w:id="70"/>
          <w:bookmarkEnd w:id="71"/>
          <w:r w:rsidRPr="00E562DD">
            <w:rPr>
              <w:rFonts w:ascii="Times New Roman" w:hAnsi="Times New Roman" w:cs="Times New Roman"/>
            </w:rPr>
            <w:t>, Physical connectors in Physiolibrary</w:t>
          </w:r>
          <w:r>
            <w:rPr>
              <w:rFonts w:ascii="Times New Roman" w:hAnsi="Times New Roman" w:cs="Times New Roman"/>
            </w:rPr>
            <w:t xml:space="preserve"> and in Chemical library</w:t>
          </w:r>
          <w:r w:rsidRPr="00E562DD">
            <w:rPr>
              <w:rFonts w:ascii="Times New Roman" w:hAnsi="Times New Roman" w:cs="Times New Roman"/>
            </w:rPr>
            <w:t xml:space="preserve"> compared with electrical connector of Modelica Standard Library</w:t>
          </w:r>
        </w:p>
        <w:p w:rsidR="003456FE" w:rsidRDefault="003456FE" w:rsidP="00911E3F">
          <w:pPr>
            <w:jc w:val="both"/>
            <w:rPr>
              <w:rFonts w:ascii="Times New Roman" w:hAnsi="Times New Roman" w:cs="Times New Roman"/>
            </w:rPr>
          </w:pP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lastRenderedPageBreak/>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w:t>
          </w:r>
          <w:r w:rsidR="00A32FC5">
            <w:rPr>
              <w:rFonts w:ascii="Times New Roman" w:hAnsi="Times New Roman" w:cs="Times New Roman"/>
            </w:rPr>
            <w:t>we</w:t>
          </w:r>
          <w:r w:rsidRPr="00E562DD">
            <w:rPr>
              <w:rFonts w:ascii="Times New Roman" w:hAnsi="Times New Roman" w:cs="Times New Roman"/>
            </w:rPr>
            <w:t xml:space="preserve"> w</w:t>
          </w:r>
          <w:r w:rsidR="00A32FC5">
            <w:rPr>
              <w:rFonts w:ascii="Times New Roman" w:hAnsi="Times New Roman" w:cs="Times New Roman"/>
            </w:rPr>
            <w:t>ere</w:t>
          </w:r>
          <w:r w:rsidRPr="00E562DD">
            <w:rPr>
              <w:rFonts w:ascii="Times New Roman" w:hAnsi="Times New Roman" w:cs="Times New Roman"/>
            </w:rPr>
            <w:t xml:space="preserve">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A32FC5">
            <w:rPr>
              <w:rFonts w:ascii="Times New Roman" w:hAnsi="Times New Roman" w:cs="Times New Roman"/>
            </w:rPr>
            <w:t>we</w:t>
          </w:r>
          <w:r w:rsidR="00D5393B" w:rsidRPr="00E562DD">
            <w:rPr>
              <w:rFonts w:ascii="Times New Roman" w:hAnsi="Times New Roman" w:cs="Times New Roman"/>
            </w:rPr>
            <w:t xml:space="preserve">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A32FC5" w:rsidRDefault="002D3B02" w:rsidP="00911E3F">
          <w:pPr>
            <w:jc w:val="both"/>
            <w:rPr>
              <w:rFonts w:ascii="Times New Roman" w:hAnsi="Times New Roman" w:cs="Times New Roman"/>
            </w:rPr>
          </w:pPr>
          <w:r>
            <w:rPr>
              <w:rFonts w:ascii="Times New Roman" w:hAnsi="Times New Roman" w:cs="Times New Roman"/>
            </w:rPr>
            <w:t xml:space="preserve">The solution connector has </w:t>
          </w:r>
          <w:r w:rsidR="00A32FC5">
            <w:rPr>
              <w:rFonts w:ascii="Times New Roman" w:hAnsi="Times New Roman" w:cs="Times New Roman"/>
            </w:rPr>
            <w:t>a</w:t>
          </w:r>
          <w:r>
            <w:rPr>
              <w:rFonts w:ascii="Times New Roman" w:hAnsi="Times New Roman" w:cs="Times New Roman"/>
            </w:rPr>
            <w:t xml:space="preserve"> special purpose – to connect chemical substances with the definition of the homogenous </w:t>
          </w:r>
          <w:r w:rsidR="00A32FC5">
            <w:rPr>
              <w:rFonts w:ascii="Times New Roman" w:hAnsi="Times New Roman" w:cs="Times New Roman"/>
            </w:rPr>
            <w:t xml:space="preserve">chemical </w:t>
          </w:r>
          <w:r>
            <w:rPr>
              <w:rFonts w:ascii="Times New Roman" w:hAnsi="Times New Roman" w:cs="Times New Roman"/>
            </w:rPr>
            <w:t>solution, where they are present.</w:t>
          </w:r>
          <w:r w:rsidR="00A32FC5">
            <w:rPr>
              <w:rFonts w:ascii="Times New Roman" w:hAnsi="Times New Roman" w:cs="Times New Roman"/>
            </w:rPr>
            <w:t xml:space="preserve"> To simplify the usage, the user can implement the homogenous chemical solution with all chemical substances inside very easy. Just drag and drop the components for chemical solution and for chemical substances. And each chemical substance must be connected with the chemical solution using solution port </w:t>
          </w:r>
          <w:r w:rsidR="007760F5">
            <w:rPr>
              <w:rFonts w:ascii="Times New Roman" w:hAnsi="Times New Roman" w:cs="Times New Roman"/>
            </w:rPr>
            <w:t xml:space="preserve">as presented in </w:t>
          </w:r>
          <w:r w:rsidR="007760F5">
            <w:rPr>
              <w:rFonts w:ascii="Times New Roman" w:hAnsi="Times New Roman" w:cs="Times New Roman"/>
            </w:rPr>
            <w:fldChar w:fldCharType="begin"/>
          </w:r>
          <w:r w:rsidR="007760F5">
            <w:rPr>
              <w:rFonts w:ascii="Times New Roman" w:hAnsi="Times New Roman" w:cs="Times New Roman"/>
            </w:rPr>
            <w:instrText xml:space="preserve"> REF _Ref420013712 \h </w:instrText>
          </w:r>
          <w:r w:rsidR="007760F5">
            <w:rPr>
              <w:rFonts w:ascii="Times New Roman" w:hAnsi="Times New Roman" w:cs="Times New Roman"/>
            </w:rPr>
          </w:r>
          <w:r w:rsidR="007760F5">
            <w:rPr>
              <w:rFonts w:ascii="Times New Roman" w:hAnsi="Times New Roman" w:cs="Times New Roman"/>
            </w:rPr>
            <w:fldChar w:fldCharType="separate"/>
          </w:r>
          <w:r w:rsidR="007760F5" w:rsidRPr="00E562DD">
            <w:rPr>
              <w:rFonts w:ascii="Times New Roman" w:hAnsi="Times New Roman" w:cs="Times New Roman"/>
            </w:rPr>
            <w:t xml:space="preserve">Table </w:t>
          </w:r>
          <w:r w:rsidR="007760F5">
            <w:rPr>
              <w:rFonts w:ascii="Times New Roman" w:hAnsi="Times New Roman" w:cs="Times New Roman"/>
              <w:noProof/>
            </w:rPr>
            <w:t>2</w:t>
          </w:r>
          <w:r w:rsidR="007760F5">
            <w:rPr>
              <w:rFonts w:ascii="Times New Roman" w:hAnsi="Times New Roman" w:cs="Times New Roman"/>
            </w:rPr>
            <w:fldChar w:fldCharType="end"/>
          </w:r>
          <w:r w:rsidR="007760F5">
            <w:rPr>
              <w:rFonts w:ascii="Times New Roman" w:hAnsi="Times New Roman" w:cs="Times New Roman"/>
            </w:rPr>
            <w:t xml:space="preserve">. Each chemical substance can read the intensive solution’s properties as temperature, pressure and electric potential to give back to the solution the values of heat energy changes (enthalpies changes), changes of volume, and changes of electric charges. All these changes comes from chemical substances, because all electrochemical processes are based on chemical substances and the change of the chemical solution is the result of the change of elementary substances. So the most of the properties of chemical solution are extensive. It means that they can be divided between particles as mass, volume, energy and electric charge. </w:t>
          </w:r>
          <w:r w:rsidR="00020207">
            <w:rPr>
              <w:rFonts w:ascii="Times New Roman" w:hAnsi="Times New Roman" w:cs="Times New Roman"/>
            </w:rPr>
            <w:t>The basic extensive property is the amount of substance. In the chemical solution must be always counted the total amount of all substances (amount of solution) as a sum of amount of each substance in the solution, because from this value are calculated all electrochemical potentials of each substance in the solution.</w:t>
          </w:r>
          <w:r>
            <w:rPr>
              <w:rFonts w:ascii="Times New Roman" w:hAnsi="Times New Roman" w:cs="Times New Roman"/>
            </w:rPr>
            <w:t xml:space="preserve"> </w:t>
          </w:r>
        </w:p>
        <w:p w:rsidR="00EA5E4F" w:rsidRPr="00E562DD" w:rsidRDefault="00A32FC5" w:rsidP="00911E3F">
          <w:pPr>
            <w:jc w:val="both"/>
            <w:rPr>
              <w:rFonts w:ascii="Times New Roman" w:hAnsi="Times New Roman" w:cs="Times New Roman"/>
            </w:rPr>
          </w:pPr>
          <w:r>
            <w:rPr>
              <w:rFonts w:ascii="Times New Roman" w:hAnsi="Times New Roman" w:cs="Times New Roman"/>
            </w:rPr>
            <w:t>E</w:t>
          </w:r>
          <w:r w:rsidR="00FB1197" w:rsidRPr="00E562DD">
            <w:rPr>
              <w:rFonts w:ascii="Times New Roman" w:hAnsi="Times New Roman" w:cs="Times New Roman"/>
            </w:rPr>
            <w:t xml:space="preserve">ach </w:t>
          </w:r>
          <w:r>
            <w:rPr>
              <w:rFonts w:ascii="Times New Roman" w:hAnsi="Times New Roman" w:cs="Times New Roman"/>
            </w:rPr>
            <w:t xml:space="preserve">other </w:t>
          </w:r>
          <w:r w:rsidR="00FB1197" w:rsidRPr="00E562DD">
            <w:rPr>
              <w:rFonts w:ascii="Times New Roman" w:hAnsi="Times New Roman" w:cs="Times New Roman"/>
            </w:rPr>
            <w:t xml:space="preserve">connector </w:t>
          </w:r>
          <w:r>
            <w:rPr>
              <w:rFonts w:ascii="Times New Roman" w:hAnsi="Times New Roman" w:cs="Times New Roman"/>
            </w:rPr>
            <w:t>of</w:t>
          </w:r>
          <w:r w:rsidR="00055A66" w:rsidRPr="00E562DD">
            <w:rPr>
              <w:rFonts w:ascii="Times New Roman" w:hAnsi="Times New Roman" w:cs="Times New Roman"/>
            </w:rPr>
            <w:t xml:space="preserve"> Physiolibrary </w:t>
          </w:r>
          <w:r>
            <w:rPr>
              <w:rFonts w:ascii="Times New Roman" w:hAnsi="Times New Roman" w:cs="Times New Roman"/>
            </w:rPr>
            <w:t xml:space="preserve">or Chemical library belongs to </w:t>
          </w:r>
          <w:r w:rsidR="00FB1197" w:rsidRPr="00E562DD">
            <w:rPr>
              <w:rFonts w:ascii="Times New Roman" w:hAnsi="Times New Roman" w:cs="Times New Roman"/>
            </w:rPr>
            <w:t>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sidR="002D3B02">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sidR="00DD00B7">
            <w:rPr>
              <w:rFonts w:ascii="Times New Roman" w:hAnsi="Times New Roman" w:cs="Times New Roman"/>
            </w:rPr>
            <w:t>electrochemical</w:t>
          </w:r>
          <w:r w:rsidR="002D3B02">
            <w:rPr>
              <w:rFonts w:ascii="Times New Roman" w:hAnsi="Times New Roman" w:cs="Times New Roman"/>
            </w:rPr>
            <w:t xml:space="preserve">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6953AD"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6953AD"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6953AD"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44CE9B09" wp14:editId="451E8C73">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3FFEEBFF" wp14:editId="31B075C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59A2E221" wp14:editId="58C9E47A">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8" o:title=""/>
                    </v:shape>
                    <o:OLEObject Type="Embed" ProgID="PBrush" ShapeID="_x0000_i1025" DrawAspect="Content" ObjectID="_1493765456" r:id="rId19"/>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w:t>
                </w:r>
                <w:r w:rsidR="002D3B02">
                  <w:rPr>
                    <w:rFonts w:ascii="Times New Roman" w:hAnsi="Times New Roman" w:cs="Times New Roman"/>
                  </w:rPr>
                  <w:t>eFraction</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544F0A04" wp14:editId="7740124B">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700AB517" wp14:editId="65D21848">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22" o:title=""/>
                    </v:shape>
                    <o:OLEObject Type="Embed" ProgID="PBrush" ShapeID="_x0000_i1026" DrawAspect="Content" ObjectID="_1493765457" r:id="rId23"/>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4" o:title=""/>
                    </v:shape>
                    <o:OLEObject Type="Embed" ProgID="PBrush" ShapeID="_x0000_i1027" DrawAspect="Content" ObjectID="_1493765458" r:id="rId25"/>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47FA75C5" wp14:editId="6E84EAD1">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7C315579" wp14:editId="0BA9056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6E4149C2" wp14:editId="59B795A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9" o:title=""/>
                    </v:shape>
                    <o:OLEObject Type="Embed" ProgID="PBrush" ShapeID="_x0000_i1028" DrawAspect="Content" ObjectID="_1493765459" r:id="rId30"/>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29" type="#_x0000_t75" style="width:54pt;height:60pt" o:ole="">
                      <v:imagedata r:id="rId31" o:title=""/>
                    </v:shape>
                    <o:OLEObject Type="Embed" ProgID="PBrush" ShapeID="_x0000_i1029" DrawAspect="Content" ObjectID="_1493765460"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eastAsia="en-US"/>
                  </w:rPr>
                  <w:drawing>
                    <wp:inline distT="0" distB="0" distL="0" distR="0" wp14:anchorId="72F5235F" wp14:editId="415AEF72">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58A0ACAC" wp14:editId="270D2E8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3FBEEE66" wp14:editId="1ACC947A">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0" type="#_x0000_t75" style="width:48pt;height:18pt" o:ole="">
                      <v:imagedata r:id="rId36" o:title=""/>
                    </v:shape>
                    <o:OLEObject Type="Embed" ProgID="PBrush" ShapeID="_x0000_i1030" DrawAspect="Content" ObjectID="_1493765461"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1" type="#_x0000_t75" style="width:54pt;height:36pt" o:ole="">
                      <v:imagedata r:id="rId38" o:title=""/>
                    </v:shape>
                    <o:OLEObject Type="Embed" ProgID="PBrush" ShapeID="_x0000_i1031" DrawAspect="Content" ObjectID="_1493765462"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8952097"/>
          <w:r w:rsidRPr="00E562DD">
            <w:rPr>
              <w:rFonts w:ascii="Times New Roman" w:hAnsi="Times New Roman" w:cs="Times New Roman"/>
            </w:rPr>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8952098"/>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(u,v) 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8952099"/>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8952100"/>
          <w:r w:rsidRPr="00FB4072">
            <w:rPr>
              <w:rFonts w:ascii="Times New Roman" w:hAnsi="Times New Roman" w:cs="Times New Roman"/>
            </w:rPr>
            <w:t>Chemical domain</w:t>
          </w:r>
          <w:bookmarkEnd w:id="93"/>
          <w:bookmarkEnd w:id="94"/>
          <w:bookmarkEnd w:id="95"/>
          <w:bookmarkEnd w:id="96"/>
          <w:bookmarkEnd w:id="97"/>
        </w:p>
        <w:p w:rsidR="00AF3375" w:rsidRDefault="00AF3375" w:rsidP="00AF3375">
          <w:r>
            <w:t>The chemical connector gives the molar flow “dn</w:t>
          </w:r>
          <w:r>
            <w:rPr>
              <w:vertAlign w:val="subscript"/>
            </w:rPr>
            <w:t>A</w:t>
          </w:r>
          <w:r>
            <w:t>” of the substance A. The amount of the substance “n</w:t>
          </w:r>
          <w:r>
            <w:rPr>
              <w:vertAlign w:val="subscript"/>
            </w:rPr>
            <w:t>A</w:t>
          </w:r>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“dn</w:t>
          </w:r>
          <w:r w:rsidR="009F1D88">
            <w:rPr>
              <w:vertAlign w:val="subscript"/>
            </w:rPr>
            <w:t>A</w:t>
          </w:r>
          <w:r w:rsidR="009F1D88">
            <w:t>” zero and the amount of the substance “n</w:t>
          </w:r>
          <w:r w:rsidR="009F1D88">
            <w:rPr>
              <w:vertAlign w:val="subscript"/>
            </w:rPr>
            <w:t>A</w:t>
          </w:r>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6953AD"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8" w:name="_Ref418035299"/>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Amount of the substance</w:t>
                </w:r>
              </w:p>
            </w:tc>
          </w:tr>
        </w:tbl>
        <w:p w:rsidR="00AF3375" w:rsidRDefault="00AF3375" w:rsidP="00AF3375">
          <w:r>
            <w:t>From the amount of the substance “n</w:t>
          </w:r>
          <w:r>
            <w:rPr>
              <w:vertAlign w:val="subscript"/>
            </w:rPr>
            <w:t>A</w:t>
          </w:r>
          <w:r>
            <w:t>” can be expressed its mole fraction “x</w:t>
          </w:r>
          <w:r>
            <w:rPr>
              <w:vertAlign w:val="subscript"/>
            </w:rPr>
            <w:t>A</w:t>
          </w:r>
          <w:r>
            <w:t>”, molar concentration “c</w:t>
          </w:r>
          <w:r>
            <w:rPr>
              <w:vertAlign w:val="subscript"/>
            </w:rPr>
            <w:t>A</w:t>
          </w:r>
          <w:r>
            <w:t>” or molarity “b</w:t>
          </w:r>
          <w:r>
            <w:rPr>
              <w:vertAlign w:val="subscript"/>
            </w:rPr>
            <w:t>A</w:t>
          </w:r>
          <w:r>
            <w:t>” in the solution. If the amount of all particles in the solution is “n</w:t>
          </w:r>
          <w:r>
            <w:rPr>
              <w:vertAlign w:val="subscript"/>
            </w:rPr>
            <w:t>T</w:t>
          </w:r>
          <w:r>
            <w:t>”, the volume of the whole solution is “V</w:t>
          </w:r>
          <w:r>
            <w:rPr>
              <w:vertAlign w:val="subscript"/>
            </w:rPr>
            <w:t>T</w:t>
          </w:r>
          <w:r>
            <w:t>” and the mass of the solvent is “m</w:t>
          </w:r>
          <w:r w:rsidR="007A7B4A">
            <w:rPr>
              <w:vertAlign w:val="subscript"/>
            </w:rPr>
            <w:t>S</w:t>
          </w:r>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6953AD" w:rsidP="009A78A7">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9" w:name="_Ref418035817"/>
                <w:r>
                  <w:t xml:space="preserve">Equation </w:t>
                </w:r>
                <w:r>
                  <w:fldChar w:fldCharType="begin"/>
                </w:r>
                <w:r>
                  <w:instrText xml:space="preserve"> SEQ Equation \* ARABIC </w:instrText>
                </w:r>
                <w:r>
                  <w:fldChar w:fldCharType="separate"/>
                </w:r>
                <w:r>
                  <w:rPr>
                    <w:noProof/>
                  </w:rPr>
                  <w:t>3</w:t>
                </w:r>
                <w:r>
                  <w:fldChar w:fldCharType="end"/>
                </w:r>
                <w:bookmarkEnd w:id="99"/>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w:t>
          </w:r>
          <w:r w:rsidR="008859E1">
            <w:rPr>
              <w:i/>
            </w:rPr>
            <w:t xml:space="preserve">, such as presented by </w:t>
          </w:r>
          <w:r w:rsidR="008859E1">
            <w:rPr>
              <w:i/>
            </w:rPr>
            <w:t>{Raftos, 1990 #145}</w:t>
          </w:r>
          <w:r w:rsidR="008859E1">
            <w:rPr>
              <w:i/>
            </w:rPr>
            <w:t>,</w:t>
          </w:r>
          <w:r w:rsidRPr="00A9769A">
            <w:rPr>
              <w:i/>
            </w:rPr>
            <w:t xml:space="preserve"> has total number of particles “n</w:t>
          </w:r>
          <w:r w:rsidRPr="00A9769A">
            <w:rPr>
              <w:i/>
              <w:vertAlign w:val="subscript"/>
            </w:rPr>
            <w:t>T</w:t>
          </w:r>
          <w:r w:rsidRPr="00A9769A">
            <w:rPr>
              <w:i/>
            </w:rPr>
            <w:t xml:space="preserve">” about 51.8 mol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mol/mol and the mole fraction of the chloride of the molar concentration 100 mmol/L is 0.00193 mol/mol.</w:t>
          </w:r>
        </w:p>
        <w:p w:rsidR="00372991" w:rsidRPr="00372991" w:rsidRDefault="00835273" w:rsidP="00AF3375">
          <w:pPr>
            <w:rPr>
              <w:i/>
            </w:rPr>
          </w:pPr>
          <w:r w:rsidRPr="00A9769A">
            <w:rPr>
              <w:i/>
            </w:rPr>
            <w:t>In the cell is the situation different. For example in the red cells is the total number of particles “n</w:t>
          </w:r>
          <w:r w:rsidRPr="00A9769A">
            <w:rPr>
              <w:i/>
              <w:vertAlign w:val="subscript"/>
            </w:rPr>
            <w:t>T</w:t>
          </w:r>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mol/mol)</w:t>
          </w:r>
          <w:r w:rsidRPr="00A9769A">
            <w:rPr>
              <w:i/>
            </w:rPr>
            <w:t xml:space="preserve">. </w:t>
          </w:r>
          <w:r w:rsidR="00A9769A" w:rsidRPr="00A9769A">
            <w:rPr>
              <w:i/>
            </w:rPr>
            <w:t xml:space="preserve">The mole fraction of chloride, which molar concentration in erythrocyte is </w:t>
          </w:r>
          <w:r w:rsidR="00DD00B7">
            <w:rPr>
              <w:i/>
            </w:rPr>
            <w:t xml:space="preserve">around </w:t>
          </w:r>
          <w:r w:rsidR="00A9769A" w:rsidRPr="00A9769A">
            <w:rPr>
              <w:i/>
            </w:rPr>
            <w:t>50 mol/L, is 0.0013 mol/mol.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6953A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 xml:space="preserve">Each chemical process want to equilibrate the </w:t>
          </w:r>
          <w:r w:rsidR="00DD00B7">
            <w:t>electrochemical</w:t>
          </w:r>
          <w:r w:rsidR="008131A8">
            <w:t xml:space="preserve"> potentials of the substances. The </w:t>
          </w:r>
          <w:r w:rsidR="00DD00B7">
            <w:t>electrochemical</w:t>
          </w:r>
          <w:r w:rsidR="008131A8">
            <w:t xml:space="preserve">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6953A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100" w:name="_Ref418034266"/>
                <w:bookmarkStart w:id="101"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100"/>
                <w:r>
                  <w:t xml:space="preserve">, </w:t>
                </w:r>
                <w:r w:rsidR="00DD00B7">
                  <w:rPr>
                    <w:b/>
                  </w:rPr>
                  <w:t>Electrochemical</w:t>
                </w:r>
                <w:r w:rsidRPr="00C344D4">
                  <w:rPr>
                    <w:b/>
                  </w:rPr>
                  <w:t xml:space="preserve"> potential</w:t>
                </w:r>
                <w:bookmarkEnd w:id="101"/>
              </w:p>
            </w:tc>
          </w:tr>
        </w:tbl>
        <w:p w:rsidR="005D4A31" w:rsidRDefault="005D4A31" w:rsidP="005D4A31">
          <w:r>
            <w:t>Where T is temperature of the solution,</w:t>
          </w:r>
          <w:r w:rsidR="003B4F76">
            <w:t xml:space="preserve"> </w:t>
          </w:r>
          <w:r>
            <w:t xml:space="preserve">v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p>
        <w:p w:rsidR="00901F91" w:rsidRDefault="00901F91" w:rsidP="00901F91">
          <w:pPr>
            <w:pStyle w:val="Nadpis3"/>
          </w:pPr>
          <w:r>
            <w:t>Chemical substance transport</w:t>
          </w:r>
          <w:r w:rsidR="00A44B4D">
            <w:t>s</w:t>
          </w:r>
        </w:p>
        <w:p w:rsidR="000B709B" w:rsidRPr="000B7EBB" w:rsidRDefault="000B709B" w:rsidP="005D4A31">
          <w:r w:rsidRPr="000B7EBB">
            <w:t xml:space="preserve">The most intuitive equilibrium of </w:t>
          </w:r>
          <w:r w:rsidR="00DD00B7">
            <w:t>electrochemical</w:t>
          </w:r>
          <w:r w:rsidRPr="000B7EBB">
            <w:t xml:space="preserve"> potentials is the equilibrating by diffusion to reach one homogenous mixture with the same activities of all substances in all places.</w:t>
          </w:r>
        </w:p>
        <w:p w:rsidR="009B2C99" w:rsidRPr="000B7EBB" w:rsidRDefault="000B709B" w:rsidP="005D4A31">
          <w:r w:rsidRPr="000B7EBB">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This equilibrati</w:t>
          </w:r>
          <w:bookmarkStart w:id="102" w:name="_GoBack"/>
          <w:bookmarkEnd w:id="102"/>
          <w:r w:rsidR="009B2C99" w:rsidRPr="000B7EBB">
            <w:t xml:space="preserve">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lastRenderedPageBreak/>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6953AD"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6953AD"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Donnan’s equilibrium on the red cells membrane, which generates the </w:t>
          </w:r>
          <w:r w:rsidR="00817D5E">
            <w:rPr>
              <w:i/>
            </w:rPr>
            <w:t xml:space="preserve">Donnan’s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because ratio of activities is the same as Donnan’s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substance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e.g. H</w:t>
          </w:r>
          <w:r w:rsidR="00826755">
            <w:rPr>
              <w:vertAlign w:val="subscript"/>
            </w:rPr>
            <w:t>2</w:t>
          </w:r>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6953AD"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3525A" w:rsidRPr="0053525A" w:rsidRDefault="005D4A31" w:rsidP="0053525A">
                <w:pPr>
                  <w:pStyle w:val="Titulek"/>
                  <w:keepNext/>
                  <w:rPr>
                    <w:b/>
                    <w:lang w:val="cs-CZ"/>
                  </w:rPr>
                </w:pPr>
                <w:bookmarkStart w:id="103" w:name="_Ref418116636"/>
                <w:bookmarkStart w:id="104" w:name="_Ref418116612"/>
                <w:r>
                  <w:t xml:space="preserve">Equation </w:t>
                </w:r>
                <w:r>
                  <w:fldChar w:fldCharType="begin"/>
                </w:r>
                <w:r>
                  <w:instrText xml:space="preserve"> SEQ Equation \* ARABIC </w:instrText>
                </w:r>
                <w:r>
                  <w:fldChar w:fldCharType="separate"/>
                </w:r>
                <w:r>
                  <w:rPr>
                    <w:noProof/>
                  </w:rPr>
                  <w:t>3</w:t>
                </w:r>
                <w:r>
                  <w:fldChar w:fldCharType="end"/>
                </w:r>
                <w:bookmarkEnd w:id="103"/>
                <w:r>
                  <w:t xml:space="preserve">, </w:t>
                </w:r>
                <w:r w:rsidRPr="00C344D4">
                  <w:rPr>
                    <w:b/>
                  </w:rPr>
                  <w:t>Chemical potential of the pure substance</w:t>
                </w:r>
                <w:bookmarkEnd w:id="104"/>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r w:rsidR="003B4F76">
            <w:t xml:space="preserve"> Typically is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(T0,p0)</m:t>
            </m:r>
          </m:oMath>
          <w:r w:rsidR="003B4F76">
            <w:rPr>
              <w:b/>
            </w:rPr>
            <w:t xml:space="preserve"> </w:t>
          </w:r>
          <w:r w:rsidR="003B4F76">
            <w:t>at T0 = 25</w:t>
          </w:r>
          <w:r w:rsidR="003B4F76">
            <w:rPr>
              <w:lang w:val="cs-CZ"/>
            </w:rPr>
            <w:t xml:space="preserve">°C and </w:t>
          </w:r>
          <w:r w:rsidR="003B4F76" w:rsidRPr="003B4F76">
            <w:rPr>
              <w:lang w:val="en-GB"/>
            </w:rPr>
            <w:t xml:space="preserve">pressure </w:t>
          </w:r>
          <w:r w:rsidR="003B4F76">
            <w:rPr>
              <w:lang w:val="en-GB"/>
            </w:rPr>
            <w:t xml:space="preserve">p0 = 100 kPa. The change of temperature at the same pressure p=p0 </w:t>
          </w:r>
          <w:r w:rsidR="00556827">
            <w:rPr>
              <w:lang w:val="en-GB"/>
            </w:rPr>
            <w:t>almost remain the same formation enthalpy and formation entropy, but the formation Gibbs energy is changed rapidly</w:t>
          </w:r>
          <w:r w:rsidR="003B4F76">
            <w:rPr>
              <w:lang w:val="en-GB"/>
            </w:rPr>
            <w:t>.</w:t>
          </w:r>
        </w:p>
        <w:p w:rsidR="005D4A31" w:rsidRDefault="00826755" w:rsidP="005D4A31">
          <w:r>
            <w:lastRenderedPageBreak/>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6953AD"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6953AD"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6953AD"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v</w:t>
          </w:r>
          <w:r w:rsidR="00040424">
            <w:rPr>
              <w:vertAlign w:val="subscript"/>
            </w:rPr>
            <w:t>B</w:t>
          </w:r>
          <w:r w:rsidR="00040424">
            <w:t>=2, v</w:t>
          </w:r>
          <w:r w:rsidR="00040424">
            <w:rPr>
              <w:vertAlign w:val="subscript"/>
            </w:rPr>
            <w:t>A</w:t>
          </w:r>
          <w:r w:rsidR="00040424">
            <w:t xml:space="preserve">=-3 for reaction  3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6953AD"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6953AD"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Henderson-Hasselbalch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tabulated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(a</w:t>
          </w:r>
          <w:r w:rsidR="00DA799E" w:rsidRPr="00EA0A29">
            <w:rPr>
              <w:i/>
              <w:vertAlign w:val="subscript"/>
            </w:rPr>
            <w:t>H+</w:t>
          </w:r>
          <w:r w:rsidR="00DA799E" w:rsidRPr="00EA0A29">
            <w:rPr>
              <w:i/>
            </w:rPr>
            <w:t xml:space="preserve">) </w:t>
          </w:r>
          <w:r w:rsidR="00A56109" w:rsidRPr="00EA0A29">
            <w:rPr>
              <w:i/>
            </w:rPr>
            <w:t xml:space="preserve"> (a</w:t>
          </w:r>
          <w:r w:rsidR="00A56109" w:rsidRPr="00EA0A29">
            <w:rPr>
              <w:i/>
              <w:vertAlign w:val="subscript"/>
            </w:rPr>
            <w:t>H+</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Raftos et al. {Raftos, 1990 #145}</w:t>
          </w:r>
          <w:r w:rsidR="00A56109" w:rsidRPr="00EA0A29">
            <w:rPr>
              <w:i/>
            </w:rPr>
            <w:t xml:space="preserve">.  </w:t>
          </w:r>
          <w:r w:rsidR="00FC6F10" w:rsidRPr="00EA0A29">
            <w:rPr>
              <w:i/>
            </w:rPr>
            <w:t>The same pattern with the same activity coefficient of bicarbonate can be applied to blood plasma to reach typical concentration of bicarbonate 24 mmol/L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lastRenderedPageBreak/>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The relation between mole fraction x</w:t>
          </w:r>
          <w:r w:rsidR="00C02CCD">
            <w:rPr>
              <w:vertAlign w:val="subscript"/>
            </w:rPr>
            <w:t>A,g</w:t>
          </w:r>
          <w:r w:rsidR="00C02CCD">
            <w:t xml:space="preserve"> and partial pressure pA of the substance A in gas of total pressure p</w:t>
          </w:r>
          <w:r w:rsidR="00C02CCD" w:rsidRPr="00C02CCD">
            <w:rPr>
              <w:vertAlign w:val="subscript"/>
            </w:rPr>
            <w:t>T</w:t>
          </w:r>
          <w:r w:rsidR="00C02CCD">
            <w:t xml:space="preserve"> is x</w:t>
          </w:r>
          <w:r w:rsidR="00C02CCD">
            <w:rPr>
              <w:vertAlign w:val="subscript"/>
            </w:rPr>
            <w:t>A,g</w:t>
          </w:r>
          <w:r w:rsidR="00C02CCD">
            <w:t>=pA/p</w:t>
          </w:r>
          <w:r w:rsidR="00C02CCD">
            <w:rPr>
              <w:vertAlign w:val="subscript"/>
            </w:rPr>
            <w:t>T</w:t>
          </w:r>
          <w:r w:rsidR="00C02CCD">
            <w:t>. And Henry’s coefficient can be defined as kH = x</w:t>
          </w:r>
          <w:r w:rsidR="00C02CCD">
            <w:rPr>
              <w:vertAlign w:val="subscript"/>
            </w:rPr>
            <w:t>A,l</w:t>
          </w:r>
          <w:r w:rsidR="00C02CCD">
            <w:t xml:space="preserve"> / x</w:t>
          </w:r>
          <w:r w:rsidR="00C02CCD">
            <w:rPr>
              <w:vertAlign w:val="subscript"/>
            </w:rPr>
            <w:t>A,g</w:t>
          </w:r>
          <w:r w:rsidR="00C52EF8">
            <w:t xml:space="preserve"> </w:t>
          </w:r>
          <w:r w:rsidR="00C02CCD">
            <w:t>, where x</w:t>
          </w:r>
          <w:r w:rsidR="00C02CCD">
            <w:rPr>
              <w:vertAlign w:val="subscript"/>
            </w:rPr>
            <w:t>A,l</w:t>
          </w:r>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6953AD"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6953AD"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6953AD"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So if we use the value from NIST, e.g. 0.034 mol/kg/bar for CO</w:t>
          </w:r>
          <w:r w:rsidRPr="00BB125F">
            <w:rPr>
              <w:i/>
              <w:vertAlign w:val="subscript"/>
            </w:rPr>
            <w:t>2</w:t>
          </w:r>
          <w:r w:rsidRPr="00BB125F">
            <w:rPr>
              <w:i/>
            </w:rPr>
            <w:t xml:space="preserve"> it should be recalculated to mole fraction units using water molar mass 0.018 kg/mol as </w:t>
          </w:r>
          <w:r w:rsidR="00F17BFF" w:rsidRPr="00BB125F">
            <w:rPr>
              <w:i/>
            </w:rPr>
            <w:t>kH=</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mol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mmol/L is in good agreement with Siggaard’s data {Siggaard-Andersen,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6953AD"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6953AD"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6953AD"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40" w:history="1">
            <w:r w:rsidRPr="00EA0A29">
              <w:rPr>
                <w:rStyle w:val="Hypertextovodkaz"/>
              </w:rPr>
              <w:t>-285.8 kJ/mol</w:t>
            </w:r>
          </w:hyperlink>
          <w:r w:rsidR="00BB185C" w:rsidRPr="00EA0A29">
            <w:t xml:space="preserve"> and of gaseous water is </w:t>
          </w:r>
          <w:hyperlink r:id="rId41" w:history="1">
            <w:r w:rsidR="00BB185C" w:rsidRPr="00EA0A29">
              <w:rPr>
                <w:rStyle w:val="Hypertextovodkaz"/>
              </w:rPr>
              <w:t xml:space="preserve"> -241.8 kJ/mol</w:t>
            </w:r>
          </w:hyperlink>
          <w:r w:rsidR="00BB185C" w:rsidRPr="00EA0A29">
            <w:t xml:space="preserve">. The free formation Gibbs energy of liquid water is </w:t>
          </w:r>
          <w:hyperlink r:id="rId42" w:history="1">
            <w:r w:rsidR="00BB185C" w:rsidRPr="00EA0A29">
              <w:rPr>
                <w:rStyle w:val="Hypertextovodkaz"/>
              </w:rPr>
              <w:t xml:space="preserve">-237.1 kJ/mol </w:t>
            </w:r>
          </w:hyperlink>
          <w:r w:rsidR="00BB185C" w:rsidRPr="00EA0A29">
            <w:t xml:space="preserve">and of gaseous water </w:t>
          </w:r>
          <w:hyperlink r:id="rId43" w:history="1">
            <w:r w:rsidR="00BB185C" w:rsidRPr="00EA0A29">
              <w:rPr>
                <w:rStyle w:val="Hypertextovodkaz"/>
              </w:rPr>
              <w:t>-228.6 kJ/mol</w:t>
            </w:r>
          </w:hyperlink>
          <w:r w:rsidR="00BB185C" w:rsidRPr="00EA0A29">
            <w:t xml:space="preserve"> at 25°C and 100kPa. From these values can be expressed free entropy of formation as -163.1</w:t>
          </w:r>
          <w:r w:rsidR="00A44B4D">
            <w:t>4</w:t>
          </w:r>
          <w:r w:rsidR="00BB185C" w:rsidRPr="00EA0A29">
            <w:t xml:space="preserve"> J/mol/K for liquid water and </w:t>
          </w:r>
          <w:r w:rsidR="00A44B4D">
            <w:t>-44.27</w:t>
          </w:r>
          <w:r w:rsidR="00EA0A29" w:rsidRPr="00EA0A29">
            <w:t xml:space="preserve"> J/mol/K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r w:rsidR="00EA0A29">
            <w:t xml:space="preserve"> as</w:t>
          </w:r>
          <w:r w:rsidR="00EA0A29" w:rsidRPr="00EA0A29">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6953A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6953A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5" w:name="_Ref418472114"/>
                <w:bookmarkStart w:id="106"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5"/>
                <w:r w:rsidRPr="000B709B">
                  <w:rPr>
                    <w:color w:val="1F4E79" w:themeColor="accent1" w:themeShade="80"/>
                  </w:rPr>
                  <w:t xml:space="preserve">, </w:t>
                </w:r>
                <w:r w:rsidR="00243AE0">
                  <w:rPr>
                    <w:color w:val="1F4E79" w:themeColor="accent1" w:themeShade="80"/>
                  </w:rPr>
                  <w:t>Water evaporation molar energies</w:t>
                </w:r>
                <w:bookmarkEnd w:id="106"/>
              </w:p>
            </w:tc>
          </w:tr>
        </w:tbl>
        <w:p w:rsidR="001C05BA" w:rsidRPr="00BB125F" w:rsidRDefault="00243AE0" w:rsidP="001C05BA">
          <w:pPr>
            <w:rPr>
              <w:i/>
            </w:rPr>
          </w:pPr>
          <w:r w:rsidRPr="00446E7A">
            <w:rPr>
              <w:i/>
            </w:rPr>
            <w:t>So if the temperature T is close to 298.15 K (25°C) then the free Gibbs energy of vaporization is -440</w:t>
          </w:r>
          <w:r w:rsidR="00E266AB">
            <w:rPr>
              <w:i/>
            </w:rPr>
            <w:t>3</w:t>
          </w:r>
          <w:r w:rsidRPr="00446E7A">
            <w:rPr>
              <w:i/>
            </w:rPr>
            <w:t>0+118</w:t>
          </w:r>
          <w:r w:rsidR="00A44B4D">
            <w:rPr>
              <w:i/>
            </w:rPr>
            <w:t>.86</w:t>
          </w:r>
          <w:r w:rsidR="00E266AB">
            <w:rPr>
              <w:i/>
            </w:rPr>
            <w:t>7</w:t>
          </w:r>
          <w:r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*exp((-440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kPa</w:t>
          </w:r>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44" w:history="1">
            <w:r w:rsidR="00B15CD7" w:rsidRPr="00B15CD7">
              <w:rPr>
                <w:rStyle w:val="Hypertextovodkaz"/>
                <w:i/>
              </w:rPr>
              <w:t>6.28 kPa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r w:rsidR="00DC01F3" w:rsidRPr="00372C42">
            <w:rPr>
              <w:rFonts w:ascii="Times New Roman" w:hAnsi="Times New Roman" w:cs="Times New Roman"/>
              <w:i/>
            </w:rPr>
            <w:t>dn</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r w:rsidR="00DC01F3" w:rsidRPr="00372C42">
            <w:rPr>
              <w:rFonts w:ascii="Times New Roman" w:hAnsi="Times New Roman" w:cs="Times New Roman"/>
              <w:i/>
            </w:rPr>
            <w:t>dn</w:t>
          </w:r>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372C42" w:rsidRDefault="006953AD"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=dn∙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07"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07"/>
                <w:r w:rsidR="00FC027A" w:rsidRPr="00372C42">
                  <w:t>, Stream</w:t>
                </w:r>
              </w:p>
            </w:tc>
          </w:tr>
          <w:tr w:rsidR="00B0440B" w:rsidRPr="00372C42" w:rsidTr="00BE55F4">
            <w:trPr>
              <w:trHeight w:val="567"/>
              <w:jc w:val="center"/>
            </w:trPr>
            <w:tc>
              <w:tcPr>
                <w:tcW w:w="7230" w:type="dxa"/>
                <w:vAlign w:val="center"/>
              </w:tcPr>
              <w:p w:rsidR="00B0440B" w:rsidRPr="00372C42" w:rsidRDefault="006953AD"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enzymatic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372C42">
            <w:rPr>
              <w:rFonts w:ascii="Times New Roman" w:hAnsi="Times New Roman" w:cs="Times New Roman"/>
              <w:i/>
            </w:rPr>
            <w:t>ρ</w:t>
          </w:r>
          <w:r w:rsidR="00372C42">
            <w:rPr>
              <w:rFonts w:ascii="Times New Roman" w:hAnsi="Times New Roman" w:cs="Times New Roman"/>
              <w:i/>
              <w:vertAlign w:val="subscript"/>
            </w:rPr>
            <w:t>m</w:t>
          </w:r>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r w:rsidR="00F1054C" w:rsidRPr="00372C42">
            <w:rPr>
              <w:rFonts w:ascii="Times New Roman" w:hAnsi="Times New Roman" w:cs="Times New Roman"/>
              <w:i/>
            </w:rPr>
            <w:t>HalfTime</w:t>
          </w:r>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r w:rsidR="00372C42" w:rsidRPr="00372C42">
            <w:rPr>
              <w:rFonts w:ascii="Times New Roman" w:hAnsi="Times New Roman" w:cs="Times New Roman"/>
            </w:rPr>
            <w:t>)*</w:t>
          </w:r>
          <w:r w:rsidR="00F1054C" w:rsidRPr="00372C42">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6953AD"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08"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08"/>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lastRenderedPageBreak/>
            <w:t>Macromolecule equilibria</w:t>
          </w:r>
        </w:p>
        <w:p w:rsidR="00A52D3A" w:rsidRPr="00EA0A29" w:rsidRDefault="00A52D3A" w:rsidP="00A52D3A">
          <w: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If we want to calculate the mole fraction of the specific state x</w:t>
          </w:r>
          <w:r>
            <w:rPr>
              <w:vertAlign w:val="subscript"/>
            </w:rPr>
            <w:t>sQ</w:t>
          </w:r>
          <w:r>
            <w:t xml:space="preserve"> defined by selected quaternary conformation x</w:t>
          </w:r>
          <w:r>
            <w:rPr>
              <w:vertAlign w:val="subscript"/>
            </w:rPr>
            <w:t>Q</w:t>
          </w:r>
          <w:r>
            <w:t xml:space="preserve"> and by state of these independent sites for external ligands </w:t>
          </w:r>
          <w:r w:rsidRPr="007E7599">
            <w:t>x</w:t>
          </w:r>
          <w:r>
            <w:rPr>
              <w:vertAlign w:val="subscript"/>
            </w:rPr>
            <w:t>s</w:t>
          </w:r>
          <w:r>
            <w:t xml:space="preserve"> </w:t>
          </w:r>
          <w:r w:rsidRPr="007E7599">
            <w:t>at</w:t>
          </w:r>
          <w:r>
            <w:t xml:space="preserve"> equilibrium then it can be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(sQ) is the probability of quaternary conformation (Q) multiplied by probability of each independent site (s) in the quaternary conformation (Q).</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6953AD" w:rsidP="00A52D3A">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09"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09"/>
                <w:r w:rsidRPr="007E7599">
                  <w:t>, Speciation</w:t>
                </w:r>
              </w:p>
            </w:tc>
          </w:tr>
        </w:tbl>
        <w:p w:rsidR="00A52D3A" w:rsidRDefault="00A52D3A" w:rsidP="00A52D3A">
          <w: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Matoušek makes the review and scientific language support of paper. The coauthor Tomáš Kulhánek makes the identification of </w:t>
          </w:r>
          <w:r>
            <w:t>the parameters of the model to fit experimental data. And as shown in paper, the model describe the interconnection of all phenomena, which are nonlinearly joined together. And therefore is not possible to describe it separately as independent processes.</w:t>
          </w:r>
        </w:p>
        <w:p w:rsidR="00A52D3A" w:rsidRPr="008C7D93" w:rsidRDefault="00A52D3A" w:rsidP="00A52D3A">
          <w:r w:rsidRPr="001C05BA">
            <w:rPr>
              <w:highlight w:val="yellow"/>
            </w:rPr>
            <w:t>Clanok o hemoglobine</w:t>
          </w:r>
          <w:r>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10" w:name="_Toc408842124"/>
          <w:bookmarkStart w:id="111" w:name="_Toc408844073"/>
          <w:bookmarkStart w:id="112" w:name="_Toc408845906"/>
          <w:bookmarkStart w:id="113" w:name="_Toc409289288"/>
          <w:bookmarkStart w:id="114" w:name="_Toc418952101"/>
          <w:r w:rsidRPr="00E562DD">
            <w:rPr>
              <w:rFonts w:ascii="Times New Roman" w:hAnsi="Times New Roman" w:cs="Times New Roman"/>
            </w:rPr>
            <w:t>Thermal domain</w:t>
          </w:r>
          <w:bookmarkEnd w:id="110"/>
          <w:bookmarkEnd w:id="111"/>
          <w:bookmarkEnd w:id="112"/>
          <w:bookmarkEnd w:id="113"/>
          <w:bookmarkEnd w:id="11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 xml:space="preserve">310.15 K), the relative heat is shifted to this value. The negative </w:t>
          </w:r>
          <w:r>
            <w:rPr>
              <w:rFonts w:ascii="Times New Roman" w:hAnsi="Times New Roman" w:cs="Times New Roman"/>
            </w:rPr>
            <w:lastRenderedPageBreak/>
            <w:t>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5"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6"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7"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8" w:name="_Ref408222815"/>
                <w:bookmarkStart w:id="119"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8"/>
                <w:r w:rsidR="00FC027A">
                  <w:t>, Stream</w:t>
                </w:r>
                <w:bookmarkEnd w:id="11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6953A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20" w:name="_Ref408238917"/>
                <w:bookmarkStart w:id="121"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20"/>
                <w:r w:rsidR="00FC027A">
                  <w:t>, Ideal Radiator</w:t>
                </w:r>
                <w:bookmarkEnd w:id="12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2"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3" w:name="_Toc408842125"/>
          <w:bookmarkStart w:id="124" w:name="_Toc408844074"/>
          <w:bookmarkStart w:id="125" w:name="_Toc408845907"/>
          <w:bookmarkStart w:id="126" w:name="_Toc409289289"/>
          <w:bookmarkStart w:id="127" w:name="_Toc418952102"/>
          <w:r w:rsidRPr="00E562DD">
            <w:rPr>
              <w:rFonts w:ascii="Times New Roman" w:hAnsi="Times New Roman" w:cs="Times New Roman"/>
            </w:rPr>
            <w:t>Hydraulic domain</w:t>
          </w:r>
          <w:bookmarkEnd w:id="123"/>
          <w:bookmarkEnd w:id="124"/>
          <w:bookmarkEnd w:id="125"/>
          <w:bookmarkEnd w:id="126"/>
          <w:bookmarkEnd w:id="12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8"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9" w:name="_Ref408240831"/>
                <w:bookmarkStart w:id="130"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9"/>
                <w:r w:rsidR="00D823CA">
                  <w:t>, ElasticVessel</w:t>
                </w:r>
                <w:bookmarkEnd w:id="130"/>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xml:space="preserve">, what </w:t>
          </w:r>
          <w:r w:rsidR="00EE686E">
            <w:rPr>
              <w:rFonts w:ascii="Times New Roman" w:hAnsi="Times New Roman" w:cs="Times New Roman"/>
            </w:rPr>
            <w:lastRenderedPageBreak/>
            <w:t>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1"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6953A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2" w:name="_Ref408302351"/>
                <w:bookmarkStart w:id="133"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2"/>
                <w:r w:rsidR="00D823CA">
                  <w:t>, Hydrostatic</w:t>
                </w:r>
                <w:bookmarkEnd w:id="13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4"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lastRenderedPageBreak/>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5"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6" w:name="_Toc408842126"/>
          <w:bookmarkStart w:id="137" w:name="_Toc408844075"/>
          <w:bookmarkStart w:id="138" w:name="_Toc408845908"/>
          <w:bookmarkStart w:id="139" w:name="_Toc409289290"/>
          <w:bookmarkStart w:id="140" w:name="_Toc418952103"/>
          <w:r>
            <w:rPr>
              <w:rFonts w:ascii="Times New Roman" w:hAnsi="Times New Roman" w:cs="Times New Roman"/>
            </w:rPr>
            <w:t>Population domain</w:t>
          </w:r>
          <w:bookmarkEnd w:id="136"/>
          <w:bookmarkEnd w:id="137"/>
          <w:bookmarkEnd w:id="138"/>
          <w:bookmarkEnd w:id="139"/>
          <w:bookmarkEnd w:id="14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1" w:name="_Ref408439075"/>
                <w:bookmarkStart w:id="142"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1"/>
                <w:r w:rsidR="00D823CA">
                  <w:t>, Population</w:t>
                </w:r>
                <w:bookmarkEnd w:id="142"/>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3"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4" w:name="_Toc408844076"/>
      <w:bookmarkStart w:id="145" w:name="_Toc409289291"/>
      <w:bookmarkStart w:id="146" w:name="_Ref411702902"/>
      <w:bookmarkStart w:id="147" w:name="_Ref411730094"/>
      <w:bookmarkStart w:id="148" w:name="_Ref414119805"/>
      <w:bookmarkStart w:id="149" w:name="_Ref414120743"/>
      <w:bookmarkStart w:id="150" w:name="_Toc418952104"/>
      <w:r w:rsidRPr="003A5773">
        <w:rPr>
          <w:rStyle w:val="Znaknadpisu1"/>
          <w:rFonts w:ascii="Times New Roman" w:hAnsi="Times New Roman" w:cs="Times New Roman"/>
        </w:rPr>
        <w:lastRenderedPageBreak/>
        <w:t>Physiomodel</w:t>
      </w:r>
      <w:bookmarkEnd w:id="144"/>
      <w:bookmarkEnd w:id="145"/>
      <w:bookmarkEnd w:id="146"/>
      <w:bookmarkEnd w:id="147"/>
      <w:bookmarkEnd w:id="148"/>
      <w:bookmarkEnd w:id="149"/>
      <w:bookmarkEnd w:id="15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51" w:name="_Toc409289292"/>
      <w:bookmarkStart w:id="152" w:name="_Toc418952105"/>
      <w:r w:rsidRPr="003A5773">
        <w:rPr>
          <w:rStyle w:val="Znaknadpisu1"/>
          <w:rFonts w:ascii="Times New Roman" w:hAnsi="Times New Roman" w:cs="Times New Roman"/>
        </w:rPr>
        <w:t>Cardiovascular system</w:t>
      </w:r>
      <w:bookmarkEnd w:id="151"/>
      <w:bookmarkEnd w:id="15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3"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4" w:name="_Ref409079447"/>
      <w:bookmarkStart w:id="155" w:name="_Toc409289293"/>
      <w:r w:rsidRPr="00C51E82">
        <w:t>Heart</w:t>
      </w:r>
      <w:bookmarkEnd w:id="154"/>
      <w:bookmarkEnd w:id="15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6"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7"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8" w:name="_Ref409078498"/>
      <w:bookmarkStart w:id="159" w:name="_Toc409289294"/>
      <w:r>
        <w:rPr>
          <w:rFonts w:eastAsia="Times New Roman"/>
        </w:rPr>
        <w:t>C</w:t>
      </w:r>
      <w:r w:rsidR="00C51E82">
        <w:rPr>
          <w:rFonts w:eastAsia="Times New Roman"/>
        </w:rPr>
        <w:t>irculation</w:t>
      </w:r>
      <w:bookmarkEnd w:id="158"/>
      <w:bookmarkEnd w:id="15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60"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6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1"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2"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3" w:name="_Ref409078506"/>
      <w:bookmarkStart w:id="164" w:name="_Toc409289295"/>
      <w:r>
        <w:rPr>
          <w:rFonts w:eastAsia="Times New Roman"/>
        </w:rPr>
        <w:t>Microcirculation</w:t>
      </w:r>
      <w:bookmarkEnd w:id="163"/>
      <w:bookmarkEnd w:id="16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5"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6"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7" w:name="_Ref409081391"/>
      <w:bookmarkStart w:id="168" w:name="_Toc409289296"/>
      <w:r>
        <w:rPr>
          <w:rFonts w:eastAsia="Times New Roman"/>
        </w:rPr>
        <w:t>Blood</w:t>
      </w:r>
      <w:bookmarkEnd w:id="167"/>
      <w:bookmarkEnd w:id="16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9"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70" w:name="_Ref414302023"/>
      <w:r>
        <w:t>C</w:t>
      </w:r>
      <w:r w:rsidR="007343A6">
        <w:t>omparison with HumMod v1.6</w:t>
      </w:r>
      <w:bookmarkEnd w:id="170"/>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1" w:name="_Toc418952106"/>
      <w:r>
        <w:rPr>
          <w:rStyle w:val="Znaknadpisu1"/>
          <w:rFonts w:ascii="Times New Roman" w:hAnsi="Times New Roman" w:cs="Times New Roman"/>
        </w:rPr>
        <w:t>Body Water</w:t>
      </w:r>
      <w:bookmarkEnd w:id="17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3"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5" w:name="_Toc409289299"/>
      <w:r w:rsidRPr="00345A7A">
        <w:t>Extracellular proteins</w:t>
      </w:r>
      <w:bookmarkEnd w:id="17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6" w:name="_Ref409452626"/>
      <w:bookmarkStart w:id="17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6"/>
      <w:r w:rsidRPr="003A5773">
        <w:rPr>
          <w:rFonts w:ascii="Times New Roman" w:hAnsi="Times New Roman" w:cs="Times New Roman"/>
        </w:rPr>
        <w:t>, Typical plasma proteins concentrations [mmol/l]</w:t>
      </w:r>
      <w:bookmarkEnd w:id="17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8" w:name="_Ref409452963"/>
      <w:bookmarkStart w:id="17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8"/>
      <w:r w:rsidRPr="003A5773">
        <w:rPr>
          <w:rFonts w:ascii="Times New Roman" w:hAnsi="Times New Roman" w:cs="Times New Roman"/>
        </w:rPr>
        <w:t>, Typical protein concentrations in interstitium [mmol/l]</w:t>
      </w:r>
      <w:bookmarkEnd w:id="17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80" w:name="_Ref409453019"/>
      <w:bookmarkStart w:id="181"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80"/>
      <w:r>
        <w:t>, Subsystem of Extracellular Proteins</w:t>
      </w:r>
      <w:bookmarkEnd w:id="18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2" w:name="_Toc409289300"/>
      <w:r w:rsidRPr="00345A7A">
        <w:t>Gastro intestinal water absorption</w:t>
      </w:r>
      <w:bookmarkEnd w:id="18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3"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4" w:name="_Toc409289301"/>
      <w:r w:rsidRPr="00345A7A">
        <w:t>Upper/Middle/Lower torso water</w:t>
      </w:r>
      <w:bookmarkEnd w:id="184"/>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6" w:name="_Toc409289302"/>
      <w:r w:rsidRPr="00345A7A">
        <w:t>Kidney</w:t>
      </w:r>
      <w:r w:rsidR="007D270F">
        <w:t xml:space="preserve"> water excretion</w:t>
      </w:r>
      <w:bookmarkEnd w:id="18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187" w:name="_Toc409289303"/>
      <w:r>
        <w:t>Hydrostatic</w:t>
      </w:r>
      <w:r w:rsidR="007D270F">
        <w:t xml:space="preserve"> spillover</w:t>
      </w:r>
      <w:bookmarkEnd w:id="18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rsidRPr="008A2B05">
        <w:rPr>
          <w:highlight w:val="yellow"/>
        </w:rPr>
        <w:fldChar w:fldCharType="begin"/>
      </w:r>
      <w:r w:rsidRPr="008A2B05">
        <w:rPr>
          <w:highlight w:val="yellow"/>
        </w:rPr>
        <w:instrText xml:space="preserve"> REF _Ref408711982 \h </w:instrText>
      </w:r>
      <w:r w:rsidR="00911E3F" w:rsidRPr="008A2B05">
        <w:rPr>
          <w:highlight w:val="yellow"/>
        </w:rPr>
        <w:instrText xml:space="preserve"> \* MERGEFORMAT </w:instrText>
      </w:r>
      <w:r w:rsidRPr="008A2B05">
        <w:rPr>
          <w:highlight w:val="yellow"/>
        </w:rPr>
      </w:r>
      <w:r w:rsidRPr="008A2B05">
        <w:rPr>
          <w:highlight w:val="yellow"/>
        </w:rPr>
        <w:fldChar w:fldCharType="separate"/>
      </w:r>
      <w:r w:rsidR="008A2B05" w:rsidRPr="008A2B05">
        <w:rPr>
          <w:b/>
          <w:bCs/>
          <w:highlight w:val="yellow"/>
          <w:lang w:val="cs-CZ"/>
        </w:rPr>
        <w:t>Chyba! Nenalezen zdroj odkazů.</w:t>
      </w:r>
      <w:r w:rsidRPr="008A2B05">
        <w:rPr>
          <w:highlight w:val="yellow"/>
        </w:rP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8" w:name="_Ref414302036"/>
      <w:r>
        <w:t>Relational comparison with HumMod 1.6.1</w:t>
      </w:r>
      <w:bookmarkEnd w:id="188"/>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[mmol/l]</w:t>
      </w:r>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189" w:name="_Toc409289305"/>
      <w:bookmarkStart w:id="190" w:name="_Ref412813307"/>
      <w:bookmarkStart w:id="191" w:name="_Ref412813310"/>
      <w:bookmarkStart w:id="192" w:name="_Toc418952107"/>
      <w:r w:rsidRPr="003A5773">
        <w:rPr>
          <w:rStyle w:val="Znaknadpisu1"/>
          <w:rFonts w:ascii="Times New Roman" w:hAnsi="Times New Roman" w:cs="Times New Roman"/>
        </w:rPr>
        <w:t>Hormones</w:t>
      </w:r>
      <w:bookmarkEnd w:id="189"/>
      <w:bookmarkEnd w:id="190"/>
      <w:bookmarkEnd w:id="191"/>
      <w:bookmarkEnd w:id="192"/>
    </w:p>
    <w:p w:rsidR="00752A9E" w:rsidRDefault="001F6B45" w:rsidP="00911E3F">
      <w:pPr>
        <w:pStyle w:val="Nadpis3"/>
        <w:jc w:val="both"/>
      </w:pPr>
      <w:bookmarkStart w:id="193" w:name="_Toc409289307"/>
      <w:r>
        <w:t xml:space="preserve">Anti-Diuretic Hormone (ADH, </w:t>
      </w:r>
      <w:r w:rsidR="00752A9E" w:rsidRPr="007D270F">
        <w:t>Vasopressin</w:t>
      </w:r>
      <w:bookmarkEnd w:id="19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4"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6" w:name="_Toc409289306"/>
      <w:bookmarkStart w:id="197" w:name="_Toc409289308"/>
      <w:r>
        <w:t>Atriopeptin</w:t>
      </w:r>
      <w:bookmarkEnd w:id="196"/>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8"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8"/>
      <w:r>
        <w:t>, Atrium Natriuretic Peptide</w:t>
      </w:r>
    </w:p>
    <w:p w:rsidR="001F6B45" w:rsidRDefault="001F6B45" w:rsidP="00911E3F">
      <w:pPr>
        <w:pStyle w:val="Nadpis3"/>
        <w:jc w:val="both"/>
      </w:pPr>
      <w:bookmarkStart w:id="199" w:name="_Toc409289312"/>
      <w:r>
        <w:t>Catecholamines</w:t>
      </w:r>
      <w:bookmarkEnd w:id="199"/>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00" w:name="_Toc409289313"/>
      <w:r>
        <w:t>Erythropoietin</w:t>
      </w:r>
      <w:bookmarkEnd w:id="20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1" w:name="_Toc409289309"/>
      <w:r w:rsidRPr="007D270F">
        <w:t>Insulin</w:t>
      </w:r>
      <w:r>
        <w:t xml:space="preserve"> and glucagon</w:t>
      </w:r>
      <w:bookmarkEnd w:id="20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2" w:name="_Toc409289310"/>
      <w:r w:rsidRPr="007D270F">
        <w:t>Leptin</w:t>
      </w:r>
      <w:bookmarkEnd w:id="20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3" w:name="_Toc409289311"/>
      <w:r w:rsidRPr="007D270F">
        <w:t>Thyroid hormones</w:t>
      </w:r>
      <w:bookmarkEnd w:id="20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04" w:name="_Ref414302041"/>
      <w:r>
        <w:t>C</w:t>
      </w:r>
      <w:r w:rsidR="00B04BF4">
        <w:t>omparison with HumMod 1.6</w:t>
      </w:r>
      <w:bookmarkEnd w:id="204"/>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5" w:name="_Toc409289314"/>
      <w:bookmarkStart w:id="206" w:name="_Toc41895210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5"/>
      <w:bookmarkEnd w:id="206"/>
    </w:p>
    <w:p w:rsidR="00A42A08" w:rsidRDefault="00A42A08" w:rsidP="00911E3F">
      <w:pPr>
        <w:pStyle w:val="Nadpis3"/>
        <w:jc w:val="both"/>
      </w:pPr>
      <w:bookmarkStart w:id="207" w:name="_Toc409289315"/>
      <w:bookmarkStart w:id="208" w:name="_Ref411275309"/>
      <w:bookmarkStart w:id="209" w:name="_Ref413744727"/>
      <w:bookmarkStart w:id="210" w:name="_Ref414302297"/>
      <w:r w:rsidRPr="007D270F">
        <w:t>Acid-base</w:t>
      </w:r>
      <w:bookmarkEnd w:id="207"/>
      <w:bookmarkEnd w:id="208"/>
      <w:bookmarkEnd w:id="209"/>
      <w:bookmarkEnd w:id="21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1"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1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2"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2"/>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3" w:name="_Toc409289316"/>
      <w:r>
        <w:t>Kidney acid-base regulation</w:t>
      </w:r>
      <w:bookmarkEnd w:id="213"/>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4" w:name="_Toc409289317"/>
      <w:r w:rsidR="007D270F">
        <w:t>dium</w:t>
      </w:r>
      <w:bookmarkEnd w:id="214"/>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5"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5"/>
      <w:r>
        <w:t>, Sodium in extracellular fluid</w:t>
      </w:r>
    </w:p>
    <w:p w:rsidR="00781A0D" w:rsidRDefault="00781A0D" w:rsidP="00911E3F">
      <w:pPr>
        <w:keepNext/>
        <w:jc w:val="both"/>
      </w:pPr>
    </w:p>
    <w:p w:rsidR="00781A0D" w:rsidRDefault="00781A0D" w:rsidP="00911E3F">
      <w:pPr>
        <w:pStyle w:val="Titulek"/>
        <w:jc w:val="both"/>
      </w:pPr>
      <w:bookmarkStart w:id="216"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6"/>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7" w:name="_Toc409289318"/>
      <w:r>
        <w:t>Potassium</w:t>
      </w:r>
      <w:bookmarkEnd w:id="21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8"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9" w:name="_Toc409289319"/>
      <w:r>
        <w:t>Phosphates and Sulfates</w:t>
      </w:r>
      <w:bookmarkEnd w:id="21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20" w:name="_Ref414302047"/>
      <w:r>
        <w:lastRenderedPageBreak/>
        <w:t>C</w:t>
      </w:r>
      <w:r w:rsidR="000B56EB">
        <w:t>omparison with HumMod 1.6</w:t>
      </w:r>
      <w:bookmarkEnd w:id="220"/>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1" w:name="_Toc409289320"/>
      <w:bookmarkStart w:id="222" w:name="_Ref414302320"/>
      <w:bookmarkStart w:id="223" w:name="_Toc41895210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1"/>
      <w:bookmarkEnd w:id="222"/>
      <w:bookmarkEnd w:id="22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4" w:name="_Toc409289321"/>
      <w:r w:rsidRPr="006079D3">
        <w:t>Ventilation</w:t>
      </w:r>
      <w:bookmarkEnd w:id="22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5" w:name="_Toc409289322"/>
      <w:r w:rsidRPr="006079D3">
        <w:t>Oxygen</w:t>
      </w:r>
      <w:bookmarkEnd w:id="22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6"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27" w:name="_Ref414302052"/>
      <w:bookmarkStart w:id="228" w:name="_Toc409289324"/>
      <w:r>
        <w:t>C</w:t>
      </w:r>
      <w:r w:rsidR="001D5ABC">
        <w:t>omparison with HumMod 1.6</w:t>
      </w:r>
      <w:bookmarkEnd w:id="227"/>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9" w:name="_Toc418952110"/>
      <w:r w:rsidRPr="003A5773">
        <w:rPr>
          <w:rStyle w:val="Znaknadpisu1"/>
          <w:rFonts w:ascii="Times New Roman" w:hAnsi="Times New Roman" w:cs="Times New Roman"/>
        </w:rPr>
        <w:t>Nutrients and Metabolism</w:t>
      </w:r>
      <w:bookmarkEnd w:id="228"/>
      <w:bookmarkEnd w:id="22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groups of organic compounds: sa</w:t>
      </w:r>
      <w:r w:rsidR="00F93069">
        <w:t xml:space="preserve">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30" w:name="_Toc409289325"/>
      <w:r w:rsidRPr="006079D3">
        <w:t>Cellular metabolism</w:t>
      </w:r>
      <w:bookmarkEnd w:id="23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1" w:name="_Toc409289326"/>
      <w:r>
        <w:t>Liver metabolism</w:t>
      </w:r>
      <w:bookmarkEnd w:id="23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2"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2"/>
      <w:r>
        <w:t>, Liver transformations of base nutrients</w:t>
      </w:r>
    </w:p>
    <w:p w:rsidR="006079D3" w:rsidRDefault="006079D3" w:rsidP="00911E3F">
      <w:pPr>
        <w:pStyle w:val="Nadpis3"/>
        <w:jc w:val="both"/>
      </w:pPr>
      <w:bookmarkStart w:id="233" w:name="_Toc409289328"/>
      <w:r>
        <w:t>Lipids</w:t>
      </w:r>
      <w:bookmarkEnd w:id="23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4" w:name="_Toc409289329"/>
      <w:r>
        <w:t>Proteins, amino-acids and urea</w:t>
      </w:r>
      <w:bookmarkEnd w:id="23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eastAsia="en-US"/>
        </w:rPr>
        <w:drawing>
          <wp:inline distT="0" distB="0" distL="0" distR="0" wp14:anchorId="3568C27F" wp14:editId="0EFA4221">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Keto acids</w:t>
      </w:r>
    </w:p>
    <w:p w:rsidR="00822BCE" w:rsidRDefault="00822BCE" w:rsidP="00822BCE">
      <w:pPr>
        <w:pStyle w:val="Nadpis3"/>
      </w:pPr>
      <w:bookmarkStart w:id="235" w:name="_Ref415238969"/>
      <w:r>
        <w:lastRenderedPageBreak/>
        <w:t>Comparison with HumMod 1.6</w:t>
      </w:r>
      <w:bookmarkEnd w:id="235"/>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cal/min. In Modelica </w:t>
      </w:r>
      <w:r w:rsidR="00B47FE0">
        <w:t xml:space="preserve">an user </w:t>
      </w:r>
      <w:r>
        <w:t>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eastAsia="en-US"/>
        </w:rPr>
        <w:lastRenderedPageBreak/>
        <w:drawing>
          <wp:inline distT="0" distB="0" distL="0" distR="0" wp14:anchorId="31C7A41C" wp14:editId="52EFA1E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6"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6"/>
      <w:r>
        <w:t>, LM_Metabolism.Glycogenesis.GlycogenMassEffect</w:t>
      </w:r>
    </w:p>
    <w:p w:rsidR="00822BCE" w:rsidRDefault="00822BCE" w:rsidP="00822BCE">
      <w:pPr>
        <w:keepNext/>
      </w:pPr>
      <w:r>
        <w:t xml:space="preserve">  </w:t>
      </w:r>
      <w:r>
        <w:rPr>
          <w:rStyle w:val="MathematicaFormatStandardForm"/>
          <w:noProof/>
          <w:lang w:eastAsia="en-US"/>
        </w:rPr>
        <w:drawing>
          <wp:inline distT="0" distB="0" distL="0" distR="0" wp14:anchorId="4E224187" wp14:editId="1338BD80">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7"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7"/>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8" w:name="_Toc409289330"/>
      <w:bookmarkStart w:id="239" w:name="_Toc418952111"/>
      <w:r w:rsidRPr="003A5773">
        <w:rPr>
          <w:rStyle w:val="Znaknadpisu1"/>
          <w:rFonts w:ascii="Times New Roman" w:hAnsi="Times New Roman" w:cs="Times New Roman"/>
        </w:rPr>
        <w:t>Thermoregulation</w:t>
      </w:r>
      <w:bookmarkEnd w:id="238"/>
      <w:bookmarkEnd w:id="239"/>
    </w:p>
    <w:p w:rsidR="009C309A" w:rsidRDefault="009C309A" w:rsidP="00911E3F">
      <w:pPr>
        <w:pStyle w:val="Nadpis3"/>
        <w:jc w:val="both"/>
      </w:pPr>
      <w:bookmarkStart w:id="240" w:name="_Toc409289331"/>
      <w:r>
        <w:t>Heat</w:t>
      </w:r>
      <w:bookmarkEnd w:id="24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1" w:name="_Toc409289332"/>
      <w:r>
        <w:t>Evaporation</w:t>
      </w:r>
      <w:bookmarkEnd w:id="24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2" w:name="_Ref415238981"/>
      <w:r>
        <w:t>Comparison with HumMod 1.6</w:t>
      </w:r>
      <w:bookmarkEnd w:id="242"/>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3" w:name="_Toc409289336"/>
      <w:bookmarkStart w:id="244" w:name="_Toc41895211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3"/>
      <w:bookmarkEnd w:id="24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5" w:name="_Ref415238991"/>
      <w:r>
        <w:t>Comparison with HumMod 1.6</w:t>
      </w:r>
      <w:bookmarkEnd w:id="245"/>
    </w:p>
    <w:p w:rsidR="00FF2922" w:rsidRDefault="00941989" w:rsidP="00941989">
      <w:r>
        <w:t>In Physiomodel is shifted the reaction of central chemoreceptors to new more precise value of their intracellular pH</w:t>
      </w:r>
      <w:r w:rsidR="00FF2922">
        <w:t xml:space="preserve">=7.08 </w:t>
      </w:r>
      <w:r w:rsidR="006953AD">
        <w:t xml:space="preserve">{Kintner, 2000 #36} </w:t>
      </w:r>
      <w:r w:rsidR="00FF2922">
        <w:t xml:space="preserve">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eastAsia="en-US"/>
        </w:rPr>
        <w:lastRenderedPageBreak/>
        <w:drawing>
          <wp:inline distT="0" distB="0" distL="0" distR="0" wp14:anchorId="02CA88BB" wp14:editId="2EEC2E60">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8">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6"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6"/>
      <w:r>
        <w:t>, Co</w:t>
      </w:r>
      <w:r w:rsidR="00AB49AD">
        <w:t>r</w:t>
      </w:r>
      <w:r>
        <w:t>rection of oxygen effect</w:t>
      </w:r>
      <w:r>
        <w:rPr>
          <w:noProof/>
        </w:rPr>
        <w:t xml:space="preserve"> on central chemoreceptors.</w:t>
      </w:r>
    </w:p>
    <w:p w:rsidR="000B56EB" w:rsidRPr="000B56EB" w:rsidRDefault="000B56EB" w:rsidP="000B56EB">
      <w:bookmarkStart w:id="247" w:name="_Toc408842159"/>
      <w:bookmarkStart w:id="248" w:name="_Toc408845957"/>
      <w:bookmarkStart w:id="249" w:name="_Toc409289340"/>
      <w:bookmarkStart w:id="25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1" w:name="_Toc418952113"/>
      <w:r w:rsidRPr="003A5773">
        <w:rPr>
          <w:rStyle w:val="Znaknadpisu1"/>
          <w:rFonts w:ascii="Times New Roman" w:hAnsi="Times New Roman" w:cs="Times New Roman"/>
        </w:rPr>
        <w:lastRenderedPageBreak/>
        <w:t>Discussion</w:t>
      </w:r>
      <w:bookmarkEnd w:id="247"/>
      <w:bookmarkEnd w:id="248"/>
      <w:bookmarkEnd w:id="249"/>
      <w:bookmarkEnd w:id="250"/>
      <w:bookmarkEnd w:id="25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2" w:name="_Ref415232619"/>
      <w:bookmarkStart w:id="253" w:name="_Toc418952114"/>
      <w:r>
        <w:t>Physiological expandability</w:t>
      </w:r>
      <w:bookmarkEnd w:id="252"/>
      <w:bookmarkEnd w:id="253"/>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new value</w:t>
      </w:r>
      <w:r w:rsidR="006953AD">
        <w:t xml:space="preserve"> {Kintner, 2000 #36}</w:t>
      </w:r>
      <w:r w:rsidR="00632F60">
        <w:t xml:space="preserv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w:t>
      </w:r>
      <w:r w:rsidR="00544AB7">
        <w:t>has</w:t>
      </w:r>
      <w:r w:rsidR="0033440C">
        <w:t xml:space="preserv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54" w:name="_Toc418952115"/>
      <w:r>
        <w:t>E</w:t>
      </w:r>
      <w:r w:rsidR="00CB3E16">
        <w:t>xpandability</w:t>
      </w:r>
      <w:r w:rsidR="00826533">
        <w:t xml:space="preserve"> in fie</w:t>
      </w:r>
      <w:r w:rsidR="001A44A5">
        <w:t>ld of physical chemistry</w:t>
      </w:r>
      <w:bookmarkEnd w:id="25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6953AD"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5"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6953AD"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6" w:name="_Ref413790426"/>
            <w:bookmarkStart w:id="257"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6"/>
            <w:r w:rsidR="005638BD">
              <w:t>, Transition state theory</w:t>
            </w:r>
            <w:bookmarkEnd w:id="257"/>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8" w:name="_Toc418952116"/>
      <w:r>
        <w:t>Computer Science expandability</w:t>
      </w:r>
      <w:bookmarkEnd w:id="25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bookmarkStart w:id="259" w:name="_Ref420013693"/>
      <w:r>
        <w:rPr>
          <w:rStyle w:val="Znakapoznpodarou"/>
          <w:rFonts w:ascii="Times New Roman" w:hAnsi="Times New Roman" w:cs="Times New Roman"/>
        </w:rPr>
        <w:footnoteReference w:id="2"/>
      </w:r>
      <w:bookmarkEnd w:id="259"/>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60" w:name="_Toc418952117"/>
      <w:r>
        <w:t>Mathematical expandability</w:t>
      </w:r>
      <w:bookmarkEnd w:id="260"/>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61" w:name="_Toc418952118"/>
      <w:r>
        <w:t>(In)</w:t>
      </w:r>
      <w:r w:rsidR="008C2976">
        <w:t>Consistency</w:t>
      </w:r>
      <w:bookmarkEnd w:id="261"/>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2" w:name="_Toc408842160"/>
      <w:bookmarkStart w:id="263" w:name="_Toc408845958"/>
      <w:bookmarkStart w:id="264" w:name="_Toc409289341"/>
      <w:bookmarkStart w:id="265" w:name="_Toc418952119"/>
      <w:r w:rsidRPr="003A5773">
        <w:rPr>
          <w:rStyle w:val="Znaknadpisu1"/>
          <w:rFonts w:ascii="Times New Roman" w:hAnsi="Times New Roman" w:cs="Times New Roman"/>
        </w:rPr>
        <w:t>Conclusion</w:t>
      </w:r>
      <w:bookmarkEnd w:id="262"/>
      <w:bookmarkEnd w:id="263"/>
      <w:bookmarkEnd w:id="264"/>
      <w:bookmarkEnd w:id="265"/>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6" w:name="_Toc408842161"/>
      <w:bookmarkStart w:id="267" w:name="_Toc408845959"/>
      <w:bookmarkStart w:id="268" w:name="_Toc409289342"/>
      <w:bookmarkStart w:id="269" w:name="_Toc418952120"/>
      <w:r>
        <w:rPr>
          <w:rStyle w:val="Znaknadpisu1"/>
          <w:rFonts w:ascii="Times New Roman" w:hAnsi="Times New Roman" w:cs="Times New Roman"/>
        </w:rPr>
        <w:t>References</w:t>
      </w:r>
      <w:bookmarkEnd w:id="266"/>
      <w:bookmarkEnd w:id="267"/>
      <w:bookmarkEnd w:id="268"/>
      <w:bookmarkEnd w:id="269"/>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9"/>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557" w:rsidRDefault="00FC3557">
      <w:pPr>
        <w:spacing w:after="0" w:line="240" w:lineRule="auto"/>
      </w:pPr>
      <w:r>
        <w:separator/>
      </w:r>
    </w:p>
  </w:endnote>
  <w:endnote w:type="continuationSeparator" w:id="0">
    <w:p w:rsidR="00FC3557" w:rsidRDefault="00FC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6953AD" w:rsidRDefault="006953AD">
        <w:pPr>
          <w:pStyle w:val="Zpat"/>
        </w:pPr>
        <w:r>
          <w:fldChar w:fldCharType="begin"/>
        </w:r>
        <w:r>
          <w:instrText xml:space="preserve"> PAGE   \* MERGEFORMAT </w:instrText>
        </w:r>
        <w:r>
          <w:fldChar w:fldCharType="separate"/>
        </w:r>
        <w:r w:rsidR="00AF0DE9">
          <w:rPr>
            <w:noProof/>
          </w:rPr>
          <w:t>15</w:t>
        </w:r>
        <w:r>
          <w:rPr>
            <w:noProof/>
          </w:rPr>
          <w:fldChar w:fldCharType="end"/>
        </w:r>
      </w:p>
    </w:sdtContent>
  </w:sdt>
  <w:p w:rsidR="006953AD" w:rsidRDefault="006953A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557" w:rsidRDefault="00FC3557">
      <w:pPr>
        <w:spacing w:after="0" w:line="240" w:lineRule="auto"/>
      </w:pPr>
      <w:r>
        <w:separator/>
      </w:r>
    </w:p>
  </w:footnote>
  <w:footnote w:type="continuationSeparator" w:id="0">
    <w:p w:rsidR="00FC3557" w:rsidRDefault="00FC3557">
      <w:pPr>
        <w:spacing w:after="0" w:line="240" w:lineRule="auto"/>
      </w:pPr>
      <w:r>
        <w:continuationSeparator/>
      </w:r>
    </w:p>
  </w:footnote>
  <w:footnote w:id="1">
    <w:p w:rsidR="006953AD" w:rsidRDefault="006953AD" w:rsidP="00330EC2">
      <w:pPr>
        <w:pStyle w:val="Textpoznpodarou"/>
      </w:pPr>
      <w:r>
        <w:rPr>
          <w:rStyle w:val="Znakapoznpodarou"/>
        </w:rPr>
        <w:footnoteRef/>
      </w:r>
      <w:r>
        <w:t xml:space="preserve"> Non-flow variable is each variable without Modelica prefix ‘flow’.</w:t>
      </w:r>
    </w:p>
  </w:footnote>
  <w:footnote w:id="2">
    <w:p w:rsidR="006953AD" w:rsidRDefault="006953AD"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2pt;height:6pt;visibility:visible" o:bullet="t">
        <v:imagedata r:id="rId1" o:title="OsmoticPorts"/>
      </v:shape>
    </w:pict>
  </w:numPicBullet>
  <w:numPicBullet w:numPicBulletId="1">
    <w:pict>
      <v:shape id="_x0000_i1199" type="#_x0000_t75" style="width:12pt;height:6pt;visibility:visible" o:bullet="t">
        <v:imagedata r:id="rId2" o:title="ThermalPorts"/>
      </v:shape>
    </w:pict>
  </w:numPicBullet>
  <w:numPicBullet w:numPicBulletId="2">
    <w:pict>
      <v:shape id="_x0000_i1200" type="#_x0000_t75" style="width:18pt;height:6pt;visibility:visible" o:bullet="t">
        <v:imagedata r:id="rId3" o:title="HydraulicPorts"/>
      </v:shape>
    </w:pict>
  </w:numPicBullet>
  <w:numPicBullet w:numPicBulletId="3">
    <w:pict>
      <v:shape id="_x0000_i1201" type="#_x0000_t75" style="width:12pt;height: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71E9"/>
    <w:rsid w:val="00272DC4"/>
    <w:rsid w:val="00272F06"/>
    <w:rsid w:val="00274217"/>
    <w:rsid w:val="002749AB"/>
    <w:rsid w:val="0027517B"/>
    <w:rsid w:val="002751D5"/>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6FE"/>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0F5"/>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859E1"/>
    <w:rsid w:val="008911DA"/>
    <w:rsid w:val="008925CE"/>
    <w:rsid w:val="008930A4"/>
    <w:rsid w:val="0089342E"/>
    <w:rsid w:val="008969C8"/>
    <w:rsid w:val="0089757F"/>
    <w:rsid w:val="00897A8D"/>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533D"/>
    <w:rsid w:val="00AD605B"/>
    <w:rsid w:val="00AD663B"/>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7599"/>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oleObject" Target="embeddings/oleObject7.bin"/><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www.update.uu.se/~jolkkonen/pdf/CRC_TD.pdf" TargetMode="External"/><Relationship Id="rId47" Type="http://schemas.openxmlformats.org/officeDocument/2006/relationships/image" Target="media/image3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oleObject" Target="embeddings/oleObject5.bin"/><Relationship Id="rId37" Type="http://schemas.openxmlformats.org/officeDocument/2006/relationships/oleObject" Target="embeddings/oleObject6.bin"/><Relationship Id="rId40" Type="http://schemas.openxmlformats.org/officeDocument/2006/relationships/hyperlink" Target="http://www.update.uu.se/~jolkkonen/pdf/CRC_TD.pdf"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www.modelica.org" TargetMode="External"/><Relationship Id="rId19"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hyperlink" Target="http://www.thunderscientific.com/tech_info/reflibrary/its90formulas.pdf" TargetMode="Externa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hyperlink" Target="http://www.update.uu.se/~jolkkonen/pdf/CRC_TD.pdf" TargetMode="External"/><Relationship Id="rId48" Type="http://schemas.openxmlformats.org/officeDocument/2006/relationships/image" Target="media/image31.png"/><Relationship Id="rId8" Type="http://schemas.openxmlformats.org/officeDocument/2006/relationships/image" Target="media/image5.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D0DC-B2E0-4D78-939D-FFB17511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62499</TotalTime>
  <Pages>71</Pages>
  <Words>49015</Words>
  <Characters>279390</Characters>
  <Application>Microsoft Office Word</Application>
  <DocSecurity>0</DocSecurity>
  <Lines>2328</Lines>
  <Paragraphs>655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170</cp:revision>
  <dcterms:created xsi:type="dcterms:W3CDTF">2014-10-03T15:19:00Z</dcterms:created>
  <dcterms:modified xsi:type="dcterms:W3CDTF">2015-05-22T00:04:00Z</dcterms:modified>
</cp:coreProperties>
</file>