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59776"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56388E93"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203DDA97" w14:textId="77777777" w:rsidR="00594FA1" w:rsidRPr="004F2D59" w:rsidRDefault="00911471" w:rsidP="00594FA1">
              <w:pPr>
                <w:rPr>
                  <w:rFonts w:ascii="Times New Roman" w:hAnsi="Times New Roman" w:cs="Times New Roman"/>
                </w:rPr>
              </w:pPr>
              <w:r w:rsidRPr="004F2D59">
                <w:rPr>
                  <w:rStyle w:val="Znaknadpisu1"/>
                  <w:rFonts w:ascii="Times New Roman" w:hAnsi="Times New Roman" w:cs="Times New Roman"/>
                </w:rPr>
                <w:t>Content</w:t>
              </w:r>
            </w:p>
            <w:p w14:paraId="41C62C4C" w14:textId="77777777" w:rsidR="00B7055A" w:rsidRDefault="00594FA1">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7499" w:history="1">
                <w:r w:rsidR="00B7055A" w:rsidRPr="00F80B6C">
                  <w:rPr>
                    <w:rStyle w:val="Hypertextovodkaz"/>
                    <w:rFonts w:ascii="Times New Roman" w:hAnsi="Times New Roman" w:cs="Times New Roman"/>
                    <w:noProof/>
                  </w:rPr>
                  <w:t>1</w:t>
                </w:r>
                <w:r w:rsidR="00B7055A">
                  <w:rPr>
                    <w:noProof/>
                    <w:lang w:val="sk-SK" w:eastAsia="sk-SK"/>
                  </w:rPr>
                  <w:tab/>
                </w:r>
                <w:r w:rsidR="00B7055A" w:rsidRPr="00F80B6C">
                  <w:rPr>
                    <w:rStyle w:val="Hypertextovodkaz"/>
                    <w:rFonts w:ascii="Times New Roman" w:hAnsi="Times New Roman" w:cs="Times New Roman"/>
                    <w:noProof/>
                  </w:rPr>
                  <w:t>Introduction</w:t>
                </w:r>
                <w:r w:rsidR="00B7055A">
                  <w:rPr>
                    <w:noProof/>
                    <w:webHidden/>
                  </w:rPr>
                  <w:tab/>
                </w:r>
                <w:r w:rsidR="00B7055A">
                  <w:rPr>
                    <w:noProof/>
                    <w:webHidden/>
                  </w:rPr>
                  <w:fldChar w:fldCharType="begin"/>
                </w:r>
                <w:r w:rsidR="00B7055A">
                  <w:rPr>
                    <w:noProof/>
                    <w:webHidden/>
                  </w:rPr>
                  <w:instrText xml:space="preserve"> PAGEREF _Toc421377499 \h </w:instrText>
                </w:r>
                <w:r w:rsidR="00B7055A">
                  <w:rPr>
                    <w:noProof/>
                    <w:webHidden/>
                  </w:rPr>
                </w:r>
                <w:r w:rsidR="00B7055A">
                  <w:rPr>
                    <w:noProof/>
                    <w:webHidden/>
                  </w:rPr>
                  <w:fldChar w:fldCharType="separate"/>
                </w:r>
                <w:r w:rsidR="00B7055A">
                  <w:rPr>
                    <w:noProof/>
                    <w:webHidden/>
                  </w:rPr>
                  <w:t>3</w:t>
                </w:r>
                <w:r w:rsidR="00B7055A">
                  <w:rPr>
                    <w:noProof/>
                    <w:webHidden/>
                  </w:rPr>
                  <w:fldChar w:fldCharType="end"/>
                </w:r>
              </w:hyperlink>
            </w:p>
            <w:p w14:paraId="6A9E28F6" w14:textId="77777777" w:rsidR="00B7055A" w:rsidRDefault="00B7055A">
              <w:pPr>
                <w:pStyle w:val="Obsah2"/>
                <w:tabs>
                  <w:tab w:val="left" w:pos="880"/>
                  <w:tab w:val="right" w:leader="dot" w:pos="8395"/>
                </w:tabs>
                <w:rPr>
                  <w:noProof/>
                  <w:lang w:val="sk-SK" w:eastAsia="sk-SK"/>
                </w:rPr>
              </w:pPr>
              <w:hyperlink w:anchor="_Toc421377500" w:history="1">
                <w:r w:rsidRPr="00F80B6C">
                  <w:rPr>
                    <w:rStyle w:val="Hypertextovodkaz"/>
                    <w:rFonts w:ascii="Times New Roman" w:hAnsi="Times New Roman" w:cs="Times New Roman"/>
                    <w:noProof/>
                  </w:rPr>
                  <w:t>1.1</w:t>
                </w:r>
                <w:r>
                  <w:rPr>
                    <w:noProof/>
                    <w:lang w:val="sk-SK" w:eastAsia="sk-SK"/>
                  </w:rPr>
                  <w:tab/>
                </w:r>
                <w:r w:rsidRPr="00F80B6C">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_Toc421377500 \h </w:instrText>
                </w:r>
                <w:r>
                  <w:rPr>
                    <w:noProof/>
                    <w:webHidden/>
                  </w:rPr>
                </w:r>
                <w:r>
                  <w:rPr>
                    <w:noProof/>
                    <w:webHidden/>
                  </w:rPr>
                  <w:fldChar w:fldCharType="separate"/>
                </w:r>
                <w:r>
                  <w:rPr>
                    <w:noProof/>
                    <w:webHidden/>
                  </w:rPr>
                  <w:t>3</w:t>
                </w:r>
                <w:r>
                  <w:rPr>
                    <w:noProof/>
                    <w:webHidden/>
                  </w:rPr>
                  <w:fldChar w:fldCharType="end"/>
                </w:r>
              </w:hyperlink>
            </w:p>
            <w:p w14:paraId="50965EE6" w14:textId="77777777" w:rsidR="00B7055A" w:rsidRDefault="00B7055A">
              <w:pPr>
                <w:pStyle w:val="Obsah2"/>
                <w:tabs>
                  <w:tab w:val="left" w:pos="880"/>
                  <w:tab w:val="right" w:leader="dot" w:pos="8395"/>
                </w:tabs>
                <w:rPr>
                  <w:noProof/>
                  <w:lang w:val="sk-SK" w:eastAsia="sk-SK"/>
                </w:rPr>
              </w:pPr>
              <w:hyperlink w:anchor="_Toc421377501" w:history="1">
                <w:r w:rsidRPr="00F80B6C">
                  <w:rPr>
                    <w:rStyle w:val="Hypertextovodkaz"/>
                    <w:rFonts w:ascii="Times New Roman" w:hAnsi="Times New Roman" w:cs="Times New Roman"/>
                    <w:noProof/>
                  </w:rPr>
                  <w:t>1.2</w:t>
                </w:r>
                <w:r>
                  <w:rPr>
                    <w:noProof/>
                    <w:lang w:val="sk-SK" w:eastAsia="sk-SK"/>
                  </w:rPr>
                  <w:tab/>
                </w:r>
                <w:r w:rsidRPr="00F80B6C">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_Toc421377501 \h </w:instrText>
                </w:r>
                <w:r>
                  <w:rPr>
                    <w:noProof/>
                    <w:webHidden/>
                  </w:rPr>
                </w:r>
                <w:r>
                  <w:rPr>
                    <w:noProof/>
                    <w:webHidden/>
                  </w:rPr>
                  <w:fldChar w:fldCharType="separate"/>
                </w:r>
                <w:r>
                  <w:rPr>
                    <w:noProof/>
                    <w:webHidden/>
                  </w:rPr>
                  <w:t>5</w:t>
                </w:r>
                <w:r>
                  <w:rPr>
                    <w:noProof/>
                    <w:webHidden/>
                  </w:rPr>
                  <w:fldChar w:fldCharType="end"/>
                </w:r>
              </w:hyperlink>
            </w:p>
            <w:p w14:paraId="33C38F39" w14:textId="77777777" w:rsidR="00B7055A" w:rsidRDefault="00B7055A">
              <w:pPr>
                <w:pStyle w:val="Obsah2"/>
                <w:tabs>
                  <w:tab w:val="left" w:pos="880"/>
                  <w:tab w:val="right" w:leader="dot" w:pos="8395"/>
                </w:tabs>
                <w:rPr>
                  <w:noProof/>
                  <w:lang w:val="sk-SK" w:eastAsia="sk-SK"/>
                </w:rPr>
              </w:pPr>
              <w:hyperlink w:anchor="_Toc421377502" w:history="1">
                <w:r w:rsidRPr="00F80B6C">
                  <w:rPr>
                    <w:rStyle w:val="Hypertextovodkaz"/>
                    <w:rFonts w:ascii="Times New Roman" w:hAnsi="Times New Roman" w:cs="Times New Roman"/>
                    <w:noProof/>
                  </w:rPr>
                  <w:t>1.3</w:t>
                </w:r>
                <w:r>
                  <w:rPr>
                    <w:noProof/>
                    <w:lang w:val="sk-SK" w:eastAsia="sk-SK"/>
                  </w:rPr>
                  <w:tab/>
                </w:r>
                <w:r w:rsidRPr="00F80B6C">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_Toc421377502 \h </w:instrText>
                </w:r>
                <w:r>
                  <w:rPr>
                    <w:noProof/>
                    <w:webHidden/>
                  </w:rPr>
                </w:r>
                <w:r>
                  <w:rPr>
                    <w:noProof/>
                    <w:webHidden/>
                  </w:rPr>
                  <w:fldChar w:fldCharType="separate"/>
                </w:r>
                <w:r>
                  <w:rPr>
                    <w:noProof/>
                    <w:webHidden/>
                  </w:rPr>
                  <w:t>5</w:t>
                </w:r>
                <w:r>
                  <w:rPr>
                    <w:noProof/>
                    <w:webHidden/>
                  </w:rPr>
                  <w:fldChar w:fldCharType="end"/>
                </w:r>
              </w:hyperlink>
            </w:p>
            <w:p w14:paraId="705A463C" w14:textId="77777777" w:rsidR="00B7055A" w:rsidRDefault="00B7055A">
              <w:pPr>
                <w:pStyle w:val="Obsah1"/>
                <w:tabs>
                  <w:tab w:val="left" w:pos="400"/>
                  <w:tab w:val="right" w:leader="dot" w:pos="8395"/>
                </w:tabs>
                <w:rPr>
                  <w:noProof/>
                  <w:lang w:val="sk-SK" w:eastAsia="sk-SK"/>
                </w:rPr>
              </w:pPr>
              <w:hyperlink w:anchor="_Toc421377503" w:history="1">
                <w:r w:rsidRPr="00F80B6C">
                  <w:rPr>
                    <w:rStyle w:val="Hypertextovodkaz"/>
                    <w:rFonts w:ascii="Times New Roman" w:hAnsi="Times New Roman" w:cs="Times New Roman"/>
                    <w:noProof/>
                  </w:rPr>
                  <w:t>2</w:t>
                </w:r>
                <w:r>
                  <w:rPr>
                    <w:noProof/>
                    <w:lang w:val="sk-SK" w:eastAsia="sk-SK"/>
                  </w:rPr>
                  <w:tab/>
                </w:r>
                <w:r w:rsidRPr="00F80B6C">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_Toc421377503 \h </w:instrText>
                </w:r>
                <w:r>
                  <w:rPr>
                    <w:noProof/>
                    <w:webHidden/>
                  </w:rPr>
                </w:r>
                <w:r>
                  <w:rPr>
                    <w:noProof/>
                    <w:webHidden/>
                  </w:rPr>
                  <w:fldChar w:fldCharType="separate"/>
                </w:r>
                <w:r>
                  <w:rPr>
                    <w:noProof/>
                    <w:webHidden/>
                  </w:rPr>
                  <w:t>8</w:t>
                </w:r>
                <w:r>
                  <w:rPr>
                    <w:noProof/>
                    <w:webHidden/>
                  </w:rPr>
                  <w:fldChar w:fldCharType="end"/>
                </w:r>
              </w:hyperlink>
            </w:p>
            <w:p w14:paraId="52456568" w14:textId="77777777" w:rsidR="00B7055A" w:rsidRDefault="00B7055A">
              <w:pPr>
                <w:pStyle w:val="Obsah2"/>
                <w:tabs>
                  <w:tab w:val="left" w:pos="880"/>
                  <w:tab w:val="right" w:leader="dot" w:pos="8395"/>
                </w:tabs>
                <w:rPr>
                  <w:noProof/>
                  <w:lang w:val="sk-SK" w:eastAsia="sk-SK"/>
                </w:rPr>
              </w:pPr>
              <w:hyperlink w:anchor="_Toc421377504" w:history="1">
                <w:r w:rsidRPr="00F80B6C">
                  <w:rPr>
                    <w:rStyle w:val="Hypertextovodkaz"/>
                    <w:rFonts w:ascii="Times New Roman" w:hAnsi="Times New Roman" w:cs="Times New Roman"/>
                    <w:noProof/>
                  </w:rPr>
                  <w:t>2.1</w:t>
                </w:r>
                <w:r>
                  <w:rPr>
                    <w:noProof/>
                    <w:lang w:val="sk-SK" w:eastAsia="sk-SK"/>
                  </w:rPr>
                  <w:tab/>
                </w:r>
                <w:r w:rsidRPr="00F80B6C">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_Toc421377504 \h </w:instrText>
                </w:r>
                <w:r>
                  <w:rPr>
                    <w:noProof/>
                    <w:webHidden/>
                  </w:rPr>
                </w:r>
                <w:r>
                  <w:rPr>
                    <w:noProof/>
                    <w:webHidden/>
                  </w:rPr>
                  <w:fldChar w:fldCharType="separate"/>
                </w:r>
                <w:r>
                  <w:rPr>
                    <w:noProof/>
                    <w:webHidden/>
                  </w:rPr>
                  <w:t>8</w:t>
                </w:r>
                <w:r>
                  <w:rPr>
                    <w:noProof/>
                    <w:webHidden/>
                  </w:rPr>
                  <w:fldChar w:fldCharType="end"/>
                </w:r>
              </w:hyperlink>
            </w:p>
            <w:p w14:paraId="4B501921" w14:textId="77777777" w:rsidR="00B7055A" w:rsidRDefault="00B7055A">
              <w:pPr>
                <w:pStyle w:val="Obsah2"/>
                <w:tabs>
                  <w:tab w:val="left" w:pos="880"/>
                  <w:tab w:val="right" w:leader="dot" w:pos="8395"/>
                </w:tabs>
                <w:rPr>
                  <w:noProof/>
                  <w:lang w:val="sk-SK" w:eastAsia="sk-SK"/>
                </w:rPr>
              </w:pPr>
              <w:hyperlink w:anchor="_Toc421377505" w:history="1">
                <w:r w:rsidRPr="00F80B6C">
                  <w:rPr>
                    <w:rStyle w:val="Hypertextovodkaz"/>
                    <w:rFonts w:ascii="Times New Roman" w:hAnsi="Times New Roman" w:cs="Times New Roman"/>
                    <w:noProof/>
                  </w:rPr>
                  <w:t>2.2</w:t>
                </w:r>
                <w:r>
                  <w:rPr>
                    <w:noProof/>
                    <w:lang w:val="sk-SK" w:eastAsia="sk-SK"/>
                  </w:rPr>
                  <w:tab/>
                </w:r>
                <w:r w:rsidRPr="00F80B6C">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_Toc421377505 \h </w:instrText>
                </w:r>
                <w:r>
                  <w:rPr>
                    <w:noProof/>
                    <w:webHidden/>
                  </w:rPr>
                </w:r>
                <w:r>
                  <w:rPr>
                    <w:noProof/>
                    <w:webHidden/>
                  </w:rPr>
                  <w:fldChar w:fldCharType="separate"/>
                </w:r>
                <w:r>
                  <w:rPr>
                    <w:noProof/>
                    <w:webHidden/>
                  </w:rPr>
                  <w:t>10</w:t>
                </w:r>
                <w:r>
                  <w:rPr>
                    <w:noProof/>
                    <w:webHidden/>
                  </w:rPr>
                  <w:fldChar w:fldCharType="end"/>
                </w:r>
              </w:hyperlink>
            </w:p>
            <w:p w14:paraId="5AE0D25D" w14:textId="77777777" w:rsidR="00B7055A" w:rsidRDefault="00B7055A">
              <w:pPr>
                <w:pStyle w:val="Obsah2"/>
                <w:tabs>
                  <w:tab w:val="left" w:pos="880"/>
                  <w:tab w:val="right" w:leader="dot" w:pos="8395"/>
                </w:tabs>
                <w:rPr>
                  <w:noProof/>
                  <w:lang w:val="sk-SK" w:eastAsia="sk-SK"/>
                </w:rPr>
              </w:pPr>
              <w:hyperlink w:anchor="_Toc421377506" w:history="1">
                <w:r w:rsidRPr="00F80B6C">
                  <w:rPr>
                    <w:rStyle w:val="Hypertextovodkaz"/>
                    <w:rFonts w:ascii="Times New Roman" w:hAnsi="Times New Roman" w:cs="Times New Roman"/>
                    <w:noProof/>
                  </w:rPr>
                  <w:t>2.3</w:t>
                </w:r>
                <w:r>
                  <w:rPr>
                    <w:noProof/>
                    <w:lang w:val="sk-SK" w:eastAsia="sk-SK"/>
                  </w:rPr>
                  <w:tab/>
                </w:r>
                <w:r w:rsidRPr="00F80B6C">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_Toc421377506 \h </w:instrText>
                </w:r>
                <w:r>
                  <w:rPr>
                    <w:noProof/>
                    <w:webHidden/>
                  </w:rPr>
                </w:r>
                <w:r>
                  <w:rPr>
                    <w:noProof/>
                    <w:webHidden/>
                  </w:rPr>
                  <w:fldChar w:fldCharType="separate"/>
                </w:r>
                <w:r>
                  <w:rPr>
                    <w:noProof/>
                    <w:webHidden/>
                  </w:rPr>
                  <w:t>15</w:t>
                </w:r>
                <w:r>
                  <w:rPr>
                    <w:noProof/>
                    <w:webHidden/>
                  </w:rPr>
                  <w:fldChar w:fldCharType="end"/>
                </w:r>
              </w:hyperlink>
            </w:p>
            <w:p w14:paraId="7DF32FA5" w14:textId="77777777" w:rsidR="00B7055A" w:rsidRDefault="00B7055A">
              <w:pPr>
                <w:pStyle w:val="Obsah1"/>
                <w:tabs>
                  <w:tab w:val="left" w:pos="400"/>
                  <w:tab w:val="right" w:leader="dot" w:pos="8395"/>
                </w:tabs>
                <w:rPr>
                  <w:noProof/>
                  <w:lang w:val="sk-SK" w:eastAsia="sk-SK"/>
                </w:rPr>
              </w:pPr>
              <w:hyperlink w:anchor="_Toc421377507" w:history="1">
                <w:r w:rsidRPr="00F80B6C">
                  <w:rPr>
                    <w:rStyle w:val="Hypertextovodkaz"/>
                    <w:rFonts w:ascii="Times New Roman" w:hAnsi="Times New Roman" w:cs="Times New Roman"/>
                    <w:noProof/>
                  </w:rPr>
                  <w:t>3</w:t>
                </w:r>
                <w:r>
                  <w:rPr>
                    <w:noProof/>
                    <w:lang w:val="sk-SK" w:eastAsia="sk-SK"/>
                  </w:rPr>
                  <w:tab/>
                </w:r>
                <w:r w:rsidRPr="00F80B6C">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_Toc421377507 \h </w:instrText>
                </w:r>
                <w:r>
                  <w:rPr>
                    <w:noProof/>
                    <w:webHidden/>
                  </w:rPr>
                </w:r>
                <w:r>
                  <w:rPr>
                    <w:noProof/>
                    <w:webHidden/>
                  </w:rPr>
                  <w:fldChar w:fldCharType="separate"/>
                </w:r>
                <w:r>
                  <w:rPr>
                    <w:noProof/>
                    <w:webHidden/>
                  </w:rPr>
                  <w:t>20</w:t>
                </w:r>
                <w:r>
                  <w:rPr>
                    <w:noProof/>
                    <w:webHidden/>
                  </w:rPr>
                  <w:fldChar w:fldCharType="end"/>
                </w:r>
              </w:hyperlink>
            </w:p>
            <w:p w14:paraId="7577C26D" w14:textId="77777777" w:rsidR="00B7055A" w:rsidRDefault="00B7055A">
              <w:pPr>
                <w:pStyle w:val="Obsah2"/>
                <w:tabs>
                  <w:tab w:val="left" w:pos="880"/>
                  <w:tab w:val="right" w:leader="dot" w:pos="8395"/>
                </w:tabs>
                <w:rPr>
                  <w:noProof/>
                  <w:lang w:val="sk-SK" w:eastAsia="sk-SK"/>
                </w:rPr>
              </w:pPr>
              <w:hyperlink w:anchor="_Toc421377508" w:history="1">
                <w:r w:rsidRPr="00F80B6C">
                  <w:rPr>
                    <w:rStyle w:val="Hypertextovodkaz"/>
                    <w:rFonts w:ascii="Times New Roman" w:hAnsi="Times New Roman" w:cs="Times New Roman"/>
                    <w:noProof/>
                  </w:rPr>
                  <w:t>3.1</w:t>
                </w:r>
                <w:r>
                  <w:rPr>
                    <w:noProof/>
                    <w:lang w:val="sk-SK" w:eastAsia="sk-SK"/>
                  </w:rPr>
                  <w:tab/>
                </w:r>
                <w:r w:rsidRPr="00F80B6C">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_Toc421377508 \h </w:instrText>
                </w:r>
                <w:r>
                  <w:rPr>
                    <w:noProof/>
                    <w:webHidden/>
                  </w:rPr>
                </w:r>
                <w:r>
                  <w:rPr>
                    <w:noProof/>
                    <w:webHidden/>
                  </w:rPr>
                  <w:fldChar w:fldCharType="separate"/>
                </w:r>
                <w:r>
                  <w:rPr>
                    <w:noProof/>
                    <w:webHidden/>
                  </w:rPr>
                  <w:t>20</w:t>
                </w:r>
                <w:r>
                  <w:rPr>
                    <w:noProof/>
                    <w:webHidden/>
                  </w:rPr>
                  <w:fldChar w:fldCharType="end"/>
                </w:r>
              </w:hyperlink>
            </w:p>
            <w:p w14:paraId="0E6AC89C" w14:textId="77777777" w:rsidR="00B7055A" w:rsidRDefault="00B7055A">
              <w:pPr>
                <w:pStyle w:val="Obsah2"/>
                <w:tabs>
                  <w:tab w:val="left" w:pos="880"/>
                  <w:tab w:val="right" w:leader="dot" w:pos="8395"/>
                </w:tabs>
                <w:rPr>
                  <w:noProof/>
                  <w:lang w:val="sk-SK" w:eastAsia="sk-SK"/>
                </w:rPr>
              </w:pPr>
              <w:hyperlink w:anchor="_Toc421377509" w:history="1">
                <w:r w:rsidRPr="00F80B6C">
                  <w:rPr>
                    <w:rStyle w:val="Hypertextovodkaz"/>
                    <w:rFonts w:ascii="Times New Roman" w:hAnsi="Times New Roman" w:cs="Times New Roman"/>
                    <w:noProof/>
                  </w:rPr>
                  <w:t>3.2</w:t>
                </w:r>
                <w:r>
                  <w:rPr>
                    <w:noProof/>
                    <w:lang w:val="sk-SK" w:eastAsia="sk-SK"/>
                  </w:rPr>
                  <w:tab/>
                </w:r>
                <w:r w:rsidRPr="00F80B6C">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_Toc421377509 \h </w:instrText>
                </w:r>
                <w:r>
                  <w:rPr>
                    <w:noProof/>
                    <w:webHidden/>
                  </w:rPr>
                </w:r>
                <w:r>
                  <w:rPr>
                    <w:noProof/>
                    <w:webHidden/>
                  </w:rPr>
                  <w:fldChar w:fldCharType="separate"/>
                </w:r>
                <w:r>
                  <w:rPr>
                    <w:noProof/>
                    <w:webHidden/>
                  </w:rPr>
                  <w:t>26</w:t>
                </w:r>
                <w:r>
                  <w:rPr>
                    <w:noProof/>
                    <w:webHidden/>
                  </w:rPr>
                  <w:fldChar w:fldCharType="end"/>
                </w:r>
              </w:hyperlink>
            </w:p>
            <w:p w14:paraId="319EC9A3" w14:textId="77777777" w:rsidR="00B7055A" w:rsidRDefault="00B7055A">
              <w:pPr>
                <w:pStyle w:val="Obsah2"/>
                <w:tabs>
                  <w:tab w:val="left" w:pos="880"/>
                  <w:tab w:val="right" w:leader="dot" w:pos="8395"/>
                </w:tabs>
                <w:rPr>
                  <w:noProof/>
                  <w:lang w:val="sk-SK" w:eastAsia="sk-SK"/>
                </w:rPr>
              </w:pPr>
              <w:hyperlink w:anchor="_Toc421377510" w:history="1">
                <w:r w:rsidRPr="00F80B6C">
                  <w:rPr>
                    <w:rStyle w:val="Hypertextovodkaz"/>
                    <w:rFonts w:ascii="Times New Roman" w:hAnsi="Times New Roman" w:cs="Times New Roman"/>
                    <w:noProof/>
                  </w:rPr>
                  <w:t>3.3</w:t>
                </w:r>
                <w:r>
                  <w:rPr>
                    <w:noProof/>
                    <w:lang w:val="sk-SK" w:eastAsia="sk-SK"/>
                  </w:rPr>
                  <w:tab/>
                </w:r>
                <w:r w:rsidRPr="00F80B6C">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_Toc421377510 \h </w:instrText>
                </w:r>
                <w:r>
                  <w:rPr>
                    <w:noProof/>
                    <w:webHidden/>
                  </w:rPr>
                </w:r>
                <w:r>
                  <w:rPr>
                    <w:noProof/>
                    <w:webHidden/>
                  </w:rPr>
                  <w:fldChar w:fldCharType="separate"/>
                </w:r>
                <w:r>
                  <w:rPr>
                    <w:noProof/>
                    <w:webHidden/>
                  </w:rPr>
                  <w:t>27</w:t>
                </w:r>
                <w:r>
                  <w:rPr>
                    <w:noProof/>
                    <w:webHidden/>
                  </w:rPr>
                  <w:fldChar w:fldCharType="end"/>
                </w:r>
              </w:hyperlink>
            </w:p>
            <w:p w14:paraId="33AA3833" w14:textId="77777777" w:rsidR="00B7055A" w:rsidRDefault="00B7055A">
              <w:pPr>
                <w:pStyle w:val="Obsah2"/>
                <w:tabs>
                  <w:tab w:val="left" w:pos="880"/>
                  <w:tab w:val="right" w:leader="dot" w:pos="8395"/>
                </w:tabs>
                <w:rPr>
                  <w:noProof/>
                  <w:lang w:val="sk-SK" w:eastAsia="sk-SK"/>
                </w:rPr>
              </w:pPr>
              <w:hyperlink w:anchor="_Toc421377511" w:history="1">
                <w:r w:rsidRPr="00F80B6C">
                  <w:rPr>
                    <w:rStyle w:val="Hypertextovodkaz"/>
                    <w:rFonts w:ascii="Times New Roman" w:hAnsi="Times New Roman" w:cs="Times New Roman"/>
                    <w:noProof/>
                  </w:rPr>
                  <w:t>3.4</w:t>
                </w:r>
                <w:r>
                  <w:rPr>
                    <w:noProof/>
                    <w:lang w:val="sk-SK" w:eastAsia="sk-SK"/>
                  </w:rPr>
                  <w:tab/>
                </w:r>
                <w:r w:rsidRPr="00F80B6C">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_Toc421377511 \h </w:instrText>
                </w:r>
                <w:r>
                  <w:rPr>
                    <w:noProof/>
                    <w:webHidden/>
                  </w:rPr>
                </w:r>
                <w:r>
                  <w:rPr>
                    <w:noProof/>
                    <w:webHidden/>
                  </w:rPr>
                  <w:fldChar w:fldCharType="separate"/>
                </w:r>
                <w:r>
                  <w:rPr>
                    <w:noProof/>
                    <w:webHidden/>
                  </w:rPr>
                  <w:t>29</w:t>
                </w:r>
                <w:r>
                  <w:rPr>
                    <w:noProof/>
                    <w:webHidden/>
                  </w:rPr>
                  <w:fldChar w:fldCharType="end"/>
                </w:r>
              </w:hyperlink>
            </w:p>
            <w:p w14:paraId="243AC908" w14:textId="77777777" w:rsidR="00B7055A" w:rsidRDefault="00B7055A">
              <w:pPr>
                <w:pStyle w:val="Obsah1"/>
                <w:tabs>
                  <w:tab w:val="left" w:pos="400"/>
                  <w:tab w:val="right" w:leader="dot" w:pos="8395"/>
                </w:tabs>
                <w:rPr>
                  <w:noProof/>
                  <w:lang w:val="sk-SK" w:eastAsia="sk-SK"/>
                </w:rPr>
              </w:pPr>
              <w:hyperlink w:anchor="_Toc421377512" w:history="1">
                <w:r w:rsidRPr="00F80B6C">
                  <w:rPr>
                    <w:rStyle w:val="Hypertextovodkaz"/>
                    <w:rFonts w:ascii="Times New Roman" w:hAnsi="Times New Roman" w:cs="Times New Roman"/>
                    <w:noProof/>
                  </w:rPr>
                  <w:t>4</w:t>
                </w:r>
                <w:r>
                  <w:rPr>
                    <w:noProof/>
                    <w:lang w:val="sk-SK" w:eastAsia="sk-SK"/>
                  </w:rPr>
                  <w:tab/>
                </w:r>
                <w:r w:rsidRPr="00F80B6C">
                  <w:rPr>
                    <w:rStyle w:val="Hypertextovodkaz"/>
                    <w:rFonts w:ascii="Times New Roman" w:hAnsi="Times New Roman" w:cs="Times New Roman"/>
                    <w:noProof/>
                  </w:rPr>
                  <w:t>Methods of integrative physiology formalization</w:t>
                </w:r>
                <w:r>
                  <w:rPr>
                    <w:noProof/>
                    <w:webHidden/>
                  </w:rPr>
                  <w:tab/>
                </w:r>
                <w:r>
                  <w:rPr>
                    <w:noProof/>
                    <w:webHidden/>
                  </w:rPr>
                  <w:fldChar w:fldCharType="begin"/>
                </w:r>
                <w:r>
                  <w:rPr>
                    <w:noProof/>
                    <w:webHidden/>
                  </w:rPr>
                  <w:instrText xml:space="preserve"> PAGEREF _Toc421377512 \h </w:instrText>
                </w:r>
                <w:r>
                  <w:rPr>
                    <w:noProof/>
                    <w:webHidden/>
                  </w:rPr>
                </w:r>
                <w:r>
                  <w:rPr>
                    <w:noProof/>
                    <w:webHidden/>
                  </w:rPr>
                  <w:fldChar w:fldCharType="separate"/>
                </w:r>
                <w:r>
                  <w:rPr>
                    <w:noProof/>
                    <w:webHidden/>
                  </w:rPr>
                  <w:t>31</w:t>
                </w:r>
                <w:r>
                  <w:rPr>
                    <w:noProof/>
                    <w:webHidden/>
                  </w:rPr>
                  <w:fldChar w:fldCharType="end"/>
                </w:r>
              </w:hyperlink>
            </w:p>
            <w:p w14:paraId="7E3EFCD6" w14:textId="77777777" w:rsidR="00B7055A" w:rsidRDefault="00B7055A">
              <w:pPr>
                <w:pStyle w:val="Obsah1"/>
                <w:tabs>
                  <w:tab w:val="left" w:pos="400"/>
                  <w:tab w:val="right" w:leader="dot" w:pos="8395"/>
                </w:tabs>
                <w:rPr>
                  <w:noProof/>
                  <w:lang w:val="sk-SK" w:eastAsia="sk-SK"/>
                </w:rPr>
              </w:pPr>
              <w:hyperlink w:anchor="_Toc421377513" w:history="1">
                <w:r w:rsidRPr="00F80B6C">
                  <w:rPr>
                    <w:rStyle w:val="Hypertextovodkaz"/>
                    <w:rFonts w:ascii="Times New Roman" w:hAnsi="Times New Roman" w:cs="Times New Roman"/>
                    <w:noProof/>
                  </w:rPr>
                  <w:t>6</w:t>
                </w:r>
                <w:r>
                  <w:rPr>
                    <w:noProof/>
                    <w:lang w:val="sk-SK" w:eastAsia="sk-SK"/>
                  </w:rPr>
                  <w:tab/>
                </w:r>
                <w:r w:rsidRPr="00F80B6C">
                  <w:rPr>
                    <w:rStyle w:val="Hypertextovodkaz"/>
                    <w:rFonts w:ascii="Times New Roman" w:hAnsi="Times New Roman" w:cs="Times New Roman"/>
                    <w:noProof/>
                  </w:rPr>
                  <w:t>Result of integrative physiology formalization</w:t>
                </w:r>
                <w:r>
                  <w:rPr>
                    <w:noProof/>
                    <w:webHidden/>
                  </w:rPr>
                  <w:tab/>
                </w:r>
                <w:r>
                  <w:rPr>
                    <w:noProof/>
                    <w:webHidden/>
                  </w:rPr>
                  <w:fldChar w:fldCharType="begin"/>
                </w:r>
                <w:r>
                  <w:rPr>
                    <w:noProof/>
                    <w:webHidden/>
                  </w:rPr>
                  <w:instrText xml:space="preserve"> PAGEREF _Toc421377513 \h </w:instrText>
                </w:r>
                <w:r>
                  <w:rPr>
                    <w:noProof/>
                    <w:webHidden/>
                  </w:rPr>
                </w:r>
                <w:r>
                  <w:rPr>
                    <w:noProof/>
                    <w:webHidden/>
                  </w:rPr>
                  <w:fldChar w:fldCharType="separate"/>
                </w:r>
                <w:r>
                  <w:rPr>
                    <w:noProof/>
                    <w:webHidden/>
                  </w:rPr>
                  <w:t>36</w:t>
                </w:r>
                <w:r>
                  <w:rPr>
                    <w:noProof/>
                    <w:webHidden/>
                  </w:rPr>
                  <w:fldChar w:fldCharType="end"/>
                </w:r>
              </w:hyperlink>
            </w:p>
            <w:p w14:paraId="5176A224" w14:textId="77777777" w:rsidR="00B7055A" w:rsidRDefault="00B7055A">
              <w:pPr>
                <w:pStyle w:val="Obsah2"/>
                <w:tabs>
                  <w:tab w:val="left" w:pos="880"/>
                  <w:tab w:val="right" w:leader="dot" w:pos="8395"/>
                </w:tabs>
                <w:rPr>
                  <w:noProof/>
                  <w:lang w:val="sk-SK" w:eastAsia="sk-SK"/>
                </w:rPr>
              </w:pPr>
              <w:hyperlink w:anchor="_Toc421377514" w:history="1">
                <w:r w:rsidRPr="00F80B6C">
                  <w:rPr>
                    <w:rStyle w:val="Hypertextovodkaz"/>
                    <w:rFonts w:ascii="Times New Roman" w:hAnsi="Times New Roman" w:cs="Times New Roman"/>
                    <w:noProof/>
                  </w:rPr>
                  <w:t>6.1</w:t>
                </w:r>
                <w:r>
                  <w:rPr>
                    <w:noProof/>
                    <w:lang w:val="sk-SK" w:eastAsia="sk-SK"/>
                  </w:rPr>
                  <w:tab/>
                </w:r>
                <w:r w:rsidRPr="00F80B6C">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_Toc421377514 \h </w:instrText>
                </w:r>
                <w:r>
                  <w:rPr>
                    <w:noProof/>
                    <w:webHidden/>
                  </w:rPr>
                </w:r>
                <w:r>
                  <w:rPr>
                    <w:noProof/>
                    <w:webHidden/>
                  </w:rPr>
                  <w:fldChar w:fldCharType="separate"/>
                </w:r>
                <w:r>
                  <w:rPr>
                    <w:noProof/>
                    <w:webHidden/>
                  </w:rPr>
                  <w:t>36</w:t>
                </w:r>
                <w:r>
                  <w:rPr>
                    <w:noProof/>
                    <w:webHidden/>
                  </w:rPr>
                  <w:fldChar w:fldCharType="end"/>
                </w:r>
              </w:hyperlink>
            </w:p>
            <w:p w14:paraId="4F37176B" w14:textId="77777777" w:rsidR="00B7055A" w:rsidRDefault="00B7055A">
              <w:pPr>
                <w:pStyle w:val="Obsah2"/>
                <w:tabs>
                  <w:tab w:val="left" w:pos="880"/>
                  <w:tab w:val="right" w:leader="dot" w:pos="8395"/>
                </w:tabs>
                <w:rPr>
                  <w:noProof/>
                  <w:lang w:val="sk-SK" w:eastAsia="sk-SK"/>
                </w:rPr>
              </w:pPr>
              <w:hyperlink w:anchor="_Toc421377515" w:history="1">
                <w:r w:rsidRPr="00F80B6C">
                  <w:rPr>
                    <w:rStyle w:val="Hypertextovodkaz"/>
                    <w:rFonts w:ascii="Times New Roman" w:hAnsi="Times New Roman" w:cs="Times New Roman"/>
                    <w:noProof/>
                  </w:rPr>
                  <w:t>6.2</w:t>
                </w:r>
                <w:r>
                  <w:rPr>
                    <w:noProof/>
                    <w:lang w:val="sk-SK" w:eastAsia="sk-SK"/>
                  </w:rPr>
                  <w:tab/>
                </w:r>
                <w:r w:rsidRPr="00F80B6C">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_Toc421377515 \h </w:instrText>
                </w:r>
                <w:r>
                  <w:rPr>
                    <w:noProof/>
                    <w:webHidden/>
                  </w:rPr>
                </w:r>
                <w:r>
                  <w:rPr>
                    <w:noProof/>
                    <w:webHidden/>
                  </w:rPr>
                  <w:fldChar w:fldCharType="separate"/>
                </w:r>
                <w:r>
                  <w:rPr>
                    <w:noProof/>
                    <w:webHidden/>
                  </w:rPr>
                  <w:t>41</w:t>
                </w:r>
                <w:r>
                  <w:rPr>
                    <w:noProof/>
                    <w:webHidden/>
                  </w:rPr>
                  <w:fldChar w:fldCharType="end"/>
                </w:r>
              </w:hyperlink>
            </w:p>
            <w:p w14:paraId="0F8A43A2" w14:textId="77777777" w:rsidR="00B7055A" w:rsidRDefault="00B7055A">
              <w:pPr>
                <w:pStyle w:val="Obsah2"/>
                <w:tabs>
                  <w:tab w:val="left" w:pos="880"/>
                  <w:tab w:val="right" w:leader="dot" w:pos="8395"/>
                </w:tabs>
                <w:rPr>
                  <w:noProof/>
                  <w:lang w:val="sk-SK" w:eastAsia="sk-SK"/>
                </w:rPr>
              </w:pPr>
              <w:hyperlink w:anchor="_Toc421377516" w:history="1">
                <w:r w:rsidRPr="00F80B6C">
                  <w:rPr>
                    <w:rStyle w:val="Hypertextovodkaz"/>
                    <w:rFonts w:ascii="Times New Roman" w:hAnsi="Times New Roman" w:cs="Times New Roman"/>
                    <w:noProof/>
                  </w:rPr>
                  <w:t>6.3</w:t>
                </w:r>
                <w:r>
                  <w:rPr>
                    <w:noProof/>
                    <w:lang w:val="sk-SK" w:eastAsia="sk-SK"/>
                  </w:rPr>
                  <w:tab/>
                </w:r>
                <w:r w:rsidRPr="00F80B6C">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_Toc421377516 \h </w:instrText>
                </w:r>
                <w:r>
                  <w:rPr>
                    <w:noProof/>
                    <w:webHidden/>
                  </w:rPr>
                </w:r>
                <w:r>
                  <w:rPr>
                    <w:noProof/>
                    <w:webHidden/>
                  </w:rPr>
                  <w:fldChar w:fldCharType="separate"/>
                </w:r>
                <w:r>
                  <w:rPr>
                    <w:noProof/>
                    <w:webHidden/>
                  </w:rPr>
                  <w:t>45</w:t>
                </w:r>
                <w:r>
                  <w:rPr>
                    <w:noProof/>
                    <w:webHidden/>
                  </w:rPr>
                  <w:fldChar w:fldCharType="end"/>
                </w:r>
              </w:hyperlink>
            </w:p>
            <w:p w14:paraId="46515692" w14:textId="77777777" w:rsidR="00B7055A" w:rsidRDefault="00B7055A">
              <w:pPr>
                <w:pStyle w:val="Obsah2"/>
                <w:tabs>
                  <w:tab w:val="left" w:pos="880"/>
                  <w:tab w:val="right" w:leader="dot" w:pos="8395"/>
                </w:tabs>
                <w:rPr>
                  <w:noProof/>
                  <w:lang w:val="sk-SK" w:eastAsia="sk-SK"/>
                </w:rPr>
              </w:pPr>
              <w:hyperlink w:anchor="_Toc421377517" w:history="1">
                <w:r w:rsidRPr="00F80B6C">
                  <w:rPr>
                    <w:rStyle w:val="Hypertextovodkaz"/>
                    <w:rFonts w:ascii="Times New Roman" w:hAnsi="Times New Roman" w:cs="Times New Roman"/>
                    <w:noProof/>
                  </w:rPr>
                  <w:t>6.4</w:t>
                </w:r>
                <w:r>
                  <w:rPr>
                    <w:noProof/>
                    <w:lang w:val="sk-SK" w:eastAsia="sk-SK"/>
                  </w:rPr>
                  <w:tab/>
                </w:r>
                <w:r w:rsidRPr="00F80B6C">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_Toc421377517 \h </w:instrText>
                </w:r>
                <w:r>
                  <w:rPr>
                    <w:noProof/>
                    <w:webHidden/>
                  </w:rPr>
                </w:r>
                <w:r>
                  <w:rPr>
                    <w:noProof/>
                    <w:webHidden/>
                  </w:rPr>
                  <w:fldChar w:fldCharType="separate"/>
                </w:r>
                <w:r>
                  <w:rPr>
                    <w:noProof/>
                    <w:webHidden/>
                  </w:rPr>
                  <w:t>49</w:t>
                </w:r>
                <w:r>
                  <w:rPr>
                    <w:noProof/>
                    <w:webHidden/>
                  </w:rPr>
                  <w:fldChar w:fldCharType="end"/>
                </w:r>
              </w:hyperlink>
            </w:p>
            <w:p w14:paraId="39730C23" w14:textId="77777777" w:rsidR="00B7055A" w:rsidRDefault="00B7055A">
              <w:pPr>
                <w:pStyle w:val="Obsah2"/>
                <w:tabs>
                  <w:tab w:val="left" w:pos="880"/>
                  <w:tab w:val="right" w:leader="dot" w:pos="8395"/>
                </w:tabs>
                <w:rPr>
                  <w:noProof/>
                  <w:lang w:val="sk-SK" w:eastAsia="sk-SK"/>
                </w:rPr>
              </w:pPr>
              <w:hyperlink w:anchor="_Toc421377518" w:history="1">
                <w:r w:rsidRPr="00F80B6C">
                  <w:rPr>
                    <w:rStyle w:val="Hypertextovodkaz"/>
                    <w:rFonts w:ascii="Times New Roman" w:hAnsi="Times New Roman" w:cs="Times New Roman"/>
                    <w:noProof/>
                  </w:rPr>
                  <w:t>6.5</w:t>
                </w:r>
                <w:r>
                  <w:rPr>
                    <w:noProof/>
                    <w:lang w:val="sk-SK" w:eastAsia="sk-SK"/>
                  </w:rPr>
                  <w:tab/>
                </w:r>
                <w:r w:rsidRPr="00F80B6C">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_Toc421377518 \h </w:instrText>
                </w:r>
                <w:r>
                  <w:rPr>
                    <w:noProof/>
                    <w:webHidden/>
                  </w:rPr>
                </w:r>
                <w:r>
                  <w:rPr>
                    <w:noProof/>
                    <w:webHidden/>
                  </w:rPr>
                  <w:fldChar w:fldCharType="separate"/>
                </w:r>
                <w:r>
                  <w:rPr>
                    <w:noProof/>
                    <w:webHidden/>
                  </w:rPr>
                  <w:t>53</w:t>
                </w:r>
                <w:r>
                  <w:rPr>
                    <w:noProof/>
                    <w:webHidden/>
                  </w:rPr>
                  <w:fldChar w:fldCharType="end"/>
                </w:r>
              </w:hyperlink>
            </w:p>
            <w:p w14:paraId="0DA5602D" w14:textId="77777777" w:rsidR="00B7055A" w:rsidRDefault="00B7055A">
              <w:pPr>
                <w:pStyle w:val="Obsah2"/>
                <w:tabs>
                  <w:tab w:val="left" w:pos="880"/>
                  <w:tab w:val="right" w:leader="dot" w:pos="8395"/>
                </w:tabs>
                <w:rPr>
                  <w:noProof/>
                  <w:lang w:val="sk-SK" w:eastAsia="sk-SK"/>
                </w:rPr>
              </w:pPr>
              <w:hyperlink w:anchor="_Toc421377519" w:history="1">
                <w:r w:rsidRPr="00F80B6C">
                  <w:rPr>
                    <w:rStyle w:val="Hypertextovodkaz"/>
                    <w:rFonts w:ascii="Times New Roman" w:hAnsi="Times New Roman" w:cs="Times New Roman"/>
                    <w:noProof/>
                  </w:rPr>
                  <w:t>6.6</w:t>
                </w:r>
                <w:r>
                  <w:rPr>
                    <w:noProof/>
                    <w:lang w:val="sk-SK" w:eastAsia="sk-SK"/>
                  </w:rPr>
                  <w:tab/>
                </w:r>
                <w:r w:rsidRPr="00F80B6C">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_Toc421377519 \h </w:instrText>
                </w:r>
                <w:r>
                  <w:rPr>
                    <w:noProof/>
                    <w:webHidden/>
                  </w:rPr>
                </w:r>
                <w:r>
                  <w:rPr>
                    <w:noProof/>
                    <w:webHidden/>
                  </w:rPr>
                  <w:fldChar w:fldCharType="separate"/>
                </w:r>
                <w:r>
                  <w:rPr>
                    <w:noProof/>
                    <w:webHidden/>
                  </w:rPr>
                  <w:t>55</w:t>
                </w:r>
                <w:r>
                  <w:rPr>
                    <w:noProof/>
                    <w:webHidden/>
                  </w:rPr>
                  <w:fldChar w:fldCharType="end"/>
                </w:r>
              </w:hyperlink>
            </w:p>
            <w:p w14:paraId="1C676070" w14:textId="77777777" w:rsidR="00B7055A" w:rsidRDefault="00B7055A">
              <w:pPr>
                <w:pStyle w:val="Obsah2"/>
                <w:tabs>
                  <w:tab w:val="left" w:pos="880"/>
                  <w:tab w:val="right" w:leader="dot" w:pos="8395"/>
                </w:tabs>
                <w:rPr>
                  <w:noProof/>
                  <w:lang w:val="sk-SK" w:eastAsia="sk-SK"/>
                </w:rPr>
              </w:pPr>
              <w:hyperlink w:anchor="_Toc421377520" w:history="1">
                <w:r w:rsidRPr="00F80B6C">
                  <w:rPr>
                    <w:rStyle w:val="Hypertextovodkaz"/>
                    <w:rFonts w:ascii="Times New Roman" w:hAnsi="Times New Roman" w:cs="Times New Roman"/>
                    <w:noProof/>
                  </w:rPr>
                  <w:t>6.7</w:t>
                </w:r>
                <w:r>
                  <w:rPr>
                    <w:noProof/>
                    <w:lang w:val="sk-SK" w:eastAsia="sk-SK"/>
                  </w:rPr>
                  <w:tab/>
                </w:r>
                <w:r w:rsidRPr="00F80B6C">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_Toc421377520 \h </w:instrText>
                </w:r>
                <w:r>
                  <w:rPr>
                    <w:noProof/>
                    <w:webHidden/>
                  </w:rPr>
                </w:r>
                <w:r>
                  <w:rPr>
                    <w:noProof/>
                    <w:webHidden/>
                  </w:rPr>
                  <w:fldChar w:fldCharType="separate"/>
                </w:r>
                <w:r>
                  <w:rPr>
                    <w:noProof/>
                    <w:webHidden/>
                  </w:rPr>
                  <w:t>57</w:t>
                </w:r>
                <w:r>
                  <w:rPr>
                    <w:noProof/>
                    <w:webHidden/>
                  </w:rPr>
                  <w:fldChar w:fldCharType="end"/>
                </w:r>
              </w:hyperlink>
            </w:p>
            <w:p w14:paraId="44EB641B" w14:textId="77777777" w:rsidR="00B7055A" w:rsidRDefault="00B7055A">
              <w:pPr>
                <w:pStyle w:val="Obsah2"/>
                <w:tabs>
                  <w:tab w:val="left" w:pos="880"/>
                  <w:tab w:val="right" w:leader="dot" w:pos="8395"/>
                </w:tabs>
                <w:rPr>
                  <w:noProof/>
                  <w:lang w:val="sk-SK" w:eastAsia="sk-SK"/>
                </w:rPr>
              </w:pPr>
              <w:hyperlink w:anchor="_Toc421377521" w:history="1">
                <w:r w:rsidRPr="00F80B6C">
                  <w:rPr>
                    <w:rStyle w:val="Hypertextovodkaz"/>
                    <w:rFonts w:ascii="Times New Roman" w:hAnsi="Times New Roman" w:cs="Times New Roman"/>
                    <w:noProof/>
                  </w:rPr>
                  <w:t>6.8</w:t>
                </w:r>
                <w:r>
                  <w:rPr>
                    <w:noProof/>
                    <w:lang w:val="sk-SK" w:eastAsia="sk-SK"/>
                  </w:rPr>
                  <w:tab/>
                </w:r>
                <w:r w:rsidRPr="00F80B6C">
                  <w:rPr>
                    <w:rStyle w:val="Hypertextovodkaz"/>
                    <w:rFonts w:ascii="Times New Roman" w:hAnsi="Times New Roman" w:cs="Times New Roman"/>
                    <w:noProof/>
                  </w:rPr>
                  <w:t>Neural Regula</w:t>
                </w:r>
                <w:r w:rsidRPr="00F80B6C">
                  <w:rPr>
                    <w:rStyle w:val="Hypertextovodkaz"/>
                    <w:rFonts w:ascii="Times New Roman" w:hAnsi="Times New Roman" w:cs="Times New Roman"/>
                    <w:noProof/>
                  </w:rPr>
                  <w:t>t</w:t>
                </w:r>
                <w:r w:rsidRPr="00F80B6C">
                  <w:rPr>
                    <w:rStyle w:val="Hypertextovodkaz"/>
                    <w:rFonts w:ascii="Times New Roman" w:hAnsi="Times New Roman" w:cs="Times New Roman"/>
                    <w:noProof/>
                  </w:rPr>
                  <w:t>ions</w:t>
                </w:r>
                <w:r>
                  <w:rPr>
                    <w:noProof/>
                    <w:webHidden/>
                  </w:rPr>
                  <w:tab/>
                </w:r>
                <w:r>
                  <w:rPr>
                    <w:noProof/>
                    <w:webHidden/>
                  </w:rPr>
                  <w:fldChar w:fldCharType="begin"/>
                </w:r>
                <w:r>
                  <w:rPr>
                    <w:noProof/>
                    <w:webHidden/>
                  </w:rPr>
                  <w:instrText xml:space="preserve"> PAGEREF _Toc421377521 \h </w:instrText>
                </w:r>
                <w:r>
                  <w:rPr>
                    <w:noProof/>
                    <w:webHidden/>
                  </w:rPr>
                </w:r>
                <w:r>
                  <w:rPr>
                    <w:noProof/>
                    <w:webHidden/>
                  </w:rPr>
                  <w:fldChar w:fldCharType="separate"/>
                </w:r>
                <w:r>
                  <w:rPr>
                    <w:noProof/>
                    <w:webHidden/>
                  </w:rPr>
                  <w:t>58</w:t>
                </w:r>
                <w:r>
                  <w:rPr>
                    <w:noProof/>
                    <w:webHidden/>
                  </w:rPr>
                  <w:fldChar w:fldCharType="end"/>
                </w:r>
              </w:hyperlink>
            </w:p>
            <w:p w14:paraId="156C3B39" w14:textId="77777777" w:rsidR="00B7055A" w:rsidRDefault="00B7055A">
              <w:pPr>
                <w:pStyle w:val="Obsah1"/>
                <w:tabs>
                  <w:tab w:val="left" w:pos="400"/>
                  <w:tab w:val="right" w:leader="dot" w:pos="8395"/>
                </w:tabs>
                <w:rPr>
                  <w:noProof/>
                  <w:lang w:val="sk-SK" w:eastAsia="sk-SK"/>
                </w:rPr>
              </w:pPr>
              <w:hyperlink w:anchor="_Toc421377522" w:history="1">
                <w:r w:rsidRPr="00F80B6C">
                  <w:rPr>
                    <w:rStyle w:val="Hypertextovodkaz"/>
                    <w:rFonts w:ascii="Times New Roman" w:hAnsi="Times New Roman" w:cs="Times New Roman"/>
                    <w:noProof/>
                  </w:rPr>
                  <w:t>7</w:t>
                </w:r>
                <w:r>
                  <w:rPr>
                    <w:noProof/>
                    <w:lang w:val="sk-SK" w:eastAsia="sk-SK"/>
                  </w:rPr>
                  <w:tab/>
                </w:r>
                <w:r w:rsidRPr="00F80B6C">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_Toc421377522 \h </w:instrText>
                </w:r>
                <w:r>
                  <w:rPr>
                    <w:noProof/>
                    <w:webHidden/>
                  </w:rPr>
                </w:r>
                <w:r>
                  <w:rPr>
                    <w:noProof/>
                    <w:webHidden/>
                  </w:rPr>
                  <w:fldChar w:fldCharType="separate"/>
                </w:r>
                <w:r>
                  <w:rPr>
                    <w:noProof/>
                    <w:webHidden/>
                  </w:rPr>
                  <w:t>61</w:t>
                </w:r>
                <w:r>
                  <w:rPr>
                    <w:noProof/>
                    <w:webHidden/>
                  </w:rPr>
                  <w:fldChar w:fldCharType="end"/>
                </w:r>
              </w:hyperlink>
            </w:p>
            <w:p w14:paraId="7428C442" w14:textId="77777777" w:rsidR="00B7055A" w:rsidRDefault="00B7055A">
              <w:pPr>
                <w:pStyle w:val="Obsah2"/>
                <w:tabs>
                  <w:tab w:val="left" w:pos="880"/>
                  <w:tab w:val="right" w:leader="dot" w:pos="8395"/>
                </w:tabs>
                <w:rPr>
                  <w:noProof/>
                  <w:lang w:val="sk-SK" w:eastAsia="sk-SK"/>
                </w:rPr>
              </w:pPr>
              <w:hyperlink w:anchor="_Toc421377523" w:history="1">
                <w:r w:rsidRPr="00F80B6C">
                  <w:rPr>
                    <w:rStyle w:val="Hypertextovodkaz"/>
                    <w:rFonts w:ascii="Times New Roman" w:hAnsi="Times New Roman" w:cs="Times New Roman"/>
                    <w:noProof/>
                  </w:rPr>
                  <w:t>7.1</w:t>
                </w:r>
                <w:r>
                  <w:rPr>
                    <w:noProof/>
                    <w:lang w:val="sk-SK" w:eastAsia="sk-SK"/>
                  </w:rPr>
                  <w:tab/>
                </w:r>
                <w:r w:rsidRPr="00F80B6C">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_Toc421377523 \h </w:instrText>
                </w:r>
                <w:r>
                  <w:rPr>
                    <w:noProof/>
                    <w:webHidden/>
                  </w:rPr>
                </w:r>
                <w:r>
                  <w:rPr>
                    <w:noProof/>
                    <w:webHidden/>
                  </w:rPr>
                  <w:fldChar w:fldCharType="separate"/>
                </w:r>
                <w:r>
                  <w:rPr>
                    <w:noProof/>
                    <w:webHidden/>
                  </w:rPr>
                  <w:t>61</w:t>
                </w:r>
                <w:r>
                  <w:rPr>
                    <w:noProof/>
                    <w:webHidden/>
                  </w:rPr>
                  <w:fldChar w:fldCharType="end"/>
                </w:r>
              </w:hyperlink>
            </w:p>
            <w:p w14:paraId="5AFE0DEA" w14:textId="77777777" w:rsidR="00B7055A" w:rsidRDefault="00B7055A">
              <w:pPr>
                <w:pStyle w:val="Obsah2"/>
                <w:tabs>
                  <w:tab w:val="left" w:pos="880"/>
                  <w:tab w:val="right" w:leader="dot" w:pos="8395"/>
                </w:tabs>
                <w:rPr>
                  <w:noProof/>
                  <w:lang w:val="sk-SK" w:eastAsia="sk-SK"/>
                </w:rPr>
              </w:pPr>
              <w:hyperlink w:anchor="_Toc421377524" w:history="1">
                <w:r w:rsidRPr="00F80B6C">
                  <w:rPr>
                    <w:rStyle w:val="Hypertextovodkaz"/>
                    <w:rFonts w:ascii="Times New Roman" w:hAnsi="Times New Roman" w:cs="Times New Roman"/>
                    <w:noProof/>
                  </w:rPr>
                  <w:t>7.2</w:t>
                </w:r>
                <w:r>
                  <w:rPr>
                    <w:noProof/>
                    <w:lang w:val="sk-SK" w:eastAsia="sk-SK"/>
                  </w:rPr>
                  <w:tab/>
                </w:r>
                <w:r w:rsidRPr="00F80B6C">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_Toc421377524 \h </w:instrText>
                </w:r>
                <w:r>
                  <w:rPr>
                    <w:noProof/>
                    <w:webHidden/>
                  </w:rPr>
                </w:r>
                <w:r>
                  <w:rPr>
                    <w:noProof/>
                    <w:webHidden/>
                  </w:rPr>
                  <w:fldChar w:fldCharType="separate"/>
                </w:r>
                <w:r>
                  <w:rPr>
                    <w:noProof/>
                    <w:webHidden/>
                  </w:rPr>
                  <w:t>62</w:t>
                </w:r>
                <w:r>
                  <w:rPr>
                    <w:noProof/>
                    <w:webHidden/>
                  </w:rPr>
                  <w:fldChar w:fldCharType="end"/>
                </w:r>
              </w:hyperlink>
            </w:p>
            <w:p w14:paraId="5F68A040" w14:textId="77777777" w:rsidR="00B7055A" w:rsidRDefault="00B7055A">
              <w:pPr>
                <w:pStyle w:val="Obsah2"/>
                <w:tabs>
                  <w:tab w:val="left" w:pos="880"/>
                  <w:tab w:val="right" w:leader="dot" w:pos="8395"/>
                </w:tabs>
                <w:rPr>
                  <w:noProof/>
                  <w:lang w:val="sk-SK" w:eastAsia="sk-SK"/>
                </w:rPr>
              </w:pPr>
              <w:hyperlink w:anchor="_Toc421377525" w:history="1">
                <w:r w:rsidRPr="00F80B6C">
                  <w:rPr>
                    <w:rStyle w:val="Hypertextovodkaz"/>
                    <w:rFonts w:ascii="Times New Roman" w:hAnsi="Times New Roman" w:cs="Times New Roman"/>
                    <w:noProof/>
                  </w:rPr>
                  <w:t>7.3</w:t>
                </w:r>
                <w:r>
                  <w:rPr>
                    <w:noProof/>
                    <w:lang w:val="sk-SK" w:eastAsia="sk-SK"/>
                  </w:rPr>
                  <w:tab/>
                </w:r>
                <w:r w:rsidRPr="00F80B6C">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_Toc421377525 \h </w:instrText>
                </w:r>
                <w:r>
                  <w:rPr>
                    <w:noProof/>
                    <w:webHidden/>
                  </w:rPr>
                </w:r>
                <w:r>
                  <w:rPr>
                    <w:noProof/>
                    <w:webHidden/>
                  </w:rPr>
                  <w:fldChar w:fldCharType="separate"/>
                </w:r>
                <w:r>
                  <w:rPr>
                    <w:noProof/>
                    <w:webHidden/>
                  </w:rPr>
                  <w:t>64</w:t>
                </w:r>
                <w:r>
                  <w:rPr>
                    <w:noProof/>
                    <w:webHidden/>
                  </w:rPr>
                  <w:fldChar w:fldCharType="end"/>
                </w:r>
              </w:hyperlink>
            </w:p>
            <w:p w14:paraId="4BD893B6" w14:textId="77777777" w:rsidR="00B7055A" w:rsidRDefault="00B7055A">
              <w:pPr>
                <w:pStyle w:val="Obsah1"/>
                <w:tabs>
                  <w:tab w:val="left" w:pos="400"/>
                  <w:tab w:val="right" w:leader="dot" w:pos="8395"/>
                </w:tabs>
                <w:rPr>
                  <w:noProof/>
                  <w:lang w:val="sk-SK" w:eastAsia="sk-SK"/>
                </w:rPr>
              </w:pPr>
              <w:hyperlink w:anchor="_Toc421377526" w:history="1">
                <w:r w:rsidRPr="00F80B6C">
                  <w:rPr>
                    <w:rStyle w:val="Hypertextovodkaz"/>
                    <w:rFonts w:ascii="Times New Roman" w:hAnsi="Times New Roman" w:cs="Times New Roman"/>
                    <w:noProof/>
                  </w:rPr>
                  <w:t>8</w:t>
                </w:r>
                <w:r>
                  <w:rPr>
                    <w:noProof/>
                    <w:lang w:val="sk-SK" w:eastAsia="sk-SK"/>
                  </w:rPr>
                  <w:tab/>
                </w:r>
                <w:r w:rsidRPr="00F80B6C">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_Toc421377526 \h </w:instrText>
                </w:r>
                <w:r>
                  <w:rPr>
                    <w:noProof/>
                    <w:webHidden/>
                  </w:rPr>
                </w:r>
                <w:r>
                  <w:rPr>
                    <w:noProof/>
                    <w:webHidden/>
                  </w:rPr>
                  <w:fldChar w:fldCharType="separate"/>
                </w:r>
                <w:r>
                  <w:rPr>
                    <w:noProof/>
                    <w:webHidden/>
                  </w:rPr>
                  <w:t>65</w:t>
                </w:r>
                <w:r>
                  <w:rPr>
                    <w:noProof/>
                    <w:webHidden/>
                  </w:rPr>
                  <w:fldChar w:fldCharType="end"/>
                </w:r>
              </w:hyperlink>
            </w:p>
            <w:p w14:paraId="559DC085" w14:textId="77777777" w:rsidR="003362FC" w:rsidRPr="004F2D59" w:rsidRDefault="00594FA1" w:rsidP="00594FA1">
              <w:pPr>
                <w:jc w:val="both"/>
                <w:rPr>
                  <w:rFonts w:ascii="Times New Roman" w:hAnsi="Times New Roman" w:cs="Times New Roman"/>
                </w:rPr>
              </w:pPr>
              <w:r w:rsidRPr="004F2D59">
                <w:rPr>
                  <w:rFonts w:ascii="Times New Roman" w:hAnsi="Times New Roman" w:cs="Times New Roman"/>
                </w:rPr>
                <w:fldChar w:fldCharType="end"/>
              </w:r>
            </w:p>
          </w:sdtContent>
        </w:sdt>
        <w:p w14:paraId="1FEF96C5" w14:textId="77777777" w:rsidR="00D76E44" w:rsidRPr="004F2D59" w:rsidRDefault="00D76E44" w:rsidP="00D76E44">
          <w:pPr>
            <w:rPr>
              <w:rFonts w:ascii="Times New Roman" w:hAnsi="Times New Roman" w:cs="Times New Roman"/>
            </w:rPr>
          </w:pPr>
        </w:p>
        <w:p w14:paraId="4577BEFC" w14:textId="77777777" w:rsidR="00D76E44" w:rsidRPr="004F2D59" w:rsidRDefault="00D76E44" w:rsidP="00D76E44">
          <w:pPr>
            <w:rPr>
              <w:rFonts w:ascii="Times New Roman" w:hAnsi="Times New Roman" w:cs="Times New Roman"/>
            </w:rPr>
          </w:pPr>
        </w:p>
        <w:p w14:paraId="1DE6A4F6" w14:textId="77777777" w:rsidR="00D76E44" w:rsidRPr="004F2D59" w:rsidRDefault="00D76E44" w:rsidP="00D76E44">
          <w:pPr>
            <w:rPr>
              <w:rFonts w:ascii="Times New Roman" w:hAnsi="Times New Roman" w:cs="Times New Roman"/>
            </w:rPr>
          </w:pP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076654BB" w14:textId="77777777" w:rsidR="00D76E44" w:rsidRPr="004F2D59" w:rsidRDefault="00D76E44">
          <w:pPr>
            <w:rPr>
              <w:rFonts w:ascii="Times New Roman" w:hAnsi="Times New Roman" w:cs="Times New Roman"/>
            </w:rPr>
          </w:pPr>
          <w:r w:rsidRPr="004F2D59">
            <w:rPr>
              <w:rFonts w:ascii="Times New Roman" w:hAnsi="Times New Roman" w:cs="Times New Roman"/>
            </w:rPr>
            <w:br w:type="page"/>
          </w:r>
        </w:p>
        <w:p w14:paraId="7BCD323E" w14:textId="77777777" w:rsidR="00D76E44" w:rsidRPr="004F2D59"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1377499"/>
          <w:r w:rsidRPr="004F2D59">
            <w:rPr>
              <w:rStyle w:val="Znaknadpisu1"/>
              <w:rFonts w:ascii="Times New Roman" w:hAnsi="Times New Roman" w:cs="Times New Roman"/>
            </w:rPr>
            <w:lastRenderedPageBreak/>
            <w:t>Introduction</w:t>
          </w:r>
          <w:bookmarkEnd w:id="0"/>
          <w:bookmarkEnd w:id="1"/>
        </w:p>
        <w:p w14:paraId="62B70764" w14:textId="77777777" w:rsidR="00675597" w:rsidRDefault="00675597" w:rsidP="00675597">
          <w:pPr>
            <w:jc w:val="both"/>
            <w:rPr>
              <w:rFonts w:ascii="Times New Roman" w:hAnsi="Times New Roman" w:cs="Times New Roman"/>
            </w:rPr>
          </w:pPr>
          <w:bookmarkStart w:id="2" w:name="_Toc408842105"/>
          <w:bookmarkStart w:id="3" w:name="_Toc408844054"/>
          <w:bookmarkStart w:id="4" w:name="_Toc408845887"/>
          <w:bookmarkStart w:id="5" w:name="_Toc409289269"/>
        </w:p>
        <w:p w14:paraId="0A0D6A17" w14:textId="5BE0E86A" w:rsidR="005041F2" w:rsidRPr="004F2D59" w:rsidRDefault="005041F2" w:rsidP="003E6A59">
          <w:pPr>
            <w:jc w:val="both"/>
            <w:rPr>
              <w:rFonts w:ascii="Times New Roman" w:hAnsi="Times New Roman" w:cs="Times New Roman"/>
            </w:rPr>
          </w:pPr>
          <w:r w:rsidRPr="004F2D59">
            <w:rPr>
              <w:rFonts w:ascii="Times New Roman" w:hAnsi="Times New Roman" w:cs="Times New Roman"/>
            </w:rPr>
            <w:t>This works will show that it</w:t>
          </w:r>
          <w:r w:rsidR="00790E03" w:rsidRPr="004F2D59">
            <w:rPr>
              <w:rFonts w:ascii="Times New Roman" w:hAnsi="Times New Roman" w:cs="Times New Roman"/>
            </w:rPr>
            <w:t xml:space="preserve"> is </w:t>
          </w:r>
          <w:r w:rsidRPr="004F2D59">
            <w:rPr>
              <w:rFonts w:ascii="Times New Roman" w:hAnsi="Times New Roman" w:cs="Times New Roman"/>
            </w:rPr>
            <w:t xml:space="preserve">possible to </w:t>
          </w:r>
          <w:r w:rsidR="005D2519">
            <w:rPr>
              <w:rFonts w:ascii="Times New Roman" w:hAnsi="Times New Roman" w:cs="Times New Roman"/>
            </w:rPr>
            <w:t>formalize</w:t>
          </w:r>
          <w:r w:rsidRPr="004F2D59">
            <w:rPr>
              <w:rFonts w:ascii="Times New Roman" w:hAnsi="Times New Roman" w:cs="Times New Roman"/>
            </w:rPr>
            <w:t xml:space="preserve"> very complex</w:t>
          </w:r>
          <w:r w:rsidR="00616AFC" w:rsidRPr="004F2D59">
            <w:rPr>
              <w:rFonts w:ascii="Times New Roman" w:hAnsi="Times New Roman" w:cs="Times New Roman"/>
            </w:rPr>
            <w:t xml:space="preserve"> </w:t>
          </w:r>
          <w:r w:rsidR="00CC3FCF" w:rsidRPr="004F2D59">
            <w:rPr>
              <w:rFonts w:ascii="Times New Roman" w:hAnsi="Times New Roman" w:cs="Times New Roman"/>
            </w:rPr>
            <w:t xml:space="preserve">mathematical </w:t>
          </w:r>
          <w:r w:rsidR="00790E03" w:rsidRPr="004F2D59">
            <w:rPr>
              <w:rFonts w:ascii="Times New Roman" w:hAnsi="Times New Roman" w:cs="Times New Roman"/>
            </w:rPr>
            <w:t>description</w:t>
          </w:r>
          <w:r w:rsidR="002C62CB" w:rsidRPr="004F2D59">
            <w:rPr>
              <w:rFonts w:ascii="Times New Roman" w:hAnsi="Times New Roman" w:cs="Times New Roman"/>
            </w:rPr>
            <w:t>s</w:t>
          </w:r>
          <w:r w:rsidR="00CC3FCF" w:rsidRPr="004F2D59">
            <w:rPr>
              <w:rFonts w:ascii="Times New Roman" w:hAnsi="Times New Roman" w:cs="Times New Roman"/>
            </w:rPr>
            <w:t xml:space="preserve"> </w:t>
          </w:r>
          <w:bookmarkStart w:id="6" w:name="_GoBack"/>
          <w:bookmarkEnd w:id="6"/>
          <w:r w:rsidR="00CC3FCF" w:rsidRPr="004F2D59">
            <w:rPr>
              <w:rFonts w:ascii="Times New Roman" w:hAnsi="Times New Roman" w:cs="Times New Roman"/>
            </w:rPr>
            <w:t>of physiology</w:t>
          </w:r>
          <w:r w:rsidR="005D2519">
            <w:rPr>
              <w:rFonts w:ascii="Times New Roman" w:hAnsi="Times New Roman" w:cs="Times New Roman"/>
            </w:rPr>
            <w:t xml:space="preserve"> in the level of computer simulation</w:t>
          </w:r>
          <w:r w:rsidR="00790E03" w:rsidRPr="004F2D59">
            <w:rPr>
              <w:rFonts w:ascii="Times New Roman" w:hAnsi="Times New Roman" w:cs="Times New Roman"/>
            </w:rPr>
            <w:t xml:space="preserve">. </w:t>
          </w:r>
          <w:r w:rsidRPr="004F2D59">
            <w:rPr>
              <w:rFonts w:ascii="Times New Roman" w:hAnsi="Times New Roman" w:cs="Times New Roman"/>
            </w:rPr>
            <w:t>It will show that it</w:t>
          </w:r>
          <w:r w:rsidR="00790E03" w:rsidRPr="004F2D59">
            <w:rPr>
              <w:rFonts w:ascii="Times New Roman" w:hAnsi="Times New Roman" w:cs="Times New Roman"/>
            </w:rPr>
            <w:t xml:space="preserve"> is</w:t>
          </w:r>
          <w:r w:rsidRPr="004F2D59">
            <w:rPr>
              <w:rFonts w:ascii="Times New Roman" w:hAnsi="Times New Roman" w:cs="Times New Roman"/>
            </w:rPr>
            <w:t xml:space="preserve"> much</w:t>
          </w:r>
          <w:r w:rsidR="00790E03" w:rsidRPr="004F2D59">
            <w:rPr>
              <w:rFonts w:ascii="Times New Roman" w:hAnsi="Times New Roman" w:cs="Times New Roman"/>
            </w:rPr>
            <w:t xml:space="preserve"> better to have </w:t>
          </w:r>
          <w:r w:rsidRPr="004F2D59">
            <w:rPr>
              <w:rFonts w:ascii="Times New Roman" w:hAnsi="Times New Roman" w:cs="Times New Roman"/>
            </w:rPr>
            <w:t xml:space="preserve">one </w:t>
          </w:r>
          <w:r w:rsidR="00790E03" w:rsidRPr="004F2D59">
            <w:rPr>
              <w:rFonts w:ascii="Times New Roman" w:hAnsi="Times New Roman" w:cs="Times New Roman"/>
            </w:rPr>
            <w:t>more detai</w:t>
          </w:r>
          <w:r w:rsidR="00331406" w:rsidRPr="004F2D59">
            <w:rPr>
              <w:rFonts w:ascii="Times New Roman" w:hAnsi="Times New Roman" w:cs="Times New Roman"/>
            </w:rPr>
            <w:t xml:space="preserve">led </w:t>
          </w:r>
          <w:r w:rsidR="00616AFC" w:rsidRPr="004F2D59">
            <w:rPr>
              <w:rFonts w:ascii="Times New Roman" w:hAnsi="Times New Roman" w:cs="Times New Roman"/>
            </w:rPr>
            <w:t xml:space="preserve">dynamic </w:t>
          </w:r>
          <w:r w:rsidR="00331406" w:rsidRPr="004F2D59">
            <w:rPr>
              <w:rFonts w:ascii="Times New Roman" w:hAnsi="Times New Roman" w:cs="Times New Roman"/>
            </w:rPr>
            <w:t>model</w:t>
          </w:r>
          <w:r w:rsidR="00670BC4" w:rsidRPr="004F2D59">
            <w:rPr>
              <w:rFonts w:ascii="Times New Roman" w:hAnsi="Times New Roman" w:cs="Times New Roman"/>
            </w:rPr>
            <w:t xml:space="preserve"> with physical-based equations</w:t>
          </w:r>
          <w:r w:rsidR="00331406" w:rsidRPr="004F2D59">
            <w:rPr>
              <w:rFonts w:ascii="Times New Roman" w:hAnsi="Times New Roman" w:cs="Times New Roman"/>
            </w:rPr>
            <w:t xml:space="preserve"> </w:t>
          </w:r>
          <w:r w:rsidRPr="004F2D59">
            <w:rPr>
              <w:rFonts w:ascii="Times New Roman" w:hAnsi="Times New Roman" w:cs="Times New Roman"/>
            </w:rPr>
            <w:t xml:space="preserve">than </w:t>
          </w:r>
          <w:r w:rsidR="002C62CB" w:rsidRPr="004F2D59">
            <w:rPr>
              <w:rFonts w:ascii="Times New Roman" w:hAnsi="Times New Roman" w:cs="Times New Roman"/>
            </w:rPr>
            <w:t xml:space="preserve">many </w:t>
          </w:r>
          <w:r w:rsidR="00790E03" w:rsidRPr="004F2D59">
            <w:rPr>
              <w:rFonts w:ascii="Times New Roman" w:hAnsi="Times New Roman" w:cs="Times New Roman"/>
            </w:rPr>
            <w:t xml:space="preserve">simplified </w:t>
          </w:r>
          <w:r w:rsidRPr="004F2D59">
            <w:rPr>
              <w:rFonts w:ascii="Times New Roman" w:hAnsi="Times New Roman" w:cs="Times New Roman"/>
            </w:rPr>
            <w:t>models</w:t>
          </w:r>
          <w:r w:rsidR="00670BC4" w:rsidRPr="004F2D59">
            <w:rPr>
              <w:rFonts w:ascii="Times New Roman" w:hAnsi="Times New Roman" w:cs="Times New Roman"/>
            </w:rPr>
            <w:t xml:space="preserve"> with </w:t>
          </w:r>
          <w:r w:rsidRPr="004F2D59">
            <w:rPr>
              <w:rFonts w:ascii="Times New Roman" w:hAnsi="Times New Roman" w:cs="Times New Roman"/>
            </w:rPr>
            <w:t>rough</w:t>
          </w:r>
          <w:r w:rsidR="00670BC4" w:rsidRPr="004F2D59">
            <w:rPr>
              <w:rFonts w:ascii="Times New Roman" w:hAnsi="Times New Roman" w:cs="Times New Roman"/>
            </w:rPr>
            <w:t xml:space="preserve"> mathematical approximations</w:t>
          </w:r>
          <w:r w:rsidR="00331406" w:rsidRPr="004F2D59">
            <w:rPr>
              <w:rFonts w:ascii="Times New Roman" w:hAnsi="Times New Roman" w:cs="Times New Roman"/>
            </w:rPr>
            <w:t xml:space="preserve">. </w:t>
          </w:r>
          <w:r w:rsidRPr="004F2D59">
            <w:rPr>
              <w:rFonts w:ascii="Times New Roman" w:hAnsi="Times New Roman" w:cs="Times New Roman"/>
            </w:rPr>
            <w:t xml:space="preserve">It will show </w:t>
          </w:r>
          <w:r w:rsidR="00331406" w:rsidRPr="004F2D59">
            <w:rPr>
              <w:rFonts w:ascii="Times New Roman" w:hAnsi="Times New Roman" w:cs="Times New Roman"/>
            </w:rPr>
            <w:t xml:space="preserve">that </w:t>
          </w:r>
          <w:r w:rsidR="00602E2A" w:rsidRPr="004F2D59">
            <w:rPr>
              <w:rFonts w:ascii="Times New Roman" w:hAnsi="Times New Roman" w:cs="Times New Roman"/>
            </w:rPr>
            <w:t xml:space="preserve">a </w:t>
          </w:r>
          <w:r w:rsidR="00331406" w:rsidRPr="004F2D59">
            <w:rPr>
              <w:rFonts w:ascii="Times New Roman" w:hAnsi="Times New Roman" w:cs="Times New Roman"/>
            </w:rPr>
            <w:t xml:space="preserve">more detailed model must </w:t>
          </w:r>
          <w:r w:rsidRPr="004F2D59">
            <w:rPr>
              <w:rFonts w:ascii="Times New Roman" w:hAnsi="Times New Roman" w:cs="Times New Roman"/>
            </w:rPr>
            <w:t xml:space="preserve">not </w:t>
          </w:r>
          <w:r w:rsidR="00602E2A" w:rsidRPr="004F2D59">
            <w:rPr>
              <w:rFonts w:ascii="Times New Roman" w:hAnsi="Times New Roman" w:cs="Times New Roman"/>
            </w:rPr>
            <w:t>give rise to ever</w:t>
          </w:r>
          <w:r w:rsidR="00331406" w:rsidRPr="004F2D59">
            <w:rPr>
              <w:rFonts w:ascii="Times New Roman" w:hAnsi="Times New Roman" w:cs="Times New Roman"/>
            </w:rPr>
            <w:t xml:space="preserve"> more unknown parameters.</w:t>
          </w:r>
          <w:r w:rsidR="00E433DD" w:rsidRPr="004F2D59">
            <w:rPr>
              <w:rFonts w:ascii="Times New Roman" w:hAnsi="Times New Roman" w:cs="Times New Roman"/>
            </w:rPr>
            <w:t xml:space="preserve"> </w:t>
          </w:r>
          <w:r w:rsidR="00602E2A" w:rsidRPr="004F2D59">
            <w:rPr>
              <w:rFonts w:ascii="Times New Roman" w:hAnsi="Times New Roman" w:cs="Times New Roman"/>
            </w:rPr>
            <w:t xml:space="preserve">Though </w:t>
          </w:r>
          <w:r w:rsidR="00E433DD" w:rsidRPr="004F2D59">
            <w:rPr>
              <w:rFonts w:ascii="Times New Roman" w:hAnsi="Times New Roman" w:cs="Times New Roman"/>
            </w:rPr>
            <w:t xml:space="preserve">this work is purely theoretical, it </w:t>
          </w:r>
          <w:r w:rsidR="00602E2A" w:rsidRPr="004F2D59">
            <w:rPr>
              <w:rFonts w:ascii="Times New Roman" w:hAnsi="Times New Roman" w:cs="Times New Roman"/>
            </w:rPr>
            <w:t>draws from</w:t>
          </w:r>
          <w:r w:rsidR="00E433DD" w:rsidRPr="004F2D59">
            <w:rPr>
              <w:rFonts w:ascii="Times New Roman" w:hAnsi="Times New Roman" w:cs="Times New Roman"/>
            </w:rPr>
            <w:t xml:space="preserve"> more than </w:t>
          </w:r>
          <w:r w:rsidR="00602E2A" w:rsidRPr="004F2D59">
            <w:rPr>
              <w:rFonts w:ascii="Times New Roman" w:hAnsi="Times New Roman" w:cs="Times New Roman"/>
            </w:rPr>
            <w:t>400</w:t>
          </w:r>
          <w:r w:rsidR="00E433DD" w:rsidRPr="004F2D59">
            <w:rPr>
              <w:rFonts w:ascii="Times New Roman" w:hAnsi="Times New Roman" w:cs="Times New Roman"/>
            </w:rPr>
            <w:t xml:space="preserve"> physiological papers</w:t>
          </w:r>
          <w:r w:rsidR="00602E2A" w:rsidRPr="004F2D59">
            <w:rPr>
              <w:rFonts w:ascii="Times New Roman" w:hAnsi="Times New Roman" w:cs="Times New Roman"/>
            </w:rPr>
            <w:t xml:space="preserve"> that</w:t>
          </w:r>
          <w:r w:rsidR="00E433DD" w:rsidRPr="004F2D59">
            <w:rPr>
              <w:rFonts w:ascii="Times New Roman" w:hAnsi="Times New Roman" w:cs="Times New Roman"/>
            </w:rPr>
            <w:t xml:space="preserve"> describe real experiments </w:t>
          </w:r>
          <w:r w:rsidR="00602E2A" w:rsidRPr="004F2D59">
            <w:rPr>
              <w:rFonts w:ascii="Times New Roman" w:hAnsi="Times New Roman" w:cs="Times New Roman"/>
            </w:rPr>
            <w:t xml:space="preserve">pertaining to </w:t>
          </w:r>
          <w:r w:rsidR="00E433DD" w:rsidRPr="004F2D59">
            <w:rPr>
              <w:rFonts w:ascii="Times New Roman" w:hAnsi="Times New Roman" w:cs="Times New Roman"/>
            </w:rPr>
            <w:t>the presented theories.</w:t>
          </w:r>
        </w:p>
        <w:p w14:paraId="3FABA7AF" w14:textId="3DF1687A" w:rsidR="00E433DD" w:rsidRPr="004F2D59" w:rsidRDefault="00E433DD" w:rsidP="003E6A59">
          <w:pPr>
            <w:jc w:val="both"/>
            <w:rPr>
              <w:rFonts w:ascii="Times New Roman" w:hAnsi="Times New Roman" w:cs="Times New Roman"/>
            </w:rPr>
          </w:pPr>
          <w:r w:rsidRPr="004F2D59">
            <w:rPr>
              <w:rFonts w:ascii="Times New Roman" w:hAnsi="Times New Roman" w:cs="Times New Roman"/>
            </w:rPr>
            <w:t xml:space="preserve">There are two possible </w:t>
          </w:r>
          <w:r w:rsidR="00602E2A" w:rsidRPr="004F2D59">
            <w:rPr>
              <w:rFonts w:ascii="Times New Roman" w:hAnsi="Times New Roman" w:cs="Times New Roman"/>
            </w:rPr>
            <w:t>means for proving</w:t>
          </w:r>
          <w:r w:rsidRPr="004F2D59">
            <w:rPr>
              <w:rFonts w:ascii="Times New Roman" w:hAnsi="Times New Roman" w:cs="Times New Roman"/>
            </w:rPr>
            <w:t xml:space="preserve"> the theorems </w:t>
          </w:r>
          <w:r w:rsidR="00602E2A" w:rsidRPr="004F2D59">
            <w:rPr>
              <w:rFonts w:ascii="Times New Roman" w:hAnsi="Times New Roman" w:cs="Times New Roman"/>
            </w:rPr>
            <w:t xml:space="preserve">noted </w:t>
          </w:r>
          <w:r w:rsidRPr="004F2D59">
            <w:rPr>
              <w:rFonts w:ascii="Times New Roman" w:hAnsi="Times New Roman" w:cs="Times New Roman"/>
            </w:rPr>
            <w:t xml:space="preserve">above. </w:t>
          </w:r>
          <w:r w:rsidR="00602E2A" w:rsidRPr="004F2D59">
            <w:rPr>
              <w:rFonts w:ascii="Times New Roman" w:hAnsi="Times New Roman" w:cs="Times New Roman"/>
            </w:rPr>
            <w:t>The f</w:t>
          </w:r>
          <w:r w:rsidRPr="004F2D59">
            <w:rPr>
              <w:rFonts w:ascii="Times New Roman" w:hAnsi="Times New Roman" w:cs="Times New Roman"/>
            </w:rPr>
            <w:t xml:space="preserve">irst is </w:t>
          </w:r>
          <w:r w:rsidR="00602E2A" w:rsidRPr="004F2D59">
            <w:rPr>
              <w:rFonts w:ascii="Times New Roman" w:hAnsi="Times New Roman" w:cs="Times New Roman"/>
            </w:rPr>
            <w:t xml:space="preserve">a </w:t>
          </w:r>
          <w:r w:rsidRPr="004F2D59">
            <w:rPr>
              <w:rFonts w:ascii="Times New Roman" w:hAnsi="Times New Roman" w:cs="Times New Roman"/>
            </w:rPr>
            <w:t>creationistic</w:t>
          </w:r>
          <w:r w:rsidR="00602E2A" w:rsidRPr="004F2D59">
            <w:rPr>
              <w:rFonts w:ascii="Times New Roman" w:hAnsi="Times New Roman" w:cs="Times New Roman"/>
            </w:rPr>
            <w:t xml:space="preserve"> approach</w:t>
          </w:r>
          <w:r w:rsidRPr="004F2D59">
            <w:rPr>
              <w:rFonts w:ascii="Times New Roman" w:hAnsi="Times New Roman" w:cs="Times New Roman"/>
            </w:rPr>
            <w:t xml:space="preserve"> </w:t>
          </w:r>
          <w:r w:rsidR="00602E2A" w:rsidRPr="004F2D59">
            <w:rPr>
              <w:rFonts w:ascii="Times New Roman" w:hAnsi="Times New Roman" w:cs="Times New Roman"/>
            </w:rPr>
            <w:t>using a</w:t>
          </w:r>
          <w:r w:rsidRPr="004F2D59">
            <w:rPr>
              <w:rFonts w:ascii="Times New Roman" w:hAnsi="Times New Roman" w:cs="Times New Roman"/>
            </w:rPr>
            <w:t xml:space="preserve"> </w:t>
          </w:r>
          <w:r w:rsidR="00602E2A" w:rsidRPr="004F2D59">
            <w:rPr>
              <w:rFonts w:ascii="Times New Roman" w:hAnsi="Times New Roman" w:cs="Times New Roman"/>
            </w:rPr>
            <w:t xml:space="preserve">very large </w:t>
          </w:r>
          <w:r w:rsidRPr="004F2D59">
            <w:rPr>
              <w:rFonts w:ascii="Times New Roman" w:hAnsi="Times New Roman" w:cs="Times New Roman"/>
            </w:rPr>
            <w:t>model</w:t>
          </w:r>
          <w:r w:rsidR="00602E2A" w:rsidRPr="004F2D59">
            <w:rPr>
              <w:rFonts w:ascii="Times New Roman" w:hAnsi="Times New Roman" w:cs="Times New Roman"/>
            </w:rPr>
            <w:t xml:space="preserve">; </w:t>
          </w:r>
          <w:r w:rsidRPr="004F2D59">
            <w:rPr>
              <w:rFonts w:ascii="Times New Roman" w:hAnsi="Times New Roman" w:cs="Times New Roman"/>
            </w:rPr>
            <w:t xml:space="preserve">the second is </w:t>
          </w:r>
          <w:r w:rsidR="00602E2A" w:rsidRPr="004F2D59">
            <w:rPr>
              <w:rFonts w:ascii="Times New Roman" w:hAnsi="Times New Roman" w:cs="Times New Roman"/>
            </w:rPr>
            <w:t xml:space="preserve">a </w:t>
          </w:r>
          <w:r w:rsidRPr="004F2D59">
            <w:rPr>
              <w:rFonts w:ascii="Times New Roman" w:hAnsi="Times New Roman" w:cs="Times New Roman"/>
            </w:rPr>
            <w:t xml:space="preserve">theoretical </w:t>
          </w:r>
          <w:r w:rsidR="00602E2A" w:rsidRPr="004F2D59">
            <w:rPr>
              <w:rFonts w:ascii="Times New Roman" w:hAnsi="Times New Roman" w:cs="Times New Roman"/>
            </w:rPr>
            <w:t xml:space="preserve">approach using </w:t>
          </w:r>
          <w:r w:rsidR="00C2462F" w:rsidRPr="004F2D59">
            <w:rPr>
              <w:rFonts w:ascii="Times New Roman" w:hAnsi="Times New Roman" w:cs="Times New Roman"/>
            </w:rPr>
            <w:t>logical deductions. This work</w:t>
          </w:r>
          <w:r w:rsidRPr="004F2D59">
            <w:rPr>
              <w:rFonts w:ascii="Times New Roman" w:hAnsi="Times New Roman" w:cs="Times New Roman"/>
            </w:rPr>
            <w:t xml:space="preserve"> present</w:t>
          </w:r>
          <w:r w:rsidR="00C2462F" w:rsidRPr="004F2D59">
            <w:rPr>
              <w:rFonts w:ascii="Times New Roman" w:hAnsi="Times New Roman" w:cs="Times New Roman"/>
            </w:rPr>
            <w:t>s</w:t>
          </w:r>
          <w:r w:rsidRPr="004F2D59">
            <w:rPr>
              <w:rFonts w:ascii="Times New Roman" w:hAnsi="Times New Roman" w:cs="Times New Roman"/>
            </w:rPr>
            <w:t xml:space="preserve"> both </w:t>
          </w:r>
          <w:r w:rsidR="00602E2A" w:rsidRPr="004F2D59">
            <w:rPr>
              <w:rFonts w:ascii="Times New Roman" w:hAnsi="Times New Roman" w:cs="Times New Roman"/>
            </w:rPr>
            <w:t xml:space="preserve">of these </w:t>
          </w:r>
          <w:r w:rsidRPr="004F2D59">
            <w:rPr>
              <w:rFonts w:ascii="Times New Roman" w:hAnsi="Times New Roman" w:cs="Times New Roman"/>
            </w:rPr>
            <w:t>approach</w:t>
          </w:r>
          <w:r w:rsidR="00C2462F" w:rsidRPr="004F2D59">
            <w:rPr>
              <w:rFonts w:ascii="Times New Roman" w:hAnsi="Times New Roman" w:cs="Times New Roman"/>
            </w:rPr>
            <w:t>es</w:t>
          </w:r>
          <w:r w:rsidRPr="004F2D59">
            <w:rPr>
              <w:rFonts w:ascii="Times New Roman" w:hAnsi="Times New Roman" w:cs="Times New Roman"/>
            </w:rPr>
            <w:t xml:space="preserve">. It describes in detail the integration of physiological knowledge </w:t>
          </w:r>
          <w:r w:rsidR="00C2462F" w:rsidRPr="004F2D59">
            <w:rPr>
              <w:rFonts w:ascii="Times New Roman" w:hAnsi="Times New Roman" w:cs="Times New Roman"/>
            </w:rPr>
            <w:t>in</w:t>
          </w:r>
          <w:r w:rsidRPr="004F2D59">
            <w:rPr>
              <w:rFonts w:ascii="Times New Roman" w:hAnsi="Times New Roman" w:cs="Times New Roman"/>
            </w:rPr>
            <w:t>to one</w:t>
          </w:r>
          <w:r w:rsidR="00C2462F" w:rsidRPr="004F2D59">
            <w:rPr>
              <w:rFonts w:ascii="Times New Roman" w:hAnsi="Times New Roman" w:cs="Times New Roman"/>
            </w:rPr>
            <w:t xml:space="preserve"> complex</w:t>
          </w:r>
          <w:r w:rsidRPr="004F2D59">
            <w:rPr>
              <w:rFonts w:ascii="Times New Roman" w:hAnsi="Times New Roman" w:cs="Times New Roman"/>
            </w:rPr>
            <w:t xml:space="preserve"> model in Modelica language</w:t>
          </w:r>
          <w:r w:rsidR="00602E2A" w:rsidRPr="004F2D59">
            <w:rPr>
              <w:rFonts w:ascii="Times New Roman" w:hAnsi="Times New Roman" w:cs="Times New Roman"/>
            </w:rPr>
            <w:t>, as well as</w:t>
          </w:r>
          <w:r w:rsidRPr="004F2D59">
            <w:rPr>
              <w:rFonts w:ascii="Times New Roman" w:hAnsi="Times New Roman" w:cs="Times New Roman"/>
            </w:rPr>
            <w:t xml:space="preserve"> </w:t>
          </w:r>
          <w:r w:rsidR="00602E2A" w:rsidRPr="004F2D59">
            <w:rPr>
              <w:rFonts w:ascii="Times New Roman" w:hAnsi="Times New Roman" w:cs="Times New Roman"/>
            </w:rPr>
            <w:t>a</w:t>
          </w:r>
          <w:r w:rsidR="00C2462F" w:rsidRPr="004F2D59">
            <w:rPr>
              <w:rFonts w:ascii="Times New Roman" w:hAnsi="Times New Roman" w:cs="Times New Roman"/>
            </w:rPr>
            <w:t xml:space="preserve"> theoretical background </w:t>
          </w:r>
          <w:r w:rsidR="00602E2A" w:rsidRPr="004F2D59">
            <w:rPr>
              <w:rFonts w:ascii="Times New Roman" w:hAnsi="Times New Roman" w:cs="Times New Roman"/>
            </w:rPr>
            <w:t xml:space="preserve">that serves as </w:t>
          </w:r>
          <w:r w:rsidR="00C2462F" w:rsidRPr="004F2D59">
            <w:rPr>
              <w:rFonts w:ascii="Times New Roman" w:hAnsi="Times New Roman" w:cs="Times New Roman"/>
            </w:rPr>
            <w:t>a</w:t>
          </w:r>
          <w:r w:rsidRPr="004F2D59">
            <w:rPr>
              <w:rFonts w:ascii="Times New Roman" w:hAnsi="Times New Roman" w:cs="Times New Roman"/>
            </w:rPr>
            <w:t xml:space="preserve"> generalization of the methods</w:t>
          </w:r>
          <w:r w:rsidR="00602E2A" w:rsidRPr="004F2D59">
            <w:rPr>
              <w:rFonts w:ascii="Times New Roman" w:hAnsi="Times New Roman" w:cs="Times New Roman"/>
            </w:rPr>
            <w:t>,</w:t>
          </w:r>
          <w:r w:rsidRPr="004F2D59">
            <w:rPr>
              <w:rFonts w:ascii="Times New Roman" w:hAnsi="Times New Roman" w:cs="Times New Roman"/>
            </w:rPr>
            <w:t xml:space="preserve"> </w:t>
          </w:r>
          <w:r w:rsidR="0092424C" w:rsidRPr="004F2D59">
            <w:rPr>
              <w:rFonts w:ascii="Times New Roman" w:hAnsi="Times New Roman" w:cs="Times New Roman"/>
            </w:rPr>
            <w:t>the</w:t>
          </w:r>
          <w:r w:rsidRPr="004F2D59">
            <w:rPr>
              <w:rFonts w:ascii="Times New Roman" w:hAnsi="Times New Roman" w:cs="Times New Roman"/>
            </w:rPr>
            <w:t xml:space="preserve"> logical deduction </w:t>
          </w:r>
          <w:r w:rsidR="0092424C" w:rsidRPr="004F2D59">
            <w:rPr>
              <w:rFonts w:ascii="Times New Roman" w:hAnsi="Times New Roman" w:cs="Times New Roman"/>
            </w:rPr>
            <w:t xml:space="preserve">being </w:t>
          </w:r>
          <w:r w:rsidRPr="004F2D59">
            <w:rPr>
              <w:rFonts w:ascii="Times New Roman" w:hAnsi="Times New Roman" w:cs="Times New Roman"/>
            </w:rPr>
            <w:t xml:space="preserve">that the integrated model is better than the </w:t>
          </w:r>
          <w:r w:rsidR="0092424C" w:rsidRPr="004F2D59">
            <w:rPr>
              <w:rFonts w:ascii="Times New Roman" w:hAnsi="Times New Roman" w:cs="Times New Roman"/>
            </w:rPr>
            <w:t xml:space="preserve">individual </w:t>
          </w:r>
          <w:r w:rsidRPr="004F2D59">
            <w:rPr>
              <w:rFonts w:ascii="Times New Roman" w:hAnsi="Times New Roman" w:cs="Times New Roman"/>
            </w:rPr>
            <w:t xml:space="preserve">pieces </w:t>
          </w:r>
          <w:r w:rsidR="0092424C" w:rsidRPr="004F2D59">
            <w:rPr>
              <w:rFonts w:ascii="Times New Roman" w:hAnsi="Times New Roman" w:cs="Times New Roman"/>
            </w:rPr>
            <w:t xml:space="preserve">of </w:t>
          </w:r>
          <w:r w:rsidRPr="004F2D59">
            <w:rPr>
              <w:rFonts w:ascii="Times New Roman" w:hAnsi="Times New Roman" w:cs="Times New Roman"/>
            </w:rPr>
            <w:t>which it is composed.</w:t>
          </w:r>
          <w:r w:rsidR="00B02618" w:rsidRPr="004F2D59">
            <w:rPr>
              <w:rFonts w:ascii="Times New Roman" w:hAnsi="Times New Roman" w:cs="Times New Roman"/>
            </w:rPr>
            <w:t xml:space="preserve"> </w:t>
          </w:r>
        </w:p>
        <w:p w14:paraId="374CA84F" w14:textId="66667461" w:rsidR="009E052F" w:rsidRPr="004F2D59" w:rsidRDefault="00066715" w:rsidP="00D76E44">
          <w:pPr>
            <w:jc w:val="both"/>
            <w:rPr>
              <w:rFonts w:ascii="Times New Roman" w:hAnsi="Times New Roman" w:cs="Times New Roman"/>
            </w:rPr>
          </w:pPr>
          <w:r w:rsidRPr="004F2D59">
            <w:rPr>
              <w:rFonts w:ascii="Times New Roman" w:hAnsi="Times New Roman" w:cs="Times New Roman"/>
            </w:rPr>
            <w:t>Theory</w:t>
          </w:r>
          <w:r w:rsidR="003E6A59" w:rsidRPr="004F2D59">
            <w:rPr>
              <w:rFonts w:ascii="Times New Roman" w:hAnsi="Times New Roman" w:cs="Times New Roman"/>
            </w:rPr>
            <w:t xml:space="preserve"> is one thing</w:t>
          </w:r>
          <w:r w:rsidRPr="004F2D59">
            <w:rPr>
              <w:rFonts w:ascii="Times New Roman" w:hAnsi="Times New Roman" w:cs="Times New Roman"/>
            </w:rPr>
            <w:t>, however, while</w:t>
          </w:r>
          <w:r w:rsidR="003E6A59" w:rsidRPr="004F2D59">
            <w:rPr>
              <w:rFonts w:ascii="Times New Roman" w:hAnsi="Times New Roman" w:cs="Times New Roman"/>
            </w:rPr>
            <w:t xml:space="preserve"> reality </w:t>
          </w:r>
          <w:r w:rsidRPr="004F2D59">
            <w:rPr>
              <w:rFonts w:ascii="Times New Roman" w:hAnsi="Times New Roman" w:cs="Times New Roman"/>
            </w:rPr>
            <w:t>is another</w:t>
          </w:r>
          <w:r w:rsidR="003E6A59" w:rsidRPr="004F2D59">
            <w:rPr>
              <w:rFonts w:ascii="Times New Roman" w:hAnsi="Times New Roman" w:cs="Times New Roman"/>
            </w:rPr>
            <w:t>. For some reason</w:t>
          </w:r>
          <w:r w:rsidRPr="004F2D59">
            <w:rPr>
              <w:rFonts w:ascii="Times New Roman" w:hAnsi="Times New Roman" w:cs="Times New Roman"/>
            </w:rPr>
            <w:t>,</w:t>
          </w:r>
          <w:r w:rsidR="003E6A59" w:rsidRPr="004F2D59">
            <w:rPr>
              <w:rFonts w:ascii="Times New Roman" w:hAnsi="Times New Roman" w:cs="Times New Roman"/>
            </w:rPr>
            <w:t xml:space="preserve"> people </w:t>
          </w:r>
          <w:r w:rsidRPr="004F2D59">
            <w:rPr>
              <w:rFonts w:ascii="Times New Roman" w:hAnsi="Times New Roman" w:cs="Times New Roman"/>
            </w:rPr>
            <w:t xml:space="preserve">like the </w:t>
          </w:r>
          <w:r w:rsidR="003E6A59" w:rsidRPr="004F2D59">
            <w:rPr>
              <w:rFonts w:ascii="Times New Roman" w:hAnsi="Times New Roman" w:cs="Times New Roman"/>
            </w:rPr>
            <w:t>simple models</w:t>
          </w:r>
          <w:r w:rsidR="00CC3FCF" w:rsidRPr="004F2D59">
            <w:rPr>
              <w:rFonts w:ascii="Times New Roman" w:hAnsi="Times New Roman" w:cs="Times New Roman"/>
            </w:rPr>
            <w:t xml:space="preserve"> </w:t>
          </w:r>
          <w:r w:rsidRPr="004F2D59">
            <w:rPr>
              <w:rFonts w:ascii="Times New Roman" w:hAnsi="Times New Roman" w:cs="Times New Roman"/>
            </w:rPr>
            <w:t xml:space="preserve">above </w:t>
          </w:r>
          <w:r w:rsidR="00CC3FCF" w:rsidRPr="004F2D59">
            <w:rPr>
              <w:rFonts w:ascii="Times New Roman" w:hAnsi="Times New Roman" w:cs="Times New Roman"/>
            </w:rPr>
            <w:t xml:space="preserve">robust tools designed for </w:t>
          </w:r>
          <w:r w:rsidRPr="004F2D59">
            <w:rPr>
              <w:rFonts w:ascii="Times New Roman" w:hAnsi="Times New Roman" w:cs="Times New Roman"/>
            </w:rPr>
            <w:t xml:space="preserve">the </w:t>
          </w:r>
          <w:r w:rsidR="00CC3FCF" w:rsidRPr="004F2D59">
            <w:rPr>
              <w:rFonts w:ascii="Times New Roman" w:hAnsi="Times New Roman" w:cs="Times New Roman"/>
            </w:rPr>
            <w:t xml:space="preserve">building, checking, optimizing and simulating of the </w:t>
          </w:r>
          <w:r w:rsidRPr="004F2D59">
            <w:rPr>
              <w:rFonts w:ascii="Times New Roman" w:hAnsi="Times New Roman" w:cs="Times New Roman"/>
            </w:rPr>
            <w:t xml:space="preserve">large </w:t>
          </w:r>
          <w:r w:rsidR="00CC3FCF" w:rsidRPr="004F2D59">
            <w:rPr>
              <w:rFonts w:ascii="Times New Roman" w:hAnsi="Times New Roman" w:cs="Times New Roman"/>
            </w:rPr>
            <w:t xml:space="preserve">models. </w:t>
          </w:r>
          <w:r w:rsidRPr="004F2D59">
            <w:rPr>
              <w:rFonts w:ascii="Times New Roman" w:hAnsi="Times New Roman" w:cs="Times New Roman"/>
            </w:rPr>
            <w:t>Their belief in these larger models</w:t>
          </w:r>
          <w:r w:rsidR="00CC3FCF" w:rsidRPr="004F2D59">
            <w:rPr>
              <w:rFonts w:ascii="Times New Roman" w:hAnsi="Times New Roman" w:cs="Times New Roman"/>
            </w:rPr>
            <w:t xml:space="preserve"> </w:t>
          </w:r>
          <w:r w:rsidRPr="004F2D59">
            <w:rPr>
              <w:rFonts w:ascii="Times New Roman" w:hAnsi="Times New Roman" w:cs="Times New Roman"/>
            </w:rPr>
            <w:t>has been undermined because,</w:t>
          </w:r>
          <w:r w:rsidR="00CC3FCF" w:rsidRPr="004F2D59">
            <w:rPr>
              <w:rFonts w:ascii="Times New Roman" w:hAnsi="Times New Roman" w:cs="Times New Roman"/>
            </w:rPr>
            <w:t xml:space="preserve"> </w:t>
          </w:r>
          <w:r w:rsidRPr="004F2D59">
            <w:rPr>
              <w:rFonts w:ascii="Times New Roman" w:hAnsi="Times New Roman" w:cs="Times New Roman"/>
            </w:rPr>
            <w:t xml:space="preserve">up </w:t>
          </w:r>
          <w:r w:rsidR="00CC3FCF" w:rsidRPr="004F2D59">
            <w:rPr>
              <w:rFonts w:ascii="Times New Roman" w:hAnsi="Times New Roman" w:cs="Times New Roman"/>
            </w:rPr>
            <w:t xml:space="preserve">until </w:t>
          </w:r>
          <w:r w:rsidRPr="004F2D59">
            <w:rPr>
              <w:rFonts w:ascii="Times New Roman" w:hAnsi="Times New Roman" w:cs="Times New Roman"/>
            </w:rPr>
            <w:t>now, they</w:t>
          </w:r>
          <w:r w:rsidR="00CC3FCF" w:rsidRPr="004F2D59">
            <w:rPr>
              <w:rFonts w:ascii="Times New Roman" w:hAnsi="Times New Roman" w:cs="Times New Roman"/>
            </w:rPr>
            <w:t xml:space="preserve"> typically </w:t>
          </w:r>
          <w:r w:rsidRPr="004F2D59">
            <w:rPr>
              <w:rFonts w:ascii="Times New Roman" w:hAnsi="Times New Roman" w:cs="Times New Roman"/>
            </w:rPr>
            <w:t xml:space="preserve">presented </w:t>
          </w:r>
          <w:r w:rsidR="00CC3FCF" w:rsidRPr="004F2D59">
            <w:rPr>
              <w:rFonts w:ascii="Times New Roman" w:hAnsi="Times New Roman" w:cs="Times New Roman"/>
            </w:rPr>
            <w:t>a</w:t>
          </w:r>
          <w:r w:rsidR="00462347" w:rsidRPr="004F2D59">
            <w:rPr>
              <w:rFonts w:ascii="Times New Roman" w:hAnsi="Times New Roman" w:cs="Times New Roman"/>
            </w:rPr>
            <w:t xml:space="preserve"> </w:t>
          </w:r>
          <w:r w:rsidRPr="004F2D59">
            <w:rPr>
              <w:rFonts w:ascii="Times New Roman" w:hAnsi="Times New Roman" w:cs="Times New Roman"/>
            </w:rPr>
            <w:t xml:space="preserve">largely </w:t>
          </w:r>
          <w:r w:rsidR="00462347" w:rsidRPr="004F2D59">
            <w:rPr>
              <w:rFonts w:ascii="Times New Roman" w:hAnsi="Times New Roman" w:cs="Times New Roman"/>
            </w:rPr>
            <w:t>unreadable set of assignments</w:t>
          </w:r>
          <w:r w:rsidR="00D26A36" w:rsidRPr="004F2D59">
            <w:rPr>
              <w:rFonts w:ascii="Times New Roman" w:hAnsi="Times New Roman" w:cs="Times New Roman"/>
            </w:rPr>
            <w:t xml:space="preserve"> full of mistakes</w:t>
          </w:r>
          <w:r w:rsidR="001B0AE4" w:rsidRPr="004F2D59">
            <w:rPr>
              <w:rFonts w:ascii="Times New Roman" w:hAnsi="Times New Roman" w:cs="Times New Roman"/>
            </w:rPr>
            <w:t xml:space="preserve">. </w:t>
          </w:r>
          <w:r w:rsidRPr="004F2D59">
            <w:rPr>
              <w:rFonts w:ascii="Times New Roman" w:hAnsi="Times New Roman" w:cs="Times New Roman"/>
            </w:rPr>
            <w:t>Thus</w:t>
          </w:r>
          <w:r w:rsidR="001B0AE4" w:rsidRPr="004F2D59">
            <w:rPr>
              <w:rFonts w:ascii="Times New Roman" w:hAnsi="Times New Roman" w:cs="Times New Roman"/>
            </w:rPr>
            <w:t>,</w:t>
          </w:r>
          <w:r w:rsidR="00462347" w:rsidRPr="004F2D59">
            <w:rPr>
              <w:rFonts w:ascii="Times New Roman" w:hAnsi="Times New Roman" w:cs="Times New Roman"/>
            </w:rPr>
            <w:t xml:space="preserve"> </w:t>
          </w:r>
          <w:r w:rsidR="009E052F" w:rsidRPr="004F2D59">
            <w:rPr>
              <w:rFonts w:ascii="Times New Roman" w:hAnsi="Times New Roman" w:cs="Times New Roman"/>
            </w:rPr>
            <w:t xml:space="preserve">achieving the </w:t>
          </w:r>
          <w:r w:rsidR="00462347" w:rsidRPr="004F2D59">
            <w:rPr>
              <w:rFonts w:ascii="Times New Roman" w:hAnsi="Times New Roman" w:cs="Times New Roman"/>
            </w:rPr>
            <w:t xml:space="preserve">readability </w:t>
          </w:r>
          <w:r w:rsidR="00D26A36" w:rsidRPr="004F2D59">
            <w:rPr>
              <w:rFonts w:ascii="Times New Roman" w:hAnsi="Times New Roman" w:cs="Times New Roman"/>
            </w:rPr>
            <w:t xml:space="preserve">and error-resistance </w:t>
          </w:r>
          <w:r w:rsidR="001B0AE4" w:rsidRPr="004F2D59">
            <w:rPr>
              <w:rFonts w:ascii="Times New Roman" w:hAnsi="Times New Roman" w:cs="Times New Roman"/>
            </w:rPr>
            <w:t xml:space="preserve">of </w:t>
          </w:r>
          <w:r w:rsidR="00F42995" w:rsidRPr="004F2D59">
            <w:rPr>
              <w:rFonts w:ascii="Times New Roman" w:hAnsi="Times New Roman" w:cs="Times New Roman"/>
            </w:rPr>
            <w:t xml:space="preserve">complex </w:t>
          </w:r>
          <w:r w:rsidR="00462347" w:rsidRPr="004F2D59">
            <w:rPr>
              <w:rFonts w:ascii="Times New Roman" w:hAnsi="Times New Roman" w:cs="Times New Roman"/>
            </w:rPr>
            <w:t>model</w:t>
          </w:r>
          <w:r w:rsidR="00616AFC" w:rsidRPr="004F2D59">
            <w:rPr>
              <w:rFonts w:ascii="Times New Roman" w:hAnsi="Times New Roman" w:cs="Times New Roman"/>
            </w:rPr>
            <w:t>s</w:t>
          </w:r>
          <w:r w:rsidR="00462347" w:rsidRPr="004F2D59">
            <w:rPr>
              <w:rFonts w:ascii="Times New Roman" w:hAnsi="Times New Roman" w:cs="Times New Roman"/>
            </w:rPr>
            <w:t xml:space="preserve"> is the </w:t>
          </w:r>
          <w:r w:rsidR="009E052F" w:rsidRPr="004F2D59">
            <w:rPr>
              <w:rFonts w:ascii="Times New Roman" w:hAnsi="Times New Roman" w:cs="Times New Roman"/>
            </w:rPr>
            <w:t xml:space="preserve">primary </w:t>
          </w:r>
          <w:r w:rsidR="00462347" w:rsidRPr="004F2D59">
            <w:rPr>
              <w:rFonts w:ascii="Times New Roman" w:hAnsi="Times New Roman" w:cs="Times New Roman"/>
            </w:rPr>
            <w:t>goal of this thesis.</w:t>
          </w:r>
          <w:r w:rsidR="001B0AE4" w:rsidRPr="004F2D59">
            <w:rPr>
              <w:rFonts w:ascii="Times New Roman" w:hAnsi="Times New Roman" w:cs="Times New Roman"/>
            </w:rPr>
            <w:t xml:space="preserve"> </w:t>
          </w:r>
        </w:p>
        <w:p w14:paraId="12E1C055" w14:textId="4CA85E38" w:rsidR="009E052F" w:rsidRPr="004F2D59" w:rsidRDefault="001B0AE4" w:rsidP="00D76E44">
          <w:pPr>
            <w:jc w:val="both"/>
            <w:rPr>
              <w:rFonts w:ascii="Times New Roman" w:hAnsi="Times New Roman" w:cs="Times New Roman"/>
            </w:rPr>
          </w:pPr>
          <w:r w:rsidRPr="004F2D59">
            <w:rPr>
              <w:rFonts w:ascii="Times New Roman" w:hAnsi="Times New Roman" w:cs="Times New Roman"/>
            </w:rPr>
            <w:t>All described physiolog</w:t>
          </w:r>
          <w:r w:rsidR="00C2462F" w:rsidRPr="004F2D59">
            <w:rPr>
              <w:rFonts w:ascii="Times New Roman" w:hAnsi="Times New Roman" w:cs="Times New Roman"/>
            </w:rPr>
            <w:t>y</w:t>
          </w:r>
          <w:r w:rsidR="00462347" w:rsidRPr="004F2D59">
            <w:rPr>
              <w:rFonts w:ascii="Times New Roman" w:hAnsi="Times New Roman" w:cs="Times New Roman"/>
            </w:rPr>
            <w:t xml:space="preserve"> </w:t>
          </w:r>
          <w:r w:rsidRPr="004F2D59">
            <w:rPr>
              <w:rFonts w:ascii="Times New Roman" w:hAnsi="Times New Roman" w:cs="Times New Roman"/>
            </w:rPr>
            <w:t>is</w:t>
          </w:r>
          <w:r w:rsidR="00616AFC" w:rsidRPr="004F2D59">
            <w:rPr>
              <w:rFonts w:ascii="Times New Roman" w:hAnsi="Times New Roman" w:cs="Times New Roman"/>
            </w:rPr>
            <w:t xml:space="preserve"> </w:t>
          </w:r>
          <w:r w:rsidR="009E052F" w:rsidRPr="004F2D59">
            <w:rPr>
              <w:rFonts w:ascii="Times New Roman" w:hAnsi="Times New Roman" w:cs="Times New Roman"/>
            </w:rPr>
            <w:t xml:space="preserve">in the above context </w:t>
          </w:r>
          <w:r w:rsidRPr="004F2D59">
            <w:rPr>
              <w:rFonts w:ascii="Times New Roman" w:hAnsi="Times New Roman" w:cs="Times New Roman"/>
            </w:rPr>
            <w:t xml:space="preserve">implemented by the author in </w:t>
          </w:r>
          <w:hyperlink r:id="rId9" w:history="1">
            <w:r w:rsidRPr="004F2D59">
              <w:rPr>
                <w:rStyle w:val="Hypertextovodkaz"/>
                <w:rFonts w:ascii="Times New Roman" w:hAnsi="Times New Roman" w:cs="Times New Roman"/>
              </w:rPr>
              <w:t>Modelica</w:t>
            </w:r>
          </w:hyperlink>
          <w:r w:rsidR="009E052F" w:rsidRPr="004F2D59">
            <w:rPr>
              <w:rStyle w:val="Hypertextovodkaz"/>
              <w:rFonts w:ascii="Times New Roman" w:hAnsi="Times New Roman" w:cs="Times New Roman"/>
            </w:rPr>
            <w:t>,</w:t>
          </w:r>
          <w:r w:rsidRPr="004F2D59">
            <w:rPr>
              <w:rFonts w:ascii="Times New Roman" w:hAnsi="Times New Roman" w:cs="Times New Roman"/>
            </w:rPr>
            <w:t xml:space="preserve"> using best practices and features described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_Ref414120006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Pr="004F2D59">
            <w:rPr>
              <w:rFonts w:ascii="Times New Roman" w:hAnsi="Times New Roman" w:cs="Times New Roman"/>
            </w:rPr>
            <w:t xml:space="preserve">. </w:t>
          </w:r>
          <w:r w:rsidR="009E052F" w:rsidRPr="004F2D59">
            <w:rPr>
              <w:rFonts w:ascii="Times New Roman" w:hAnsi="Times New Roman" w:cs="Times New Roman"/>
            </w:rPr>
            <w:t>S</w:t>
          </w:r>
          <w:r w:rsidRPr="004F2D59">
            <w:rPr>
              <w:rFonts w:ascii="Times New Roman" w:hAnsi="Times New Roman" w:cs="Times New Roman"/>
            </w:rPr>
            <w:t xml:space="preserve">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w:t>
          </w:r>
          <w:r w:rsidR="009E052F" w:rsidRPr="004F2D59">
            <w:rPr>
              <w:rFonts w:ascii="Times New Roman" w:hAnsi="Times New Roman" w:cs="Times New Roman"/>
            </w:rPr>
            <w:t>shows</w:t>
          </w:r>
          <w:r w:rsidR="00462347" w:rsidRPr="004F2D59">
            <w:rPr>
              <w:rFonts w:ascii="Times New Roman" w:hAnsi="Times New Roman" w:cs="Times New Roman"/>
            </w:rPr>
            <w:t xml:space="preserve"> that each physical law </w:t>
          </w:r>
          <w:r w:rsidR="00F42995" w:rsidRPr="004F2D59">
            <w:rPr>
              <w:rFonts w:ascii="Times New Roman" w:hAnsi="Times New Roman" w:cs="Times New Roman"/>
            </w:rPr>
            <w:t>is</w:t>
          </w:r>
          <w:r w:rsidR="00462347" w:rsidRPr="004F2D59">
            <w:rPr>
              <w:rFonts w:ascii="Times New Roman" w:hAnsi="Times New Roman" w:cs="Times New Roman"/>
            </w:rPr>
            <w:t xml:space="preserve"> represented </w:t>
          </w:r>
          <w:r w:rsidR="00F42995" w:rsidRPr="004F2D59">
            <w:rPr>
              <w:rFonts w:ascii="Times New Roman" w:hAnsi="Times New Roman" w:cs="Times New Roman"/>
            </w:rPr>
            <w:t xml:space="preserve">by </w:t>
          </w:r>
          <w:r w:rsidR="00836C8B" w:rsidRPr="004F2D59">
            <w:rPr>
              <w:rFonts w:ascii="Times New Roman" w:hAnsi="Times New Roman" w:cs="Times New Roman"/>
            </w:rPr>
            <w:t xml:space="preserve">the </w:t>
          </w:r>
          <w:r w:rsidR="00F42995" w:rsidRPr="004F2D59">
            <w:rPr>
              <w:rFonts w:ascii="Times New Roman" w:hAnsi="Times New Roman" w:cs="Times New Roman"/>
            </w:rPr>
            <w:t xml:space="preserve">author </w:t>
          </w:r>
          <w:r w:rsidR="00C2462F" w:rsidRPr="004F2D59">
            <w:rPr>
              <w:rFonts w:ascii="Times New Roman" w:hAnsi="Times New Roman" w:cs="Times New Roman"/>
            </w:rPr>
            <w:t>as an</w:t>
          </w:r>
          <w:r w:rsidR="00462347" w:rsidRPr="004F2D59">
            <w:rPr>
              <w:rFonts w:ascii="Times New Roman" w:hAnsi="Times New Roman" w:cs="Times New Roman"/>
            </w:rPr>
            <w:t xml:space="preserve"> equation in the code hidden </w:t>
          </w:r>
          <w:r w:rsidRPr="004F2D59">
            <w:rPr>
              <w:rFonts w:ascii="Times New Roman" w:hAnsi="Times New Roman" w:cs="Times New Roman"/>
            </w:rPr>
            <w:t xml:space="preserve">behind the library component. </w:t>
          </w:r>
          <w:r w:rsidR="00D26A36" w:rsidRPr="004F2D59">
            <w:rPr>
              <w:rFonts w:ascii="Times New Roman" w:hAnsi="Times New Roman" w:cs="Times New Roman"/>
            </w:rPr>
            <w:t xml:space="preserve">Using </w:t>
          </w:r>
          <w:r w:rsidR="009E052F" w:rsidRPr="004F2D59">
            <w:rPr>
              <w:rFonts w:ascii="Times New Roman" w:hAnsi="Times New Roman" w:cs="Times New Roman"/>
            </w:rPr>
            <w:t xml:space="preserve">the </w:t>
          </w:r>
          <w:hyperlink r:id="rId10" w:history="1">
            <w:r w:rsidR="007B4CAF" w:rsidRPr="004F2D59">
              <w:rPr>
                <w:rStyle w:val="Hypertextovodkaz"/>
                <w:rFonts w:ascii="Times New Roman" w:hAnsi="Times New Roman" w:cs="Times New Roman"/>
              </w:rPr>
              <w:t>P</w:t>
            </w:r>
            <w:r w:rsidR="009E052F" w:rsidRPr="004F2D59">
              <w:rPr>
                <w:rStyle w:val="Hypertextovodkaz"/>
                <w:rFonts w:ascii="Times New Roman" w:hAnsi="Times New Roman" w:cs="Times New Roman"/>
              </w:rPr>
              <w:t>hysiolibrary</w:t>
            </w:r>
          </w:hyperlink>
          <w:r w:rsidR="009E052F" w:rsidRPr="004F2D59">
            <w:rPr>
              <w:rFonts w:ascii="Times New Roman" w:hAnsi="Times New Roman" w:cs="Times New Roman"/>
            </w:rPr>
            <w:t xml:space="preserve"> </w:t>
          </w:r>
          <w:r w:rsidR="0077123F" w:rsidRPr="004F2D59">
            <w:rPr>
              <w:rFonts w:ascii="Times New Roman" w:hAnsi="Times New Roman" w:cs="Times New Roman"/>
            </w:rPr>
            <w:t xml:space="preserve">and </w:t>
          </w:r>
          <w:hyperlink r:id="rId11" w:history="1">
            <w:r w:rsidR="007B4CAF" w:rsidRPr="004F2D59">
              <w:rPr>
                <w:rStyle w:val="Hypertextovodkaz"/>
                <w:rFonts w:ascii="Times New Roman" w:hAnsi="Times New Roman" w:cs="Times New Roman"/>
              </w:rPr>
              <w:t>C</w:t>
            </w:r>
            <w:r w:rsidR="009E052F" w:rsidRPr="004F2D59">
              <w:rPr>
                <w:rStyle w:val="Hypertextovodkaz"/>
                <w:rFonts w:ascii="Times New Roman" w:hAnsi="Times New Roman" w:cs="Times New Roman"/>
              </w:rPr>
              <w:t>hemical</w:t>
            </w:r>
          </w:hyperlink>
          <w:r w:rsidR="009E052F" w:rsidRPr="004F2D59">
            <w:rPr>
              <w:rFonts w:ascii="Times New Roman" w:hAnsi="Times New Roman" w:cs="Times New Roman"/>
            </w:rPr>
            <w:t xml:space="preserve"> </w:t>
          </w:r>
          <w:r w:rsidR="0077123F" w:rsidRPr="004F2D59">
            <w:rPr>
              <w:rFonts w:ascii="Times New Roman" w:hAnsi="Times New Roman" w:cs="Times New Roman"/>
            </w:rPr>
            <w:t>library</w:t>
          </w:r>
          <w:r w:rsidR="009E052F" w:rsidRPr="004F2D59">
            <w:rPr>
              <w:rFonts w:ascii="Times New Roman" w:hAnsi="Times New Roman" w:cs="Times New Roman"/>
            </w:rPr>
            <w:t>,</w:t>
          </w:r>
          <w:r w:rsidR="0077123F" w:rsidRPr="004F2D59">
            <w:rPr>
              <w:rFonts w:ascii="Times New Roman" w:hAnsi="Times New Roman" w:cs="Times New Roman"/>
            </w:rPr>
            <w:t xml:space="preserve"> </w:t>
          </w:r>
          <w:r w:rsidR="009E052F" w:rsidRPr="004F2D59">
            <w:rPr>
              <w:rFonts w:ascii="Times New Roman" w:hAnsi="Times New Roman" w:cs="Times New Roman"/>
            </w:rPr>
            <w:t>the</w:t>
          </w:r>
          <w:r w:rsidR="00670BC4" w:rsidRPr="004F2D59">
            <w:rPr>
              <w:rFonts w:ascii="Times New Roman" w:hAnsi="Times New Roman" w:cs="Times New Roman"/>
            </w:rPr>
            <w:t xml:space="preserve"> author of this thesis</w:t>
          </w:r>
          <w:r w:rsidR="009E052F" w:rsidRPr="004F2D59">
            <w:rPr>
              <w:rFonts w:ascii="Times New Roman" w:hAnsi="Times New Roman" w:cs="Times New Roman"/>
            </w:rPr>
            <w:t xml:space="preserve"> presents an</w:t>
          </w:r>
          <w:r w:rsidR="00670BC4" w:rsidRPr="004F2D59">
            <w:rPr>
              <w:rFonts w:ascii="Times New Roman" w:hAnsi="Times New Roman" w:cs="Times New Roman"/>
            </w:rPr>
            <w:t xml:space="preserve"> </w:t>
          </w:r>
          <w:r w:rsidR="00C2462F" w:rsidRPr="004F2D59">
            <w:rPr>
              <w:rFonts w:ascii="Times New Roman" w:hAnsi="Times New Roman" w:cs="Times New Roman"/>
            </w:rPr>
            <w:t>integrated</w:t>
          </w:r>
          <w:r w:rsidR="00D26A36" w:rsidRPr="004F2D59">
            <w:rPr>
              <w:rFonts w:ascii="Times New Roman" w:hAnsi="Times New Roman" w:cs="Times New Roman"/>
            </w:rPr>
            <w:t xml:space="preserve"> </w:t>
          </w:r>
          <w:r w:rsidR="008644D8" w:rsidRPr="004F2D59">
            <w:rPr>
              <w:rFonts w:ascii="Times New Roman" w:hAnsi="Times New Roman" w:cs="Times New Roman"/>
            </w:rPr>
            <w:t xml:space="preserve">and extended </w:t>
          </w:r>
          <w:r w:rsidR="009E052F" w:rsidRPr="004F2D59">
            <w:rPr>
              <w:rFonts w:ascii="Times New Roman" w:hAnsi="Times New Roman" w:cs="Times New Roman"/>
            </w:rPr>
            <w:t>large</w:t>
          </w:r>
          <w:r w:rsidR="00F42995" w:rsidRPr="004F2D59">
            <w:rPr>
              <w:rFonts w:ascii="Times New Roman" w:hAnsi="Times New Roman" w:cs="Times New Roman"/>
            </w:rPr>
            <w:t xml:space="preserve"> </w:t>
          </w:r>
          <w:r w:rsidR="00670BC4" w:rsidRPr="004F2D59">
            <w:rPr>
              <w:rFonts w:ascii="Times New Roman" w:hAnsi="Times New Roman" w:cs="Times New Roman"/>
            </w:rPr>
            <w:t>model</w:t>
          </w:r>
          <w:r w:rsidR="009E052F" w:rsidRPr="004F2D59">
            <w:rPr>
              <w:rFonts w:ascii="Times New Roman" w:hAnsi="Times New Roman" w:cs="Times New Roman"/>
            </w:rPr>
            <w:t>,</w:t>
          </w:r>
          <w:r w:rsidR="00670BC4" w:rsidRPr="004F2D59">
            <w:rPr>
              <w:rFonts w:ascii="Times New Roman" w:hAnsi="Times New Roman" w:cs="Times New Roman"/>
            </w:rPr>
            <w:t xml:space="preserve"> </w:t>
          </w:r>
          <w:hyperlink r:id="rId12" w:history="1">
            <w:r w:rsidR="00670BC4" w:rsidRPr="004F2D59">
              <w:rPr>
                <w:rStyle w:val="Hypertextovodkaz"/>
                <w:rFonts w:ascii="Times New Roman" w:hAnsi="Times New Roman" w:cs="Times New Roman"/>
              </w:rPr>
              <w:t>HumMod</w:t>
            </w:r>
          </w:hyperlink>
          <w:r w:rsidR="00670BC4" w:rsidRPr="004F2D59">
            <w:rPr>
              <w:rFonts w:ascii="Times New Roman" w:hAnsi="Times New Roman" w:cs="Times New Roman"/>
            </w:rPr>
            <w:t xml:space="preserve"> </w:t>
          </w:r>
          <w:r w:rsidR="00D26A36" w:rsidRPr="004F2D59">
            <w:rPr>
              <w:rFonts w:ascii="Times New Roman" w:hAnsi="Times New Roman" w:cs="Times New Roman"/>
            </w:rPr>
            <w:t xml:space="preserve">1.6, </w:t>
          </w:r>
          <w:r w:rsidR="00670BC4" w:rsidRPr="004F2D59">
            <w:rPr>
              <w:rFonts w:ascii="Times New Roman" w:hAnsi="Times New Roman" w:cs="Times New Roman"/>
            </w:rPr>
            <w:t xml:space="preserve">the </w:t>
          </w:r>
          <w:r w:rsidR="009E052F" w:rsidRPr="004F2D59">
            <w:rPr>
              <w:rFonts w:ascii="Times New Roman" w:hAnsi="Times New Roman" w:cs="Times New Roman"/>
            </w:rPr>
            <w:t xml:space="preserve">largest </w:t>
          </w:r>
          <w:r w:rsidR="00F42995" w:rsidRPr="004F2D59">
            <w:rPr>
              <w:rFonts w:ascii="Times New Roman" w:hAnsi="Times New Roman" w:cs="Times New Roman"/>
            </w:rPr>
            <w:t>integrative</w:t>
          </w:r>
          <w:r w:rsidR="00D26A36" w:rsidRPr="004F2D59">
            <w:rPr>
              <w:rFonts w:ascii="Times New Roman" w:hAnsi="Times New Roman" w:cs="Times New Roman"/>
            </w:rPr>
            <w:t xml:space="preserve"> physiological model </w:t>
          </w:r>
          <w:r w:rsidR="009E052F" w:rsidRPr="004F2D59">
            <w:rPr>
              <w:rFonts w:ascii="Times New Roman" w:hAnsi="Times New Roman" w:cs="Times New Roman"/>
            </w:rPr>
            <w:t xml:space="preserve">for </w:t>
          </w:r>
          <w:r w:rsidR="00DB3A59" w:rsidRPr="004F2D59">
            <w:rPr>
              <w:rFonts w:ascii="Times New Roman" w:hAnsi="Times New Roman" w:cs="Times New Roman"/>
            </w:rPr>
            <w:t>the year 2012</w:t>
          </w:r>
          <w:r w:rsidR="00D26A36" w:rsidRPr="004F2D59">
            <w:rPr>
              <w:rFonts w:ascii="Times New Roman" w:hAnsi="Times New Roman" w:cs="Times New Roman"/>
            </w:rPr>
            <w:t>.</w:t>
          </w:r>
          <w:r w:rsidR="00DB3A59" w:rsidRPr="004F2D59">
            <w:rPr>
              <w:rFonts w:ascii="Times New Roman" w:hAnsi="Times New Roman" w:cs="Times New Roman"/>
            </w:rPr>
            <w:t xml:space="preserve"> During implementation</w:t>
          </w:r>
          <w:r w:rsidR="009E052F" w:rsidRPr="004F2D59">
            <w:rPr>
              <w:rFonts w:ascii="Times New Roman" w:hAnsi="Times New Roman" w:cs="Times New Roman"/>
            </w:rPr>
            <w:t>,</w:t>
          </w:r>
          <w:r w:rsidR="00DB3A59" w:rsidRPr="004F2D59">
            <w:rPr>
              <w:rFonts w:ascii="Times New Roman" w:hAnsi="Times New Roman" w:cs="Times New Roman"/>
            </w:rPr>
            <w:t xml:space="preserve"> more than </w:t>
          </w:r>
          <w:r w:rsidR="009E052F" w:rsidRPr="004F2D59">
            <w:rPr>
              <w:rFonts w:ascii="Times New Roman" w:hAnsi="Times New Roman" w:cs="Times New Roman"/>
            </w:rPr>
            <w:t xml:space="preserve">30 </w:t>
          </w:r>
          <w:r w:rsidR="00FF4AF6" w:rsidRPr="004F2D59">
            <w:rPr>
              <w:rFonts w:ascii="Times New Roman" w:hAnsi="Times New Roman" w:cs="Times New Roman"/>
            </w:rPr>
            <w:t>corrections</w:t>
          </w:r>
          <w:r w:rsidR="00DB3A59" w:rsidRPr="004F2D59">
            <w:rPr>
              <w:rFonts w:ascii="Times New Roman" w:hAnsi="Times New Roman" w:cs="Times New Roman"/>
            </w:rPr>
            <w:t xml:space="preserve"> </w:t>
          </w:r>
          <w:r w:rsidR="009E052F" w:rsidRPr="004F2D59">
            <w:rPr>
              <w:rFonts w:ascii="Times New Roman" w:hAnsi="Times New Roman" w:cs="Times New Roman"/>
            </w:rPr>
            <w:t xml:space="preserve">were made </w:t>
          </w:r>
          <w:r w:rsidR="00DB3A59" w:rsidRPr="004F2D59">
            <w:rPr>
              <w:rFonts w:ascii="Times New Roman" w:hAnsi="Times New Roman" w:cs="Times New Roman"/>
            </w:rPr>
            <w:t xml:space="preserve">by </w:t>
          </w:r>
          <w:r w:rsidR="009E052F" w:rsidRPr="004F2D59">
            <w:rPr>
              <w:rFonts w:ascii="Times New Roman" w:hAnsi="Times New Roman" w:cs="Times New Roman"/>
            </w:rPr>
            <w:t xml:space="preserve">the </w:t>
          </w:r>
          <w:r w:rsidR="00DB3A59" w:rsidRPr="004F2D59">
            <w:rPr>
              <w:rFonts w:ascii="Times New Roman" w:hAnsi="Times New Roman" w:cs="Times New Roman"/>
            </w:rPr>
            <w:t xml:space="preserve">author of this </w:t>
          </w:r>
          <w:r w:rsidR="00836C8B" w:rsidRPr="004F2D59">
            <w:rPr>
              <w:rFonts w:ascii="Times New Roman" w:hAnsi="Times New Roman" w:cs="Times New Roman"/>
            </w:rPr>
            <w:t>dissertation</w:t>
          </w:r>
          <w:r w:rsidR="00DB3A59" w:rsidRPr="004F2D59">
            <w:rPr>
              <w:rFonts w:ascii="Times New Roman" w:hAnsi="Times New Roman" w:cs="Times New Roman"/>
            </w:rPr>
            <w:t xml:space="preserve">, as described in </w:t>
          </w:r>
          <w:r w:rsidR="00670BC4" w:rsidRPr="004F2D59">
            <w:rPr>
              <w:rFonts w:ascii="Times New Roman" w:hAnsi="Times New Roman" w:cs="Times New Roman"/>
            </w:rPr>
            <w:t xml:space="preserve">the </w:t>
          </w:r>
          <w:r w:rsidR="009E052F" w:rsidRPr="004F2D59">
            <w:rPr>
              <w:rFonts w:ascii="Times New Roman" w:hAnsi="Times New Roman" w:cs="Times New Roman"/>
            </w:rPr>
            <w:t xml:space="preserve">final </w:t>
          </w:r>
          <w:r w:rsidR="00670BC4" w:rsidRPr="004F2D59">
            <w:rPr>
              <w:rFonts w:ascii="Times New Roman" w:hAnsi="Times New Roman" w:cs="Times New Roman"/>
            </w:rPr>
            <w:t>subsections about each main subsystem of</w:t>
          </w:r>
          <w:r w:rsidR="009E052F" w:rsidRPr="004F2D59">
            <w:rPr>
              <w:rFonts w:ascii="Times New Roman" w:hAnsi="Times New Roman" w:cs="Times New Roman"/>
            </w:rPr>
            <w:t xml:space="preserve"> the</w:t>
          </w:r>
          <w:r w:rsidR="00670BC4" w:rsidRPr="004F2D59">
            <w:rPr>
              <w:rFonts w:ascii="Times New Roman" w:hAnsi="Times New Roman" w:cs="Times New Roman"/>
            </w:rPr>
            <w:t xml:space="preserve"> </w:t>
          </w:r>
          <w:hyperlink r:id="rId13" w:history="1">
            <w:r w:rsidR="007B4CAF" w:rsidRPr="004F2D59">
              <w:rPr>
                <w:rStyle w:val="Hypertextovodkaz"/>
                <w:rFonts w:ascii="Times New Roman" w:hAnsi="Times New Roman" w:cs="Times New Roman"/>
              </w:rPr>
              <w:t>P</w:t>
            </w:r>
            <w:r w:rsidR="009E052F" w:rsidRPr="004F2D59">
              <w:rPr>
                <w:rStyle w:val="Hypertextovodkaz"/>
                <w:rFonts w:ascii="Times New Roman" w:hAnsi="Times New Roman" w:cs="Times New Roman"/>
              </w:rPr>
              <w:t>hysiomodel</w:t>
            </w:r>
          </w:hyperlink>
          <w:r w:rsidR="009E052F" w:rsidRPr="004F2D59">
            <w:rPr>
              <w:rFonts w:ascii="Times New Roman" w:hAnsi="Times New Roman" w:cs="Times New Roman"/>
            </w:rPr>
            <w:t xml:space="preserve"> </w:t>
          </w:r>
          <w:r w:rsidR="00670BC4" w:rsidRPr="004F2D59">
            <w:rPr>
              <w:rFonts w:ascii="Times New Roman" w:hAnsi="Times New Roman" w:cs="Times New Roman"/>
            </w:rPr>
            <w:t xml:space="preserve">(sections: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_Ref414302023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4.1.5</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_Ref414302036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4.2.6</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_Ref414302041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4.3.9</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_Ref414302047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4.4.6</w:t>
          </w:r>
          <w:r w:rsidR="00670BC4" w:rsidRPr="004F2D59">
            <w:rPr>
              <w:rFonts w:ascii="Times New Roman" w:hAnsi="Times New Roman" w:cs="Times New Roman"/>
            </w:rPr>
            <w:fldChar w:fldCharType="end"/>
          </w:r>
          <w:r w:rsidR="00670BC4" w:rsidRPr="004F2D59">
            <w:rPr>
              <w:rFonts w:ascii="Times New Roman" w:hAnsi="Times New Roman" w:cs="Times New Roman"/>
            </w:rPr>
            <w:t xml:space="preserve">, </w:t>
          </w:r>
          <w:r w:rsidR="00670BC4" w:rsidRPr="004F2D59">
            <w:rPr>
              <w:rFonts w:ascii="Times New Roman" w:hAnsi="Times New Roman" w:cs="Times New Roman"/>
            </w:rPr>
            <w:fldChar w:fldCharType="begin"/>
          </w:r>
          <w:r w:rsidR="00670BC4" w:rsidRPr="004F2D59">
            <w:rPr>
              <w:rFonts w:ascii="Times New Roman" w:hAnsi="Times New Roman" w:cs="Times New Roman"/>
            </w:rPr>
            <w:instrText xml:space="preserve"> REF _Ref414302052 \r \h </w:instrText>
          </w:r>
          <w:r w:rsidR="00E72E24" w:rsidRPr="004F2D59">
            <w:rPr>
              <w:rFonts w:ascii="Times New Roman" w:hAnsi="Times New Roman" w:cs="Times New Roman"/>
            </w:rPr>
            <w:instrText xml:space="preserve"> \* MERGEFORMAT </w:instrText>
          </w:r>
          <w:r w:rsidR="00670BC4" w:rsidRPr="004F2D59">
            <w:rPr>
              <w:rFonts w:ascii="Times New Roman" w:hAnsi="Times New Roman" w:cs="Times New Roman"/>
            </w:rPr>
          </w:r>
          <w:r w:rsidR="00670BC4" w:rsidRPr="004F2D59">
            <w:rPr>
              <w:rFonts w:ascii="Times New Roman" w:hAnsi="Times New Roman" w:cs="Times New Roman"/>
            </w:rPr>
            <w:fldChar w:fldCharType="separate"/>
          </w:r>
          <w:r w:rsidR="001F1448" w:rsidRPr="004F2D59">
            <w:rPr>
              <w:rFonts w:ascii="Times New Roman" w:hAnsi="Times New Roman" w:cs="Times New Roman"/>
            </w:rPr>
            <w:t>4.5.5</w:t>
          </w:r>
          <w:r w:rsidR="00670BC4" w:rsidRPr="004F2D59">
            <w:rPr>
              <w:rFonts w:ascii="Times New Roman" w:hAnsi="Times New Roman" w:cs="Times New Roman"/>
            </w:rPr>
            <w:fldChar w:fldCharType="end"/>
          </w:r>
          <w:r w:rsidR="008644D8" w:rsidRPr="004F2D59">
            <w:rPr>
              <w:rFonts w:ascii="Times New Roman" w:hAnsi="Times New Roman" w:cs="Times New Roman"/>
            </w:rPr>
            <w:t xml:space="preserve">,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_Ref415238969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4.6.6</w:t>
          </w:r>
          <w:r w:rsidR="008644D8" w:rsidRPr="004F2D59">
            <w:rPr>
              <w:rFonts w:ascii="Times New Roman" w:hAnsi="Times New Roman" w:cs="Times New Roman"/>
            </w:rPr>
            <w:fldChar w:fldCharType="end"/>
          </w:r>
          <w:r w:rsidR="008644D8" w:rsidRPr="004F2D59">
            <w:rPr>
              <w:rFonts w:ascii="Times New Roman" w:hAnsi="Times New Roman" w:cs="Times New Roman"/>
            </w:rPr>
            <w:t xml:space="preserve">,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_Ref415238981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4.7.3</w:t>
          </w:r>
          <w:r w:rsidR="008644D8" w:rsidRPr="004F2D59">
            <w:rPr>
              <w:rFonts w:ascii="Times New Roman" w:hAnsi="Times New Roman" w:cs="Times New Roman"/>
            </w:rPr>
            <w:fldChar w:fldCharType="end"/>
          </w:r>
          <w:r w:rsidR="008644D8" w:rsidRPr="004F2D59">
            <w:rPr>
              <w:rFonts w:ascii="Times New Roman" w:hAnsi="Times New Roman" w:cs="Times New Roman"/>
            </w:rPr>
            <w:t xml:space="preserve"> and </w:t>
          </w:r>
          <w:r w:rsidR="008644D8" w:rsidRPr="004F2D59">
            <w:rPr>
              <w:rFonts w:ascii="Times New Roman" w:hAnsi="Times New Roman" w:cs="Times New Roman"/>
            </w:rPr>
            <w:fldChar w:fldCharType="begin"/>
          </w:r>
          <w:r w:rsidR="008644D8" w:rsidRPr="004F2D59">
            <w:rPr>
              <w:rFonts w:ascii="Times New Roman" w:hAnsi="Times New Roman" w:cs="Times New Roman"/>
            </w:rPr>
            <w:instrText xml:space="preserve"> REF _Ref415238991 \r \h </w:instrText>
          </w:r>
          <w:r w:rsidR="00E72E24" w:rsidRPr="004F2D59">
            <w:rPr>
              <w:rFonts w:ascii="Times New Roman" w:hAnsi="Times New Roman" w:cs="Times New Roman"/>
            </w:rPr>
            <w:instrText xml:space="preserve"> \* MERGEFORMAT </w:instrText>
          </w:r>
          <w:r w:rsidR="008644D8" w:rsidRPr="004F2D59">
            <w:rPr>
              <w:rFonts w:ascii="Times New Roman" w:hAnsi="Times New Roman" w:cs="Times New Roman"/>
            </w:rPr>
          </w:r>
          <w:r w:rsidR="008644D8" w:rsidRPr="004F2D59">
            <w:rPr>
              <w:rFonts w:ascii="Times New Roman" w:hAnsi="Times New Roman" w:cs="Times New Roman"/>
            </w:rPr>
            <w:fldChar w:fldCharType="separate"/>
          </w:r>
          <w:r w:rsidR="001F1448" w:rsidRPr="004F2D59">
            <w:rPr>
              <w:rFonts w:ascii="Times New Roman" w:hAnsi="Times New Roman" w:cs="Times New Roman"/>
            </w:rPr>
            <w:t>4.8.1</w:t>
          </w:r>
          <w:r w:rsidR="008644D8" w:rsidRPr="004F2D59">
            <w:rPr>
              <w:rFonts w:ascii="Times New Roman" w:hAnsi="Times New Roman" w:cs="Times New Roman"/>
            </w:rPr>
            <w:fldChar w:fldCharType="end"/>
          </w:r>
          <w:r w:rsidR="00670BC4" w:rsidRPr="004F2D59">
            <w:rPr>
              <w:rFonts w:ascii="Times New Roman" w:hAnsi="Times New Roman" w:cs="Times New Roman"/>
            </w:rPr>
            <w:t>)</w:t>
          </w:r>
          <w:r w:rsidR="00DB3A59" w:rsidRPr="004F2D59">
            <w:rPr>
              <w:rFonts w:ascii="Times New Roman" w:hAnsi="Times New Roman" w:cs="Times New Roman"/>
            </w:rPr>
            <w:t xml:space="preserve">. </w:t>
          </w:r>
        </w:p>
        <w:p w14:paraId="799C4A5A" w14:textId="238FFF53" w:rsidR="0017136B" w:rsidRDefault="00FF4AF6" w:rsidP="00D76E44">
          <w:pPr>
            <w:jc w:val="both"/>
            <w:rPr>
              <w:rFonts w:ascii="Times New Roman" w:hAnsi="Times New Roman" w:cs="Times New Roman"/>
            </w:rPr>
          </w:pPr>
          <w:r w:rsidRPr="004F2D59">
            <w:rPr>
              <w:rFonts w:ascii="Times New Roman" w:hAnsi="Times New Roman" w:cs="Times New Roman"/>
            </w:rPr>
            <w:t>The biggest extension</w:t>
          </w:r>
          <w:r w:rsidR="009E052F" w:rsidRPr="004F2D59">
            <w:rPr>
              <w:rFonts w:ascii="Times New Roman" w:hAnsi="Times New Roman" w:cs="Times New Roman"/>
            </w:rPr>
            <w:t xml:space="preserve"> incorporated into the model</w:t>
          </w:r>
          <w:r w:rsidRPr="004F2D59">
            <w:rPr>
              <w:rFonts w:ascii="Times New Roman" w:hAnsi="Times New Roman" w:cs="Times New Roman"/>
            </w:rPr>
            <w:t xml:space="preserve"> is the</w:t>
          </w:r>
          <w:r w:rsidR="00DB3A59" w:rsidRPr="004F2D59">
            <w:rPr>
              <w:rFonts w:ascii="Times New Roman" w:hAnsi="Times New Roman" w:cs="Times New Roman"/>
            </w:rPr>
            <w:t xml:space="preserve"> new gases transport and acid-base model</w:t>
          </w:r>
          <w:r w:rsidR="007906D6" w:rsidRPr="004F2D59">
            <w:rPr>
              <w:rFonts w:ascii="Times New Roman" w:hAnsi="Times New Roman" w:cs="Times New Roman"/>
            </w:rPr>
            <w:t>,</w:t>
          </w:r>
          <w:r w:rsidR="00911471" w:rsidRPr="004F2D59">
            <w:rPr>
              <w:rFonts w:ascii="Times New Roman" w:hAnsi="Times New Roman" w:cs="Times New Roman"/>
            </w:rPr>
            <w:t xml:space="preserve"> as described in </w:t>
          </w:r>
          <w:r w:rsidRPr="004F2D59">
            <w:rPr>
              <w:rFonts w:ascii="Times New Roman" w:hAnsi="Times New Roman" w:cs="Times New Roman"/>
            </w:rPr>
            <w:t>section</w:t>
          </w:r>
          <w:r w:rsidR="00911471" w:rsidRPr="004F2D59">
            <w:rPr>
              <w:rFonts w:ascii="Times New Roman" w:hAnsi="Times New Roman" w:cs="Times New Roman"/>
            </w:rPr>
            <w:t>s</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_Ref414302297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4.4.1</w:t>
          </w:r>
          <w:r w:rsidRPr="004F2D59">
            <w:rPr>
              <w:rFonts w:ascii="Times New Roman" w:hAnsi="Times New Roman" w:cs="Times New Roman"/>
            </w:rPr>
            <w:fldChar w:fldCharType="end"/>
          </w:r>
          <w:r w:rsidR="00911471" w:rsidRPr="004F2D59">
            <w:rPr>
              <w:rFonts w:ascii="Times New Roman" w:hAnsi="Times New Roman" w:cs="Times New Roman"/>
            </w:rPr>
            <w:t>,</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_Ref414302320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4.5</w:t>
          </w:r>
          <w:r w:rsidRPr="004F2D59">
            <w:rPr>
              <w:rFonts w:ascii="Times New Roman" w:hAnsi="Times New Roman" w:cs="Times New Roman"/>
            </w:rPr>
            <w:fldChar w:fldCharType="end"/>
          </w:r>
          <w:r w:rsidR="00911471" w:rsidRPr="004F2D59">
            <w:rPr>
              <w:rFonts w:ascii="Times New Roman" w:hAnsi="Times New Roman" w:cs="Times New Roman"/>
            </w:rPr>
            <w:t xml:space="preserve"> and </w:t>
          </w:r>
          <w:r w:rsidR="00911471" w:rsidRPr="004F2D59">
            <w:rPr>
              <w:rFonts w:ascii="Times New Roman" w:hAnsi="Times New Roman" w:cs="Times New Roman"/>
            </w:rPr>
            <w:fldChar w:fldCharType="begin"/>
          </w:r>
          <w:r w:rsidR="00911471"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911471" w:rsidRPr="004F2D59">
            <w:rPr>
              <w:rFonts w:ascii="Times New Roman" w:hAnsi="Times New Roman" w:cs="Times New Roman"/>
            </w:rPr>
          </w:r>
          <w:r w:rsidR="00911471" w:rsidRPr="004F2D59">
            <w:rPr>
              <w:rFonts w:ascii="Times New Roman" w:hAnsi="Times New Roman" w:cs="Times New Roman"/>
            </w:rPr>
            <w:fldChar w:fldCharType="separate"/>
          </w:r>
          <w:r w:rsidR="001F1448" w:rsidRPr="004F2D59">
            <w:rPr>
              <w:rFonts w:ascii="Times New Roman" w:hAnsi="Times New Roman" w:cs="Times New Roman"/>
            </w:rPr>
            <w:t>6.1</w:t>
          </w:r>
          <w:r w:rsidR="00911471" w:rsidRPr="004F2D59">
            <w:rPr>
              <w:rFonts w:ascii="Times New Roman" w:hAnsi="Times New Roman" w:cs="Times New Roman"/>
            </w:rPr>
            <w:fldChar w:fldCharType="end"/>
          </w:r>
          <w:r w:rsidR="00DB3A59" w:rsidRPr="004F2D59">
            <w:rPr>
              <w:rFonts w:ascii="Times New Roman" w:hAnsi="Times New Roman" w:cs="Times New Roman"/>
            </w:rPr>
            <w:t>.</w:t>
          </w:r>
          <w:r w:rsidR="00D26A36" w:rsidRPr="004F2D59">
            <w:rPr>
              <w:rFonts w:ascii="Times New Roman" w:hAnsi="Times New Roman" w:cs="Times New Roman"/>
            </w:rPr>
            <w:t xml:space="preserve"> </w:t>
          </w:r>
          <w:r w:rsidR="007906D6" w:rsidRPr="004F2D59">
            <w:rPr>
              <w:rFonts w:ascii="Times New Roman" w:hAnsi="Times New Roman" w:cs="Times New Roman"/>
            </w:rPr>
            <w:t>S</w:t>
          </w:r>
          <w:r w:rsidR="001B0AE4" w:rsidRPr="004F2D59">
            <w:rPr>
              <w:rFonts w:ascii="Times New Roman" w:hAnsi="Times New Roman" w:cs="Times New Roman"/>
            </w:rPr>
            <w:t xml:space="preserve">ection </w:t>
          </w:r>
          <w:r w:rsidR="001B0AE4" w:rsidRPr="004F2D59">
            <w:rPr>
              <w:rFonts w:ascii="Times New Roman" w:hAnsi="Times New Roman" w:cs="Times New Roman"/>
            </w:rPr>
            <w:fldChar w:fldCharType="begin"/>
          </w:r>
          <w:r w:rsidR="001B0AE4" w:rsidRPr="004F2D59">
            <w:rPr>
              <w:rFonts w:ascii="Times New Roman" w:hAnsi="Times New Roman" w:cs="Times New Roman"/>
            </w:rPr>
            <w:instrText xml:space="preserve"> REF _Ref414119805 \r \h </w:instrText>
          </w:r>
          <w:r w:rsidR="00E72E24" w:rsidRPr="004F2D59">
            <w:rPr>
              <w:rFonts w:ascii="Times New Roman" w:hAnsi="Times New Roman" w:cs="Times New Roman"/>
            </w:rPr>
            <w:instrText xml:space="preserve"> \* MERGEFORMAT </w:instrText>
          </w:r>
          <w:r w:rsidR="001B0AE4" w:rsidRPr="004F2D59">
            <w:rPr>
              <w:rFonts w:ascii="Times New Roman" w:hAnsi="Times New Roman" w:cs="Times New Roman"/>
            </w:rPr>
          </w:r>
          <w:r w:rsidR="001B0AE4" w:rsidRPr="004F2D59">
            <w:rPr>
              <w:rFonts w:ascii="Times New Roman" w:hAnsi="Times New Roman" w:cs="Times New Roman"/>
            </w:rPr>
            <w:fldChar w:fldCharType="separate"/>
          </w:r>
          <w:r w:rsidR="001F1448" w:rsidRPr="004F2D59">
            <w:rPr>
              <w:rFonts w:ascii="Times New Roman" w:hAnsi="Times New Roman" w:cs="Times New Roman"/>
            </w:rPr>
            <w:t>4</w:t>
          </w:r>
          <w:r w:rsidR="001B0AE4" w:rsidRPr="004F2D59">
            <w:rPr>
              <w:rFonts w:ascii="Times New Roman" w:hAnsi="Times New Roman" w:cs="Times New Roman"/>
            </w:rPr>
            <w:fldChar w:fldCharType="end"/>
          </w:r>
          <w:r w:rsidR="001B0AE4" w:rsidRPr="004F2D59">
            <w:rPr>
              <w:rFonts w:ascii="Times New Roman" w:hAnsi="Times New Roman" w:cs="Times New Roman"/>
            </w:rPr>
            <w:t xml:space="preserve"> </w:t>
          </w:r>
          <w:r w:rsidR="007906D6" w:rsidRPr="004F2D59">
            <w:rPr>
              <w:rFonts w:ascii="Times New Roman" w:hAnsi="Times New Roman" w:cs="Times New Roman"/>
            </w:rPr>
            <w:t>shows</w:t>
          </w:r>
          <w:r w:rsidR="00462347" w:rsidRPr="004F2D59">
            <w:rPr>
              <w:rFonts w:ascii="Times New Roman" w:hAnsi="Times New Roman" w:cs="Times New Roman"/>
            </w:rPr>
            <w:t xml:space="preserve"> that </w:t>
          </w:r>
          <w:r w:rsidR="00616AFC" w:rsidRPr="004F2D59">
            <w:rPr>
              <w:rFonts w:ascii="Times New Roman" w:hAnsi="Times New Roman" w:cs="Times New Roman"/>
            </w:rPr>
            <w:t>each part</w:t>
          </w:r>
          <w:r w:rsidR="00D26A36" w:rsidRPr="004F2D59">
            <w:rPr>
              <w:rFonts w:ascii="Times New Roman" w:hAnsi="Times New Roman" w:cs="Times New Roman"/>
            </w:rPr>
            <w:t xml:space="preserve"> of the </w:t>
          </w:r>
          <w:r w:rsidR="00462347" w:rsidRPr="004F2D59">
            <w:rPr>
              <w:rFonts w:ascii="Times New Roman" w:hAnsi="Times New Roman" w:cs="Times New Roman"/>
            </w:rPr>
            <w:t xml:space="preserve">model </w:t>
          </w:r>
          <w:r w:rsidR="00616AFC" w:rsidRPr="004F2D59">
            <w:rPr>
              <w:rFonts w:ascii="Times New Roman" w:hAnsi="Times New Roman" w:cs="Times New Roman"/>
            </w:rPr>
            <w:t xml:space="preserve">is </w:t>
          </w:r>
          <w:r w:rsidR="007906D6" w:rsidRPr="004F2D59">
            <w:rPr>
              <w:rFonts w:ascii="Times New Roman" w:hAnsi="Times New Roman" w:cs="Times New Roman"/>
            </w:rPr>
            <w:t xml:space="preserve">also </w:t>
          </w:r>
          <w:r w:rsidR="00DB3A59" w:rsidRPr="004F2D59">
            <w:rPr>
              <w:rFonts w:ascii="Times New Roman" w:hAnsi="Times New Roman" w:cs="Times New Roman"/>
            </w:rPr>
            <w:t xml:space="preserve">a </w:t>
          </w:r>
          <w:r w:rsidR="00616AFC" w:rsidRPr="004F2D59">
            <w:rPr>
              <w:rFonts w:ascii="Times New Roman" w:hAnsi="Times New Roman" w:cs="Times New Roman"/>
            </w:rPr>
            <w:t>component</w:t>
          </w:r>
          <w:r w:rsidR="007906D6" w:rsidRPr="004F2D59">
            <w:rPr>
              <w:rFonts w:ascii="Times New Roman" w:hAnsi="Times New Roman" w:cs="Times New Roman"/>
            </w:rPr>
            <w:t xml:space="preserve"> that</w:t>
          </w:r>
          <w:r w:rsidR="00462347" w:rsidRPr="004F2D59">
            <w:rPr>
              <w:rFonts w:ascii="Times New Roman" w:hAnsi="Times New Roman" w:cs="Times New Roman"/>
            </w:rPr>
            <w:t xml:space="preserve"> can be used and parametrized as many times </w:t>
          </w:r>
          <w:r w:rsidR="00616AFC" w:rsidRPr="004F2D59">
            <w:rPr>
              <w:rFonts w:ascii="Times New Roman" w:hAnsi="Times New Roman" w:cs="Times New Roman"/>
            </w:rPr>
            <w:t>as necessary</w:t>
          </w:r>
          <w:r w:rsidR="00462347" w:rsidRPr="004F2D59">
            <w:rPr>
              <w:rFonts w:ascii="Times New Roman" w:hAnsi="Times New Roman" w:cs="Times New Roman"/>
            </w:rPr>
            <w:t xml:space="preserve">. </w:t>
          </w:r>
          <w:r w:rsidR="007906D6" w:rsidRPr="004F2D59">
            <w:rPr>
              <w:rFonts w:ascii="Times New Roman" w:hAnsi="Times New Roman" w:cs="Times New Roman"/>
            </w:rPr>
            <w:t>Furthermore</w:t>
          </w:r>
          <w:r w:rsidR="00911471" w:rsidRPr="004F2D59">
            <w:rPr>
              <w:rFonts w:ascii="Times New Roman" w:hAnsi="Times New Roman" w:cs="Times New Roman"/>
            </w:rPr>
            <w:t>,</w:t>
          </w:r>
          <w:r w:rsidR="00462347" w:rsidRPr="004F2D59">
            <w:rPr>
              <w:rFonts w:ascii="Times New Roman" w:hAnsi="Times New Roman" w:cs="Times New Roman"/>
            </w:rPr>
            <w:t xml:space="preserve"> all these components can be created hierarchically </w:t>
          </w:r>
          <w:r w:rsidR="007906D6" w:rsidRPr="004F2D59">
            <w:rPr>
              <w:rFonts w:ascii="Times New Roman" w:hAnsi="Times New Roman" w:cs="Times New Roman"/>
            </w:rPr>
            <w:t xml:space="preserve">using </w:t>
          </w:r>
          <w:r w:rsidR="00462347" w:rsidRPr="004F2D59">
            <w:rPr>
              <w:rFonts w:ascii="Times New Roman" w:hAnsi="Times New Roman" w:cs="Times New Roman"/>
            </w:rPr>
            <w:t xml:space="preserve">diagrams. </w:t>
          </w:r>
          <w:r w:rsidR="007906D6" w:rsidRPr="004F2D59">
            <w:rPr>
              <w:rFonts w:ascii="Times New Roman" w:hAnsi="Times New Roman" w:cs="Times New Roman"/>
            </w:rPr>
            <w:t xml:space="preserve">Such a </w:t>
          </w:r>
          <w:r w:rsidR="00462347" w:rsidRPr="004F2D59">
            <w:rPr>
              <w:rFonts w:ascii="Times New Roman" w:hAnsi="Times New Roman" w:cs="Times New Roman"/>
            </w:rPr>
            <w:t xml:space="preserve">graphical representation </w:t>
          </w:r>
          <w:r w:rsidR="007906D6" w:rsidRPr="004F2D59">
            <w:rPr>
              <w:rFonts w:ascii="Times New Roman" w:hAnsi="Times New Roman" w:cs="Times New Roman"/>
            </w:rPr>
            <w:t xml:space="preserve">will show </w:t>
          </w:r>
          <w:r w:rsidR="00462347" w:rsidRPr="004F2D59">
            <w:rPr>
              <w:rFonts w:ascii="Times New Roman" w:hAnsi="Times New Roman" w:cs="Times New Roman"/>
            </w:rPr>
            <w:t>exact mathematical meaning</w:t>
          </w:r>
          <w:r w:rsidR="007906D6" w:rsidRPr="004F2D59">
            <w:rPr>
              <w:rFonts w:ascii="Times New Roman" w:hAnsi="Times New Roman" w:cs="Times New Roman"/>
            </w:rPr>
            <w:t>,</w:t>
          </w:r>
          <w:r w:rsidR="00462347" w:rsidRPr="004F2D59">
            <w:rPr>
              <w:rFonts w:ascii="Times New Roman" w:hAnsi="Times New Roman" w:cs="Times New Roman"/>
            </w:rPr>
            <w:t xml:space="preserve"> with the </w:t>
          </w:r>
          <w:r w:rsidR="00C2462F" w:rsidRPr="004F2D59">
            <w:rPr>
              <w:rFonts w:ascii="Times New Roman" w:hAnsi="Times New Roman" w:cs="Times New Roman"/>
            </w:rPr>
            <w:t xml:space="preserve">library components from section </w:t>
          </w:r>
          <w:r w:rsidR="00C2462F" w:rsidRPr="004F2D59">
            <w:rPr>
              <w:rFonts w:ascii="Times New Roman" w:hAnsi="Times New Roman" w:cs="Times New Roman"/>
            </w:rPr>
            <w:fldChar w:fldCharType="begin"/>
          </w:r>
          <w:r w:rsidR="00C2462F" w:rsidRPr="004F2D59">
            <w:rPr>
              <w:rFonts w:ascii="Times New Roman" w:hAnsi="Times New Roman" w:cs="Times New Roman"/>
            </w:rPr>
            <w:instrText xml:space="preserve"> REF _Ref420436239 \r \h </w:instrText>
          </w:r>
          <w:r w:rsidR="00C2462F" w:rsidRPr="004F2D59">
            <w:rPr>
              <w:rFonts w:ascii="Times New Roman" w:hAnsi="Times New Roman" w:cs="Times New Roman"/>
            </w:rPr>
          </w:r>
          <w:r w:rsidR="00C2462F" w:rsidRPr="004F2D59">
            <w:rPr>
              <w:rFonts w:ascii="Times New Roman" w:hAnsi="Times New Roman" w:cs="Times New Roman"/>
            </w:rPr>
            <w:fldChar w:fldCharType="separate"/>
          </w:r>
          <w:r w:rsidR="001F1448" w:rsidRPr="004F2D59">
            <w:rPr>
              <w:rFonts w:ascii="Times New Roman" w:hAnsi="Times New Roman" w:cs="Times New Roman"/>
            </w:rPr>
            <w:t>3</w:t>
          </w:r>
          <w:r w:rsidR="00C2462F" w:rsidRPr="004F2D59">
            <w:rPr>
              <w:rFonts w:ascii="Times New Roman" w:hAnsi="Times New Roman" w:cs="Times New Roman"/>
            </w:rPr>
            <w:fldChar w:fldCharType="end"/>
          </w:r>
          <w:r w:rsidR="00462347" w:rsidRPr="004F2D59">
            <w:rPr>
              <w:rFonts w:ascii="Times New Roman" w:hAnsi="Times New Roman" w:cs="Times New Roman"/>
            </w:rPr>
            <w:t xml:space="preserve"> </w:t>
          </w:r>
          <w:r w:rsidR="007906D6" w:rsidRPr="004F2D59">
            <w:rPr>
              <w:rFonts w:ascii="Times New Roman" w:hAnsi="Times New Roman" w:cs="Times New Roman"/>
            </w:rPr>
            <w:t xml:space="preserve">at </w:t>
          </w:r>
          <w:r w:rsidR="00462347" w:rsidRPr="004F2D59">
            <w:rPr>
              <w:rFonts w:ascii="Times New Roman" w:hAnsi="Times New Roman" w:cs="Times New Roman"/>
            </w:rPr>
            <w:t xml:space="preserve">the lowest level of the hierarchy. </w:t>
          </w:r>
          <w:r w:rsidR="007906D6" w:rsidRPr="004F2D59">
            <w:rPr>
              <w:rFonts w:ascii="Times New Roman" w:hAnsi="Times New Roman" w:cs="Times New Roman"/>
            </w:rPr>
            <w:t>The discussion of</w:t>
          </w:r>
          <w:r w:rsidR="001B0AE4" w:rsidRPr="004F2D59">
            <w:rPr>
              <w:rFonts w:ascii="Times New Roman" w:hAnsi="Times New Roman" w:cs="Times New Roman"/>
            </w:rPr>
            <w:t xml:space="preserve"> </w:t>
          </w:r>
          <w:r w:rsidR="00DB3A59" w:rsidRPr="004F2D59">
            <w:rPr>
              <w:rFonts w:ascii="Times New Roman" w:hAnsi="Times New Roman" w:cs="Times New Roman"/>
            </w:rPr>
            <w:t>physiology</w:t>
          </w:r>
          <w:r w:rsidR="001B0AE4" w:rsidRPr="004F2D59">
            <w:rPr>
              <w:rFonts w:ascii="Times New Roman" w:hAnsi="Times New Roman" w:cs="Times New Roman"/>
            </w:rPr>
            <w:t xml:space="preserve"> </w:t>
          </w:r>
          <w:r w:rsidR="00616AFC" w:rsidRPr="004F2D59">
            <w:rPr>
              <w:rFonts w:ascii="Times New Roman" w:hAnsi="Times New Roman" w:cs="Times New Roman"/>
            </w:rPr>
            <w:t xml:space="preserve">in section </w:t>
          </w:r>
          <w:r w:rsidR="00616AFC" w:rsidRPr="004F2D59">
            <w:rPr>
              <w:rFonts w:ascii="Times New Roman" w:hAnsi="Times New Roman" w:cs="Times New Roman"/>
            </w:rPr>
            <w:fldChar w:fldCharType="begin"/>
          </w:r>
          <w:r w:rsidR="00616AFC" w:rsidRPr="004F2D59">
            <w:rPr>
              <w:rFonts w:ascii="Times New Roman" w:hAnsi="Times New Roman" w:cs="Times New Roman"/>
            </w:rPr>
            <w:instrText xml:space="preserve"> REF _Ref414120743 \r \h </w:instrText>
          </w:r>
          <w:r w:rsidR="00E72E24" w:rsidRPr="004F2D59">
            <w:rPr>
              <w:rFonts w:ascii="Times New Roman" w:hAnsi="Times New Roman" w:cs="Times New Roman"/>
            </w:rPr>
            <w:instrText xml:space="preserve"> \* MERGEFORMAT </w:instrText>
          </w:r>
          <w:r w:rsidR="00616AFC" w:rsidRPr="004F2D59">
            <w:rPr>
              <w:rFonts w:ascii="Times New Roman" w:hAnsi="Times New Roman" w:cs="Times New Roman"/>
            </w:rPr>
          </w:r>
          <w:r w:rsidR="00616AFC" w:rsidRPr="004F2D59">
            <w:rPr>
              <w:rFonts w:ascii="Times New Roman" w:hAnsi="Times New Roman" w:cs="Times New Roman"/>
            </w:rPr>
            <w:fldChar w:fldCharType="separate"/>
          </w:r>
          <w:r w:rsidR="001F1448" w:rsidRPr="004F2D59">
            <w:rPr>
              <w:rFonts w:ascii="Times New Roman" w:hAnsi="Times New Roman" w:cs="Times New Roman"/>
            </w:rPr>
            <w:t>4</w:t>
          </w:r>
          <w:r w:rsidR="00616AFC" w:rsidRPr="004F2D59">
            <w:rPr>
              <w:rFonts w:ascii="Times New Roman" w:hAnsi="Times New Roman" w:cs="Times New Roman"/>
            </w:rPr>
            <w:fldChar w:fldCharType="end"/>
          </w:r>
          <w:r w:rsidR="00616AFC" w:rsidRPr="004F2D59">
            <w:rPr>
              <w:rFonts w:ascii="Times New Roman" w:hAnsi="Times New Roman" w:cs="Times New Roman"/>
            </w:rPr>
            <w:t xml:space="preserve">, </w:t>
          </w:r>
          <w:r w:rsidR="001B0AE4" w:rsidRPr="004F2D59">
            <w:rPr>
              <w:rFonts w:ascii="Times New Roman" w:hAnsi="Times New Roman" w:cs="Times New Roman"/>
            </w:rPr>
            <w:t xml:space="preserve">similar as in physiological </w:t>
          </w:r>
          <w:r w:rsidR="007906D6" w:rsidRPr="004F2D59">
            <w:rPr>
              <w:rFonts w:ascii="Times New Roman" w:hAnsi="Times New Roman" w:cs="Times New Roman"/>
            </w:rPr>
            <w:t>texts</w:t>
          </w:r>
          <w:r w:rsidR="00616AFC" w:rsidRPr="004F2D59">
            <w:rPr>
              <w:rFonts w:ascii="Times New Roman" w:hAnsi="Times New Roman" w:cs="Times New Roman"/>
            </w:rPr>
            <w:t>,</w:t>
          </w:r>
          <w:r w:rsidR="001B0AE4" w:rsidRPr="004F2D59">
            <w:rPr>
              <w:rFonts w:ascii="Times New Roman" w:hAnsi="Times New Roman" w:cs="Times New Roman"/>
            </w:rPr>
            <w:t xml:space="preserve"> </w:t>
          </w:r>
          <w:r w:rsidR="007906D6" w:rsidRPr="004F2D59">
            <w:rPr>
              <w:rFonts w:ascii="Times New Roman" w:hAnsi="Times New Roman" w:cs="Times New Roman"/>
            </w:rPr>
            <w:t>provides</w:t>
          </w:r>
          <w:r w:rsidR="001B0AE4" w:rsidRPr="004F2D59">
            <w:rPr>
              <w:rFonts w:ascii="Times New Roman" w:hAnsi="Times New Roman" w:cs="Times New Roman"/>
            </w:rPr>
            <w:t xml:space="preserve"> descriptions of the running</w:t>
          </w:r>
          <w:r w:rsidR="00DB3A59" w:rsidRPr="004F2D59">
            <w:rPr>
              <w:rFonts w:ascii="Times New Roman" w:hAnsi="Times New Roman" w:cs="Times New Roman"/>
            </w:rPr>
            <w:t xml:space="preserve"> mathematical</w:t>
          </w:r>
          <w:r w:rsidR="001B0AE4" w:rsidRPr="004F2D59">
            <w:rPr>
              <w:rFonts w:ascii="Times New Roman" w:hAnsi="Times New Roman" w:cs="Times New Roman"/>
            </w:rPr>
            <w:t xml:space="preserve"> model in the specific hierarchical level.</w:t>
          </w:r>
          <w:r w:rsidR="00DB3A59" w:rsidRPr="004F2D59">
            <w:rPr>
              <w:rFonts w:ascii="Times New Roman" w:hAnsi="Times New Roman" w:cs="Times New Roman"/>
            </w:rPr>
            <w:t xml:space="preserve"> This is a result of the </w:t>
          </w:r>
          <w:r w:rsidR="007906D6" w:rsidRPr="004F2D59">
            <w:rPr>
              <w:rFonts w:ascii="Times New Roman" w:hAnsi="Times New Roman" w:cs="Times New Roman"/>
            </w:rPr>
            <w:t xml:space="preserve">final </w:t>
          </w:r>
          <w:r w:rsidR="00DB3A59" w:rsidRPr="004F2D59">
            <w:rPr>
              <w:rFonts w:ascii="Times New Roman" w:hAnsi="Times New Roman" w:cs="Times New Roman"/>
            </w:rPr>
            <w:t xml:space="preserve">generation of object-oriented </w:t>
          </w:r>
          <w:r w:rsidR="003353C5" w:rsidRPr="004F2D59">
            <w:rPr>
              <w:rFonts w:ascii="Times New Roman" w:hAnsi="Times New Roman" w:cs="Times New Roman"/>
            </w:rPr>
            <w:t xml:space="preserve">equation-based software </w:t>
          </w:r>
          <w:r w:rsidR="00DB3A59" w:rsidRPr="004F2D59">
            <w:rPr>
              <w:rFonts w:ascii="Times New Roman" w:hAnsi="Times New Roman" w:cs="Times New Roman"/>
            </w:rPr>
            <w:t>tools, which</w:t>
          </w:r>
          <w:r w:rsidR="003353C5" w:rsidRPr="004F2D59">
            <w:rPr>
              <w:rFonts w:ascii="Times New Roman" w:hAnsi="Times New Roman" w:cs="Times New Roman"/>
            </w:rPr>
            <w:t xml:space="preserve"> allows </w:t>
          </w:r>
          <w:r w:rsidR="007906D6" w:rsidRPr="004F2D59">
            <w:rPr>
              <w:rFonts w:ascii="Times New Roman" w:hAnsi="Times New Roman" w:cs="Times New Roman"/>
            </w:rPr>
            <w:t xml:space="preserve">for </w:t>
          </w:r>
          <w:r w:rsidR="003353C5" w:rsidRPr="004F2D59">
            <w:rPr>
              <w:rFonts w:ascii="Times New Roman" w:hAnsi="Times New Roman" w:cs="Times New Roman"/>
            </w:rPr>
            <w:t>exactly map</w:t>
          </w:r>
          <w:r w:rsidR="007906D6" w:rsidRPr="004F2D59">
            <w:rPr>
              <w:rFonts w:ascii="Times New Roman" w:hAnsi="Times New Roman" w:cs="Times New Roman"/>
            </w:rPr>
            <w:t>ping</w:t>
          </w:r>
          <w:r w:rsidR="003353C5" w:rsidRPr="004F2D59">
            <w:rPr>
              <w:rFonts w:ascii="Times New Roman" w:hAnsi="Times New Roman" w:cs="Times New Roman"/>
            </w:rPr>
            <w:t xml:space="preserve"> almost </w:t>
          </w:r>
          <w:r w:rsidR="007906D6" w:rsidRPr="004F2D59">
            <w:rPr>
              <w:rFonts w:ascii="Times New Roman" w:hAnsi="Times New Roman" w:cs="Times New Roman"/>
            </w:rPr>
            <w:t xml:space="preserve">all </w:t>
          </w:r>
          <w:r w:rsidR="003353C5" w:rsidRPr="004F2D59">
            <w:rPr>
              <w:rFonts w:ascii="Times New Roman" w:hAnsi="Times New Roman" w:cs="Times New Roman"/>
            </w:rPr>
            <w:t>physiological terminolog</w:t>
          </w:r>
          <w:r w:rsidR="007906D6" w:rsidRPr="004F2D59">
            <w:rPr>
              <w:rFonts w:ascii="Times New Roman" w:hAnsi="Times New Roman" w:cs="Times New Roman"/>
            </w:rPr>
            <w:t xml:space="preserve">ies, for both </w:t>
          </w:r>
          <w:r w:rsidR="003353C5" w:rsidRPr="004F2D59">
            <w:rPr>
              <w:rFonts w:ascii="Times New Roman" w:hAnsi="Times New Roman" w:cs="Times New Roman"/>
            </w:rPr>
            <w:t xml:space="preserve">physics </w:t>
          </w:r>
          <w:r w:rsidR="007906D6" w:rsidRPr="004F2D59">
            <w:rPr>
              <w:rFonts w:ascii="Times New Roman" w:hAnsi="Times New Roman" w:cs="Times New Roman"/>
            </w:rPr>
            <w:t>and</w:t>
          </w:r>
          <w:r w:rsidR="003353C5" w:rsidRPr="004F2D59">
            <w:rPr>
              <w:rFonts w:ascii="Times New Roman" w:hAnsi="Times New Roman" w:cs="Times New Roman"/>
            </w:rPr>
            <w:t xml:space="preserve"> mathematics. </w:t>
          </w:r>
          <w:bookmarkEnd w:id="2"/>
          <w:bookmarkEnd w:id="3"/>
          <w:bookmarkEnd w:id="4"/>
          <w:bookmarkEnd w:id="5"/>
          <w:r w:rsidR="00C2462F" w:rsidRPr="004F2D59">
            <w:rPr>
              <w:rFonts w:ascii="Times New Roman" w:hAnsi="Times New Roman" w:cs="Times New Roman"/>
            </w:rPr>
            <w:t xml:space="preserve">The generalized theoretical approach </w:t>
          </w:r>
          <w:r w:rsidR="007906D6" w:rsidRPr="004F2D59">
            <w:rPr>
              <w:rFonts w:ascii="Times New Roman" w:hAnsi="Times New Roman" w:cs="Times New Roman"/>
            </w:rPr>
            <w:t xml:space="preserve">used in </w:t>
          </w:r>
          <w:r w:rsidR="00C2462F" w:rsidRPr="004F2D59">
            <w:rPr>
              <w:rFonts w:ascii="Times New Roman" w:hAnsi="Times New Roman" w:cs="Times New Roman"/>
            </w:rPr>
            <w:t xml:space="preserve">the development </w:t>
          </w:r>
          <w:r w:rsidR="007906D6" w:rsidRPr="004F2D59">
            <w:rPr>
              <w:rFonts w:ascii="Times New Roman" w:hAnsi="Times New Roman" w:cs="Times New Roman"/>
            </w:rPr>
            <w:t xml:space="preserve">of the model </w:t>
          </w:r>
          <w:r w:rsidR="00C2462F" w:rsidRPr="004F2D59">
            <w:rPr>
              <w:rFonts w:ascii="Times New Roman" w:hAnsi="Times New Roman" w:cs="Times New Roman"/>
            </w:rPr>
            <w:t xml:space="preserve">is formalized in section </w:t>
          </w:r>
          <w:r w:rsidR="00C2462F" w:rsidRPr="004F2D59">
            <w:rPr>
              <w:rFonts w:ascii="Times New Roman" w:hAnsi="Times New Roman" w:cs="Times New Roman"/>
            </w:rPr>
            <w:fldChar w:fldCharType="begin"/>
          </w:r>
          <w:r w:rsidR="00C2462F" w:rsidRPr="004F2D59">
            <w:rPr>
              <w:rFonts w:ascii="Times New Roman" w:hAnsi="Times New Roman" w:cs="Times New Roman"/>
            </w:rPr>
            <w:instrText xml:space="preserve"> REF _Ref420436454 \r \h </w:instrText>
          </w:r>
          <w:r w:rsidR="00C2462F" w:rsidRPr="004F2D59">
            <w:rPr>
              <w:rFonts w:ascii="Times New Roman" w:hAnsi="Times New Roman" w:cs="Times New Roman"/>
            </w:rPr>
          </w:r>
          <w:r w:rsidR="00C2462F" w:rsidRPr="004F2D59">
            <w:rPr>
              <w:rFonts w:ascii="Times New Roman" w:hAnsi="Times New Roman" w:cs="Times New Roman"/>
            </w:rPr>
            <w:fldChar w:fldCharType="separate"/>
          </w:r>
          <w:r w:rsidR="001F1448" w:rsidRPr="004F2D59">
            <w:rPr>
              <w:rFonts w:ascii="Times New Roman" w:hAnsi="Times New Roman" w:cs="Times New Roman"/>
            </w:rPr>
            <w:t>5</w:t>
          </w:r>
          <w:r w:rsidR="00C2462F" w:rsidRPr="004F2D59">
            <w:rPr>
              <w:rFonts w:ascii="Times New Roman" w:hAnsi="Times New Roman" w:cs="Times New Roman"/>
            </w:rPr>
            <w:fldChar w:fldCharType="end"/>
          </w:r>
          <w:r w:rsidR="00C2462F" w:rsidRPr="004F2D59">
            <w:rPr>
              <w:rFonts w:ascii="Times New Roman" w:hAnsi="Times New Roman" w:cs="Times New Roman"/>
            </w:rPr>
            <w:t xml:space="preserve">, where general answers </w:t>
          </w:r>
          <w:r w:rsidR="00E764CB" w:rsidRPr="004F2D59">
            <w:rPr>
              <w:rFonts w:ascii="Times New Roman" w:hAnsi="Times New Roman" w:cs="Times New Roman"/>
            </w:rPr>
            <w:t xml:space="preserve">to the </w:t>
          </w:r>
          <w:r w:rsidR="007906D6" w:rsidRPr="004F2D59">
            <w:rPr>
              <w:rFonts w:ascii="Times New Roman" w:hAnsi="Times New Roman" w:cs="Times New Roman"/>
            </w:rPr>
            <w:t xml:space="preserve">primary </w:t>
          </w:r>
          <w:r w:rsidR="00E764CB" w:rsidRPr="004F2D59">
            <w:rPr>
              <w:rFonts w:ascii="Times New Roman" w:hAnsi="Times New Roman" w:cs="Times New Roman"/>
            </w:rPr>
            <w:t>integration question about validity and usability of the complex models</w:t>
          </w:r>
          <w:r w:rsidR="007906D6" w:rsidRPr="004F2D59">
            <w:rPr>
              <w:rFonts w:ascii="Times New Roman" w:hAnsi="Times New Roman" w:cs="Times New Roman"/>
            </w:rPr>
            <w:t xml:space="preserve"> are presented</w:t>
          </w:r>
          <w:r w:rsidR="00E764CB" w:rsidRPr="004F2D59">
            <w:rPr>
              <w:rFonts w:ascii="Times New Roman" w:hAnsi="Times New Roman" w:cs="Times New Roman"/>
            </w:rPr>
            <w:t>.</w:t>
          </w:r>
        </w:p>
        <w:p w14:paraId="5C7F568C" w14:textId="4803AF84" w:rsidR="00D44CE2" w:rsidRDefault="00675597" w:rsidP="00D44CE2">
          <w:pPr>
            <w:jc w:val="both"/>
          </w:pPr>
          <w:r>
            <w:rPr>
              <w:rFonts w:ascii="Times New Roman" w:hAnsi="Times New Roman" w:cs="Times New Roman"/>
            </w:rPr>
            <w:t xml:space="preserve">In the beginning of this work was reimplementation </w:t>
          </w:r>
          <w:r w:rsidR="00D44CE2">
            <w:rPr>
              <w:rFonts w:ascii="Times New Roman" w:hAnsi="Times New Roman" w:cs="Times New Roman"/>
            </w:rPr>
            <w:t xml:space="preserve">of </w:t>
          </w:r>
          <w:r w:rsidR="00DA3A83">
            <w:rPr>
              <w:rFonts w:ascii="Times New Roman" w:hAnsi="Times New Roman" w:cs="Times New Roman"/>
            </w:rPr>
            <w:t>physiological m</w:t>
          </w:r>
          <w:r>
            <w:rPr>
              <w:rFonts w:ascii="Times New Roman" w:hAnsi="Times New Roman" w:cs="Times New Roman"/>
            </w:rPr>
            <w:t xml:space="preserve">odels </w:t>
          </w:r>
          <w:r w:rsidR="00D44CE2">
            <w:rPr>
              <w:rFonts w:ascii="Times New Roman" w:hAnsi="Times New Roman" w:cs="Times New Roman"/>
            </w:rPr>
            <w:t>to</w:t>
          </w:r>
          <w:r>
            <w:rPr>
              <w:rFonts w:ascii="Times New Roman" w:hAnsi="Times New Roman" w:cs="Times New Roman"/>
            </w:rPr>
            <w:t xml:space="preserve"> Matlab/Simulink (Mathworks corp., U.S.). This approach was very time-consuming with only a small additional value, because the models were not simplified and not </w:t>
          </w:r>
          <w:r w:rsidR="002150DF">
            <w:rPr>
              <w:rFonts w:ascii="Times New Roman" w:hAnsi="Times New Roman" w:cs="Times New Roman"/>
            </w:rPr>
            <w:t xml:space="preserve">self-describing. Even more these models </w:t>
          </w:r>
          <w:r w:rsidR="00623659">
            <w:rPr>
              <w:rFonts w:ascii="Times New Roman" w:hAnsi="Times New Roman" w:cs="Times New Roman"/>
            </w:rPr>
            <w:t>was unable to</w:t>
          </w:r>
          <w:r w:rsidR="002150DF">
            <w:rPr>
              <w:rFonts w:ascii="Times New Roman" w:hAnsi="Times New Roman" w:cs="Times New Roman"/>
            </w:rPr>
            <w:t xml:space="preserve"> easy extended or modified. That was the reason why we go </w:t>
          </w:r>
          <w:r w:rsidR="002150DF">
            <w:rPr>
              <w:rFonts w:ascii="Times New Roman" w:hAnsi="Times New Roman" w:cs="Times New Roman"/>
            </w:rPr>
            <w:lastRenderedPageBreak/>
            <w:t xml:space="preserve">away from causal simulation tools and we starts to look for new possibilities how to formalize the physiological model for computer simulation </w:t>
          </w:r>
          <w:r w:rsidR="002150DF">
            <w:fldChar w:fldCharType="begin"/>
          </w:r>
          <w:r w:rsidR="002150DF">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2150DF">
            <w:fldChar w:fldCharType="separate"/>
          </w:r>
          <w:r w:rsidR="002150DF">
            <w:rPr>
              <w:noProof/>
            </w:rPr>
            <w:t>(Mateják, et al., 2008)</w:t>
          </w:r>
          <w:r w:rsidR="002150DF">
            <w:fldChar w:fldCharType="end"/>
          </w:r>
          <w:r w:rsidR="002150DF">
            <w:t xml:space="preserve">. The solution for our criteria of computer language was achieved by Modelica language, where I easily implemented original Guyton model from year 1972 </w:t>
          </w:r>
          <w:r w:rsidR="002150DF">
            <w:fldChar w:fldCharType="begin"/>
          </w:r>
          <w:r w:rsidR="002150DF">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2150DF">
            <w:fldChar w:fldCharType="separate"/>
          </w:r>
          <w:r w:rsidR="002150DF">
            <w:rPr>
              <w:noProof/>
            </w:rPr>
            <w:t>(Mateják, et al., 2009)</w:t>
          </w:r>
          <w:r w:rsidR="002150DF">
            <w:fldChar w:fldCharType="end"/>
          </w:r>
          <w:r w:rsidR="002150DF">
            <w:t xml:space="preserve">. One year later I implemented to Modelica the model QHP </w:t>
          </w:r>
          <w:r w:rsidR="002150DF">
            <w:fldChar w:fldCharType="begin"/>
          </w:r>
          <w:r w:rsidR="002150DF">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2150DF">
            <w:fldChar w:fldCharType="separate"/>
          </w:r>
          <w:r w:rsidR="002150DF">
            <w:rPr>
              <w:noProof/>
            </w:rPr>
            <w:t>(Mateják and Kofránek, 2010)</w:t>
          </w:r>
          <w:r w:rsidR="002150DF">
            <w:fldChar w:fldCharType="end"/>
          </w:r>
          <w:r w:rsidR="002150DF">
            <w:t xml:space="preserve">. This model was one of </w:t>
          </w:r>
          <w:r w:rsidR="00183910">
            <w:t>the main result of our very successful national project „</w:t>
          </w:r>
          <w:r w:rsidR="00183910" w:rsidRPr="00EB4F00">
            <w:t xml:space="preserve">e-Golem: </w:t>
          </w:r>
          <w:r w:rsidR="00E5744A" w:rsidRPr="00E5744A">
            <w:t>mediacal learning simulator of human physiological functions as a backgound of e-learning teaching of critical care medicine</w:t>
          </w:r>
          <w:r w:rsidR="00183910">
            <w:t>“ (</w:t>
          </w:r>
          <w:r w:rsidR="00183910" w:rsidRPr="00495FDB">
            <w:t>2006-2009, MSM/2C, 2C06031)</w:t>
          </w:r>
          <w:r w:rsidR="00183910">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w:t>
          </w:r>
          <w:r w:rsidR="00183910">
            <w:t>This implementation has an automatic comparison of output values with original model, so it can describe all experiments for which was designed the original one. Having our implementation it starts to be very easy to extend the model with new acid-base theory</w:t>
          </w:r>
          <w:r>
            <w:t>,</w:t>
          </w:r>
          <w:r w:rsidR="00183910">
            <w:t xml:space="preserve"> blood gases transport or new cardiovascular details</w:t>
          </w:r>
          <w:r>
            <w:t xml:space="preserve">. </w:t>
          </w:r>
          <w:r w:rsidR="00183910">
            <w:t>So, in year</w:t>
          </w:r>
          <w:r>
            <w:t xml:space="preserve"> 2012 </w:t>
          </w:r>
          <w:r w:rsidR="00183910">
            <w:t xml:space="preserve">I implemented into the model the new </w:t>
          </w:r>
          <w:r w:rsidR="00E5744A">
            <w:t>blood oxygen status model of</w:t>
          </w:r>
          <w:r>
            <w:t xml:space="preserve"> Siggaard-Andersona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w:t>
          </w:r>
          <w:r w:rsidR="00E5744A">
            <w:t xml:space="preserve">The </w:t>
          </w:r>
          <w:r>
            <w:t xml:space="preserve">Model </w:t>
          </w:r>
          <w:r w:rsidR="00E5744A">
            <w:t>was able to simulate for example the support of artificial ventilation or even extravascular oxygenation</w:t>
          </w:r>
          <w:r>
            <w:t xml:space="preserve">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xml:space="preserve">. </w:t>
          </w:r>
          <w:r w:rsidR="00E5744A">
            <w:t>These and many other inputs such as infusions, dialyses</w:t>
          </w:r>
          <w:r>
            <w:t xml:space="preserve">, </w:t>
          </w:r>
          <w:r w:rsidR="00E5744A">
            <w:t>transfusions or hemorrhage was</w:t>
          </w:r>
          <w:r>
            <w:t xml:space="preserve"> </w:t>
          </w:r>
          <w:r w:rsidR="00E5744A">
            <w:t>designed for educational simulations in project</w:t>
          </w:r>
          <w:r>
            <w:t xml:space="preserve"> „</w:t>
          </w:r>
          <w:r w:rsidR="00E5744A" w:rsidRPr="00E5744A">
            <w:t xml:space="preserve"> Virtual patient - Simulator for medical education</w:t>
          </w:r>
          <w:r>
            <w:t>“</w:t>
          </w:r>
          <w:r w:rsidRPr="00EB4F00">
            <w:t xml:space="preserve"> (2011-2014, MPO/FR</w:t>
          </w:r>
          <w:r>
            <w:t>, FR-TI3/869</w:t>
          </w:r>
          <w:r w:rsidRPr="00EB4F00">
            <w:t>)</w:t>
          </w:r>
          <w:r>
            <w:t xml:space="preserve">. </w:t>
          </w:r>
          <w:r w:rsidR="00E5744A">
            <w:t>In the same manner of educational simulation was in the model tested also different scenarios of acid-base and respiratory disorders</w:t>
          </w:r>
          <w:r>
            <w:t xml:space="preserve">, </w:t>
          </w:r>
          <w:r w:rsidR="00E5744A">
            <w:t xml:space="preserve">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t>
          </w:r>
          <w:r w:rsidR="00E5744A">
            <w:t xml:space="preserve">where was already implemented the new calculation of acid-base as a result of </w:t>
          </w:r>
          <w:r w:rsidR="00F457AD">
            <w:t>electroneutrality with calculation of each significant chemical substance. One of the last my significant result of this work was separating of the main principles from the model into the Modelica library called Physiolibrary</w:t>
          </w:r>
          <w:r>
            <w:t xml:space="preserve">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rsidR="00F457AD">
            <w:t>. This library won the free Modelica library awards at 10th International Modelica Conference in year 2014 in Lund, Sweden.</w:t>
          </w:r>
          <w:r w:rsidR="00DA3A83">
            <w:t xml:space="preserve"> Having these base principles for hydraulic calculation of cardiovascular system, we was implemented and identify the more detailed cardiovascular models {Kulhánek, 2014 #2}.</w:t>
          </w:r>
          <w:r>
            <w:t xml:space="preserve"> </w:t>
          </w:r>
          <w:r w:rsidR="00DA3A83">
            <w:t>Working on the physical chemistry theory behind physiology I formalized the</w:t>
          </w:r>
          <w:r w:rsidR="00F457AD">
            <w:t xml:space="preserve"> first principles</w:t>
          </w:r>
          <w:r w:rsidR="00DA3A83">
            <w:t xml:space="preserve"> of electrochemical processes</w:t>
          </w:r>
          <w:r w:rsidR="00D44CE2">
            <w:t xml:space="preserve">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 </w:instrText>
          </w:r>
          <w:r>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instrText xml:space="preserve"> ADDIN EN.CITE.DATA </w:instrText>
          </w:r>
          <w:r>
            <w:fldChar w:fldCharType="end"/>
          </w:r>
          <w:r>
            <w:fldChar w:fldCharType="separate"/>
          </w:r>
          <w:r>
            <w:rPr>
              <w:noProof/>
            </w:rPr>
            <w:t>(Mateják, 2015; Mateják, et al., 2015)</w:t>
          </w:r>
          <w:r>
            <w:fldChar w:fldCharType="end"/>
          </w:r>
          <w:r>
            <w:t xml:space="preserve">. </w:t>
          </w:r>
          <w:r w:rsidR="00D44CE2">
            <w:t>As shown in the thesis all these physiological descriptions can be easily integrated into the one model, which I named Physiomodel.</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7" w:name="_Toc420288817"/>
          <w:bookmarkStart w:id="8" w:name="_Ref420408811"/>
          <w:bookmarkStart w:id="9" w:name="_Ref420443104"/>
          <w:bookmarkStart w:id="10" w:name="_Toc421377500"/>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7"/>
          <w:bookmarkEnd w:id="8"/>
          <w:bookmarkEnd w:id="9"/>
          <w:bookmarkEnd w:id="10"/>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lastRenderedPageBreak/>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14"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5"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6"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7"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8"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9"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1" w:name="_Toc408842106"/>
          <w:bookmarkStart w:id="12" w:name="_Toc408844055"/>
          <w:bookmarkStart w:id="13" w:name="_Toc408845888"/>
          <w:bookmarkStart w:id="14" w:name="_Toc409289270"/>
          <w:bookmarkStart w:id="15" w:name="_Toc420288818"/>
          <w:bookmarkStart w:id="16" w:name="_Toc421377501"/>
          <w:r w:rsidRPr="004F2D59">
            <w:rPr>
              <w:rStyle w:val="Znaknadpisu1"/>
              <w:rFonts w:ascii="Times New Roman" w:hAnsi="Times New Roman" w:cs="Times New Roman"/>
            </w:rPr>
            <w:t>Formalization of Physiology</w:t>
          </w:r>
          <w:bookmarkEnd w:id="11"/>
          <w:bookmarkEnd w:id="12"/>
          <w:bookmarkEnd w:id="13"/>
          <w:bookmarkEnd w:id="14"/>
          <w:bookmarkEnd w:id="15"/>
          <w:bookmarkEnd w:id="16"/>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w:t>
          </w:r>
          <w:r w:rsidRPr="004F2D59">
            <w:rPr>
              <w:rFonts w:ascii="Times New Roman" w:eastAsia="Times New Roman" w:hAnsi="Times New Roman" w:cs="Times New Roman"/>
            </w:rPr>
            <w:lastRenderedPageBreak/>
            <w:t xml:space="preserve">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20"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21"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22"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23"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24"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5"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6"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3CB48B49" w:rsidR="00BE55F4" w:rsidRPr="004F2D59" w:rsidRDefault="00BE55F4" w:rsidP="00911E3F">
          <w:pPr>
            <w:pStyle w:val="Nadpis2"/>
            <w:jc w:val="both"/>
            <w:rPr>
              <w:rStyle w:val="Znaknadpisu1"/>
              <w:rFonts w:ascii="Times New Roman" w:hAnsi="Times New Roman" w:cs="Times New Roman"/>
            </w:rPr>
          </w:pPr>
          <w:bookmarkStart w:id="17" w:name="_Toc408842107"/>
          <w:bookmarkStart w:id="18" w:name="_Toc408844056"/>
          <w:bookmarkStart w:id="19" w:name="_Toc408845889"/>
          <w:bookmarkStart w:id="20" w:name="_Toc409289271"/>
          <w:bookmarkStart w:id="21" w:name="_Toc420288819"/>
          <w:bookmarkStart w:id="22" w:name="_Toc421377502"/>
          <w:r w:rsidRPr="004F2D59">
            <w:rPr>
              <w:rStyle w:val="Znaknadpisu1"/>
              <w:rFonts w:ascii="Times New Roman" w:hAnsi="Times New Roman" w:cs="Times New Roman"/>
            </w:rPr>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smulation</w:t>
          </w:r>
          <w:bookmarkEnd w:id="17"/>
          <w:bookmarkEnd w:id="18"/>
          <w:bookmarkEnd w:id="19"/>
          <w:bookmarkEnd w:id="20"/>
          <w:bookmarkEnd w:id="21"/>
          <w:bookmarkEnd w:id="22"/>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4FCEBC89"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2AC0F84B" w14:textId="77777777" w:rsidR="00B92B6D" w:rsidRPr="004F2D59" w:rsidRDefault="00B92B6D" w:rsidP="00D76E44">
          <w:pPr>
            <w:shd w:val="clear" w:color="auto" w:fill="FFFFFF"/>
            <w:spacing w:after="0" w:line="274" w:lineRule="atLeast"/>
            <w:rPr>
              <w:rFonts w:ascii="Times New Roman" w:hAnsi="Times New Roman" w:cs="Times New Roman"/>
            </w:rPr>
          </w:pP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lastRenderedPageBreak/>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3" w:name="_Toc408842108"/>
          <w:bookmarkStart w:id="24" w:name="_Toc408844057"/>
          <w:bookmarkStart w:id="25" w:name="_Toc408845890"/>
          <w:bookmarkStart w:id="26" w:name="_Toc409289272"/>
          <w:bookmarkStart w:id="27" w:name="_Ref411703051"/>
          <w:bookmarkStart w:id="28" w:name="_Ref414120006"/>
          <w:bookmarkStart w:id="29" w:name="_Toc420288820"/>
          <w:bookmarkStart w:id="30" w:name="_Ref420412397"/>
          <w:bookmarkStart w:id="31" w:name="_Toc421377503"/>
          <w:r w:rsidRPr="004F2D59">
            <w:rPr>
              <w:rStyle w:val="Znaknadpisu1"/>
              <w:rFonts w:ascii="Times New Roman" w:hAnsi="Times New Roman" w:cs="Times New Roman"/>
            </w:rPr>
            <w:lastRenderedPageBreak/>
            <w:t>Methods</w:t>
          </w:r>
          <w:bookmarkEnd w:id="23"/>
          <w:bookmarkEnd w:id="24"/>
          <w:bookmarkEnd w:id="25"/>
          <w:bookmarkEnd w:id="26"/>
          <w:bookmarkEnd w:id="27"/>
          <w:bookmarkEnd w:id="28"/>
          <w:bookmarkEnd w:id="29"/>
          <w:bookmarkEnd w:id="30"/>
          <w:r w:rsidR="00824985">
            <w:rPr>
              <w:rStyle w:val="Znaknadpisu1"/>
              <w:rFonts w:ascii="Times New Roman" w:hAnsi="Times New Roman" w:cs="Times New Roman"/>
            </w:rPr>
            <w:t xml:space="preserve"> of base principles formalization</w:t>
          </w:r>
          <w:bookmarkEnd w:id="31"/>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2" w:name="_Toc408842109"/>
          <w:bookmarkStart w:id="33" w:name="_Toc408844058"/>
          <w:bookmarkStart w:id="34" w:name="_Toc408845891"/>
          <w:bookmarkStart w:id="35" w:name="_Toc409289273"/>
          <w:bookmarkStart w:id="36" w:name="_Ref411702778"/>
          <w:bookmarkStart w:id="37" w:name="_Toc420288821"/>
          <w:bookmarkStart w:id="38" w:name="_Toc421377504"/>
          <w:r w:rsidRPr="004F2D59">
            <w:rPr>
              <w:rStyle w:val="Znaknadpisu1"/>
              <w:rFonts w:ascii="Times New Roman" w:hAnsi="Times New Roman" w:cs="Times New Roman"/>
            </w:rPr>
            <w:t>Physical principles</w:t>
          </w:r>
          <w:bookmarkEnd w:id="32"/>
          <w:bookmarkEnd w:id="33"/>
          <w:bookmarkEnd w:id="34"/>
          <w:bookmarkEnd w:id="35"/>
          <w:bookmarkEnd w:id="36"/>
          <w:bookmarkEnd w:id="37"/>
          <w:bookmarkEnd w:id="38"/>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7"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8"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9"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30"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31"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32"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9" w:name="_Toc408842111"/>
          <w:bookmarkStart w:id="40" w:name="_Toc408844060"/>
          <w:bookmarkStart w:id="41" w:name="_Toc408845893"/>
          <w:bookmarkStart w:id="42"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9"/>
          <w:bookmarkEnd w:id="40"/>
          <w:bookmarkEnd w:id="41"/>
          <w:bookmarkEnd w:id="42"/>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3" w:name="_Ref408707762"/>
          <w:bookmarkStart w:id="44" w:name="_Toc408842112"/>
          <w:bookmarkStart w:id="45" w:name="_Toc408844061"/>
          <w:bookmarkStart w:id="46" w:name="_Toc408845894"/>
          <w:bookmarkStart w:id="47" w:name="_Toc409289276"/>
          <w:r w:rsidRPr="004F2D59">
            <w:rPr>
              <w:rFonts w:ascii="Times New Roman" w:hAnsi="Times New Roman" w:cs="Times New Roman"/>
            </w:rPr>
            <w:t>Conservation laws</w:t>
          </w:r>
          <w:bookmarkEnd w:id="43"/>
          <w:bookmarkEnd w:id="44"/>
          <w:bookmarkEnd w:id="45"/>
          <w:bookmarkEnd w:id="46"/>
          <w:bookmarkEnd w:id="47"/>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33"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34"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5"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20288822"/>
          <w:bookmarkStart w:id="54" w:name="_Ref420410004"/>
          <w:bookmarkStart w:id="55" w:name="_Toc421377505"/>
          <w:r w:rsidRPr="004F2D59">
            <w:rPr>
              <w:rFonts w:ascii="Times New Roman" w:hAnsi="Times New Roman" w:cs="Times New Roman"/>
            </w:rPr>
            <w:t>Modelica Principles</w:t>
          </w:r>
          <w:bookmarkEnd w:id="48"/>
          <w:bookmarkEnd w:id="49"/>
          <w:bookmarkEnd w:id="50"/>
          <w:bookmarkEnd w:id="51"/>
          <w:bookmarkEnd w:id="52"/>
          <w:bookmarkEnd w:id="53"/>
          <w:bookmarkEnd w:id="54"/>
          <w:bookmarkEnd w:id="55"/>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6"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7"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8"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9"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40"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41"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42"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43"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6" w:name="_Floating_point_numbers"/>
          <w:bookmarkStart w:id="57" w:name="_Toc408842114"/>
          <w:bookmarkStart w:id="58" w:name="_Toc408844063"/>
          <w:bookmarkStart w:id="59" w:name="_Toc408845896"/>
          <w:bookmarkStart w:id="60" w:name="_Toc409289278"/>
          <w:bookmarkEnd w:id="56"/>
          <w:r w:rsidRPr="004F2D59">
            <w:rPr>
              <w:rFonts w:ascii="Times New Roman" w:hAnsi="Times New Roman" w:cs="Times New Roman"/>
            </w:rPr>
            <w:lastRenderedPageBreak/>
            <w:t>Floating point numbers</w:t>
          </w:r>
          <w:bookmarkEnd w:id="57"/>
          <w:bookmarkEnd w:id="58"/>
          <w:bookmarkEnd w:id="59"/>
          <w:bookmarkEnd w:id="60"/>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44"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1" w:name="_Toc408842115"/>
          <w:bookmarkStart w:id="62" w:name="_Toc408844064"/>
          <w:bookmarkStart w:id="63" w:name="_Toc408845897"/>
          <w:bookmarkStart w:id="64"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1"/>
          <w:bookmarkEnd w:id="62"/>
          <w:bookmarkEnd w:id="63"/>
          <w:bookmarkEnd w:id="64"/>
        </w:p>
        <w:p w14:paraId="148B6A62" w14:textId="009E1B5A" w:rsidR="004B565F" w:rsidRPr="004F2D59" w:rsidRDefault="00C773C2" w:rsidP="00911E3F">
          <w:pPr>
            <w:jc w:val="both"/>
            <w:rPr>
              <w:rFonts w:ascii="Times New Roman" w:hAnsi="Times New Roman" w:cs="Times New Roman"/>
            </w:rPr>
          </w:pPr>
          <w:hyperlink r:id="rId45"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6"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7"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8"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5"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5"/>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9"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50"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6" w:name="_Toc408842116"/>
          <w:bookmarkStart w:id="67" w:name="_Toc408844065"/>
          <w:bookmarkStart w:id="68" w:name="_Toc408845898"/>
          <w:bookmarkStart w:id="69" w:name="_Toc409289280"/>
          <w:r w:rsidRPr="004F2D59">
            <w:rPr>
              <w:rFonts w:ascii="Times New Roman" w:hAnsi="Times New Roman" w:cs="Times New Roman"/>
            </w:rPr>
            <w:t>Connections</w:t>
          </w:r>
          <w:bookmarkEnd w:id="66"/>
          <w:bookmarkEnd w:id="67"/>
          <w:bookmarkEnd w:id="68"/>
          <w:bookmarkEnd w:id="69"/>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70" w:name="_Toc408842118"/>
          <w:bookmarkStart w:id="71" w:name="_Toc408844067"/>
          <w:bookmarkStart w:id="72" w:name="_Toc408845900"/>
          <w:bookmarkStart w:id="73"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4" w:name="_Ref411702997"/>
          <w:bookmarkStart w:id="75" w:name="_Toc420288823"/>
          <w:bookmarkStart w:id="76" w:name="_Ref420407631"/>
          <w:bookmarkStart w:id="77" w:name="_Ref420413362"/>
          <w:bookmarkStart w:id="78" w:name="_Ref420436239"/>
          <w:bookmarkStart w:id="79" w:name="_Toc421377506"/>
          <w:r w:rsidRPr="004F2D59">
            <w:rPr>
              <w:rStyle w:val="Znaknadpisu1"/>
              <w:rFonts w:ascii="Times New Roman" w:hAnsi="Times New Roman" w:cs="Times New Roman"/>
            </w:rPr>
            <w:lastRenderedPageBreak/>
            <w:t>Building Modelica Librar</w:t>
          </w:r>
          <w:bookmarkEnd w:id="70"/>
          <w:bookmarkEnd w:id="71"/>
          <w:bookmarkEnd w:id="72"/>
          <w:bookmarkEnd w:id="73"/>
          <w:bookmarkEnd w:id="74"/>
          <w:r w:rsidRPr="004F2D59">
            <w:rPr>
              <w:rStyle w:val="Znaknadpisu1"/>
              <w:rFonts w:ascii="Times New Roman" w:hAnsi="Times New Roman" w:cs="Times New Roman"/>
            </w:rPr>
            <w:t>ies</w:t>
          </w:r>
          <w:bookmarkEnd w:id="75"/>
          <w:bookmarkEnd w:id="76"/>
          <w:bookmarkEnd w:id="77"/>
          <w:bookmarkEnd w:id="78"/>
          <w:bookmarkEnd w:id="79"/>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51"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52"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53"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80" w:name="_Ref420013712"/>
          <w:bookmarkStart w:id="81"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80"/>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1"/>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2"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2"/>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7"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3"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3"/>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C773C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C773C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C773C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4pt;height:60pt" o:ole="">
                      <v:imagedata r:id="rId61" o:title=""/>
                    </v:shape>
                    <o:OLEObject Type="Embed" ProgID="PBrush" ShapeID="_x0000_i1025" DrawAspect="Content" ObjectID="_1495129841" r:id="rId62"/>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4pt;height:42pt" o:ole="">
                      <v:imagedata r:id="rId65" o:title=""/>
                    </v:shape>
                    <o:OLEObject Type="Embed" ProgID="PBrush" ShapeID="_x0000_i1026" DrawAspect="Content" ObjectID="_1495129842" r:id="rId66"/>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pt" o:ole="">
                      <v:imagedata r:id="rId67" o:title=""/>
                    </v:shape>
                    <o:OLEObject Type="Embed" ProgID="PBrush" ShapeID="_x0000_i1027" DrawAspect="Content" ObjectID="_1495129843" r:id="rId68"/>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pt;height:54pt" o:ole="">
                      <v:imagedata r:id="rId72" o:title=""/>
                    </v:shape>
                    <o:OLEObject Type="Embed" ProgID="PBrush" ShapeID="_x0000_i1028" DrawAspect="Content" ObjectID="_1495129844" r:id="rId73"/>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4pt;height:60pt" o:ole="">
                      <v:imagedata r:id="rId74" o:title=""/>
                    </v:shape>
                    <o:OLEObject Type="Embed" ProgID="PBrush" ShapeID="_x0000_i1029" DrawAspect="Content" ObjectID="_1495129845" r:id="rId75"/>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8pt;height:18pt" o:ole="">
                      <v:imagedata r:id="rId79" o:title=""/>
                    </v:shape>
                    <o:OLEObject Type="Embed" ProgID="PBrush" ShapeID="_x0000_i1030" DrawAspect="Content" ObjectID="_1495129846" r:id="rId80"/>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pt;height:36pt" o:ole="">
                      <v:imagedata r:id="rId81" o:title=""/>
                    </v:shape>
                    <o:OLEObject Type="Embed" ProgID="PBrush" ShapeID="_x0000_i1031" DrawAspect="Content" ObjectID="_1495129847" r:id="rId82"/>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4" w:name="_Toc408842119"/>
          <w:bookmarkStart w:id="85" w:name="_Toc408844068"/>
          <w:bookmarkStart w:id="86" w:name="_Toc408845901"/>
          <w:bookmarkStart w:id="87" w:name="_Toc409289283"/>
          <w:bookmarkStart w:id="88" w:name="_Toc420288824"/>
          <w:r w:rsidRPr="004F2D59">
            <w:lastRenderedPageBreak/>
            <w:t>Types</w:t>
          </w:r>
          <w:bookmarkEnd w:id="84"/>
          <w:bookmarkEnd w:id="85"/>
          <w:bookmarkEnd w:id="86"/>
          <w:bookmarkEnd w:id="87"/>
          <w:bookmarkEnd w:id="88"/>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9" w:name="_Blocks"/>
          <w:bookmarkStart w:id="90" w:name="_Toc408842120"/>
          <w:bookmarkStart w:id="91" w:name="_Toc408844069"/>
          <w:bookmarkStart w:id="92" w:name="_Toc408845902"/>
          <w:bookmarkStart w:id="93" w:name="_Toc409289284"/>
          <w:bookmarkStart w:id="94" w:name="_Toc420288825"/>
          <w:bookmarkEnd w:id="89"/>
          <w:r w:rsidRPr="004F2D59">
            <w:t>Blocks</w:t>
          </w:r>
          <w:bookmarkEnd w:id="90"/>
          <w:bookmarkEnd w:id="91"/>
          <w:bookmarkEnd w:id="92"/>
          <w:bookmarkEnd w:id="93"/>
          <w:bookmarkEnd w:id="94"/>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5"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5"/>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6" w:name="_Ref408714012"/>
          <w:bookmarkStart w:id="97" w:name="_Toc408842121"/>
          <w:bookmarkStart w:id="98" w:name="_Toc408844070"/>
          <w:bookmarkStart w:id="99" w:name="_Toc408845903"/>
          <w:bookmarkStart w:id="100"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6"/>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1" w:name="_Ref411729939"/>
          <w:bookmarkStart w:id="102" w:name="_Toc420288826"/>
          <w:r w:rsidRPr="004F2D59">
            <w:t>Steady states</w:t>
          </w:r>
          <w:bookmarkEnd w:id="97"/>
          <w:bookmarkEnd w:id="98"/>
          <w:bookmarkEnd w:id="99"/>
          <w:bookmarkEnd w:id="100"/>
          <w:bookmarkEnd w:id="101"/>
          <w:bookmarkEnd w:id="102"/>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83"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26F70735" w:rsidR="00A52568" w:rsidRPr="004F2D59" w:rsidRDefault="00A52568" w:rsidP="00FA655D">
                <w:pPr>
                  <w:pStyle w:val="Titulek"/>
                  <w:rPr>
                    <w:rFonts w:ascii="Times New Roman" w:hAnsi="Times New Roman" w:cs="Times New Roman"/>
                  </w:rPr>
                </w:pPr>
                <w:bookmarkStart w:id="103" w:name="_Ref408482743"/>
                <w:r w:rsidRPr="004F2D59">
                  <w:rPr>
                    <w:rFonts w:ascii="Times New Roman" w:hAnsi="Times New Roman" w:cs="Times New Roman"/>
                  </w:rPr>
                  <w:t xml:space="preserve">Equation </w:t>
                </w:r>
                <w:bookmarkEnd w:id="103"/>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4" w:name="_Toc408842122"/>
          <w:bookmarkStart w:id="105" w:name="_Toc408844071"/>
          <w:bookmarkStart w:id="106" w:name="_Toc408845904"/>
          <w:bookmarkStart w:id="107" w:name="_Toc409289286"/>
          <w:bookmarkStart w:id="108" w:name="_Ref420098034"/>
          <w:bookmarkStart w:id="109" w:name="_Ref420285994"/>
          <w:bookmarkStart w:id="110" w:name="_Toc420288827"/>
          <w:bookmarkStart w:id="111" w:name="_Ref420414474"/>
          <w:bookmarkStart w:id="112" w:name="_Toc421377507"/>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12"/>
        </w:p>
        <w:p w14:paraId="3AA4A7E9" w14:textId="77777777" w:rsidR="00901F91" w:rsidRPr="004F2D59" w:rsidRDefault="003362FC" w:rsidP="00901F91">
          <w:pPr>
            <w:pStyle w:val="Nadpis2"/>
            <w:jc w:val="both"/>
            <w:rPr>
              <w:rFonts w:ascii="Times New Roman" w:hAnsi="Times New Roman" w:cs="Times New Roman"/>
            </w:rPr>
          </w:pPr>
          <w:bookmarkStart w:id="113" w:name="_Toc421377508"/>
          <w:r w:rsidRPr="004F2D59">
            <w:rPr>
              <w:rFonts w:ascii="Times New Roman" w:hAnsi="Times New Roman" w:cs="Times New Roman"/>
            </w:rPr>
            <w:t>Chemical domain</w:t>
          </w:r>
          <w:bookmarkEnd w:id="104"/>
          <w:bookmarkEnd w:id="105"/>
          <w:bookmarkEnd w:id="106"/>
          <w:bookmarkEnd w:id="107"/>
          <w:bookmarkEnd w:id="108"/>
          <w:bookmarkEnd w:id="109"/>
          <w:bookmarkEnd w:id="110"/>
          <w:bookmarkEnd w:id="111"/>
          <w:bookmarkEnd w:id="113"/>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84"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C773C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4"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4"/>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5"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6"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7"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C773C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5"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5"/>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8"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C773C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9"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C773C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6" w:name="_Ref418034266"/>
                <w:bookmarkStart w:id="117"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6"/>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7"/>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C773C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90"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91"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C773C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C773C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8" w:name="_Ref420163980"/>
                <w:bookmarkStart w:id="119"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8"/>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9"/>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92"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C773C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C773C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20"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20"/>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C773C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21" w:name="_Ref418116636"/>
                <w:bookmarkStart w:id="122"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21"/>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2"/>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3"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94"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5"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6"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C773C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C773C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C773C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3"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3"/>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7"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C773C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C773C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8"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C773C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C773C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C773C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4"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4"/>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9"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100"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C773C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101"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102"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103"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104"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5" w:name="_Ref418472114"/>
                <w:bookmarkStart w:id="126"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5"/>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6"/>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5"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C773C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7"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7"/>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C773C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C773C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8"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8"/>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9" w:name="_Ref420408123"/>
          <w:r w:rsidRPr="004F2D59">
            <w:rPr>
              <w:rFonts w:ascii="Times New Roman" w:hAnsi="Times New Roman" w:cs="Times New Roman"/>
            </w:rPr>
            <w:t>Macromolecule equilibria</w:t>
          </w:r>
          <w:bookmarkEnd w:id="129"/>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C773C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30"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30"/>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69938F64"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revolutionary approach is the first paper in appendix {Mateják, 2015 #20}</w:t>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31" w:name="_Toc408842124"/>
          <w:bookmarkStart w:id="132" w:name="_Toc408844073"/>
          <w:bookmarkStart w:id="133" w:name="_Toc408845906"/>
          <w:bookmarkStart w:id="134" w:name="_Toc409289288"/>
          <w:bookmarkStart w:id="135" w:name="_Toc420288828"/>
          <w:bookmarkStart w:id="136" w:name="_Toc421377509"/>
          <w:r w:rsidRPr="004F2D59">
            <w:rPr>
              <w:rFonts w:ascii="Times New Roman" w:hAnsi="Times New Roman" w:cs="Times New Roman"/>
            </w:rPr>
            <w:t>Thermal domain</w:t>
          </w:r>
          <w:bookmarkEnd w:id="131"/>
          <w:bookmarkEnd w:id="132"/>
          <w:bookmarkEnd w:id="133"/>
          <w:bookmarkEnd w:id="134"/>
          <w:bookmarkEnd w:id="135"/>
          <w:bookmarkEnd w:id="136"/>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7"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7"/>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8"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8"/>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9"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9"/>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40" w:name="_Ref408222815"/>
                <w:bookmarkStart w:id="141"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40"/>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41"/>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2" w:name="_Ref408238917"/>
                <w:bookmarkStart w:id="143"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2"/>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3"/>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4"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4"/>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5" w:name="_Toc408842125"/>
          <w:bookmarkStart w:id="146" w:name="_Toc408844074"/>
          <w:bookmarkStart w:id="147" w:name="_Toc408845907"/>
          <w:bookmarkStart w:id="148" w:name="_Toc409289289"/>
          <w:bookmarkStart w:id="149" w:name="_Toc420288829"/>
          <w:bookmarkStart w:id="150" w:name="_Toc421377510"/>
          <w:r w:rsidRPr="004F2D59">
            <w:rPr>
              <w:rFonts w:ascii="Times New Roman" w:hAnsi="Times New Roman" w:cs="Times New Roman"/>
            </w:rPr>
            <w:t>Hydraulic domain</w:t>
          </w:r>
          <w:bookmarkEnd w:id="145"/>
          <w:bookmarkEnd w:id="146"/>
          <w:bookmarkEnd w:id="147"/>
          <w:bookmarkEnd w:id="148"/>
          <w:bookmarkEnd w:id="149"/>
          <w:bookmarkEnd w:id="150"/>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51"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51"/>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2" w:name="_Ref408240831"/>
                <w:bookmarkStart w:id="153"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2"/>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3"/>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4"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4"/>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583F3F98"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commentRangeStart w:id="155"/>
          <w:r w:rsidR="00056157" w:rsidRPr="004F2D59">
            <w:rPr>
              <w:rFonts w:ascii="Times New Roman" w:hAnsi="Times New Roman" w:cs="Times New Roman"/>
            </w:rPr>
            <w:t xml:space="preserve">pressure of one atmosphere </w:t>
          </w:r>
          <w:commentRangeEnd w:id="155"/>
          <w:r w:rsidR="00D81793" w:rsidRPr="004F2D59">
            <w:rPr>
              <w:rStyle w:val="Odkaznakoment"/>
              <w:rFonts w:ascii="Calibri" w:eastAsia="Times New Roman" w:hAnsi="Calibri" w:cs="Times New Roman"/>
            </w:rPr>
            <w:commentReference w:id="155"/>
          </w:r>
          <w:r w:rsidR="00056157" w:rsidRPr="004F2D59">
            <w:rPr>
              <w:rFonts w:ascii="Times New Roman" w:hAnsi="Times New Roman" w:cs="Times New Roman"/>
            </w:rPr>
            <w:t xml:space="preserve">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6" w:name="_Ref408302351"/>
                <w:bookmarkStart w:id="157"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6"/>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7"/>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8"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8"/>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9"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9"/>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60" w:name="_Toc408842126"/>
          <w:bookmarkStart w:id="161" w:name="_Toc408844075"/>
          <w:bookmarkStart w:id="162" w:name="_Toc408845908"/>
          <w:bookmarkStart w:id="163" w:name="_Toc409289290"/>
          <w:bookmarkStart w:id="164" w:name="_Toc420288830"/>
          <w:bookmarkStart w:id="165" w:name="_Toc421377511"/>
          <w:r w:rsidRPr="004F2D59">
            <w:rPr>
              <w:rFonts w:ascii="Times New Roman" w:hAnsi="Times New Roman" w:cs="Times New Roman"/>
            </w:rPr>
            <w:t>Population domain</w:t>
          </w:r>
          <w:bookmarkEnd w:id="160"/>
          <w:bookmarkEnd w:id="161"/>
          <w:bookmarkEnd w:id="162"/>
          <w:bookmarkEnd w:id="163"/>
          <w:bookmarkEnd w:id="164"/>
          <w:bookmarkEnd w:id="165"/>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6" w:name="_Ref408439075"/>
                <w:bookmarkStart w:id="167"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6"/>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7"/>
                <w:r w:rsidR="009D6E2B" w:rsidRPr="004F2D59">
                  <w:rPr>
                    <w:rFonts w:ascii="Times New Roman" w:hAnsi="Times New Roman" w:cs="Times New Roman"/>
                  </w:rPr>
                  <w:t>.</w:t>
                </w:r>
              </w:p>
            </w:tc>
          </w:tr>
        </w:tbl>
        <w:p w14:paraId="5F328B9C" w14:textId="145E60B1"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w:t>
          </w:r>
          <w:commentRangeStart w:id="168"/>
          <w:r w:rsidR="00657D7F" w:rsidRPr="004F2D59">
            <w:rPr>
              <w:rFonts w:ascii="Times New Roman" w:hAnsi="Times New Roman" w:cs="Times New Roman"/>
            </w:rPr>
            <w:t xml:space="preserve"> </w:t>
          </w:r>
          <w:commentRangeEnd w:id="168"/>
          <w:r w:rsidR="00833EA0" w:rsidRPr="004F2D59">
            <w:rPr>
              <w:rStyle w:val="Odkaznakoment"/>
              <w:rFonts w:ascii="Calibri" w:eastAsia="Times New Roman" w:hAnsi="Calibri" w:cs="Times New Roman"/>
            </w:rPr>
            <w:commentReference w:id="168"/>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9"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9"/>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749D743E" w:rsidR="00054331" w:rsidRPr="004F2D59" w:rsidRDefault="00054331" w:rsidP="00054331">
      <w:pPr>
        <w:pStyle w:val="Nadpis1"/>
        <w:rPr>
          <w:rStyle w:val="Znaknadpisu1"/>
          <w:rFonts w:ascii="Times New Roman" w:hAnsi="Times New Roman" w:cs="Times New Roman"/>
        </w:rPr>
      </w:pPr>
      <w:bookmarkStart w:id="170" w:name="_Toc408844076"/>
      <w:bookmarkStart w:id="171" w:name="_Toc409289291"/>
      <w:bookmarkStart w:id="172" w:name="_Ref411702902"/>
      <w:bookmarkStart w:id="173" w:name="_Ref411730094"/>
      <w:bookmarkStart w:id="174" w:name="_Ref414119805"/>
      <w:bookmarkStart w:id="175" w:name="_Ref414120743"/>
      <w:bookmarkStart w:id="176" w:name="_Toc420288831"/>
      <w:bookmarkStart w:id="177" w:name="_Ref420407591"/>
      <w:bookmarkStart w:id="178" w:name="_Ref420407558"/>
      <w:bookmarkStart w:id="179" w:name="_Ref420436454"/>
      <w:bookmarkStart w:id="180" w:name="_Toc421377512"/>
      <w:r>
        <w:rPr>
          <w:rStyle w:val="Znaknadpisu1"/>
          <w:rFonts w:ascii="Times New Roman" w:hAnsi="Times New Roman" w:cs="Times New Roman"/>
        </w:rPr>
        <w:lastRenderedPageBreak/>
        <w:t xml:space="preserve">Methods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8"/>
      <w:bookmarkEnd w:id="179"/>
      <w:bookmarkEnd w:id="180"/>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8"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9"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w:t>
            </w:r>
            <w:commentRangeStart w:id="181"/>
            <w:r w:rsidRPr="004F2D59">
              <w:rPr>
                <w:rFonts w:ascii="Times New Roman" w:hAnsi="Times New Roman" w:cs="Times New Roman"/>
              </w:rPr>
              <w:t xml:space="preserve">is the run of the experiment giving measurable data </w:t>
            </w:r>
            <w:commentRangeEnd w:id="181"/>
            <w:r w:rsidRPr="004F2D59">
              <w:rPr>
                <w:rStyle w:val="Odkaznakoment"/>
                <w:rFonts w:ascii="Calibri" w:eastAsia="Times New Roman" w:hAnsi="Calibri" w:cs="Times New Roman"/>
              </w:rPr>
              <w:commentReference w:id="181"/>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10"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054331"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054331"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11"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12"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13"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Pr="004F2D59">
        <w:rPr>
          <w:rFonts w:ascii="Times New Roman" w:hAnsi="Times New Roman" w:cs="Times New Roman"/>
          <w:i/>
        </w:rPr>
        <w:t>s={s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Pr="004F2D59">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14"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m:t>
                </m:r>
                <m:r>
                  <w:rPr>
                    <w:rFonts w:ascii="Cambria Math" w:hAnsi="Cambria Math" w:cs="Times New Roman"/>
                  </w:rPr>
                  <m:t>2</m:t>
                </m:r>
                <m:r>
                  <w:rPr>
                    <w:rFonts w:ascii="Cambria Math" w:hAnsi="Cambria Math" w:cs="Times New Roman"/>
                  </w:rPr>
                  <m:t>,I</m:t>
                </m:r>
                <m:r>
                  <w:rPr>
                    <w:rFonts w:ascii="Cambria Math" w:hAnsi="Cambria Math" w:cs="Times New Roman"/>
                  </w:rPr>
                  <m:t>2</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054331"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5CF8D748"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Domain r</w:t>
            </w:r>
            <w:r w:rsidR="00054331" w:rsidRPr="004F2D59">
              <w:rPr>
                <w:rFonts w:ascii="Times New Roman" w:hAnsi="Times New Roman" w:cs="Times New Roman"/>
                <w:b/>
              </w:rPr>
              <w:t>eduction</w:t>
            </w:r>
          </w:p>
        </w:tc>
        <w:tc>
          <w:tcPr>
            <w:tcW w:w="3438" w:type="dxa"/>
            <w:tcBorders>
              <w:bottom w:val="nil"/>
            </w:tcBorders>
            <w:vAlign w:val="center"/>
          </w:tcPr>
          <w:p w14:paraId="76026C6B" w14:textId="4B7D83F2"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r>
                <m:rPr>
                  <m:sty m:val="bi"/>
                </m:rPr>
                <w:rPr>
                  <w:rFonts w:ascii="Cambria Math" w:hAnsi="Cambria Math" w:cs="Times New Roman"/>
                </w:rPr>
                <m:t>reduction(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18587D4C"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Image e</w:t>
            </w:r>
            <w:r w:rsidR="00054331" w:rsidRPr="004F2D59">
              <w:rPr>
                <w:rFonts w:ascii="Times New Roman" w:hAnsi="Times New Roman" w:cs="Times New Roman"/>
                <w:b/>
              </w:rPr>
              <w:t>xtension</w:t>
            </w:r>
          </w:p>
        </w:tc>
        <w:tc>
          <w:tcPr>
            <w:tcW w:w="3438" w:type="dxa"/>
            <w:tcBorders>
              <w:bottom w:val="nil"/>
            </w:tcBorders>
            <w:vAlign w:val="center"/>
          </w:tcPr>
          <w:p w14:paraId="1DB3D13F" w14:textId="2C1384B6"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m:t>
              </m:r>
              <m:r>
                <m:rPr>
                  <m:sty m:val="bi"/>
                </m:rPr>
                <w:rPr>
                  <w:rFonts w:ascii="Cambria Math" w:hAnsi="Cambria Math" w:cs="Times New Roman"/>
                </w:rPr>
                <m:t>extension(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054331"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5781545A" w:rsidR="003362FC" w:rsidRPr="004F2D59" w:rsidRDefault="00054331" w:rsidP="00911E3F">
      <w:pPr>
        <w:pStyle w:val="Nadpis1"/>
        <w:jc w:val="both"/>
        <w:rPr>
          <w:rStyle w:val="Znaknadpisu1"/>
          <w:rFonts w:ascii="Times New Roman" w:hAnsi="Times New Roman" w:cs="Times New Roman"/>
        </w:rPr>
      </w:pPr>
      <w:bookmarkStart w:id="182" w:name="_Toc421377513"/>
      <w:bookmarkEnd w:id="170"/>
      <w:bookmarkEnd w:id="171"/>
      <w:bookmarkEnd w:id="172"/>
      <w:bookmarkEnd w:id="173"/>
      <w:bookmarkEnd w:id="174"/>
      <w:bookmarkEnd w:id="175"/>
      <w:bookmarkEnd w:id="176"/>
      <w:bookmarkEnd w:id="177"/>
      <w:r>
        <w:rPr>
          <w:rStyle w:val="Znaknadpisu1"/>
          <w:rFonts w:ascii="Times New Roman" w:hAnsi="Times New Roman" w:cs="Times New Roman"/>
        </w:rPr>
        <w:lastRenderedPageBreak/>
        <w:t xml:space="preserve">Result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82"/>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83" w:name="_Toc409289292"/>
      <w:bookmarkStart w:id="184" w:name="_Toc420288832"/>
      <w:bookmarkStart w:id="185" w:name="_Toc421377514"/>
      <w:r w:rsidRPr="004F2D59">
        <w:rPr>
          <w:rStyle w:val="Znaknadpisu1"/>
          <w:rFonts w:ascii="Times New Roman" w:hAnsi="Times New Roman" w:cs="Times New Roman"/>
        </w:rPr>
        <w:t>Cardiovascular system</w:t>
      </w:r>
      <w:bookmarkEnd w:id="183"/>
      <w:bookmarkEnd w:id="184"/>
      <w:bookmarkEnd w:id="185"/>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08100ED1"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commentRangeStart w:id="186"/>
      <w:r w:rsidR="000A72F2" w:rsidRPr="004F2D59">
        <w:rPr>
          <w:rFonts w:ascii="Times New Roman" w:hAnsi="Times New Roman" w:cs="Times New Roman"/>
        </w:rPr>
        <w:t xml:space="preserve"> </w:t>
      </w:r>
      <w:commentRangeEnd w:id="186"/>
      <w:r w:rsidRPr="004F2D59">
        <w:rPr>
          <w:rStyle w:val="Odkaznakoment"/>
          <w:rFonts w:ascii="Calibri" w:eastAsia="Times New Roman" w:hAnsi="Calibri" w:cs="Times New Roman"/>
        </w:rPr>
        <w:commentReference w:id="186"/>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w:t>
      </w:r>
      <w:commentRangeStart w:id="187"/>
      <w:r w:rsidR="000A72F2" w:rsidRPr="004F2D59">
        <w:rPr>
          <w:rFonts w:ascii="Times New Roman" w:hAnsi="Times New Roman" w:cs="Times New Roman"/>
        </w:rPr>
        <w:t xml:space="preserve"> </w:t>
      </w:r>
      <w:commentRangeEnd w:id="187"/>
      <w:r w:rsidRPr="004F2D59">
        <w:rPr>
          <w:rStyle w:val="Odkaznakoment"/>
          <w:rFonts w:ascii="Calibri" w:eastAsia="Times New Roman" w:hAnsi="Calibri" w:cs="Times New Roman"/>
        </w:rPr>
        <w:commentReference w:id="187"/>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8"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bookmarkEnd w:id="188"/>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9" w:name="_Ref409079447"/>
      <w:bookmarkStart w:id="190" w:name="_Toc409289293"/>
      <w:r w:rsidRPr="004F2D59">
        <w:rPr>
          <w:rFonts w:ascii="Times New Roman" w:hAnsi="Times New Roman" w:cs="Times New Roman"/>
        </w:rPr>
        <w:t>Heart</w:t>
      </w:r>
      <w:bookmarkEnd w:id="189"/>
      <w:bookmarkEnd w:id="190"/>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21AF3D9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 xml:space="preserve">ressures and flows, </w:t>
      </w:r>
      <w:commentRangeStart w:id="191"/>
      <w:r w:rsidR="00DC2A89" w:rsidRPr="004F2D59">
        <w:rPr>
          <w:rFonts w:ascii="Times New Roman" w:hAnsi="Times New Roman" w:cs="Times New Roman"/>
        </w:rPr>
        <w:t xml:space="preserve">there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FF4F89" w:rsidRPr="004F2D59">
        <w:rPr>
          <w:rFonts w:ascii="Times New Roman" w:hAnsi="Times New Roman" w:cs="Times New Roman"/>
        </w:rPr>
        <w:t>solved</w:t>
      </w:r>
      <w:r w:rsidR="00754F0F" w:rsidRPr="004F2D59">
        <w:rPr>
          <w:rFonts w:ascii="Times New Roman" w:hAnsi="Times New Roman" w:cs="Times New Roman"/>
        </w:rPr>
        <w:t xml:space="preserve"> beat by beat</w:t>
      </w:r>
      <w:commentRangeEnd w:id="191"/>
      <w:r w:rsidRPr="004F2D59">
        <w:rPr>
          <w:rStyle w:val="Odkaznakoment"/>
          <w:rFonts w:ascii="Calibri" w:eastAsia="Times New Roman" w:hAnsi="Calibri" w:cs="Times New Roman"/>
        </w:rPr>
        <w:commentReference w:id="191"/>
      </w:r>
      <w:r w:rsidR="00754F0F" w:rsidRPr="004F2D59">
        <w:rPr>
          <w:rFonts w:ascii="Times New Roman" w:hAnsi="Times New Roman" w:cs="Times New Roman"/>
        </w:rPr>
        <w:t xml:space="preserve">.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commentRangeStart w:id="192"/>
      <w:r w:rsidR="00754F0F" w:rsidRPr="004F2D59">
        <w:rPr>
          <w:rFonts w:ascii="Times New Roman" w:hAnsi="Times New Roman" w:cs="Times New Roman"/>
        </w:rPr>
        <w:t xml:space="preserve">it </w:t>
      </w:r>
      <w:commentRangeEnd w:id="192"/>
      <w:r w:rsidRPr="004F2D59">
        <w:rPr>
          <w:rStyle w:val="Odkaznakoment"/>
          <w:rFonts w:ascii="Calibri" w:eastAsia="Times New Roman" w:hAnsi="Calibri" w:cs="Times New Roman"/>
        </w:rPr>
        <w:commentReference w:id="192"/>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 xml:space="preserve">make up the </w:t>
      </w:r>
      <w:r w:rsidR="00754F0F" w:rsidRPr="004F2D59">
        <w:rPr>
          <w:rFonts w:ascii="Times New Roman" w:hAnsi="Times New Roman" w:cs="Times New Roman"/>
        </w:rPr>
        <w:t>arithmetical average of the flow or pressure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simple elastic vessel</w:t>
      </w:r>
      <w:r w:rsidRPr="004F2D59">
        <w:rPr>
          <w:rFonts w:ascii="Times New Roman" w:hAnsi="Times New Roman" w:cs="Times New Roman"/>
        </w:rPr>
        <w:t>s in the</w:t>
      </w:r>
      <w:r w:rsidR="00754F0F" w:rsidRPr="004F2D59">
        <w:rPr>
          <w:rFonts w:ascii="Times New Roman" w:hAnsi="Times New Roman" w:cs="Times New Roman"/>
        </w:rPr>
        <w:t xml:space="preserve"> </w:t>
      </w:r>
      <w:r w:rsidR="00754F0F" w:rsidRPr="004F2D59">
        <w:rPr>
          <w:rFonts w:ascii="Times New Roman" w:hAnsi="Times New Roman" w:cs="Times New Roman"/>
        </w:rPr>
        <w:lastRenderedPageBreak/>
        <w:t>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93" w:name="_Ref40927866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93"/>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EFFBE4C"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good filling of </w:t>
      </w:r>
      <w:commentRangeStart w:id="194"/>
      <w:r w:rsidRPr="004F2D59">
        <w:rPr>
          <w:rFonts w:ascii="Times New Roman" w:eastAsia="Times New Roman" w:hAnsi="Times New Roman" w:cs="Times New Roman"/>
        </w:rPr>
        <w:t>the ventricle</w:t>
      </w:r>
      <w:commentRangeEnd w:id="194"/>
      <w:r w:rsidR="00F91432" w:rsidRPr="004F2D59">
        <w:rPr>
          <w:rStyle w:val="Odkaznakoment"/>
          <w:rFonts w:ascii="Calibri" w:eastAsia="Times New Roman" w:hAnsi="Calibri" w:cs="Times New Roman"/>
        </w:rPr>
        <w:commentReference w:id="194"/>
      </w:r>
      <w:r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commentRangeStart w:id="195"/>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(Kulhánek, et al., 2014; Kulhánek, et al., 2014)</w:t>
      </w:r>
      <w:r w:rsidR="00EF4622" w:rsidRPr="004F2D59">
        <w:rPr>
          <w:rFonts w:ascii="Times New Roman" w:eastAsia="Times New Roman" w:hAnsi="Times New Roman" w:cs="Times New Roman"/>
        </w:rPr>
        <w:fldChar w:fldCharType="end"/>
      </w:r>
      <w:commentRangeEnd w:id="195"/>
      <w:r w:rsidR="00F91432" w:rsidRPr="004F2D59">
        <w:rPr>
          <w:rStyle w:val="Odkaznakoment"/>
          <w:rFonts w:ascii="Calibri" w:eastAsia="Times New Roman" w:hAnsi="Calibri" w:cs="Times New Roman"/>
        </w:rPr>
        <w:commentReference w:id="195"/>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96"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96"/>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97" w:name="_Ref409078498"/>
      <w:bookmarkStart w:id="198"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97"/>
      <w:bookmarkEnd w:id="198"/>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99"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199"/>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49BA50D1"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D403CE" w:rsidRPr="004F2D59">
        <w:rPr>
          <w:rFonts w:ascii="Times New Roman" w:hAnsi="Times New Roman" w:cs="Times New Roman"/>
        </w:rPr>
        <w:t xml:space="preserve">splanchnic circulation </w:t>
      </w:r>
      <w:commentRangeStart w:id="200"/>
      <w:r w:rsidR="00D403CE" w:rsidRPr="004F2D59">
        <w:rPr>
          <w:rFonts w:ascii="Times New Roman" w:hAnsi="Times New Roman" w:cs="Times New Roman"/>
        </w:rPr>
        <w:t>and the splanchnic circulation, where is the blood from gastrointestinal tract mixed with blood from hepatic arteries.</w:t>
      </w:r>
      <w:commentRangeEnd w:id="200"/>
      <w:r w:rsidR="00F86090" w:rsidRPr="004F2D59">
        <w:rPr>
          <w:rStyle w:val="Odkaznakoment"/>
          <w:rFonts w:ascii="Calibri" w:eastAsia="Times New Roman" w:hAnsi="Calibri" w:cs="Times New Roman"/>
        </w:rPr>
        <w:commentReference w:id="200"/>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w:t>
      </w:r>
      <w:r w:rsidR="00D8120E">
        <w:rPr>
          <w:rFonts w:ascii="Times New Roman" w:hAnsi="Times New Roman" w:cs="Times New Roman"/>
          <w:noProof/>
        </w:rPr>
        <w:lastRenderedPageBreak/>
        <w:t>1930; Henry and 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w:t>
      </w:r>
      <w:r w:rsidR="00F67157" w:rsidRPr="004F2D59">
        <w:rPr>
          <w:rFonts w:ascii="Times New Roman" w:hAnsi="Times New Roman" w:cs="Times New Roman"/>
        </w:rPr>
        <w:t xml:space="preserve">ogether with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F67157" w:rsidRPr="004F2D59">
        <w:rPr>
          <w:rFonts w:ascii="Times New Roman" w:hAnsi="Times New Roman" w:cs="Times New Roman"/>
        </w:rPr>
        <w:t xml:space="preserve"> </w:t>
      </w:r>
      <w:commentRangeStart w:id="201"/>
      <w:r w:rsidR="00F67157" w:rsidRPr="004F2D59">
        <w:rPr>
          <w:rFonts w:ascii="Times New Roman" w:hAnsi="Times New Roman" w:cs="Times New Roman"/>
        </w:rPr>
        <w:t xml:space="preserve">it </w:t>
      </w:r>
      <w:commentRangeEnd w:id="201"/>
      <w:r w:rsidR="00F86090" w:rsidRPr="004F2D59">
        <w:rPr>
          <w:rStyle w:val="Odkaznakoment"/>
          <w:rFonts w:ascii="Calibri" w:eastAsia="Times New Roman" w:hAnsi="Calibri" w:cs="Times New Roman"/>
        </w:rPr>
        <w:commentReference w:id="201"/>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the question</w:t>
      </w:r>
      <w:r w:rsidR="00F86090" w:rsidRPr="004F2D59">
        <w:rPr>
          <w:rFonts w:ascii="Times New Roman" w:hAnsi="Times New Roman" w:cs="Times New Roman"/>
        </w:rPr>
        <w:t xml:space="preserve"> of</w:t>
      </w:r>
      <w:r w:rsidR="00F67157" w:rsidRPr="004F2D59">
        <w:rPr>
          <w:rFonts w:ascii="Times New Roman" w:hAnsi="Times New Roman" w:cs="Times New Roman"/>
        </w:rPr>
        <w:t xml:space="preserve"> why </w:t>
      </w:r>
      <w:commentRangeStart w:id="202"/>
      <w:r w:rsidR="009F278B" w:rsidRPr="004F2D59">
        <w:rPr>
          <w:rFonts w:ascii="Times New Roman" w:hAnsi="Times New Roman" w:cs="Times New Roman"/>
        </w:rPr>
        <w:t xml:space="preserve">is so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commentRangeEnd w:id="202"/>
      <w:r w:rsidR="00F86090" w:rsidRPr="004F2D59">
        <w:rPr>
          <w:rStyle w:val="Odkaznakoment"/>
          <w:rFonts w:ascii="Calibri" w:eastAsia="Times New Roman" w:hAnsi="Calibri" w:cs="Times New Roman"/>
        </w:rPr>
        <w:commentReference w:id="202"/>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2FB2BF99"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w:t>
      </w:r>
      <w:commentRangeStart w:id="203"/>
      <w:r w:rsidRPr="004F2D59">
        <w:rPr>
          <w:rFonts w:ascii="Times New Roman" w:hAnsi="Times New Roman" w:cs="Times New Roman"/>
        </w:rPr>
        <w:t xml:space="preserve">by sympathetic neural answer </w:t>
      </w:r>
      <w:commentRangeEnd w:id="203"/>
      <w:r w:rsidR="00F86090" w:rsidRPr="004F2D59">
        <w:rPr>
          <w:rStyle w:val="Odkaznakoment"/>
          <w:rFonts w:ascii="Calibri" w:eastAsia="Times New Roman" w:hAnsi="Calibri" w:cs="Times New Roman"/>
        </w:rPr>
        <w:commentReference w:id="203"/>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w:t>
      </w:r>
      <w:commentRangeStart w:id="204"/>
      <w:r w:rsidRPr="004F2D59">
        <w:rPr>
          <w:rFonts w:ascii="Times New Roman" w:hAnsi="Times New Roman" w:cs="Times New Roman"/>
        </w:rPr>
        <w:t xml:space="preserve">in place of entering intrathorax cavity </w:t>
      </w:r>
      <w:commentRangeEnd w:id="204"/>
      <w:r w:rsidR="00F86090" w:rsidRPr="004F2D59">
        <w:rPr>
          <w:rStyle w:val="Odkaznakoment"/>
          <w:rFonts w:ascii="Calibri" w:eastAsia="Times New Roman" w:hAnsi="Calibri" w:cs="Times New Roman"/>
        </w:rPr>
        <w:commentReference w:id="204"/>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205"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205"/>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3ACCFCBB"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 xml:space="preserve">is very specific, because blood flow </w:t>
      </w:r>
      <w:commentRangeStart w:id="206"/>
      <w:r w:rsidR="002578EC" w:rsidRPr="004F2D59">
        <w:rPr>
          <w:rFonts w:ascii="Times New Roman" w:hAnsi="Times New Roman" w:cs="Times New Roman"/>
        </w:rPr>
        <w:t>after renal arcuate artery and afferent arterioles access the glomerular capillaries net</w:t>
      </w:r>
      <w:r w:rsidR="00C316FC" w:rsidRPr="004F2D59">
        <w:rPr>
          <w:rFonts w:ascii="Times New Roman" w:hAnsi="Times New Roman" w:cs="Times New Roman"/>
        </w:rPr>
        <w:t>.</w:t>
      </w:r>
      <w:commentRangeEnd w:id="206"/>
      <w:r w:rsidR="00F86090" w:rsidRPr="004F2D59">
        <w:rPr>
          <w:rStyle w:val="Odkaznakoment"/>
          <w:rFonts w:ascii="Calibri" w:eastAsia="Times New Roman" w:hAnsi="Calibri" w:cs="Times New Roman"/>
        </w:rPr>
        <w:commentReference w:id="206"/>
      </w:r>
      <w:r w:rsidR="002578EC" w:rsidRPr="004F2D59">
        <w:rPr>
          <w:rFonts w:ascii="Times New Roman" w:hAnsi="Times New Roman" w:cs="Times New Roman"/>
        </w:rPr>
        <w:t xml:space="preserve"> </w:t>
      </w:r>
      <w:commentRangeStart w:id="207"/>
      <w:r w:rsidR="002578EC" w:rsidRPr="004F2D59">
        <w:rPr>
          <w:rFonts w:ascii="Times New Roman" w:hAnsi="Times New Roman" w:cs="Times New Roman"/>
        </w:rPr>
        <w:t xml:space="preserve">After </w:t>
      </w:r>
      <w:commentRangeEnd w:id="207"/>
      <w:r w:rsidR="00F86090" w:rsidRPr="004F2D59">
        <w:rPr>
          <w:rStyle w:val="Odkaznakoment"/>
          <w:rFonts w:ascii="Calibri" w:eastAsia="Times New Roman" w:hAnsi="Calibri" w:cs="Times New Roman"/>
        </w:rPr>
        <w:commentReference w:id="207"/>
      </w:r>
      <w:r w:rsidR="002578EC" w:rsidRPr="004F2D59">
        <w:rPr>
          <w:rFonts w:ascii="Times New Roman" w:hAnsi="Times New Roman" w:cs="Times New Roman"/>
        </w:rPr>
        <w:t xml:space="preserve">the glomeruli </w:t>
      </w:r>
      <w:r w:rsidR="00F5572B" w:rsidRPr="004F2D59">
        <w:rPr>
          <w:rFonts w:ascii="Times New Roman" w:hAnsi="Times New Roman" w:cs="Times New Roman"/>
        </w:rPr>
        <w:t xml:space="preserve">and efferent arterioles </w:t>
      </w:r>
      <w:commentRangeStart w:id="208"/>
      <w:r w:rsidR="002578EC" w:rsidRPr="004F2D59">
        <w:rPr>
          <w:rFonts w:ascii="Times New Roman" w:hAnsi="Times New Roman" w:cs="Times New Roman"/>
        </w:rPr>
        <w:t>is blood divided</w:t>
      </w:r>
      <w:r w:rsidR="00F5572B" w:rsidRPr="004F2D59">
        <w:rPr>
          <w:rFonts w:ascii="Times New Roman" w:hAnsi="Times New Roman" w:cs="Times New Roman"/>
        </w:rPr>
        <w:t xml:space="preserve"> again </w:t>
      </w:r>
      <w:commentRangeEnd w:id="208"/>
      <w:r w:rsidR="00F86090" w:rsidRPr="004F2D59">
        <w:rPr>
          <w:rStyle w:val="Odkaznakoment"/>
          <w:rFonts w:ascii="Calibri" w:eastAsia="Times New Roman" w:hAnsi="Calibri" w:cs="Times New Roman"/>
        </w:rPr>
        <w:commentReference w:id="208"/>
      </w:r>
      <w:r w:rsidR="00F5572B" w:rsidRPr="004F2D59">
        <w:rPr>
          <w:rFonts w:ascii="Times New Roman" w:hAnsi="Times New Roman" w:cs="Times New Roman"/>
        </w:rPr>
        <w:t>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209"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bookmarkEnd w:id="209"/>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210" w:name="_Ref409078506"/>
      <w:bookmarkStart w:id="211" w:name="_Toc409289295"/>
      <w:r w:rsidRPr="004F2D59">
        <w:rPr>
          <w:rFonts w:ascii="Times New Roman" w:eastAsia="Times New Roman" w:hAnsi="Times New Roman" w:cs="Times New Roman"/>
        </w:rPr>
        <w:t>Microcirculation</w:t>
      </w:r>
      <w:bookmarkEnd w:id="210"/>
      <w:bookmarkEnd w:id="211"/>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w:t>
      </w:r>
      <w:r w:rsidR="00517C37" w:rsidRPr="004F2D59">
        <w:rPr>
          <w:rFonts w:ascii="Times New Roman" w:eastAsia="Times New Roman" w:hAnsi="Times New Roman" w:cs="Times New Roman"/>
        </w:rPr>
        <w:lastRenderedPageBreak/>
        <w:t>low hypoxic condition by angiogenesis, where new branches between arterioles and venules 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212"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12"/>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213"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13"/>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0D1E05C3"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 vascular smooth muscle</w:t>
      </w:r>
      <w:r w:rsidR="00C45A84" w:rsidRPr="004F2D59">
        <w:rPr>
          <w:rFonts w:ascii="Times New Roman" w:eastAsia="Times New Roman" w:hAnsi="Times New Roman" w:cs="Times New Roman"/>
        </w:rPr>
        <w:t xml:space="preserve"> </w:t>
      </w:r>
      <w:commentRangeStart w:id="214"/>
      <w:r w:rsidR="00C45A84" w:rsidRPr="004F2D59">
        <w:rPr>
          <w:rFonts w:ascii="Times New Roman" w:eastAsia="Times New Roman" w:hAnsi="Times New Roman" w:cs="Times New Roman"/>
        </w:rPr>
        <w:t>around</w:t>
      </w:r>
      <w:commentRangeEnd w:id="214"/>
      <w:r w:rsidRPr="004F2D59">
        <w:rPr>
          <w:rStyle w:val="Odkaznakoment"/>
          <w:rFonts w:ascii="Calibri" w:eastAsia="Times New Roman" w:hAnsi="Calibri" w:cs="Times New Roman"/>
        </w:rPr>
        <w:commentReference w:id="214"/>
      </w:r>
      <w:r w:rsidR="00B36519" w:rsidRPr="004F2D59">
        <w:rPr>
          <w:rFonts w:ascii="Times New Roman" w:eastAsia="Times New Roman" w:hAnsi="Times New Roman" w:cs="Times New Roman"/>
        </w:rPr>
        <w:t>.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215" w:name="_Ref409081391"/>
      <w:bookmarkStart w:id="216" w:name="_Toc409289296"/>
      <w:r w:rsidRPr="004F2D59">
        <w:rPr>
          <w:rFonts w:ascii="Times New Roman" w:eastAsia="Times New Roman" w:hAnsi="Times New Roman" w:cs="Times New Roman"/>
        </w:rPr>
        <w:t>Blood</w:t>
      </w:r>
      <w:bookmarkEnd w:id="215"/>
      <w:bookmarkEnd w:id="216"/>
      <w:r w:rsidR="00F516A0" w:rsidRPr="004F2D59">
        <w:rPr>
          <w:rFonts w:ascii="Times New Roman" w:eastAsia="Times New Roman" w:hAnsi="Times New Roman" w:cs="Times New Roman"/>
        </w:rPr>
        <w:t xml:space="preserve"> properties</w:t>
      </w:r>
    </w:p>
    <w:p w14:paraId="0D658899" w14:textId="16595CD3"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commentRangeStart w:id="217"/>
      <w:r w:rsidRPr="004F2D59">
        <w:rPr>
          <w:rFonts w:ascii="Times New Roman" w:eastAsia="Times New Roman" w:hAnsi="Times New Roman" w:cs="Times New Roman"/>
        </w:rPr>
        <w:t xml:space="preserve"> </w:t>
      </w:r>
      <w:commentRangeEnd w:id="217"/>
      <w:r w:rsidR="00B97216" w:rsidRPr="004F2D59">
        <w:rPr>
          <w:rStyle w:val="Odkaznakoment"/>
          <w:rFonts w:ascii="Calibri" w:eastAsia="Times New Roman" w:hAnsi="Calibri" w:cs="Times New Roman"/>
        </w:rPr>
        <w:commentReference w:id="217"/>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subsystem, but the amount of red</w:t>
      </w:r>
      <w:commentRangeStart w:id="218"/>
      <w:r w:rsidRPr="004F2D59">
        <w:rPr>
          <w:rFonts w:ascii="Times New Roman" w:eastAsia="Times New Roman" w:hAnsi="Times New Roman" w:cs="Times New Roman"/>
        </w:rPr>
        <w:t xml:space="preserve"> </w:t>
      </w:r>
      <w:commentRangeEnd w:id="218"/>
      <w:r w:rsidR="00B97216" w:rsidRPr="004F2D59">
        <w:rPr>
          <w:rStyle w:val="Odkaznakoment"/>
          <w:rFonts w:ascii="Calibri" w:eastAsia="Times New Roman" w:hAnsi="Calibri" w:cs="Times New Roman"/>
        </w:rPr>
        <w:commentReference w:id="218"/>
      </w:r>
      <w:r w:rsidRPr="004F2D59">
        <w:rPr>
          <w:rFonts w:ascii="Times New Roman" w:eastAsia="Times New Roman" w:hAnsi="Times New Roman" w:cs="Times New Roman"/>
        </w:rPr>
        <w:t xml:space="preserve">cells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219"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11</w:t>
      </w:r>
      <w:r w:rsidRPr="004F2D59">
        <w:rPr>
          <w:rFonts w:ascii="Times New Roman" w:hAnsi="Times New Roman" w:cs="Times New Roman"/>
        </w:rPr>
        <w:fldChar w:fldCharType="end"/>
      </w:r>
      <w:bookmarkEnd w:id="219"/>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2AAF5F2E"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number of red</w:t>
      </w:r>
      <w:commentRangeStart w:id="220"/>
      <w:r w:rsidR="007220A0" w:rsidRPr="004F2D59">
        <w:rPr>
          <w:rFonts w:ascii="Times New Roman" w:eastAsia="Times New Roman" w:hAnsi="Times New Roman" w:cs="Times New Roman"/>
        </w:rPr>
        <w:t xml:space="preserve"> </w:t>
      </w:r>
      <w:commentRangeEnd w:id="220"/>
      <w:r w:rsidR="009151AC" w:rsidRPr="004F2D59">
        <w:rPr>
          <w:rStyle w:val="Odkaznakoment"/>
          <w:rFonts w:ascii="Calibri" w:eastAsia="Times New Roman" w:hAnsi="Calibri" w:cs="Times New Roman"/>
        </w:rPr>
        <w:commentReference w:id="220"/>
      </w:r>
      <w:r w:rsidR="007220A0" w:rsidRPr="004F2D59">
        <w:rPr>
          <w:rFonts w:ascii="Times New Roman" w:eastAsia="Times New Roman" w:hAnsi="Times New Roman" w:cs="Times New Roman"/>
        </w:rPr>
        <w:t>cells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commentRangeStart w:id="221"/>
      <w:r w:rsidR="007220A0" w:rsidRPr="004F2D59">
        <w:rPr>
          <w:rFonts w:ascii="Times New Roman" w:eastAsia="Times New Roman" w:hAnsi="Times New Roman" w:cs="Times New Roman"/>
        </w:rPr>
        <w:t xml:space="preserve"> </w:t>
      </w:r>
      <w:commentRangeEnd w:id="221"/>
      <w:r w:rsidR="009151AC" w:rsidRPr="004F2D59">
        <w:rPr>
          <w:rStyle w:val="Odkaznakoment"/>
          <w:rFonts w:ascii="Calibri" w:eastAsia="Times New Roman" w:hAnsi="Calibri" w:cs="Times New Roman"/>
        </w:rPr>
        <w:commentReference w:id="221"/>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222"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222"/>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4F5C2E45"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commentRangeStart w:id="223"/>
      <w:r w:rsidR="007343A6" w:rsidRPr="004F2D59">
        <w:rPr>
          <w:rFonts w:ascii="Times New Roman" w:hAnsi="Times New Roman" w:cs="Times New Roman"/>
        </w:rPr>
        <w:t>the connections</w:t>
      </w:r>
      <w:commentRangeEnd w:id="223"/>
      <w:r w:rsidRPr="004F2D59">
        <w:rPr>
          <w:rStyle w:val="Odkaznakoment"/>
          <w:rFonts w:ascii="Calibri" w:eastAsia="Times New Roman" w:hAnsi="Calibri" w:cs="Times New Roman"/>
        </w:rPr>
        <w:commentReference w:id="223"/>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B74B01" w:rsidRPr="004F2D59">
        <w:rPr>
          <w:rFonts w:ascii="Times New Roman" w:hAnsi="Times New Roman" w:cs="Times New Roman"/>
        </w:rPr>
        <w:t xml:space="preserve">In </w:t>
      </w:r>
      <w:commentRangeStart w:id="224"/>
      <w:r w:rsidR="00B74B01" w:rsidRPr="004F2D59">
        <w:rPr>
          <w:rFonts w:ascii="Times New Roman" w:hAnsi="Times New Roman" w:cs="Times New Roman"/>
        </w:rPr>
        <w:t>this</w:t>
      </w:r>
      <w:r w:rsidR="007343A6" w:rsidRPr="004F2D59">
        <w:rPr>
          <w:rFonts w:ascii="Times New Roman" w:hAnsi="Times New Roman" w:cs="Times New Roman"/>
        </w:rPr>
        <w:t xml:space="preserve"> </w:t>
      </w:r>
      <w:commentRangeEnd w:id="224"/>
      <w:r w:rsidR="00B74B01" w:rsidRPr="004F2D59">
        <w:rPr>
          <w:rStyle w:val="Odkaznakoment"/>
          <w:rFonts w:ascii="Calibri" w:eastAsia="Times New Roman" w:hAnsi="Calibri" w:cs="Times New Roman"/>
        </w:rPr>
        <w:commentReference w:id="224"/>
      </w:r>
      <w:r w:rsidR="007343A6" w:rsidRPr="004F2D59">
        <w:rPr>
          <w:rFonts w:ascii="Times New Roman" w:hAnsi="Times New Roman" w:cs="Times New Roman"/>
        </w:rPr>
        <w:t>diagram</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B74B01" w:rsidRPr="004F2D59">
        <w:rPr>
          <w:rFonts w:ascii="Times New Roman" w:hAnsi="Times New Roman" w:cs="Times New Roman"/>
        </w:rPr>
        <w:t>, it is</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Pr="004F2D59"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t xml:space="preserve">circulation circuit. The total pulmonary circulation in these versions is independent of this </w:t>
      </w:r>
      <w:r w:rsidRPr="004F2D59">
        <w:rPr>
          <w:rFonts w:ascii="Times New Roman" w:hAnsi="Times New Roman" w:cs="Times New Roman"/>
        </w:rPr>
        <w:lastRenderedPageBreak/>
        <w:t xml:space="preserve">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25" w:name="_Toc420288833"/>
      <w:bookmarkStart w:id="226" w:name="_Toc421377515"/>
      <w:r w:rsidRPr="004F2D59">
        <w:rPr>
          <w:rStyle w:val="Znaknadpisu1"/>
          <w:rFonts w:ascii="Times New Roman" w:hAnsi="Times New Roman" w:cs="Times New Roman"/>
        </w:rPr>
        <w:t>Body Water</w:t>
      </w:r>
      <w:bookmarkEnd w:id="225"/>
      <w:bookmarkEnd w:id="226"/>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27"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27"/>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28"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12</w:t>
      </w:r>
      <w:r w:rsidRPr="004F2D59">
        <w:rPr>
          <w:rFonts w:ascii="Times New Roman" w:hAnsi="Times New Roman" w:cs="Times New Roman"/>
        </w:rPr>
        <w:fldChar w:fldCharType="end"/>
      </w:r>
      <w:bookmarkEnd w:id="228"/>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F728FDA"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commentRangeStart w:id="229"/>
      <w:r w:rsidR="005C5EA9" w:rsidRPr="004F2D59">
        <w:rPr>
          <w:rFonts w:ascii="Times New Roman" w:hAnsi="Times New Roman" w:cs="Times New Roman"/>
        </w:rPr>
        <w:t xml:space="preserve">diet </w:t>
      </w:r>
      <w:commentRangeEnd w:id="229"/>
      <w:r w:rsidR="008D7815" w:rsidRPr="004F2D59">
        <w:rPr>
          <w:rStyle w:val="Odkaznakoment"/>
          <w:rFonts w:ascii="Calibri" w:eastAsia="Times New Roman" w:hAnsi="Calibri" w:cs="Times New Roman"/>
        </w:rPr>
        <w:commentReference w:id="229"/>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xml:space="preserve">; </w:t>
      </w:r>
      <w:commentRangeStart w:id="230"/>
      <w:r w:rsidR="008D7815" w:rsidRPr="004F2D59">
        <w:rPr>
          <w:rFonts w:ascii="Times New Roman" w:hAnsi="Times New Roman" w:cs="Times New Roman"/>
        </w:rPr>
        <w:t>the food</w:t>
      </w:r>
      <w:r w:rsidR="00FF4F89" w:rsidRPr="004F2D59">
        <w:rPr>
          <w:rFonts w:ascii="Times New Roman" w:hAnsi="Times New Roman" w:cs="Times New Roman"/>
        </w:rPr>
        <w:t xml:space="preserve"> </w:t>
      </w:r>
      <w:commentRangeEnd w:id="230"/>
      <w:r w:rsidR="008D7815" w:rsidRPr="004F2D59">
        <w:rPr>
          <w:rStyle w:val="Odkaznakoment"/>
          <w:rFonts w:ascii="Calibri" w:eastAsia="Times New Roman" w:hAnsi="Calibri" w:cs="Times New Roman"/>
        </w:rPr>
        <w:commentReference w:id="230"/>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commentRangeStart w:id="231"/>
      <w:r w:rsidR="000B645C" w:rsidRPr="004F2D59">
        <w:rPr>
          <w:rFonts w:ascii="Times New Roman" w:hAnsi="Times New Roman" w:cs="Times New Roman"/>
        </w:rPr>
        <w:t xml:space="preserve">it </w:t>
      </w:r>
      <w:commentRangeEnd w:id="231"/>
      <w:r w:rsidR="008D7815" w:rsidRPr="004F2D59">
        <w:rPr>
          <w:rStyle w:val="Odkaznakoment"/>
          <w:rFonts w:ascii="Calibri" w:eastAsia="Times New Roman" w:hAnsi="Calibri" w:cs="Times New Roman"/>
        </w:rPr>
        <w:commentReference w:id="231"/>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commentRangeStart w:id="232"/>
      <w:r w:rsidR="003362FC" w:rsidRPr="004F2D59">
        <w:rPr>
          <w:rFonts w:ascii="Times New Roman" w:hAnsi="Times New Roman" w:cs="Times New Roman"/>
        </w:rPr>
        <w:t xml:space="preserve">to </w:t>
      </w:r>
      <w:commentRangeEnd w:id="232"/>
      <w:r w:rsidR="00D52C7B" w:rsidRPr="004F2D59">
        <w:rPr>
          <w:rStyle w:val="Odkaznakoment"/>
          <w:rFonts w:ascii="Calibri" w:eastAsia="Times New Roman" w:hAnsi="Calibri" w:cs="Times New Roman"/>
        </w:rPr>
        <w:commentReference w:id="232"/>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33" w:name="_Ref408711804"/>
      <w:bookmarkStart w:id="234"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33"/>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34"/>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35" w:name="_Toc409289299"/>
      <w:r w:rsidRPr="004F2D59">
        <w:rPr>
          <w:rFonts w:ascii="Times New Roman" w:hAnsi="Times New Roman" w:cs="Times New Roman"/>
        </w:rPr>
        <w:t>Extracellular proteins</w:t>
      </w:r>
      <w:bookmarkEnd w:id="235"/>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lastRenderedPageBreak/>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36" w:name="_Ref409452626"/>
      <w:bookmarkStart w:id="237"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36"/>
      <w:r w:rsidRPr="004F2D59">
        <w:rPr>
          <w:rFonts w:ascii="Times New Roman" w:hAnsi="Times New Roman" w:cs="Times New Roman"/>
        </w:rPr>
        <w:t>, Typical plasma proteins concentration</w:t>
      </w:r>
      <w:bookmarkEnd w:id="237"/>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34E02CBA"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5D2519">
        <w:rPr>
          <w:rFonts w:ascii="Times New Roman" w:hAnsi="Times New Roman" w:cs="Times New Roman"/>
          <w:highlight w:val="yellow"/>
        </w:rPr>
        <w:t xml:space="preserve">peritoneal </w:t>
      </w:r>
      <w:r w:rsidR="003362FC" w:rsidRPr="005D2519">
        <w:rPr>
          <w:rFonts w:ascii="Times New Roman" w:hAnsi="Times New Roman" w:cs="Times New Roman"/>
          <w:highlight w:val="yellow"/>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breaking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commentRangeStart w:id="238"/>
      <w:r w:rsidR="0008400F" w:rsidRPr="004F2D59">
        <w:rPr>
          <w:rFonts w:ascii="Times New Roman" w:hAnsi="Times New Roman" w:cs="Times New Roman"/>
        </w:rPr>
        <w:t xml:space="preserve">as filtration </w:t>
      </w:r>
      <w:r w:rsidR="00121CDA" w:rsidRPr="004F2D59">
        <w:rPr>
          <w:rFonts w:ascii="Times New Roman" w:hAnsi="Times New Roman" w:cs="Times New Roman"/>
        </w:rPr>
        <w:t xml:space="preserve">to </w:t>
      </w:r>
      <w:r w:rsidR="003362FC" w:rsidRPr="004F2D59">
        <w:rPr>
          <w:rFonts w:ascii="Times New Roman" w:hAnsi="Times New Roman" w:cs="Times New Roman"/>
        </w:rPr>
        <w:t>primary urine</w:t>
      </w:r>
      <w:commentRangeEnd w:id="238"/>
      <w:r w:rsidR="008B5405" w:rsidRPr="004F2D59">
        <w:rPr>
          <w:rStyle w:val="Odkaznakoment"/>
          <w:rFonts w:ascii="Calibri" w:eastAsia="Times New Roman" w:hAnsi="Calibri" w:cs="Times New Roman"/>
        </w:rPr>
        <w:commentReference w:id="238"/>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39" w:name="_Ref409452963"/>
      <w:bookmarkStart w:id="240"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39"/>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40"/>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41" w:name="_Ref409453019"/>
      <w:bookmarkStart w:id="242"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13</w:t>
      </w:r>
      <w:r w:rsidRPr="004F2D59">
        <w:rPr>
          <w:rFonts w:ascii="Times New Roman" w:hAnsi="Times New Roman" w:cs="Times New Roman"/>
        </w:rPr>
        <w:fldChar w:fldCharType="end"/>
      </w:r>
      <w:bookmarkEnd w:id="241"/>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42"/>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43" w:name="_Toc409289300"/>
      <w:r w:rsidRPr="004F2D59">
        <w:rPr>
          <w:rFonts w:ascii="Times New Roman" w:hAnsi="Times New Roman" w:cs="Times New Roman"/>
        </w:rPr>
        <w:t>Gastrointestinal water absorption</w:t>
      </w:r>
      <w:bookmarkEnd w:id="243"/>
    </w:p>
    <w:p w14:paraId="4C59CAC2" w14:textId="1EB4B813"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commentRangeStart w:id="244"/>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1F1448" w:rsidRPr="004F2D59">
        <w:rPr>
          <w:rFonts w:ascii="Times New Roman" w:hAnsi="Times New Roman" w:cs="Times New Roman"/>
        </w:rPr>
        <w:t>Table V</w:t>
      </w:r>
      <w:r w:rsidR="00963597" w:rsidRPr="004F2D59">
        <w:rPr>
          <w:rFonts w:ascii="Times New Roman" w:hAnsi="Times New Roman" w:cs="Times New Roman"/>
        </w:rPr>
        <w:fldChar w:fldCharType="end"/>
      </w:r>
      <w:r w:rsidR="008B5405"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Table IV</w:t>
      </w:r>
      <w:r w:rsidRPr="004F2D59">
        <w:rPr>
          <w:rFonts w:ascii="Times New Roman" w:hAnsi="Times New Roman" w:cs="Times New Roman"/>
        </w:rPr>
        <w:fldChar w:fldCharType="end"/>
      </w:r>
      <w:commentRangeEnd w:id="244"/>
      <w:r w:rsidR="008B5405" w:rsidRPr="004F2D59">
        <w:rPr>
          <w:rStyle w:val="Odkaznakoment"/>
          <w:rFonts w:ascii="Calibri" w:eastAsia="Times New Roman" w:hAnsi="Calibri" w:cs="Times New Roman"/>
        </w:rPr>
        <w:commentReference w:id="244"/>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45"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14</w:t>
      </w:r>
      <w:r w:rsidRPr="004F2D59">
        <w:rPr>
          <w:rFonts w:ascii="Times New Roman" w:hAnsi="Times New Roman" w:cs="Times New Roman"/>
        </w:rPr>
        <w:fldChar w:fldCharType="end"/>
      </w:r>
      <w:bookmarkEnd w:id="245"/>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46"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46"/>
    </w:p>
    <w:p w14:paraId="22E45ADC" w14:textId="52AFF02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commentRangeStart w:id="247"/>
      <w:r w:rsidRPr="004F2D59">
        <w:rPr>
          <w:rFonts w:ascii="Times New Roman" w:hAnsi="Times New Roman" w:cs="Times New Roman"/>
        </w:rPr>
        <w:t xml:space="preserve">Another way </w:t>
      </w:r>
      <w:commentRangeEnd w:id="247"/>
      <w:r w:rsidR="009C5E5E" w:rsidRPr="004F2D59">
        <w:rPr>
          <w:rStyle w:val="Odkaznakoment"/>
          <w:rFonts w:ascii="Calibri" w:eastAsia="Times New Roman" w:hAnsi="Calibri" w:cs="Times New Roman"/>
        </w:rPr>
        <w:commentReference w:id="247"/>
      </w:r>
      <w:r w:rsidRPr="004F2D59">
        <w:rPr>
          <w:rFonts w:ascii="Times New Roman" w:hAnsi="Times New Roman" w:cs="Times New Roman"/>
        </w:rPr>
        <w:t xml:space="preserve">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w:t>
      </w:r>
      <w:r w:rsidR="00AE77B8" w:rsidRPr="004F2D59">
        <w:rPr>
          <w:rFonts w:ascii="Times New Roman" w:hAnsi="Times New Roman" w:cs="Times New Roman"/>
        </w:rPr>
        <w:lastRenderedPageBreak/>
        <w:t xml:space="preserve">the capillary wall is driven by </w:t>
      </w:r>
      <w:r w:rsidR="001F558E" w:rsidRPr="004F2D59">
        <w:rPr>
          <w:rFonts w:ascii="Times New Roman" w:hAnsi="Times New Roman" w:cs="Times New Roman"/>
        </w:rPr>
        <w:t>hydrostatic-</w:t>
      </w:r>
      <w:hyperlink r:id="rId115"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48"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48"/>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18F55F6"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commentRangeStart w:id="249"/>
      <w:r w:rsidR="00047D3F" w:rsidRPr="004F2D59">
        <w:rPr>
          <w:rFonts w:ascii="Times New Roman" w:hAnsi="Times New Roman" w:cs="Times New Roman"/>
        </w:rPr>
        <w:t xml:space="preserve">their small amount </w:t>
      </w:r>
      <w:commentRangeEnd w:id="249"/>
      <w:r w:rsidR="00167A14" w:rsidRPr="004F2D59">
        <w:rPr>
          <w:rStyle w:val="Odkaznakoment"/>
          <w:rFonts w:ascii="Calibri" w:eastAsia="Times New Roman" w:hAnsi="Calibri" w:cs="Times New Roman"/>
        </w:rPr>
        <w:commentReference w:id="249"/>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15</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50"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50"/>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1F1448" w:rsidRPr="004F2D59">
        <w:rPr>
          <w:rFonts w:ascii="Times New Roman" w:hAnsi="Times New Roman" w:cs="Times New Roman"/>
        </w:rPr>
        <w:t>16</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51"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51"/>
    </w:p>
    <w:p w14:paraId="61AD74AC" w14:textId="1E689360"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commentRangeStart w:id="252"/>
      <w:r w:rsidR="00626560" w:rsidRPr="004F2D59">
        <w:rPr>
          <w:rFonts w:ascii="Times New Roman" w:hAnsi="Times New Roman" w:cs="Times New Roman"/>
        </w:rPr>
        <w:t xml:space="preserve">a </w:t>
      </w:r>
      <w:r w:rsidR="00784A0C" w:rsidRPr="004F2D59">
        <w:rPr>
          <w:rFonts w:ascii="Times New Roman" w:hAnsi="Times New Roman" w:cs="Times New Roman"/>
        </w:rPr>
        <w:t>stand</w:t>
      </w:r>
      <w:r w:rsidR="00626560" w:rsidRPr="004F2D59">
        <w:rPr>
          <w:rFonts w:ascii="Times New Roman" w:hAnsi="Times New Roman" w:cs="Times New Roman"/>
        </w:rPr>
        <w:t>-</w:t>
      </w:r>
      <w:r w:rsidR="00784A0C" w:rsidRPr="004F2D59">
        <w:rPr>
          <w:rFonts w:ascii="Times New Roman" w:hAnsi="Times New Roman" w:cs="Times New Roman"/>
        </w:rPr>
        <w:t>up</w:t>
      </w:r>
      <w:commentRangeEnd w:id="252"/>
      <w:r w:rsidR="00626560" w:rsidRPr="004F2D59">
        <w:rPr>
          <w:rStyle w:val="Odkaznakoment"/>
          <w:rFonts w:ascii="Calibri" w:eastAsia="Times New Roman" w:hAnsi="Calibri" w:cs="Times New Roman"/>
        </w:rPr>
        <w:commentReference w:id="252"/>
      </w:r>
      <w:r w:rsidR="00784A0C" w:rsidRPr="004F2D59">
        <w:rPr>
          <w:rFonts w:ascii="Times New Roman" w:hAnsi="Times New Roman" w:cs="Times New Roman"/>
        </w:rPr>
        <w:t xml:space="preserve"> position</w:t>
      </w:r>
      <w:r w:rsidR="00767918" w:rsidRPr="004F2D59">
        <w:rPr>
          <w:rFonts w:ascii="Times New Roman" w:hAnsi="Times New Roman" w:cs="Times New Roman"/>
        </w:rPr>
        <w:t xml:space="preserve">. </w:t>
      </w:r>
      <w:commentRangeStart w:id="253"/>
      <w:r w:rsidR="00767918" w:rsidRPr="004F2D59">
        <w:rPr>
          <w:rFonts w:ascii="Times New Roman" w:hAnsi="Times New Roman" w:cs="Times New Roman"/>
        </w:rPr>
        <w:t xml:space="preserve">They </w:t>
      </w:r>
      <w:commentRangeEnd w:id="253"/>
      <w:r w:rsidR="00626560" w:rsidRPr="004F2D59">
        <w:rPr>
          <w:rStyle w:val="Odkaznakoment"/>
          <w:rFonts w:ascii="Calibri" w:eastAsia="Times New Roman" w:hAnsi="Calibri" w:cs="Times New Roman"/>
        </w:rPr>
        <w:commentReference w:id="253"/>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commentRangeStart w:id="254"/>
      <w:r w:rsidR="00767918" w:rsidRPr="004F2D59">
        <w:rPr>
          <w:rFonts w:ascii="Times New Roman" w:hAnsi="Times New Roman" w:cs="Times New Roman"/>
        </w:rPr>
        <w:t xml:space="preserve">hanged </w:t>
      </w:r>
      <w:commentRangeEnd w:id="254"/>
      <w:r w:rsidR="00626560" w:rsidRPr="004F2D59">
        <w:rPr>
          <w:rStyle w:val="Odkaznakoment"/>
          <w:rFonts w:ascii="Calibri" w:eastAsia="Times New Roman" w:hAnsi="Calibri" w:cs="Times New Roman"/>
        </w:rPr>
        <w:commentReference w:id="254"/>
      </w:r>
      <w:r w:rsidR="00767918" w:rsidRPr="004F2D59">
        <w:rPr>
          <w:rFonts w:ascii="Times New Roman" w:hAnsi="Times New Roman" w:cs="Times New Roman"/>
        </w:rPr>
        <w:t xml:space="preserve">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w:t>
      </w:r>
      <w:commentRangeStart w:id="255"/>
      <w:r w:rsidR="004E6F52" w:rsidRPr="004F2D59">
        <w:rPr>
          <w:rFonts w:ascii="Times New Roman" w:hAnsi="Times New Roman" w:cs="Times New Roman"/>
        </w:rPr>
        <w:t xml:space="preserve">from lower parts </w:t>
      </w:r>
      <w:commentRangeEnd w:id="255"/>
      <w:r w:rsidR="000E352F" w:rsidRPr="004F2D59">
        <w:rPr>
          <w:rStyle w:val="Odkaznakoment"/>
          <w:rFonts w:ascii="Calibri" w:eastAsia="Times New Roman" w:hAnsi="Calibri" w:cs="Times New Roman"/>
        </w:rPr>
        <w:commentReference w:id="255"/>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56" w:name="_Ref414302036"/>
      <w:r w:rsidRPr="004F2D59">
        <w:rPr>
          <w:rFonts w:ascii="Times New Roman" w:hAnsi="Times New Roman" w:cs="Times New Roman"/>
        </w:rPr>
        <w:t>Relational comparison with HumMod 1.6.1</w:t>
      </w:r>
      <w:bookmarkEnd w:id="256"/>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79881147"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different heights</w:t>
      </w:r>
      <w:commentRangeStart w:id="257"/>
      <w:r w:rsidRPr="004F2D59">
        <w:rPr>
          <w:rFonts w:ascii="Times New Roman" w:hAnsi="Times New Roman" w:cs="Times New Roman"/>
        </w:rPr>
        <w:t xml:space="preserve"> differences from heart</w:t>
      </w:r>
      <w:commentRangeEnd w:id="257"/>
      <w:r w:rsidR="00177356" w:rsidRPr="004F2D59">
        <w:rPr>
          <w:rStyle w:val="Odkaznakoment"/>
          <w:rFonts w:ascii="Calibri" w:eastAsia="Times New Roman" w:hAnsi="Calibri" w:cs="Times New Roman"/>
        </w:rPr>
        <w:commentReference w:id="257"/>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53CBA717"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D30A33" w:rsidRPr="004F2D59">
        <w:rPr>
          <w:rFonts w:ascii="Times New Roman" w:hAnsi="Times New Roman" w:cs="Times New Roman"/>
        </w:rPr>
        <w:t xml:space="preserve">to </w:t>
      </w:r>
      <w:r w:rsidR="00F61137" w:rsidRPr="004F2D59">
        <w:rPr>
          <w:rFonts w:ascii="Times New Roman" w:hAnsi="Times New Roman" w:cs="Times New Roman"/>
        </w:rPr>
        <w:t xml:space="preserve">the </w:t>
      </w:r>
      <w:commentRangeStart w:id="258"/>
      <w:r w:rsidR="00F61137" w:rsidRPr="004F2D59">
        <w:rPr>
          <w:rFonts w:ascii="Times New Roman" w:hAnsi="Times New Roman" w:cs="Times New Roman"/>
        </w:rPr>
        <w:t xml:space="preserve">inspired </w:t>
      </w:r>
      <w:commentRangeEnd w:id="258"/>
      <w:r w:rsidR="00D30A33" w:rsidRPr="004F2D59">
        <w:rPr>
          <w:rStyle w:val="Odkaznakoment"/>
          <w:rFonts w:ascii="Calibri" w:eastAsia="Times New Roman" w:hAnsi="Calibri" w:cs="Times New Roman"/>
        </w:rPr>
        <w:commentReference w:id="258"/>
      </w:r>
      <w:r w:rsidR="00F61137" w:rsidRPr="004F2D59">
        <w:rPr>
          <w:rFonts w:ascii="Times New Roman" w:hAnsi="Times New Roman" w:cs="Times New Roman"/>
        </w:rPr>
        <w:t xml:space="preserve">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39FB9401"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commentRangeStart w:id="259"/>
      <w:r w:rsidRPr="004F2D59">
        <w:rPr>
          <w:rFonts w:ascii="Times New Roman" w:hAnsi="Times New Roman" w:cs="Times New Roman"/>
        </w:rPr>
        <w:t xml:space="preserve"> </w:t>
      </w:r>
      <w:commentRangeEnd w:id="259"/>
      <w:r w:rsidR="00D30A33" w:rsidRPr="004F2D59">
        <w:rPr>
          <w:rStyle w:val="Odkaznakoment"/>
          <w:rFonts w:ascii="Calibri" w:eastAsia="Times New Roman" w:hAnsi="Calibri" w:cs="Times New Roman"/>
        </w:rPr>
        <w:commentReference w:id="259"/>
      </w:r>
      <w:r w:rsidRPr="004F2D59">
        <w:rPr>
          <w:rFonts w:ascii="Times New Roman" w:hAnsi="Times New Roman" w:cs="Times New Roman"/>
        </w:rPr>
        <w:t xml:space="preserve">some 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60" w:name="_Toc409289305"/>
      <w:bookmarkStart w:id="261" w:name="_Ref412813307"/>
      <w:bookmarkStart w:id="262" w:name="_Ref412813310"/>
      <w:bookmarkStart w:id="263" w:name="_Toc420288834"/>
      <w:bookmarkStart w:id="264" w:name="_Toc421377516"/>
      <w:r w:rsidRPr="004F2D59">
        <w:rPr>
          <w:rStyle w:val="Znaknadpisu1"/>
          <w:rFonts w:ascii="Times New Roman" w:hAnsi="Times New Roman" w:cs="Times New Roman"/>
        </w:rPr>
        <w:t>Hormones</w:t>
      </w:r>
      <w:bookmarkEnd w:id="260"/>
      <w:bookmarkEnd w:id="261"/>
      <w:bookmarkEnd w:id="262"/>
      <w:bookmarkEnd w:id="263"/>
      <w:bookmarkEnd w:id="264"/>
    </w:p>
    <w:p w14:paraId="73E81EEA" w14:textId="77777777" w:rsidR="00752A9E" w:rsidRPr="004F2D59" w:rsidRDefault="001F6B45" w:rsidP="00911E3F">
      <w:pPr>
        <w:pStyle w:val="Nadpis3"/>
        <w:jc w:val="both"/>
        <w:rPr>
          <w:rFonts w:ascii="Times New Roman" w:hAnsi="Times New Roman" w:cs="Times New Roman"/>
        </w:rPr>
      </w:pPr>
      <w:bookmarkStart w:id="265"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65"/>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66"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bookmarkEnd w:id="266"/>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67"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67"/>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68" w:name="_Toc409289306"/>
      <w:bookmarkStart w:id="269" w:name="_Toc409289308"/>
      <w:r w:rsidRPr="004F2D59">
        <w:rPr>
          <w:rFonts w:ascii="Times New Roman" w:hAnsi="Times New Roman" w:cs="Times New Roman"/>
        </w:rPr>
        <w:t>Atriopeptin</w:t>
      </w:r>
      <w:bookmarkEnd w:id="268"/>
    </w:p>
    <w:p w14:paraId="7B2C2327" w14:textId="3D7E6DA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w:t>
      </w:r>
      <w:commentRangeStart w:id="270"/>
      <w:r w:rsidRPr="004F2D59">
        <w:rPr>
          <w:rFonts w:ascii="Times New Roman" w:hAnsi="Times New Roman" w:cs="Times New Roman"/>
        </w:rPr>
        <w:t xml:space="preserve">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8039D6" w:rsidRPr="004F2D59">
        <w:rPr>
          <w:rFonts w:ascii="Times New Roman" w:hAnsi="Times New Roman" w:cs="Times New Roman"/>
        </w:rPr>
        <w:t xml:space="preserve"> makes from ANP the middle-term regulator of blood pressure and blood volume</w:t>
      </w:r>
      <w:commentRangeEnd w:id="270"/>
      <w:r w:rsidR="0002618B" w:rsidRPr="004F2D59">
        <w:rPr>
          <w:rStyle w:val="Odkaznakoment"/>
          <w:rFonts w:ascii="Calibri" w:eastAsia="Times New Roman" w:hAnsi="Calibri" w:cs="Times New Roman"/>
        </w:rPr>
        <w:commentReference w:id="270"/>
      </w:r>
      <w:r w:rsidR="008039D6"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71"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271"/>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72" w:name="_Toc409289312"/>
      <w:r w:rsidRPr="004F2D59">
        <w:rPr>
          <w:rFonts w:ascii="Times New Roman" w:hAnsi="Times New Roman" w:cs="Times New Roman"/>
        </w:rPr>
        <w:t>Catecholamines</w:t>
      </w:r>
      <w:bookmarkEnd w:id="272"/>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3B59FE33"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commentRangeStart w:id="273"/>
      <w:r w:rsidR="0002618B" w:rsidRPr="004F2D59">
        <w:rPr>
          <w:rFonts w:ascii="Times New Roman" w:hAnsi="Times New Roman" w:cs="Times New Roman"/>
        </w:rPr>
        <w:t>****</w:t>
      </w:r>
      <w:r w:rsidRPr="004F2D59">
        <w:rPr>
          <w:rFonts w:ascii="Times New Roman" w:hAnsi="Times New Roman" w:cs="Times New Roman"/>
        </w:rPr>
        <w:t xml:space="preserve"> </w:t>
      </w:r>
      <w:commentRangeEnd w:id="273"/>
      <w:r w:rsidR="0002618B" w:rsidRPr="004F2D59">
        <w:rPr>
          <w:rStyle w:val="Odkaznakoment"/>
          <w:rFonts w:ascii="Calibri" w:eastAsia="Times New Roman" w:hAnsi="Calibri" w:cs="Times New Roman"/>
        </w:rPr>
        <w:commentReference w:id="273"/>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244FBE56"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commentRangeStart w:id="274"/>
      <w:r w:rsidRPr="004F2D59">
        <w:rPr>
          <w:rFonts w:ascii="Times New Roman" w:hAnsi="Times New Roman" w:cs="Times New Roman"/>
        </w:rPr>
        <w:t xml:space="preserve">composed with model </w:t>
      </w:r>
      <w:commentRangeEnd w:id="274"/>
      <w:r w:rsidR="00E47741" w:rsidRPr="004F2D59">
        <w:rPr>
          <w:rStyle w:val="Odkaznakoment"/>
          <w:rFonts w:ascii="Calibri" w:eastAsia="Times New Roman" w:hAnsi="Calibri" w:cs="Times New Roman"/>
          <w:i w:val="0"/>
          <w:iCs w:val="0"/>
          <w:color w:val="auto"/>
        </w:rPr>
        <w:commentReference w:id="274"/>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commentRangeStart w:id="275"/>
      <w:r w:rsidR="00E47741" w:rsidRPr="004F2D59">
        <w:rPr>
          <w:rFonts w:ascii="Times New Roman" w:hAnsi="Times New Roman" w:cs="Times New Roman"/>
        </w:rPr>
        <w:t>nonepineprhine</w:t>
      </w:r>
      <w:commentRangeEnd w:id="275"/>
      <w:r w:rsidR="00E47741" w:rsidRPr="004F2D59">
        <w:rPr>
          <w:rStyle w:val="Odkaznakoment"/>
          <w:rFonts w:ascii="Calibri" w:eastAsia="Times New Roman" w:hAnsi="Calibri" w:cs="Times New Roman"/>
          <w:i w:val="0"/>
          <w:iCs w:val="0"/>
          <w:color w:val="auto"/>
        </w:rPr>
        <w:commentReference w:id="275"/>
      </w:r>
      <w:r w:rsidR="00E47741" w:rsidRPr="004F2D59">
        <w:rPr>
          <w:rFonts w:ascii="Times New Roman" w:hAnsi="Times New Roman" w:cs="Times New Roman"/>
        </w:rPr>
        <w:t>.</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76" w:name="_Toc409289313"/>
      <w:r w:rsidRPr="004F2D59">
        <w:rPr>
          <w:rFonts w:ascii="Times New Roman" w:hAnsi="Times New Roman" w:cs="Times New Roman"/>
        </w:rPr>
        <w:t>Erythropoietin</w:t>
      </w:r>
      <w:bookmarkEnd w:id="276"/>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77" w:name="_Toc409289309"/>
      <w:r w:rsidRPr="004F2D59">
        <w:rPr>
          <w:rFonts w:ascii="Times New Roman" w:hAnsi="Times New Roman" w:cs="Times New Roman"/>
        </w:rPr>
        <w:t>Insulin and glucagon</w:t>
      </w:r>
      <w:bookmarkEnd w:id="277"/>
    </w:p>
    <w:p w14:paraId="2C543373" w14:textId="73892B12"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commentRangeStart w:id="278"/>
      <w:r w:rsidRPr="004F2D59">
        <w:rPr>
          <w:rFonts w:ascii="Times New Roman" w:hAnsi="Times New Roman" w:cs="Times New Roman"/>
        </w:rPr>
        <w:t xml:space="preserve">His </w:t>
      </w:r>
      <w:commentRangeEnd w:id="278"/>
      <w:r w:rsidR="00C57D93" w:rsidRPr="005D2519">
        <w:rPr>
          <w:rStyle w:val="Odkaznakoment"/>
          <w:rFonts w:ascii="Times New Roman" w:eastAsia="Times New Roman" w:hAnsi="Times New Roman" w:cs="Times New Roman"/>
          <w:sz w:val="22"/>
          <w:szCs w:val="22"/>
        </w:rPr>
        <w:commentReference w:id="278"/>
      </w:r>
      <w:r w:rsidRPr="004F2D59">
        <w:rPr>
          <w:rFonts w:ascii="Times New Roman" w:hAnsi="Times New Roman" w:cs="Times New Roman"/>
        </w:rPr>
        <w:t xml:space="preserve">molar mass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e</w:t>
      </w:r>
      <w:commentRangeStart w:id="279"/>
      <w:r w:rsidRPr="005D2519">
        <w:rPr>
          <w:rFonts w:ascii="Times New Roman" w:hAnsi="Times New Roman" w:cs="Times New Roman"/>
          <w:color w:val="222222"/>
          <w:shd w:val="clear" w:color="auto" w:fill="FFFFFF"/>
        </w:rPr>
        <w:t xml:space="preserve">stimate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commentRangeEnd w:id="279"/>
      <w:r w:rsidR="00C57D93" w:rsidRPr="004F2D59">
        <w:rPr>
          <w:rStyle w:val="Odkaznakoment"/>
          <w:rFonts w:ascii="Calibri" w:eastAsia="Times New Roman" w:hAnsi="Calibri" w:cs="Times New Roman"/>
        </w:rPr>
        <w:commentReference w:id="279"/>
      </w:r>
      <w:r w:rsidRPr="005D2519">
        <w:rPr>
          <w:rFonts w:ascii="Times New Roman" w:hAnsi="Times New Roman" w:cs="Times New Roman"/>
          <w:color w:val="222222"/>
          <w:shd w:val="clear" w:color="auto" w:fill="FFFFFF"/>
        </w:rPr>
        <w:t xml:space="preserve"> such as 6.621pmol/IU.</w:t>
      </w:r>
    </w:p>
    <w:p w14:paraId="35467C66" w14:textId="42DEC29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w:t>
      </w:r>
      <w:commentRangeStart w:id="280"/>
      <w:r w:rsidR="001F6B45" w:rsidRPr="004F2D59">
        <w:rPr>
          <w:rFonts w:ascii="Times New Roman" w:hAnsi="Times New Roman" w:cs="Times New Roman"/>
        </w:rPr>
        <w:t xml:space="preserve">Absorbance and clearance </w:t>
      </w:r>
      <w:commentRangeEnd w:id="280"/>
      <w:r w:rsidR="000F5C40" w:rsidRPr="004F2D59">
        <w:rPr>
          <w:rStyle w:val="Odkaznakoment"/>
          <w:rFonts w:ascii="Calibri" w:eastAsia="Times New Roman" w:hAnsi="Calibri" w:cs="Times New Roman"/>
        </w:rPr>
        <w:commentReference w:id="280"/>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06DC0EF4"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commentRangeStart w:id="281"/>
      <w:r w:rsidR="00BA293E" w:rsidRPr="004F2D59">
        <w:rPr>
          <w:rFonts w:ascii="Times New Roman" w:hAnsi="Times New Roman" w:cs="Times New Roman"/>
        </w:rPr>
        <w:t>by cells of liver</w:t>
      </w:r>
      <w:r w:rsidR="00AA5645" w:rsidRPr="004F2D59">
        <w:rPr>
          <w:rFonts w:ascii="Times New Roman" w:hAnsi="Times New Roman" w:cs="Times New Roman"/>
        </w:rPr>
        <w:t xml:space="preserve"> </w:t>
      </w:r>
      <w:commentRangeEnd w:id="281"/>
      <w:r w:rsidR="00E720E1" w:rsidRPr="004F2D59">
        <w:rPr>
          <w:rStyle w:val="Odkaznakoment"/>
          <w:rFonts w:ascii="Calibri" w:eastAsia="Times New Roman" w:hAnsi="Calibri" w:cs="Times New Roman"/>
        </w:rPr>
        <w:commentReference w:id="281"/>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 </w:t>
      </w:r>
      <w:r w:rsidR="00E720E1" w:rsidRPr="004F2D59">
        <w:rPr>
          <w:rFonts w:ascii="Times New Roman" w:hAnsi="Times New Roman" w:cs="Times New Roman"/>
        </w:rPr>
        <w:t xml:space="preserve">which is </w:t>
      </w:r>
      <w:r w:rsidR="00F140F6" w:rsidRPr="004F2D59">
        <w:rPr>
          <w:rFonts w:ascii="Times New Roman" w:hAnsi="Times New Roman" w:cs="Times New Roman"/>
        </w:rPr>
        <w:t xml:space="preserve">created from amino-acids (gluconeogenesis) </w:t>
      </w:r>
      <w:commentRangeStart w:id="282"/>
      <w:r w:rsidR="00F140F6" w:rsidRPr="004F2D59">
        <w:rPr>
          <w:rFonts w:ascii="Times New Roman" w:hAnsi="Times New Roman" w:cs="Times New Roman"/>
        </w:rPr>
        <w:t xml:space="preserve">or </w:t>
      </w:r>
      <w:commentRangeEnd w:id="282"/>
      <w:r w:rsidR="00E720E1" w:rsidRPr="004F2D59">
        <w:rPr>
          <w:rStyle w:val="Odkaznakoment"/>
          <w:rFonts w:ascii="Calibri" w:eastAsia="Times New Roman" w:hAnsi="Calibri" w:cs="Times New Roman"/>
        </w:rPr>
        <w:commentReference w:id="282"/>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83" w:name="_Toc409289310"/>
      <w:r w:rsidRPr="004F2D59">
        <w:rPr>
          <w:rFonts w:ascii="Times New Roman" w:hAnsi="Times New Roman" w:cs="Times New Roman"/>
        </w:rPr>
        <w:t>Leptin</w:t>
      </w:r>
      <w:bookmarkEnd w:id="283"/>
    </w:p>
    <w:p w14:paraId="1896DCE5" w14:textId="5BFAD0C9"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commentRangeStart w:id="284"/>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commentRangeEnd w:id="284"/>
      <w:r w:rsidR="007C1AF8" w:rsidRPr="004F2D59">
        <w:rPr>
          <w:rStyle w:val="Odkaznakoment"/>
          <w:rFonts w:ascii="Calibri" w:eastAsia="Times New Roman" w:hAnsi="Calibri" w:cs="Times New Roman"/>
        </w:rPr>
        <w:commentReference w:id="284"/>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69"/>
    </w:p>
    <w:p w14:paraId="4D3AED8B" w14:textId="01F798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(Almgård and Ljungqvist, 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(Christlieb, et al., </w:t>
      </w:r>
      <w:r w:rsidR="00D8120E">
        <w:rPr>
          <w:rFonts w:ascii="Times New Roman" w:hAnsi="Times New Roman" w:cs="Times New Roman"/>
          <w:noProof/>
        </w:rPr>
        <w:lastRenderedPageBreak/>
        <w:t>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commentRangeStart w:id="285"/>
      <w:r w:rsidR="002408DB" w:rsidRPr="004F2D59">
        <w:rPr>
          <w:rFonts w:ascii="Times New Roman" w:hAnsi="Times New Roman" w:cs="Times New Roman"/>
        </w:rPr>
        <w:t xml:space="preserve">it </w:t>
      </w:r>
      <w:commentRangeEnd w:id="285"/>
      <w:r w:rsidR="001646D7" w:rsidRPr="004F2D59">
        <w:rPr>
          <w:rStyle w:val="Odkaznakoment"/>
          <w:rFonts w:ascii="Calibri" w:eastAsia="Times New Roman" w:hAnsi="Calibri" w:cs="Times New Roman"/>
        </w:rPr>
        <w:commentReference w:id="285"/>
      </w:r>
      <w:r w:rsidR="002408DB" w:rsidRPr="004F2D59">
        <w:rPr>
          <w:rFonts w:ascii="Times New Roman" w:hAnsi="Times New Roman" w:cs="Times New Roman"/>
        </w:rPr>
        <w:t>gives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86" w:name="_Toc409289311"/>
      <w:r w:rsidRPr="004F2D59">
        <w:rPr>
          <w:rFonts w:ascii="Times New Roman" w:hAnsi="Times New Roman" w:cs="Times New Roman"/>
        </w:rPr>
        <w:t>Thyroid hormones</w:t>
      </w:r>
      <w:bookmarkEnd w:id="286"/>
    </w:p>
    <w:p w14:paraId="70D0D899" w14:textId="5ED3C0BF"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C63181" w:rsidRPr="004F2D59">
        <w:rPr>
          <w:rFonts w:ascii="Times New Roman" w:hAnsi="Times New Roman" w:cs="Times New Roman"/>
        </w:rPr>
        <w:t xml:space="preserve"> its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 xml:space="preserve">can be directly estimated from </w:t>
      </w:r>
      <w:commentRangeStart w:id="287"/>
      <w:r w:rsidR="00C63181" w:rsidRPr="004F2D59">
        <w:rPr>
          <w:rFonts w:ascii="Times New Roman" w:hAnsi="Times New Roman" w:cs="Times New Roman"/>
        </w:rPr>
        <w:t>the secretion</w:t>
      </w:r>
      <w:commentRangeEnd w:id="287"/>
      <w:r w:rsidR="0021227F" w:rsidRPr="004F2D59">
        <w:rPr>
          <w:rStyle w:val="Odkaznakoment"/>
          <w:rFonts w:ascii="Calibri" w:eastAsia="Times New Roman" w:hAnsi="Calibri" w:cs="Times New Roman"/>
        </w:rPr>
        <w:commentReference w:id="287"/>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88"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88"/>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16"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international units. For 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lastRenderedPageBreak/>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47C006A0"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commentRangeStart w:id="289"/>
      <w:r w:rsidR="00B04BF4" w:rsidRPr="004F2D59">
        <w:rPr>
          <w:rFonts w:ascii="Times New Roman" w:hAnsi="Times New Roman" w:cs="Times New Roman"/>
        </w:rPr>
        <w:t xml:space="preserve"> </w:t>
      </w:r>
      <w:commentRangeEnd w:id="289"/>
      <w:r w:rsidR="00253A38" w:rsidRPr="004F2D59">
        <w:rPr>
          <w:rStyle w:val="Odkaznakoment"/>
          <w:rFonts w:ascii="Calibri" w:eastAsia="Times New Roman" w:hAnsi="Calibri" w:cs="Times New Roman"/>
        </w:rPr>
        <w:commentReference w:id="289"/>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commentRangeStart w:id="290"/>
      <w:r w:rsidR="00B04BF4" w:rsidRPr="004F2D59">
        <w:rPr>
          <w:rFonts w:ascii="Times New Roman" w:hAnsi="Times New Roman" w:cs="Times New Roman"/>
        </w:rPr>
        <w:t>dividing of thousand</w:t>
      </w:r>
      <w:commentRangeEnd w:id="290"/>
      <w:r w:rsidR="00253A38" w:rsidRPr="004F2D59">
        <w:rPr>
          <w:rStyle w:val="Odkaznakoment"/>
          <w:rFonts w:ascii="Calibri" w:eastAsia="Times New Roman" w:hAnsi="Calibri" w:cs="Times New Roman"/>
        </w:rPr>
        <w:commentReference w:id="290"/>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91" w:name="_Toc409289314"/>
      <w:bookmarkStart w:id="292" w:name="_Toc420288835"/>
      <w:bookmarkStart w:id="293" w:name="_Toc421377517"/>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91"/>
      <w:bookmarkEnd w:id="292"/>
      <w:bookmarkEnd w:id="293"/>
    </w:p>
    <w:p w14:paraId="378D52AE" w14:textId="77777777" w:rsidR="00A42A08" w:rsidRPr="004F2D59" w:rsidRDefault="00A42A08" w:rsidP="00911E3F">
      <w:pPr>
        <w:pStyle w:val="Nadpis3"/>
        <w:jc w:val="both"/>
        <w:rPr>
          <w:rFonts w:ascii="Times New Roman" w:hAnsi="Times New Roman" w:cs="Times New Roman"/>
        </w:rPr>
      </w:pPr>
      <w:bookmarkStart w:id="294" w:name="_Toc409289315"/>
      <w:bookmarkStart w:id="295" w:name="_Ref411275309"/>
      <w:bookmarkStart w:id="296" w:name="_Ref413744727"/>
      <w:bookmarkStart w:id="297" w:name="_Ref414302297"/>
      <w:bookmarkStart w:id="298" w:name="_Ref420274761"/>
      <w:bookmarkStart w:id="299" w:name="_Ref420407841"/>
      <w:r w:rsidRPr="004F2D59">
        <w:rPr>
          <w:rFonts w:ascii="Times New Roman" w:hAnsi="Times New Roman" w:cs="Times New Roman"/>
        </w:rPr>
        <w:t>Acid-base</w:t>
      </w:r>
      <w:bookmarkEnd w:id="294"/>
      <w:bookmarkEnd w:id="295"/>
      <w:bookmarkEnd w:id="296"/>
      <w:bookmarkEnd w:id="297"/>
      <w:bookmarkEnd w:id="298"/>
      <w:bookmarkEnd w:id="299"/>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titratable hydrogen ions of 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646D04A6"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xml:space="preserve">, because they are equilibrated </w:t>
      </w:r>
      <w:commentRangeStart w:id="300"/>
      <w:r w:rsidR="009E478C" w:rsidRPr="004F2D59">
        <w:rPr>
          <w:rFonts w:ascii="Times New Roman" w:hAnsi="Times New Roman" w:cs="Times New Roman"/>
        </w:rPr>
        <w:t xml:space="preserve">each time </w:t>
      </w:r>
      <w:commentRangeEnd w:id="300"/>
      <w:r w:rsidR="009E478C" w:rsidRPr="004F2D59">
        <w:rPr>
          <w:rStyle w:val="Odkaznakoment"/>
          <w:rFonts w:ascii="Calibri" w:eastAsia="Times New Roman" w:hAnsi="Calibri" w:cs="Times New Roman"/>
        </w:rPr>
        <w:commentReference w:id="300"/>
      </w:r>
      <w:r w:rsidR="003109FF" w:rsidRPr="004F2D59">
        <w:rPr>
          <w:rFonts w:ascii="Times New Roman" w:hAnsi="Times New Roman" w:cs="Times New Roman"/>
        </w:rPr>
        <w:t xml:space="preserve">such </w:t>
      </w:r>
      <w:r w:rsidR="00BF40E6" w:rsidRPr="004F2D59">
        <w:rPr>
          <w:rFonts w:ascii="Times New Roman" w:hAnsi="Times New Roman" w:cs="Times New Roman"/>
        </w:rPr>
        <w:t>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301"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301"/>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302"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302"/>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lastRenderedPageBreak/>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303" w:name="_Toc409289316"/>
      <w:bookmarkStart w:id="304" w:name="_Ref420274765"/>
      <w:r w:rsidRPr="004F2D59">
        <w:rPr>
          <w:rFonts w:ascii="Times New Roman" w:hAnsi="Times New Roman" w:cs="Times New Roman"/>
        </w:rPr>
        <w:t>Kidney acid-base regulation</w:t>
      </w:r>
      <w:bookmarkEnd w:id="303"/>
      <w:bookmarkEnd w:id="304"/>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305" w:name="_Toc409289317"/>
      <w:r w:rsidR="007D270F" w:rsidRPr="004F2D59">
        <w:rPr>
          <w:rFonts w:ascii="Times New Roman" w:hAnsi="Times New Roman" w:cs="Times New Roman"/>
        </w:rPr>
        <w:t>dium</w:t>
      </w:r>
      <w:bookmarkEnd w:id="305"/>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306"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306"/>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307"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307"/>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6C69D809"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together with sodium</w:t>
      </w:r>
      <w:r w:rsidR="001D6020" w:rsidRPr="004F2D59">
        <w:rPr>
          <w:rFonts w:ascii="Times New Roman" w:hAnsi="Times New Roman" w:cs="Times New Roman"/>
        </w:rPr>
        <w:t>,</w:t>
      </w:r>
      <w:r w:rsidRPr="004F2D59">
        <w:rPr>
          <w:rFonts w:ascii="Times New Roman" w:hAnsi="Times New Roman" w:cs="Times New Roman"/>
        </w:rPr>
        <w:t xml:space="preserve"> </w:t>
      </w:r>
      <w:commentRangeStart w:id="308"/>
      <w:r w:rsidRPr="004F2D59">
        <w:rPr>
          <w:rFonts w:ascii="Times New Roman" w:hAnsi="Times New Roman" w:cs="Times New Roman"/>
        </w:rPr>
        <w:t xml:space="preserve">is reabsorbed also the water expect the collecting duct and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w:t>
      </w:r>
      <w:commentRangeEnd w:id="308"/>
      <w:r w:rsidR="001D6020" w:rsidRPr="004F2D59">
        <w:rPr>
          <w:rStyle w:val="Odkaznakoment"/>
          <w:rFonts w:ascii="Calibri" w:eastAsia="Times New Roman" w:hAnsi="Calibri" w:cs="Times New Roman"/>
        </w:rPr>
        <w:commentReference w:id="308"/>
      </w:r>
      <w:r w:rsidRPr="004F2D59">
        <w:rPr>
          <w:rFonts w:ascii="Times New Roman" w:hAnsi="Times New Roman" w:cs="Times New Roman"/>
        </w:rPr>
        <w:t xml:space="preserve">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lastRenderedPageBreak/>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309" w:name="_Toc409289318"/>
      <w:r w:rsidRPr="004F2D59">
        <w:rPr>
          <w:rFonts w:ascii="Times New Roman" w:hAnsi="Times New Roman" w:cs="Times New Roman"/>
        </w:rPr>
        <w:t>Potassium</w:t>
      </w:r>
      <w:bookmarkEnd w:id="309"/>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310"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310"/>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311" w:name="_Toc409289319"/>
      <w:r w:rsidRPr="004F2D59">
        <w:rPr>
          <w:rFonts w:ascii="Times New Roman" w:hAnsi="Times New Roman" w:cs="Times New Roman"/>
        </w:rPr>
        <w:t>Phosphates and Sulfates</w:t>
      </w:r>
      <w:bookmarkEnd w:id="311"/>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312"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312"/>
    </w:p>
    <w:p w14:paraId="0DB8D3B9" w14:textId="0544049A"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w:t>
      </w:r>
      <w:commentRangeStart w:id="313"/>
      <w:r w:rsidRPr="004F2D59">
        <w:rPr>
          <w:rFonts w:ascii="Times New Roman" w:hAnsi="Times New Roman" w:cs="Times New Roman"/>
        </w:rPr>
        <w:t xml:space="preserve">The total amount </w:t>
      </w:r>
      <w:commentRangeEnd w:id="313"/>
      <w:r w:rsidR="000B2FD7" w:rsidRPr="004F2D59">
        <w:rPr>
          <w:rStyle w:val="Odkaznakoment"/>
          <w:rFonts w:ascii="Calibri" w:eastAsia="Times New Roman" w:hAnsi="Calibri" w:cs="Times New Roman"/>
        </w:rPr>
        <w:commentReference w:id="313"/>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no 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w:t>
      </w:r>
      <w:r w:rsidRPr="004F2D59">
        <w:rPr>
          <w:rFonts w:ascii="Times New Roman" w:hAnsi="Times New Roman" w:cs="Times New Roman"/>
        </w:rPr>
        <w:lastRenderedPageBreak/>
        <w:t xml:space="preserve">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650463AD"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503A11" w:rsidRPr="004F2D59">
        <w:rPr>
          <w:rFonts w:ascii="Times New Roman" w:hAnsi="Times New Roman" w:cs="Times New Roman"/>
        </w:rPr>
        <w:t>In</w:t>
      </w:r>
      <w:r w:rsidRPr="004F2D59">
        <w:rPr>
          <w:rFonts w:ascii="Times New Roman" w:hAnsi="Times New Roman" w:cs="Times New Roman"/>
        </w:rPr>
        <w:t xml:space="preserve"> conscious patients</w:t>
      </w:r>
      <w:r w:rsidR="00503A11" w:rsidRPr="004F2D59">
        <w:rPr>
          <w:rFonts w:ascii="Times New Roman" w:hAnsi="Times New Roman" w:cs="Times New Roman"/>
        </w:rPr>
        <w:t>,</w:t>
      </w:r>
      <w:r w:rsidRPr="004F2D59">
        <w:rPr>
          <w:rFonts w:ascii="Times New Roman" w:hAnsi="Times New Roman" w:cs="Times New Roman"/>
        </w:rPr>
        <w:t xml:space="preserve"> is this situation </w:t>
      </w:r>
      <w:r w:rsidR="00503A11" w:rsidRPr="004F2D59">
        <w:rPr>
          <w:rFonts w:ascii="Times New Roman" w:hAnsi="Times New Roman" w:cs="Times New Roman"/>
        </w:rPr>
        <w:t xml:space="preserve">can be </w:t>
      </w:r>
      <w:r w:rsidRPr="004F2D59">
        <w:rPr>
          <w:rFonts w:ascii="Times New Roman" w:hAnsi="Times New Roman" w:cs="Times New Roman"/>
        </w:rPr>
        <w:t xml:space="preserve">solved </w:t>
      </w:r>
      <w:commentRangeStart w:id="314"/>
      <w:r w:rsidRPr="004F2D59">
        <w:rPr>
          <w:rFonts w:ascii="Times New Roman" w:hAnsi="Times New Roman" w:cs="Times New Roman"/>
        </w:rPr>
        <w:t>with the salty taste.</w:t>
      </w:r>
      <w:commentRangeEnd w:id="314"/>
      <w:r w:rsidR="00503A11" w:rsidRPr="004F2D59">
        <w:rPr>
          <w:rStyle w:val="Odkaznakoment"/>
          <w:rFonts w:ascii="Calibri" w:eastAsia="Times New Roman" w:hAnsi="Calibri" w:cs="Times New Roman"/>
        </w:rPr>
        <w:commentReference w:id="314"/>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315" w:name="_Toc409289320"/>
      <w:bookmarkStart w:id="316" w:name="_Ref414302320"/>
      <w:bookmarkStart w:id="317" w:name="_Toc420288836"/>
      <w:bookmarkStart w:id="318" w:name="_Ref420407964"/>
      <w:bookmarkStart w:id="319" w:name="_Toc421377518"/>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315"/>
      <w:bookmarkEnd w:id="316"/>
      <w:bookmarkEnd w:id="317"/>
      <w:bookmarkEnd w:id="318"/>
      <w:bookmarkEnd w:id="319"/>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24212C66"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xml:space="preserve">; oxygen transport; carbon dioxide transport; </w:t>
      </w:r>
      <w:commentRangeStart w:id="320"/>
      <w:r w:rsidRPr="004F2D59">
        <w:rPr>
          <w:rFonts w:ascii="Times New Roman" w:hAnsi="Times New Roman" w:cs="Times New Roman"/>
        </w:rPr>
        <w:t>and acid-base as hydrogen ion activity calculations</w:t>
      </w:r>
      <w:commentRangeEnd w:id="320"/>
      <w:r w:rsidR="004246D5" w:rsidRPr="004F2D59">
        <w:rPr>
          <w:rStyle w:val="Odkaznakoment"/>
          <w:rFonts w:ascii="Calibri" w:eastAsia="Times New Roman" w:hAnsi="Calibri" w:cs="Times New Roman"/>
        </w:rPr>
        <w:commentReference w:id="320"/>
      </w:r>
      <w:r w:rsidRPr="004F2D59">
        <w:rPr>
          <w:rFonts w:ascii="Times New Roman" w:hAnsi="Times New Roman" w:cs="Times New Roman"/>
        </w:rPr>
        <w: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321" w:name="_Toc409289321"/>
      <w:r w:rsidRPr="004F2D59">
        <w:rPr>
          <w:rFonts w:ascii="Times New Roman" w:hAnsi="Times New Roman" w:cs="Times New Roman"/>
        </w:rPr>
        <w:t>Ventilation</w:t>
      </w:r>
      <w:bookmarkEnd w:id="321"/>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322" w:name="_Toc409289322"/>
      <w:r w:rsidRPr="004F2D59">
        <w:rPr>
          <w:rFonts w:ascii="Times New Roman" w:hAnsi="Times New Roman" w:cs="Times New Roman"/>
        </w:rPr>
        <w:t>Oxygen</w:t>
      </w:r>
      <w:bookmarkEnd w:id="322"/>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w:t>
      </w:r>
      <w:r w:rsidR="003362FC" w:rsidRPr="004F2D59">
        <w:rPr>
          <w:rFonts w:ascii="Times New Roman" w:hAnsi="Times New Roman" w:cs="Times New Roman"/>
        </w:rPr>
        <w:lastRenderedPageBreak/>
        <w:t xml:space="preserve">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7"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1B831909"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commentRangeStart w:id="323"/>
      <w:r w:rsidRPr="004F2D59">
        <w:rPr>
          <w:rFonts w:ascii="Times New Roman" w:hAnsi="Times New Roman" w:cs="Times New Roman"/>
        </w:rPr>
        <w:t xml:space="preserve"> </w:t>
      </w:r>
      <w:commentRangeEnd w:id="323"/>
      <w:r w:rsidR="00DB7DA0" w:rsidRPr="004F2D59">
        <w:rPr>
          <w:rStyle w:val="Odkaznakoment"/>
          <w:rFonts w:ascii="Calibri" w:eastAsia="Times New Roman" w:hAnsi="Calibri" w:cs="Times New Roman"/>
        </w:rPr>
        <w:commentReference w:id="323"/>
      </w:r>
      <w:r w:rsidRPr="004F2D59">
        <w:rPr>
          <w:rFonts w:ascii="Times New Roman" w:hAnsi="Times New Roman" w:cs="Times New Roman"/>
        </w:rPr>
        <w:t xml:space="preserve">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 where body temperature</w:t>
      </w:r>
      <w:r w:rsidR="00DB7DA0" w:rsidRPr="004F2D59">
        <w:rPr>
          <w:rFonts w:ascii="Times New Roman" w:hAnsi="Times New Roman" w:cs="Times New Roman"/>
        </w:rPr>
        <w:t xml:space="preserve"> </w:t>
      </w:r>
      <w:commentRangeStart w:id="324"/>
      <w:r w:rsidR="00DB7DA0" w:rsidRPr="004F2D59">
        <w:rPr>
          <w:rFonts w:ascii="Times New Roman" w:hAnsi="Times New Roman" w:cs="Times New Roman"/>
        </w:rPr>
        <w:t>is also regulated</w:t>
      </w:r>
      <w:commentRangeEnd w:id="324"/>
      <w:r w:rsidR="00DB7DA0" w:rsidRPr="004F2D59">
        <w:rPr>
          <w:rStyle w:val="Odkaznakoment"/>
          <w:rFonts w:ascii="Calibri" w:eastAsia="Times New Roman" w:hAnsi="Calibri" w:cs="Times New Roman"/>
        </w:rPr>
        <w:commentReference w:id="324"/>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325" w:name="_Ref420408085"/>
      <w:bookmarkStart w:id="326" w:name="_Toc409289323"/>
      <w:r w:rsidRPr="004F2D59">
        <w:rPr>
          <w:rFonts w:ascii="Times New Roman" w:hAnsi="Times New Roman" w:cs="Times New Roman"/>
        </w:rPr>
        <w:t>Hemoglobin</w:t>
      </w:r>
      <w:bookmarkEnd w:id="325"/>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326"/>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414CA6E2"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 xml:space="preserve">significantly affects </w:t>
      </w:r>
      <w:commentRangeStart w:id="327"/>
      <w:r w:rsidR="00AC767D" w:rsidRPr="004F2D59">
        <w:rPr>
          <w:rFonts w:ascii="Times New Roman" w:hAnsi="Times New Roman" w:cs="Times New Roman"/>
        </w:rPr>
        <w:t>the acid-base</w:t>
      </w:r>
      <w:commentRangeEnd w:id="327"/>
      <w:r w:rsidR="007D7483" w:rsidRPr="004F2D59">
        <w:rPr>
          <w:rStyle w:val="Odkaznakoment"/>
          <w:rFonts w:ascii="Calibri" w:eastAsia="Times New Roman" w:hAnsi="Calibri" w:cs="Times New Roman"/>
        </w:rPr>
        <w:commentReference w:id="327"/>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by carbonic anhydrases inside the red</w:t>
      </w:r>
      <w:commentRangeStart w:id="328"/>
      <w:r w:rsidR="00115E3B" w:rsidRPr="004F2D59">
        <w:rPr>
          <w:rFonts w:ascii="Times New Roman" w:hAnsi="Times New Roman" w:cs="Times New Roman"/>
        </w:rPr>
        <w:t xml:space="preserve"> </w:t>
      </w:r>
      <w:commentRangeEnd w:id="328"/>
      <w:r w:rsidR="007D7483" w:rsidRPr="004F2D59">
        <w:rPr>
          <w:rStyle w:val="Odkaznakoment"/>
          <w:rFonts w:ascii="Calibri" w:eastAsia="Times New Roman" w:hAnsi="Calibri" w:cs="Times New Roman"/>
        </w:rPr>
        <w:commentReference w:id="328"/>
      </w:r>
      <w:r w:rsidR="00115E3B" w:rsidRPr="004F2D59">
        <w:rPr>
          <w:rFonts w:ascii="Times New Roman" w:hAnsi="Times New Roman" w:cs="Times New Roman"/>
        </w:rPr>
        <w:t>cells,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329" w:name="_Ref414302052"/>
      <w:bookmarkStart w:id="330"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329"/>
    </w:p>
    <w:p w14:paraId="5798959F" w14:textId="464BEF47"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commentRangeStart w:id="331"/>
      <w:r w:rsidRPr="004F2D59">
        <w:rPr>
          <w:rFonts w:ascii="Times New Roman" w:hAnsi="Times New Roman" w:cs="Times New Roman"/>
        </w:rPr>
        <w:t xml:space="preserve">exchange </w:t>
      </w:r>
      <w:commentRangeEnd w:id="331"/>
      <w:r w:rsidR="00ED6134" w:rsidRPr="004F2D59">
        <w:rPr>
          <w:rStyle w:val="Odkaznakoment"/>
          <w:rFonts w:ascii="Calibri" w:eastAsia="Times New Roman" w:hAnsi="Calibri" w:cs="Times New Roman"/>
        </w:rPr>
        <w:commentReference w:id="331"/>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lastRenderedPageBreak/>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332" w:name="_Toc420288837"/>
      <w:bookmarkStart w:id="333" w:name="_Toc421377519"/>
      <w:r w:rsidRPr="004F2D59">
        <w:rPr>
          <w:rStyle w:val="Znaknadpisu1"/>
          <w:rFonts w:ascii="Times New Roman" w:hAnsi="Times New Roman" w:cs="Times New Roman"/>
        </w:rPr>
        <w:t>Nutrients and Metabolism</w:t>
      </w:r>
      <w:bookmarkEnd w:id="330"/>
      <w:bookmarkEnd w:id="332"/>
      <w:bookmarkEnd w:id="333"/>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334" w:name="_Toc409289325"/>
      <w:r w:rsidRPr="004F2D59">
        <w:rPr>
          <w:rFonts w:ascii="Times New Roman" w:hAnsi="Times New Roman" w:cs="Times New Roman"/>
        </w:rPr>
        <w:t>Cellular metabolism</w:t>
      </w:r>
      <w:bookmarkEnd w:id="334"/>
    </w:p>
    <w:p w14:paraId="3CA0C0DD" w14:textId="2E1346DF"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w:t>
      </w:r>
      <w:commentRangeStart w:id="335"/>
      <w:r w:rsidR="00164065" w:rsidRPr="004F2D59">
        <w:rPr>
          <w:rFonts w:ascii="Times New Roman" w:hAnsi="Times New Roman" w:cs="Times New Roman"/>
        </w:rPr>
        <w:t xml:space="preserve">and one phosphate </w:t>
      </w:r>
      <w:commentRangeEnd w:id="335"/>
      <w:r w:rsidRPr="004F2D59">
        <w:rPr>
          <w:rStyle w:val="Odkaznakoment"/>
          <w:rFonts w:ascii="Calibri" w:eastAsia="Times New Roman" w:hAnsi="Calibri" w:cs="Times New Roman"/>
        </w:rPr>
        <w:commentReference w:id="335"/>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336" w:name="_Toc409289326"/>
      <w:r w:rsidRPr="004F2D59">
        <w:rPr>
          <w:rFonts w:ascii="Times New Roman" w:hAnsi="Times New Roman" w:cs="Times New Roman"/>
        </w:rPr>
        <w:t>Liver metabolism</w:t>
      </w:r>
      <w:bookmarkEnd w:id="336"/>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w:t>
      </w:r>
      <w:r w:rsidR="00113F50" w:rsidRPr="004F2D59">
        <w:rPr>
          <w:rFonts w:ascii="Times New Roman" w:hAnsi="Times New Roman" w:cs="Times New Roman"/>
        </w:rPr>
        <w:lastRenderedPageBreak/>
        <w:t xml:space="preserve">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337"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337"/>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338" w:name="_Toc409289328"/>
      <w:r w:rsidRPr="004F2D59">
        <w:rPr>
          <w:rFonts w:ascii="Times New Roman" w:hAnsi="Times New Roman" w:cs="Times New Roman"/>
        </w:rPr>
        <w:t>Lipids</w:t>
      </w:r>
      <w:bookmarkEnd w:id="338"/>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339" w:name="_Toc409289329"/>
      <w:r w:rsidRPr="004F2D59">
        <w:rPr>
          <w:rFonts w:ascii="Times New Roman" w:hAnsi="Times New Roman" w:cs="Times New Roman"/>
        </w:rPr>
        <w:t>Proteins, amino-acids and urea</w:t>
      </w:r>
      <w:bookmarkEnd w:id="339"/>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340" w:name="_Ref415238969"/>
      <w:r w:rsidRPr="004F2D59">
        <w:rPr>
          <w:rFonts w:ascii="Times New Roman" w:hAnsi="Times New Roman" w:cs="Times New Roman"/>
        </w:rPr>
        <w:lastRenderedPageBreak/>
        <w:t>Comparison with HumMod 1.6</w:t>
      </w:r>
      <w:bookmarkEnd w:id="340"/>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341"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341"/>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342"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342"/>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343" w:name="_Toc409289330"/>
      <w:bookmarkStart w:id="344" w:name="_Toc420288838"/>
      <w:bookmarkStart w:id="345" w:name="_Toc421377520"/>
      <w:r w:rsidRPr="004F2D59">
        <w:rPr>
          <w:rStyle w:val="Znaknadpisu1"/>
          <w:rFonts w:ascii="Times New Roman" w:hAnsi="Times New Roman" w:cs="Times New Roman"/>
        </w:rPr>
        <w:t>Thermoregulation</w:t>
      </w:r>
      <w:bookmarkEnd w:id="343"/>
      <w:bookmarkEnd w:id="344"/>
      <w:bookmarkEnd w:id="345"/>
    </w:p>
    <w:p w14:paraId="0C83C5D8" w14:textId="77777777" w:rsidR="009C309A" w:rsidRPr="004F2D59" w:rsidRDefault="009C309A" w:rsidP="00911E3F">
      <w:pPr>
        <w:pStyle w:val="Nadpis3"/>
        <w:jc w:val="both"/>
        <w:rPr>
          <w:rFonts w:ascii="Times New Roman" w:hAnsi="Times New Roman" w:cs="Times New Roman"/>
        </w:rPr>
      </w:pPr>
      <w:bookmarkStart w:id="346" w:name="_Toc409289331"/>
      <w:r w:rsidRPr="004F2D59">
        <w:rPr>
          <w:rFonts w:ascii="Times New Roman" w:hAnsi="Times New Roman" w:cs="Times New Roman"/>
        </w:rPr>
        <w:t>Heat</w:t>
      </w:r>
      <w:bookmarkEnd w:id="346"/>
    </w:p>
    <w:p w14:paraId="3649B108" w14:textId="62AEAFD9"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commentRangeStart w:id="347"/>
      <w:r w:rsidR="001E29B6" w:rsidRPr="004F2D59">
        <w:rPr>
          <w:rFonts w:ascii="Times New Roman" w:hAnsi="Times New Roman" w:cs="Times New Roman"/>
        </w:rPr>
        <w:t xml:space="preserve">Even, actually </w:t>
      </w:r>
      <w:r w:rsidR="00F564FC" w:rsidRPr="004F2D59">
        <w:rPr>
          <w:rFonts w:ascii="Times New Roman" w:hAnsi="Times New Roman" w:cs="Times New Roman"/>
        </w:rPr>
        <w:t xml:space="preserve">the gene expression of 394 from 12,600 investigated genes are </w:t>
      </w:r>
      <w:r w:rsidR="00BB11F1" w:rsidRPr="004F2D59">
        <w:rPr>
          <w:rFonts w:ascii="Times New Roman" w:hAnsi="Times New Roman" w:cs="Times New Roman"/>
        </w:rPr>
        <w:t>upregulated or downregulated</w:t>
      </w:r>
      <w:commentRangeEnd w:id="347"/>
      <w:r w:rsidR="009A4EB7" w:rsidRPr="004F2D59">
        <w:rPr>
          <w:rStyle w:val="Odkaznakoment"/>
          <w:rFonts w:ascii="Calibri" w:eastAsia="Times New Roman" w:hAnsi="Calibri" w:cs="Times New Roman"/>
        </w:rPr>
        <w:commentReference w:id="347"/>
      </w:r>
      <w:r w:rsidR="00BB11F1" w:rsidRPr="004F2D59">
        <w:rPr>
          <w:rFonts w:ascii="Times New Roman" w:hAnsi="Times New Roman" w:cs="Times New Roman"/>
        </w:rPr>
        <w:t xml:space="preserve">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348" w:name="_Toc409289332"/>
      <w:r w:rsidRPr="004F2D59">
        <w:rPr>
          <w:rFonts w:ascii="Times New Roman" w:hAnsi="Times New Roman" w:cs="Times New Roman"/>
        </w:rPr>
        <w:t>Evaporation</w:t>
      </w:r>
      <w:bookmarkEnd w:id="348"/>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349" w:name="_Ref415238981"/>
      <w:r w:rsidRPr="004F2D59">
        <w:rPr>
          <w:rFonts w:ascii="Times New Roman" w:hAnsi="Times New Roman" w:cs="Times New Roman"/>
        </w:rPr>
        <w:t>Comparison with HumMod 1.6</w:t>
      </w:r>
      <w:bookmarkEnd w:id="349"/>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350" w:name="_Toc409289336"/>
      <w:bookmarkStart w:id="351" w:name="_Toc420288839"/>
      <w:bookmarkStart w:id="352" w:name="_Toc421377521"/>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350"/>
      <w:bookmarkEnd w:id="351"/>
      <w:bookmarkEnd w:id="352"/>
    </w:p>
    <w:p w14:paraId="30628EDD" w14:textId="29F11B3F"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 that</w:t>
      </w:r>
      <w:r w:rsidR="00A462CE" w:rsidRPr="004F2D59">
        <w:rPr>
          <w:rFonts w:ascii="Times New Roman" w:hAnsi="Times New Roman" w:cs="Times New Roman"/>
        </w:rPr>
        <w:t xml:space="preserve"> are used for</w:t>
      </w:r>
      <w:r w:rsidR="00D93652" w:rsidRPr="004F2D59">
        <w:rPr>
          <w:rFonts w:ascii="Times New Roman" w:hAnsi="Times New Roman" w:cs="Times New Roman"/>
        </w:rPr>
        <w:t xml:space="preserve"> </w:t>
      </w:r>
      <w:r w:rsidR="0013138C" w:rsidRPr="004F2D59">
        <w:rPr>
          <w:rFonts w:ascii="Times New Roman" w:hAnsi="Times New Roman" w:cs="Times New Roman"/>
        </w:rPr>
        <w:t xml:space="preserve">the calculation of </w:t>
      </w:r>
      <w:commentRangeStart w:id="353"/>
      <w:r w:rsidR="009F18C7" w:rsidRPr="004F2D59">
        <w:rPr>
          <w:rFonts w:ascii="Times New Roman" w:hAnsi="Times New Roman" w:cs="Times New Roman"/>
        </w:rPr>
        <w:t xml:space="preserve">a </w:t>
      </w:r>
      <w:r w:rsidR="00D93652" w:rsidRPr="004F2D59">
        <w:rPr>
          <w:rFonts w:ascii="Times New Roman" w:hAnsi="Times New Roman" w:cs="Times New Roman"/>
        </w:rPr>
        <w:t>final answer</w:t>
      </w:r>
      <w:commentRangeEnd w:id="353"/>
      <w:r w:rsidR="009F18C7" w:rsidRPr="004F2D59">
        <w:rPr>
          <w:rStyle w:val="Odkaznakoment"/>
          <w:rFonts w:ascii="Calibri" w:eastAsia="Times New Roman" w:hAnsi="Calibri" w:cs="Times New Roman"/>
        </w:rPr>
        <w:commentReference w:id="353"/>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 xml:space="preserve">pathway, </w:t>
      </w:r>
      <w:r w:rsidR="00B86392" w:rsidRPr="004F2D59">
        <w:rPr>
          <w:rFonts w:ascii="Times New Roman" w:hAnsi="Times New Roman" w:cs="Times New Roman"/>
        </w:rPr>
        <w:lastRenderedPageBreak/>
        <w:t>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354" w:name="_Ref415238991"/>
      <w:r w:rsidRPr="004F2D59">
        <w:rPr>
          <w:rFonts w:ascii="Times New Roman" w:hAnsi="Times New Roman" w:cs="Times New Roman"/>
        </w:rPr>
        <w:t>Comparison with HumMod 1.6</w:t>
      </w:r>
      <w:bookmarkEnd w:id="354"/>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355"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355"/>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356" w:name="_Toc408842159"/>
      <w:bookmarkStart w:id="357" w:name="_Toc408845957"/>
      <w:bookmarkStart w:id="358" w:name="_Toc409289340"/>
      <w:bookmarkStart w:id="359" w:name="_Ref414119925"/>
    </w:p>
    <w:p w14:paraId="6D5AA6CC" w14:textId="77777777" w:rsidR="003362FC" w:rsidRPr="004F2D59" w:rsidRDefault="003362FC" w:rsidP="00911E3F">
      <w:pPr>
        <w:pStyle w:val="Nadpis1"/>
        <w:jc w:val="both"/>
        <w:rPr>
          <w:rStyle w:val="Znaknadpisu1"/>
          <w:rFonts w:ascii="Times New Roman" w:hAnsi="Times New Roman" w:cs="Times New Roman"/>
        </w:rPr>
      </w:pPr>
      <w:bookmarkStart w:id="360" w:name="_Toc420288840"/>
      <w:bookmarkStart w:id="361" w:name="_Toc421377522"/>
      <w:r w:rsidRPr="004F2D59">
        <w:rPr>
          <w:rStyle w:val="Znaknadpisu1"/>
          <w:rFonts w:ascii="Times New Roman" w:hAnsi="Times New Roman" w:cs="Times New Roman"/>
        </w:rPr>
        <w:lastRenderedPageBreak/>
        <w:t>Discussion</w:t>
      </w:r>
      <w:bookmarkEnd w:id="356"/>
      <w:bookmarkEnd w:id="357"/>
      <w:bookmarkEnd w:id="358"/>
      <w:bookmarkEnd w:id="359"/>
      <w:bookmarkEnd w:id="360"/>
      <w:bookmarkEnd w:id="361"/>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554B83F"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t>
      </w:r>
      <w:commentRangeStart w:id="362"/>
      <w:r w:rsidRPr="004F2D59">
        <w:rPr>
          <w:rFonts w:ascii="Times New Roman" w:hAnsi="Times New Roman" w:cs="Times New Roman"/>
        </w:rPr>
        <w:t>which very simplified empirical observations such as of the hormone effects or neural reflexes</w:t>
      </w:r>
      <w:commentRangeEnd w:id="362"/>
      <w:r w:rsidR="00ED52AE" w:rsidRPr="004F2D59">
        <w:rPr>
          <w:rStyle w:val="Odkaznakoment"/>
          <w:rFonts w:ascii="Calibri" w:eastAsia="Times New Roman" w:hAnsi="Calibri" w:cs="Times New Roman"/>
        </w:rPr>
        <w:commentReference w:id="362"/>
      </w:r>
      <w:r w:rsidRPr="004F2D59">
        <w:rPr>
          <w:rFonts w:ascii="Times New Roman" w:hAnsi="Times New Roman" w:cs="Times New Roman"/>
        </w:rPr>
        <w:t xml:space="preserve">.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363" w:name="_Ref415232619"/>
      <w:bookmarkStart w:id="364" w:name="_Toc420288841"/>
      <w:bookmarkStart w:id="365" w:name="_Toc421377523"/>
      <w:r w:rsidRPr="004F2D59">
        <w:rPr>
          <w:rFonts w:ascii="Times New Roman" w:hAnsi="Times New Roman" w:cs="Times New Roman"/>
        </w:rPr>
        <w:t>Physiological expandability</w:t>
      </w:r>
      <w:bookmarkEnd w:id="363"/>
      <w:bookmarkEnd w:id="364"/>
      <w:bookmarkEnd w:id="365"/>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741A667F"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w:t>
      </w:r>
      <w:commentRangeStart w:id="366"/>
      <w:r w:rsidR="00CA22A8" w:rsidRPr="004F2D59">
        <w:rPr>
          <w:rFonts w:ascii="Times New Roman" w:hAnsi="Times New Roman" w:cs="Times New Roman"/>
        </w:rPr>
        <w:t>the value one such as each other effect</w:t>
      </w:r>
      <w:commentRangeEnd w:id="366"/>
      <w:r w:rsidR="0035159B" w:rsidRPr="004F2D59">
        <w:rPr>
          <w:rStyle w:val="Odkaznakoment"/>
          <w:rFonts w:ascii="Calibri" w:eastAsia="Times New Roman" w:hAnsi="Calibri" w:cs="Times New Roman"/>
        </w:rPr>
        <w:commentReference w:id="366"/>
      </w:r>
      <w:r w:rsidR="00CA22A8" w:rsidRPr="004F2D59">
        <w:rPr>
          <w:rFonts w:ascii="Times New Roman" w:hAnsi="Times New Roman" w:cs="Times New Roman"/>
        </w:rPr>
        <w:t xml:space="preserve">.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commentRangeStart w:id="367"/>
      <w:r w:rsidR="00CA22A8" w:rsidRPr="004F2D59">
        <w:rPr>
          <w:rFonts w:ascii="Times New Roman" w:hAnsi="Times New Roman" w:cs="Times New Roman"/>
        </w:rPr>
        <w:t xml:space="preserve">it </w:t>
      </w:r>
      <w:commentRangeEnd w:id="367"/>
      <w:r w:rsidR="0035159B" w:rsidRPr="004F2D59">
        <w:rPr>
          <w:rStyle w:val="Odkaznakoment"/>
          <w:rFonts w:ascii="Calibri" w:eastAsia="Times New Roman" w:hAnsi="Calibri" w:cs="Times New Roman"/>
        </w:rPr>
        <w:commentReference w:id="367"/>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were 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lastRenderedPageBreak/>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50CD2799"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xml:space="preserve">. The first idea was to create </w:t>
      </w:r>
      <w:commentRangeStart w:id="368"/>
      <w:r w:rsidR="00E85872" w:rsidRPr="004F2D59">
        <w:rPr>
          <w:rFonts w:ascii="Times New Roman" w:hAnsi="Times New Roman" w:cs="Times New Roman"/>
        </w:rPr>
        <w:t xml:space="preserve">the state </w:t>
      </w:r>
      <w:commentRangeEnd w:id="368"/>
      <w:r w:rsidR="007712D4" w:rsidRPr="004F2D59">
        <w:rPr>
          <w:rStyle w:val="Odkaznakoment"/>
          <w:rFonts w:ascii="Calibri" w:eastAsia="Times New Roman" w:hAnsi="Calibri" w:cs="Times New Roman"/>
        </w:rPr>
        <w:commentReference w:id="368"/>
      </w:r>
      <w:r w:rsidR="00E85872" w:rsidRPr="004F2D59">
        <w:rPr>
          <w:rFonts w:ascii="Times New Roman" w:hAnsi="Times New Roman" w:cs="Times New Roman"/>
        </w:rPr>
        <w:t>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369" w:name="_Toc420288842"/>
      <w:bookmarkStart w:id="370" w:name="_Toc421377524"/>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369"/>
      <w:bookmarkEnd w:id="370"/>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06E2DEE4"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because </w:t>
      </w:r>
      <w:commentRangeStart w:id="371"/>
      <w:r w:rsidR="00410C34" w:rsidRPr="004F2D59">
        <w:rPr>
          <w:rFonts w:ascii="Times New Roman" w:hAnsi="Times New Roman" w:cs="Times New Roman"/>
        </w:rPr>
        <w:t>there is no speed of reaction</w:t>
      </w:r>
      <w:commentRangeEnd w:id="371"/>
      <w:r w:rsidR="00781ECF" w:rsidRPr="004F2D59">
        <w:rPr>
          <w:rStyle w:val="Odkaznakoment"/>
          <w:rFonts w:ascii="Calibri" w:eastAsia="Times New Roman" w:hAnsi="Calibri" w:cs="Times New Roman"/>
        </w:rPr>
        <w:commentReference w:id="371"/>
      </w:r>
      <w:r w:rsidR="00410C34" w:rsidRPr="004F2D59">
        <w:rPr>
          <w:rFonts w:ascii="Times New Roman" w:hAnsi="Times New Roman" w:cs="Times New Roman"/>
        </w:rPr>
        <w:t xml:space="preserve">.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 xml:space="preserve">nd using </w:t>
      </w:r>
      <w:r w:rsidR="007A20F2" w:rsidRPr="004F2D59">
        <w:rPr>
          <w:rFonts w:ascii="Times New Roman" w:hAnsi="Times New Roman" w:cs="Times New Roman"/>
        </w:rPr>
        <w:lastRenderedPageBreak/>
        <w:t>the conditi</w:t>
      </w:r>
      <w:r w:rsidR="000E26BE" w:rsidRPr="004F2D59">
        <w:rPr>
          <w:rFonts w:ascii="Times New Roman" w:hAnsi="Times New Roman" w:cs="Times New Roman"/>
        </w:rPr>
        <w:t>onal thermal 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8"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C773C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72"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72"/>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9"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73" w:name="_Toc421377525"/>
      <w:r w:rsidRPr="004F2D59">
        <w:rPr>
          <w:rFonts w:ascii="Times New Roman" w:hAnsi="Times New Roman" w:cs="Times New Roman"/>
        </w:rPr>
        <w:lastRenderedPageBreak/>
        <w:t>Effort of Integrative Physiology</w:t>
      </w:r>
      <w:bookmarkEnd w:id="373"/>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74" w:name="_Toc408842160"/>
      <w:bookmarkStart w:id="375" w:name="_Toc408845958"/>
      <w:bookmarkStart w:id="376" w:name="_Toc409289341"/>
      <w:bookmarkStart w:id="377" w:name="_Toc420288844"/>
      <w:bookmarkStart w:id="378" w:name="_Toc421377526"/>
      <w:r w:rsidRPr="004F2D59">
        <w:rPr>
          <w:rStyle w:val="Znaknadpisu1"/>
          <w:rFonts w:ascii="Times New Roman" w:hAnsi="Times New Roman" w:cs="Times New Roman"/>
        </w:rPr>
        <w:lastRenderedPageBreak/>
        <w:t>Conclusion</w:t>
      </w:r>
      <w:bookmarkEnd w:id="374"/>
      <w:bookmarkEnd w:id="375"/>
      <w:bookmarkEnd w:id="376"/>
      <w:bookmarkEnd w:id="377"/>
      <w:bookmarkEnd w:id="378"/>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20"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21"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22"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23"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24"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25"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26"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2A6369ED"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commentRangeStart w:id="379"/>
      <w:r w:rsidR="002234C2" w:rsidRPr="004F2D59">
        <w:rPr>
          <w:rFonts w:ascii="Times New Roman" w:hAnsi="Times New Roman"/>
        </w:rPr>
        <w:t>The r</w:t>
      </w:r>
      <w:r w:rsidR="00615FE8" w:rsidRPr="004F2D59">
        <w:rPr>
          <w:rFonts w:ascii="Times New Roman" w:hAnsi="Times New Roman"/>
        </w:rPr>
        <w:t xml:space="preserve">ules </w:t>
      </w:r>
      <w:commentRangeEnd w:id="379"/>
      <w:r w:rsidR="002234C2" w:rsidRPr="004F2D59">
        <w:rPr>
          <w:rStyle w:val="Odkaznakoment"/>
          <w:rFonts w:ascii="Calibri" w:eastAsia="Times New Roman" w:hAnsi="Calibri" w:cs="Times New Roman"/>
        </w:rPr>
        <w:commentReference w:id="379"/>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0EEB7016"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 xml:space="preserve">generated from </w:t>
      </w:r>
      <w:commentRangeStart w:id="380"/>
      <w:r w:rsidRPr="004F2D59">
        <w:rPr>
          <w:rFonts w:ascii="Times New Roman" w:hAnsi="Times New Roman"/>
        </w:rPr>
        <w:t>graphical connection</w:t>
      </w:r>
      <w:commentRangeEnd w:id="380"/>
      <w:r w:rsidR="002234C2" w:rsidRPr="004F2D59">
        <w:rPr>
          <w:rStyle w:val="Odkaznakoment"/>
          <w:rFonts w:ascii="Calibri" w:eastAsia="Times New Roman" w:hAnsi="Calibri" w:cs="Times New Roman"/>
        </w:rPr>
        <w:commentReference w:id="380"/>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680553F0"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w:t>
      </w:r>
      <w:commentRangeStart w:id="381"/>
      <w:r w:rsidRPr="004F2D59">
        <w:rPr>
          <w:rFonts w:ascii="Times New Roman" w:hAnsi="Times New Roman"/>
        </w:rPr>
        <w:t>the principles</w:t>
      </w:r>
      <w:commentRangeEnd w:id="381"/>
      <w:r w:rsidR="00873688" w:rsidRPr="004F2D59">
        <w:rPr>
          <w:rStyle w:val="Odkaznakoment"/>
          <w:rFonts w:ascii="Calibri" w:eastAsia="Times New Roman" w:hAnsi="Calibri" w:cs="Times New Roman"/>
        </w:rPr>
        <w:commentReference w:id="381"/>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submodules with </w:t>
      </w:r>
      <w:r w:rsidR="00C037BC" w:rsidRPr="004F2D59">
        <w:rPr>
          <w:rFonts w:ascii="Times New Roman" w:hAnsi="Times New Roman"/>
        </w:rPr>
        <w:lastRenderedPageBreak/>
        <w:t xml:space="preserve">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26AB3890" w14:textId="0DC8908B" w:rsidR="004166ED" w:rsidRPr="004F2D59" w:rsidRDefault="004166ED" w:rsidP="00E0285C">
      <w:pPr>
        <w:rPr>
          <w:rFonts w:ascii="Times New Roman" w:hAnsi="Times New Roman" w:cs="Times New Roman"/>
        </w:rPr>
      </w:pPr>
    </w:p>
    <w:sectPr w:rsidR="004166ED" w:rsidRPr="004F2D59" w:rsidSect="00A651A6">
      <w:headerReference w:type="even" r:id="rId127"/>
      <w:headerReference w:type="default" r:id="rId128"/>
      <w:footerReference w:type="even" r:id="rId129"/>
      <w:footerReference w:type="default" r:id="rId130"/>
      <w:headerReference w:type="first" r:id="rId131"/>
      <w:footerReference w:type="first" r:id="rId132"/>
      <w:type w:val="continuous"/>
      <w:pgSz w:w="11907" w:h="16839"/>
      <w:pgMar w:top="1836" w:right="1751" w:bottom="1418" w:left="1751" w:header="709" w:footer="70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5" w:author="LJ" w:date="2015-06-04T13:35:00Z" w:initials="LJ">
    <w:p w14:paraId="60BAA620" w14:textId="77777777" w:rsidR="00623659" w:rsidRDefault="00623659">
      <w:pPr>
        <w:pStyle w:val="Textkomente"/>
      </w:pPr>
      <w:r>
        <w:rPr>
          <w:rStyle w:val="Odkaznakoment"/>
        </w:rPr>
        <w:annotationRef/>
      </w:r>
      <w:r>
        <w:t>Meaning is unclear here; please clarify.</w:t>
      </w:r>
    </w:p>
  </w:comment>
  <w:comment w:id="168" w:author="LJ" w:date="2015-06-04T13:35:00Z" w:initials="LJ">
    <w:p w14:paraId="73841434" w14:textId="77777777" w:rsidR="00623659" w:rsidRDefault="00623659" w:rsidP="00CC3CB1">
      <w:pPr>
        <w:pStyle w:val="Nadpis2"/>
      </w:pPr>
      <w:r>
        <w:rPr>
          <w:rStyle w:val="Odkaznakoment"/>
        </w:rPr>
        <w:annotationRef/>
      </w:r>
      <w:r>
        <w:t>"blood"?</w:t>
      </w:r>
    </w:p>
  </w:comment>
  <w:comment w:id="181" w:author="LJ" w:date="2015-06-04T16:51:00Z" w:initials="LJ">
    <w:p w14:paraId="05C6A5A5" w14:textId="77777777" w:rsidR="00623659" w:rsidRDefault="00623659" w:rsidP="00054331">
      <w:pPr>
        <w:pStyle w:val="Textkomente"/>
      </w:pPr>
      <w:r>
        <w:rPr>
          <w:rStyle w:val="Odkaznakoment"/>
        </w:rPr>
        <w:annotationRef/>
      </w:r>
      <w:r>
        <w:t>Please check sentence structure here for clarity.</w:t>
      </w:r>
    </w:p>
  </w:comment>
  <w:comment w:id="186" w:author="LJ" w:date="2015-06-04T13:35:00Z" w:initials="LJ">
    <w:p w14:paraId="2D081563" w14:textId="77777777" w:rsidR="00623659" w:rsidRDefault="00623659">
      <w:pPr>
        <w:pStyle w:val="Textkomente"/>
      </w:pPr>
      <w:r>
        <w:rPr>
          <w:rStyle w:val="Odkaznakoment"/>
        </w:rPr>
        <w:annotationRef/>
      </w:r>
      <w:r>
        <w:t>"blood"?</w:t>
      </w:r>
    </w:p>
  </w:comment>
  <w:comment w:id="187" w:author="LJ" w:date="2015-06-04T13:35:00Z" w:initials="LJ">
    <w:p w14:paraId="2A29529B" w14:textId="77777777" w:rsidR="00623659" w:rsidRDefault="00623659">
      <w:pPr>
        <w:pStyle w:val="Textkomente"/>
      </w:pPr>
      <w:r>
        <w:rPr>
          <w:rStyle w:val="Odkaznakoment"/>
        </w:rPr>
        <w:annotationRef/>
      </w:r>
      <w:r>
        <w:t>"blood"?</w:t>
      </w:r>
    </w:p>
  </w:comment>
  <w:comment w:id="191" w:author="LJ" w:date="2015-06-04T13:35:00Z" w:initials="LJ">
    <w:p w14:paraId="0E52BD68" w14:textId="77777777" w:rsidR="00623659" w:rsidRDefault="00623659">
      <w:pPr>
        <w:pStyle w:val="Textkomente"/>
      </w:pPr>
      <w:r>
        <w:rPr>
          <w:rStyle w:val="Odkaznakoment"/>
        </w:rPr>
        <w:annotationRef/>
      </w:r>
      <w:r>
        <w:t>This phrase needs to be revised to clarify meaning; please review here.</w:t>
      </w:r>
    </w:p>
  </w:comment>
  <w:comment w:id="192" w:author="LJ" w:date="2015-06-04T16:49:00Z" w:initials="LJ">
    <w:p w14:paraId="173901FF" w14:textId="77777777" w:rsidR="00623659" w:rsidRDefault="00623659">
      <w:pPr>
        <w:pStyle w:val="Textkomente"/>
      </w:pPr>
      <w:r>
        <w:rPr>
          <w:rStyle w:val="Odkaznakoment"/>
        </w:rPr>
        <w:annotationRef/>
      </w:r>
      <w:r>
        <w:t>Please clarify what 'it' refers to here.</w:t>
      </w:r>
    </w:p>
  </w:comment>
  <w:comment w:id="194" w:author="LJ" w:date="2015-06-04T13:35:00Z" w:initials="LJ">
    <w:p w14:paraId="010E447E" w14:textId="77777777" w:rsidR="00623659" w:rsidRDefault="00623659">
      <w:pPr>
        <w:pStyle w:val="Textkomente"/>
      </w:pPr>
      <w:r>
        <w:rPr>
          <w:rStyle w:val="Odkaznakoment"/>
        </w:rPr>
        <w:annotationRef/>
      </w:r>
      <w:r>
        <w:t>Which ventricle? Please clarify here.</w:t>
      </w:r>
    </w:p>
  </w:comment>
  <w:comment w:id="195" w:author="LJ" w:date="2015-06-04T13:35:00Z" w:initials="LJ">
    <w:p w14:paraId="1B6659BC" w14:textId="77777777" w:rsidR="00623659" w:rsidRDefault="00623659">
      <w:pPr>
        <w:pStyle w:val="Textkomente"/>
      </w:pPr>
      <w:r>
        <w:rPr>
          <w:rStyle w:val="Odkaznakoment"/>
        </w:rPr>
        <w:annotationRef/>
      </w:r>
      <w:r>
        <w:t>Why is the same source cited twice here? Please review.</w:t>
      </w:r>
    </w:p>
  </w:comment>
  <w:comment w:id="200" w:author="LJ" w:date="2015-06-04T16:49:00Z" w:initials="LJ">
    <w:p w14:paraId="408D5179" w14:textId="77777777" w:rsidR="00623659" w:rsidRDefault="00623659">
      <w:pPr>
        <w:pStyle w:val="Textkomente"/>
      </w:pPr>
      <w:r>
        <w:rPr>
          <w:rStyle w:val="Odkaznakoment"/>
        </w:rPr>
        <w:annotationRef/>
      </w:r>
      <w:r>
        <w:t>Please check the structure of this part of the sentence; meaning needs to be clarified here.</w:t>
      </w:r>
    </w:p>
  </w:comment>
  <w:comment w:id="201" w:author="LJ" w:date="2015-06-04T13:35:00Z" w:initials="LJ">
    <w:p w14:paraId="087B5B93" w14:textId="77777777" w:rsidR="00623659" w:rsidRDefault="00623659">
      <w:pPr>
        <w:pStyle w:val="Textkomente"/>
      </w:pPr>
      <w:r>
        <w:rPr>
          <w:rStyle w:val="Odkaznakoment"/>
        </w:rPr>
        <w:annotationRef/>
      </w:r>
      <w:r>
        <w:t>What does "it" refer to here? Please clarify.</w:t>
      </w:r>
    </w:p>
  </w:comment>
  <w:comment w:id="202" w:author="LJ" w:date="2015-06-04T13:35:00Z" w:initials="LJ">
    <w:p w14:paraId="7F74D2A4" w14:textId="77777777" w:rsidR="00623659" w:rsidRDefault="00623659">
      <w:pPr>
        <w:pStyle w:val="Textkomente"/>
      </w:pPr>
      <w:r>
        <w:rPr>
          <w:rStyle w:val="Odkaznakoment"/>
        </w:rPr>
        <w:annotationRef/>
      </w:r>
      <w:r>
        <w:t>This part of the sentence is confusing due to awkward structure; please review here.</w:t>
      </w:r>
    </w:p>
  </w:comment>
  <w:comment w:id="203" w:author="LJ" w:date="2015-06-04T13:35:00Z" w:initials="LJ">
    <w:p w14:paraId="3FC1DF48" w14:textId="77777777" w:rsidR="00623659" w:rsidRDefault="00623659">
      <w:pPr>
        <w:pStyle w:val="Textkomente"/>
      </w:pPr>
      <w:r>
        <w:rPr>
          <w:rStyle w:val="Odkaznakoment"/>
        </w:rPr>
        <w:annotationRef/>
      </w:r>
      <w:r>
        <w:t>Some clarification is needed here; please review.</w:t>
      </w:r>
    </w:p>
  </w:comment>
  <w:comment w:id="204" w:author="LJ" w:date="2015-06-04T13:35:00Z" w:initials="LJ">
    <w:p w14:paraId="0B9F90D2" w14:textId="77777777" w:rsidR="00623659" w:rsidRDefault="00623659">
      <w:pPr>
        <w:pStyle w:val="Textkomente"/>
      </w:pPr>
      <w:r>
        <w:rPr>
          <w:rStyle w:val="Odkaznakoment"/>
        </w:rPr>
        <w:annotationRef/>
      </w:r>
      <w:r>
        <w:t>Please review this phrase to better clarify meaning.</w:t>
      </w:r>
    </w:p>
  </w:comment>
  <w:comment w:id="206" w:author="LJ" w:date="2015-06-04T13:35:00Z" w:initials="LJ">
    <w:p w14:paraId="03837C98" w14:textId="77777777" w:rsidR="00623659" w:rsidRDefault="00623659">
      <w:pPr>
        <w:pStyle w:val="Textkomente"/>
      </w:pPr>
      <w:r>
        <w:rPr>
          <w:rStyle w:val="Odkaznakoment"/>
        </w:rPr>
        <w:annotationRef/>
      </w:r>
      <w:r>
        <w:t>Please revise this section to better clarify meaning.</w:t>
      </w:r>
    </w:p>
  </w:comment>
  <w:comment w:id="207" w:author="LJ" w:date="2015-06-04T13:35:00Z" w:initials="LJ">
    <w:p w14:paraId="664F7E73" w14:textId="77777777" w:rsidR="00623659" w:rsidRDefault="00623659">
      <w:pPr>
        <w:pStyle w:val="Textkomente"/>
      </w:pPr>
      <w:r>
        <w:rPr>
          <w:rStyle w:val="Odkaznakoment"/>
        </w:rPr>
        <w:annotationRef/>
      </w:r>
      <w:r>
        <w:t>Please clarify what "After" refers to here (e.g., after what has occured?).</w:t>
      </w:r>
    </w:p>
  </w:comment>
  <w:comment w:id="208" w:author="LJ" w:date="2015-06-04T13:35:00Z" w:initials="LJ">
    <w:p w14:paraId="12B2FA91" w14:textId="77777777" w:rsidR="00623659" w:rsidRDefault="00623659">
      <w:pPr>
        <w:pStyle w:val="Textkomente"/>
      </w:pPr>
      <w:r>
        <w:rPr>
          <w:rStyle w:val="Odkaznakoment"/>
        </w:rPr>
        <w:annotationRef/>
      </w:r>
      <w:r>
        <w:t>Please clarify here.</w:t>
      </w:r>
    </w:p>
  </w:comment>
  <w:comment w:id="214" w:author="LJ" w:date="2015-06-04T16:49:00Z" w:initials="LJ">
    <w:p w14:paraId="774338A8" w14:textId="77777777" w:rsidR="00623659" w:rsidRDefault="00623659">
      <w:pPr>
        <w:pStyle w:val="Textkomente"/>
      </w:pPr>
      <w:r>
        <w:rPr>
          <w:rStyle w:val="Odkaznakoment"/>
        </w:rPr>
        <w:annotationRef/>
      </w:r>
      <w:r>
        <w:t>Around what? Please clarify here.</w:t>
      </w:r>
    </w:p>
  </w:comment>
  <w:comment w:id="217" w:author="LJ" w:date="2015-06-04T13:35:00Z" w:initials="LJ">
    <w:p w14:paraId="68E176C5" w14:textId="77777777" w:rsidR="00623659" w:rsidRDefault="00623659">
      <w:pPr>
        <w:pStyle w:val="Textkomente"/>
      </w:pPr>
      <w:r>
        <w:rPr>
          <w:rStyle w:val="Odkaznakoment"/>
        </w:rPr>
        <w:annotationRef/>
      </w:r>
      <w:r>
        <w:t>"blood"?</w:t>
      </w:r>
    </w:p>
  </w:comment>
  <w:comment w:id="218" w:author="LJ" w:date="2015-06-04T13:35:00Z" w:initials="LJ">
    <w:p w14:paraId="2C965994" w14:textId="77777777" w:rsidR="00623659" w:rsidRDefault="00623659">
      <w:pPr>
        <w:pStyle w:val="Textkomente"/>
      </w:pPr>
      <w:r>
        <w:rPr>
          <w:rStyle w:val="Odkaznakoment"/>
        </w:rPr>
        <w:annotationRef/>
      </w:r>
      <w:r>
        <w:t>"blood"?</w:t>
      </w:r>
    </w:p>
  </w:comment>
  <w:comment w:id="220" w:author="LJ" w:date="2015-06-04T16:49:00Z" w:initials="LJ">
    <w:p w14:paraId="1EF75FD4" w14:textId="77777777" w:rsidR="00623659" w:rsidRDefault="00623659">
      <w:pPr>
        <w:pStyle w:val="Textkomente"/>
      </w:pPr>
      <w:r>
        <w:rPr>
          <w:rStyle w:val="Odkaznakoment"/>
        </w:rPr>
        <w:annotationRef/>
      </w:r>
      <w:r>
        <w:t>"blood"?</w:t>
      </w:r>
    </w:p>
  </w:comment>
  <w:comment w:id="221" w:author="LJ" w:date="2015-06-04T13:35:00Z" w:initials="LJ">
    <w:p w14:paraId="1324126C" w14:textId="77777777" w:rsidR="00623659" w:rsidRDefault="00623659">
      <w:pPr>
        <w:pStyle w:val="Textkomente"/>
      </w:pPr>
      <w:r>
        <w:rPr>
          <w:rStyle w:val="Odkaznakoment"/>
        </w:rPr>
        <w:annotationRef/>
      </w:r>
      <w:r>
        <w:t>"blood"?</w:t>
      </w:r>
    </w:p>
  </w:comment>
  <w:comment w:id="223" w:author="LJ" w:date="2015-06-04T13:35:00Z" w:initials="LJ">
    <w:p w14:paraId="69E37ADF" w14:textId="77777777" w:rsidR="00623659" w:rsidRDefault="00623659">
      <w:pPr>
        <w:pStyle w:val="Textkomente"/>
      </w:pPr>
      <w:r>
        <w:rPr>
          <w:rStyle w:val="Odkaznakoment"/>
        </w:rPr>
        <w:annotationRef/>
      </w:r>
      <w:r>
        <w:t>Which connections? Please clarify.</w:t>
      </w:r>
    </w:p>
  </w:comment>
  <w:comment w:id="224" w:author="LJ" w:date="2015-06-04T13:35:00Z" w:initials="LJ">
    <w:p w14:paraId="56ED9B58" w14:textId="77777777" w:rsidR="00623659" w:rsidRDefault="00623659">
      <w:pPr>
        <w:pStyle w:val="Textkomente"/>
      </w:pPr>
      <w:r>
        <w:rPr>
          <w:rStyle w:val="Odkaznakoment"/>
        </w:rPr>
        <w:annotationRef/>
      </w:r>
      <w:r>
        <w:t>Please clarify the diagram referred to here.</w:t>
      </w:r>
    </w:p>
  </w:comment>
  <w:comment w:id="229" w:author="LJ" w:date="2015-06-04T13:35:00Z" w:initials="LJ">
    <w:p w14:paraId="746D731B" w14:textId="77777777" w:rsidR="00623659" w:rsidRDefault="00623659">
      <w:pPr>
        <w:pStyle w:val="Textkomente"/>
      </w:pPr>
      <w:r>
        <w:rPr>
          <w:rStyle w:val="Odkaznakoment"/>
        </w:rPr>
        <w:annotationRef/>
      </w:r>
      <w:r>
        <w:t>"food"?</w:t>
      </w:r>
    </w:p>
  </w:comment>
  <w:comment w:id="230" w:author="LJ" w:date="2015-06-04T13:35:00Z" w:initials="LJ">
    <w:p w14:paraId="25E5C17B" w14:textId="77777777" w:rsidR="00623659" w:rsidRDefault="00623659">
      <w:pPr>
        <w:pStyle w:val="Textkomente"/>
      </w:pPr>
      <w:r>
        <w:rPr>
          <w:rStyle w:val="Odkaznakoment"/>
        </w:rPr>
        <w:annotationRef/>
      </w:r>
      <w:r>
        <w:t>Is this correct?</w:t>
      </w:r>
    </w:p>
  </w:comment>
  <w:comment w:id="231" w:author="LJ" w:date="2015-06-04T13:35:00Z" w:initials="LJ">
    <w:p w14:paraId="7A3C4A18" w14:textId="77777777" w:rsidR="00623659" w:rsidRDefault="00623659">
      <w:pPr>
        <w:pStyle w:val="Textkomente"/>
      </w:pPr>
      <w:r>
        <w:rPr>
          <w:rStyle w:val="Odkaznakoment"/>
        </w:rPr>
        <w:annotationRef/>
      </w:r>
      <w:r>
        <w:t>What does "it" refer to here?</w:t>
      </w:r>
    </w:p>
  </w:comment>
  <w:comment w:id="232" w:author="LJ" w:date="2015-06-04T13:35:00Z" w:initials="LJ">
    <w:p w14:paraId="75F386AF" w14:textId="77777777" w:rsidR="00623659" w:rsidRDefault="00623659">
      <w:pPr>
        <w:pStyle w:val="Textkomente"/>
      </w:pPr>
      <w:r>
        <w:rPr>
          <w:rStyle w:val="Odkaznakoment"/>
        </w:rPr>
        <w:annotationRef/>
      </w:r>
      <w:r>
        <w:t>"in the form of"?</w:t>
      </w:r>
    </w:p>
  </w:comment>
  <w:comment w:id="238" w:author="LJ" w:date="2015-06-04T13:35:00Z" w:initials="LJ">
    <w:p w14:paraId="1A82CD1B" w14:textId="77777777" w:rsidR="00623659" w:rsidRDefault="00623659">
      <w:pPr>
        <w:pStyle w:val="Textkomente"/>
      </w:pPr>
      <w:r>
        <w:rPr>
          <w:rStyle w:val="Odkaznakoment"/>
        </w:rPr>
        <w:annotationRef/>
      </w:r>
      <w:r>
        <w:t>This phrase is confusing; additional information is needed here for clarification.</w:t>
      </w:r>
    </w:p>
  </w:comment>
  <w:comment w:id="244" w:author="LJ" w:date="2015-06-04T16:49:00Z" w:initials="LJ">
    <w:p w14:paraId="27033D15" w14:textId="77777777" w:rsidR="00623659" w:rsidRDefault="00623659">
      <w:pPr>
        <w:pStyle w:val="Textkomente"/>
      </w:pPr>
      <w:r>
        <w:rPr>
          <w:rStyle w:val="Odkaznakoment"/>
        </w:rPr>
        <w:annotationRef/>
      </w:r>
      <w:r>
        <w:t>Is this correct?</w:t>
      </w:r>
    </w:p>
  </w:comment>
  <w:comment w:id="247" w:author="LJ" w:date="2015-06-04T13:35:00Z" w:initials="LJ">
    <w:p w14:paraId="424B11EA" w14:textId="77777777" w:rsidR="00623659" w:rsidRDefault="00623659">
      <w:pPr>
        <w:pStyle w:val="Textkomente"/>
      </w:pPr>
      <w:r>
        <w:rPr>
          <w:rStyle w:val="Odkaznakoment"/>
        </w:rPr>
        <w:annotationRef/>
      </w:r>
      <w:r>
        <w:t>What does this refer to? Please clarify.</w:t>
      </w:r>
    </w:p>
  </w:comment>
  <w:comment w:id="249" w:author="LJ" w:date="2015-06-04T13:35:00Z" w:initials="LJ">
    <w:p w14:paraId="54FB1C31" w14:textId="77777777" w:rsidR="00623659" w:rsidRDefault="00623659">
      <w:pPr>
        <w:pStyle w:val="Textkomente"/>
      </w:pPr>
      <w:r>
        <w:rPr>
          <w:rStyle w:val="Odkaznakoment"/>
        </w:rPr>
        <w:annotationRef/>
      </w:r>
      <w:r>
        <w:t>The meaning of this phrase is unclear; please clarify here.</w:t>
      </w:r>
    </w:p>
  </w:comment>
  <w:comment w:id="252" w:author="LJ" w:date="2015-06-04T13:35:00Z" w:initials="LJ">
    <w:p w14:paraId="40756A01" w14:textId="77777777" w:rsidR="00623659" w:rsidRDefault="00623659">
      <w:pPr>
        <w:pStyle w:val="Textkomente"/>
      </w:pPr>
      <w:r>
        <w:rPr>
          <w:rStyle w:val="Odkaznakoment"/>
        </w:rPr>
        <w:annotationRef/>
      </w:r>
      <w:r>
        <w:t>"an upright"?</w:t>
      </w:r>
    </w:p>
  </w:comment>
  <w:comment w:id="253" w:author="LJ" w:date="2015-06-04T13:35:00Z" w:initials="LJ">
    <w:p w14:paraId="737078E9" w14:textId="77777777" w:rsidR="00623659" w:rsidRDefault="00623659">
      <w:pPr>
        <w:pStyle w:val="Textkomente"/>
      </w:pPr>
      <w:r>
        <w:rPr>
          <w:rStyle w:val="Odkaznakoment"/>
        </w:rPr>
        <w:annotationRef/>
      </w:r>
      <w:r>
        <w:t>Please clarify what this refers to.</w:t>
      </w:r>
    </w:p>
  </w:comment>
  <w:comment w:id="254" w:author="LJ" w:date="2015-06-04T13:35:00Z" w:initials="LJ">
    <w:p w14:paraId="3CDB6699" w14:textId="77777777" w:rsidR="00623659" w:rsidRDefault="00623659">
      <w:pPr>
        <w:pStyle w:val="Textkomente"/>
      </w:pPr>
      <w:r>
        <w:rPr>
          <w:rStyle w:val="Odkaznakoment"/>
        </w:rPr>
        <w:annotationRef/>
      </w:r>
      <w:r>
        <w:t>The use of this word here is not entirely clear; please review.</w:t>
      </w:r>
    </w:p>
  </w:comment>
  <w:comment w:id="255" w:author="LJ" w:date="2015-06-04T13:35:00Z" w:initials="LJ">
    <w:p w14:paraId="47FBE169" w14:textId="77777777" w:rsidR="00623659" w:rsidRDefault="00623659">
      <w:pPr>
        <w:pStyle w:val="Textkomente"/>
      </w:pPr>
      <w:r>
        <w:rPr>
          <w:rStyle w:val="Odkaznakoment"/>
        </w:rPr>
        <w:annotationRef/>
      </w:r>
      <w:r>
        <w:t>Of what? Please clarify here.</w:t>
      </w:r>
    </w:p>
  </w:comment>
  <w:comment w:id="257" w:author="LJ" w:date="2015-06-04T13:35:00Z" w:initials="LJ">
    <w:p w14:paraId="25034D37" w14:textId="77777777" w:rsidR="00623659" w:rsidRDefault="00623659">
      <w:pPr>
        <w:pStyle w:val="Textkomente"/>
      </w:pPr>
      <w:r>
        <w:rPr>
          <w:rStyle w:val="Odkaznakoment"/>
        </w:rPr>
        <w:annotationRef/>
      </w:r>
      <w:r>
        <w:t>Some information appears missing here; please review for clarification.</w:t>
      </w:r>
    </w:p>
  </w:comment>
  <w:comment w:id="258" w:author="LJ" w:date="2015-06-04T16:49:00Z" w:initials="LJ">
    <w:p w14:paraId="0AB6092E" w14:textId="77777777" w:rsidR="00623659" w:rsidRDefault="00623659">
      <w:pPr>
        <w:pStyle w:val="Textkomente"/>
      </w:pPr>
      <w:r>
        <w:rPr>
          <w:rStyle w:val="Odkaznakoment"/>
        </w:rPr>
        <w:annotationRef/>
      </w:r>
      <w:r>
        <w:t>Is this the correct word? Please review here.</w:t>
      </w:r>
    </w:p>
  </w:comment>
  <w:comment w:id="259" w:author="LJ" w:date="2015-06-04T16:50:00Z" w:initials="LJ">
    <w:p w14:paraId="048AE728" w14:textId="77777777" w:rsidR="00623659" w:rsidRDefault="00623659">
      <w:pPr>
        <w:pStyle w:val="Textkomente"/>
      </w:pPr>
      <w:r>
        <w:rPr>
          <w:rStyle w:val="Odkaznakoment"/>
        </w:rPr>
        <w:annotationRef/>
      </w:r>
      <w:r>
        <w:t>"concur with"?</w:t>
      </w:r>
    </w:p>
  </w:comment>
  <w:comment w:id="270" w:author="LJ" w:date="2015-06-04T13:35:00Z" w:initials="LJ">
    <w:p w14:paraId="5FD29AE8" w14:textId="77777777" w:rsidR="00623659" w:rsidRDefault="00623659">
      <w:pPr>
        <w:pStyle w:val="Textkomente"/>
      </w:pPr>
      <w:r>
        <w:rPr>
          <w:rStyle w:val="Odkaznakoment"/>
        </w:rPr>
        <w:annotationRef/>
      </w:r>
      <w:r>
        <w:t>Please check the structure of this sentence, which is confusing.</w:t>
      </w:r>
    </w:p>
  </w:comment>
  <w:comment w:id="273" w:author="LJ" w:date="2015-06-04T13:35:00Z" w:initials="LJ">
    <w:p w14:paraId="2D8DAB05" w14:textId="77777777" w:rsidR="00623659" w:rsidRDefault="00623659">
      <w:pPr>
        <w:pStyle w:val="Textkomente"/>
      </w:pPr>
      <w:r>
        <w:rPr>
          <w:rStyle w:val="Odkaznakoment"/>
        </w:rPr>
        <w:annotationRef/>
      </w:r>
      <w:r>
        <w:t>Please provide details for clarification.</w:t>
      </w:r>
    </w:p>
  </w:comment>
  <w:comment w:id="274" w:author="LJ" w:date="2015-06-04T16:50:00Z" w:initials="LJ">
    <w:p w14:paraId="2EE6B882" w14:textId="77777777" w:rsidR="00623659" w:rsidRDefault="00623659">
      <w:pPr>
        <w:pStyle w:val="Textkomente"/>
      </w:pPr>
      <w:r>
        <w:rPr>
          <w:rStyle w:val="Odkaznakoment"/>
        </w:rPr>
        <w:annotationRef/>
      </w:r>
      <w:r>
        <w:t>"integrated with a model of..."?</w:t>
      </w:r>
    </w:p>
  </w:comment>
  <w:comment w:id="275" w:author="LJ" w:date="2015-06-04T13:35:00Z" w:initials="LJ">
    <w:p w14:paraId="644116F6" w14:textId="77777777" w:rsidR="00623659" w:rsidRDefault="00623659">
      <w:pPr>
        <w:pStyle w:val="Textkomente"/>
      </w:pPr>
      <w:r>
        <w:rPr>
          <w:rStyle w:val="Odkaznakoment"/>
        </w:rPr>
        <w:annotationRef/>
      </w:r>
      <w:r>
        <w:rPr>
          <w:rFonts w:ascii="Times New Roman" w:hAnsi="Times New Roman"/>
        </w:rPr>
        <w:t>"n</w:t>
      </w:r>
      <w:r w:rsidRPr="002C62CB">
        <w:rPr>
          <w:rFonts w:ascii="Times New Roman" w:hAnsi="Times New Roman"/>
        </w:rPr>
        <w:t>orepinephrine</w:t>
      </w:r>
      <w:r>
        <w:rPr>
          <w:rFonts w:ascii="Times New Roman" w:hAnsi="Times New Roman"/>
        </w:rPr>
        <w:t>"?</w:t>
      </w:r>
    </w:p>
  </w:comment>
  <w:comment w:id="278" w:author="LJ" w:date="2015-06-04T16:50:00Z" w:initials="LJ">
    <w:p w14:paraId="301ABD00" w14:textId="77777777" w:rsidR="00623659" w:rsidRDefault="00623659">
      <w:pPr>
        <w:pStyle w:val="Textkomente"/>
      </w:pPr>
      <w:r>
        <w:rPr>
          <w:rStyle w:val="Odkaznakoment"/>
        </w:rPr>
        <w:annotationRef/>
      </w:r>
      <w:r>
        <w:t>Please clarify what this refers to.</w:t>
      </w:r>
    </w:p>
  </w:comment>
  <w:comment w:id="279" w:author="LJ" w:date="2015-06-04T13:35:00Z" w:initials="LJ">
    <w:p w14:paraId="0CD1767B" w14:textId="77777777" w:rsidR="00623659" w:rsidRDefault="00623659">
      <w:pPr>
        <w:pStyle w:val="Textkomente"/>
      </w:pPr>
      <w:r>
        <w:rPr>
          <w:rStyle w:val="Odkaznakoment"/>
        </w:rPr>
        <w:annotationRef/>
      </w:r>
      <w:r>
        <w:t>From/to what? Some clarification is needed here.</w:t>
      </w:r>
    </w:p>
  </w:comment>
  <w:comment w:id="280" w:author="LJ" w:date="2015-06-04T13:35:00Z" w:initials="LJ">
    <w:p w14:paraId="5ABAF91D" w14:textId="77777777" w:rsidR="00623659" w:rsidRDefault="00623659">
      <w:pPr>
        <w:pStyle w:val="Textkomente"/>
      </w:pPr>
      <w:r>
        <w:rPr>
          <w:rStyle w:val="Odkaznakoment"/>
        </w:rPr>
        <w:annotationRef/>
      </w:r>
      <w:r>
        <w:t>Of what? Please clarify.</w:t>
      </w:r>
    </w:p>
  </w:comment>
  <w:comment w:id="281" w:author="LJ" w:date="2015-06-04T13:35:00Z" w:initials="LJ">
    <w:p w14:paraId="51F3C2B9" w14:textId="77777777" w:rsidR="00623659" w:rsidRDefault="00623659">
      <w:pPr>
        <w:pStyle w:val="Textkomente"/>
      </w:pPr>
      <w:r>
        <w:rPr>
          <w:rStyle w:val="Odkaznakoment"/>
        </w:rPr>
        <w:annotationRef/>
      </w:r>
      <w:r>
        <w:t>Some clarification is needed here; please review.</w:t>
      </w:r>
    </w:p>
  </w:comment>
  <w:comment w:id="282" w:author="LJ" w:date="2015-06-04T13:35:00Z" w:initials="LJ">
    <w:p w14:paraId="0F821059" w14:textId="77777777" w:rsidR="00623659" w:rsidRDefault="00623659">
      <w:pPr>
        <w:pStyle w:val="Textkomente"/>
      </w:pPr>
      <w:r>
        <w:rPr>
          <w:rStyle w:val="Odkaznakoment"/>
        </w:rPr>
        <w:annotationRef/>
      </w:r>
      <w:r>
        <w:t>Should this perhaps be "and/or"?</w:t>
      </w:r>
    </w:p>
  </w:comment>
  <w:comment w:id="284" w:author="LJ" w:date="2015-06-04T17:09:00Z" w:initials="LJ">
    <w:p w14:paraId="0BB9D158" w14:textId="77777777" w:rsidR="00623659" w:rsidRDefault="00623659">
      <w:pPr>
        <w:pStyle w:val="Textkomente"/>
      </w:pPr>
      <w:r>
        <w:rPr>
          <w:rStyle w:val="Odkaznakoment"/>
        </w:rPr>
        <w:annotationRef/>
      </w:r>
      <w:r>
        <w:t>Please check spelling/format here.</w:t>
      </w:r>
    </w:p>
  </w:comment>
  <w:comment w:id="285" w:author="LJ" w:date="2015-06-04T13:35:00Z" w:initials="LJ">
    <w:p w14:paraId="72A0DA7B" w14:textId="77777777" w:rsidR="00623659" w:rsidRDefault="00623659">
      <w:pPr>
        <w:pStyle w:val="Textkomente"/>
      </w:pPr>
      <w:r>
        <w:rPr>
          <w:rStyle w:val="Odkaznakoment"/>
        </w:rPr>
        <w:annotationRef/>
      </w:r>
      <w:r>
        <w:t>Please clarify what this refers to.</w:t>
      </w:r>
    </w:p>
  </w:comment>
  <w:comment w:id="287" w:author="LJ" w:date="2015-06-04T13:35:00Z" w:initials="LJ">
    <w:p w14:paraId="1FEAA5C2" w14:textId="77777777" w:rsidR="00623659" w:rsidRDefault="00623659">
      <w:pPr>
        <w:pStyle w:val="Textkomente"/>
      </w:pPr>
      <w:r>
        <w:rPr>
          <w:rStyle w:val="Odkaznakoment"/>
        </w:rPr>
        <w:annotationRef/>
      </w:r>
      <w:r>
        <w:t>Of what? Please clarify here.</w:t>
      </w:r>
    </w:p>
  </w:comment>
  <w:comment w:id="289" w:author="LJ" w:date="2015-06-04T13:35:00Z" w:initials="LJ">
    <w:p w14:paraId="07E5CDBC" w14:textId="77777777" w:rsidR="00623659" w:rsidRDefault="00623659">
      <w:pPr>
        <w:pStyle w:val="Textkomente"/>
      </w:pPr>
      <w:r>
        <w:rPr>
          <w:rStyle w:val="Odkaznakoment"/>
        </w:rPr>
        <w:annotationRef/>
      </w:r>
      <w:r>
        <w:t>"blood"?</w:t>
      </w:r>
    </w:p>
  </w:comment>
  <w:comment w:id="290" w:author="LJ" w:date="2015-06-04T13:35:00Z" w:initials="LJ">
    <w:p w14:paraId="16125900" w14:textId="77777777" w:rsidR="00623659" w:rsidRDefault="00623659">
      <w:pPr>
        <w:pStyle w:val="Textkomente"/>
      </w:pPr>
      <w:r>
        <w:rPr>
          <w:rStyle w:val="Odkaznakoment"/>
        </w:rPr>
        <w:annotationRef/>
      </w:r>
      <w:r>
        <w:t>This phrase is unclear; please review here.</w:t>
      </w:r>
    </w:p>
  </w:comment>
  <w:comment w:id="300" w:author="LJ" w:date="2015-06-04T13:35:00Z" w:initials="LJ">
    <w:p w14:paraId="58ED1536" w14:textId="77777777" w:rsidR="00623659" w:rsidRDefault="00623659">
      <w:pPr>
        <w:pStyle w:val="Textkomente"/>
      </w:pPr>
      <w:r>
        <w:rPr>
          <w:rStyle w:val="Odkaznakoment"/>
        </w:rPr>
        <w:annotationRef/>
      </w:r>
      <w:r>
        <w:t>What does this relate to? Please clarify here.</w:t>
      </w:r>
    </w:p>
  </w:comment>
  <w:comment w:id="308" w:author="LJ" w:date="2015-06-04T13:35:00Z" w:initials="LJ">
    <w:p w14:paraId="1A53AC02" w14:textId="77777777" w:rsidR="00623659" w:rsidRDefault="00623659">
      <w:pPr>
        <w:pStyle w:val="Textkomente"/>
      </w:pPr>
      <w:r>
        <w:rPr>
          <w:rStyle w:val="Odkaznakoment"/>
        </w:rPr>
        <w:annotationRef/>
      </w:r>
      <w:r>
        <w:t>This section of the sentence is confusing; please review here to clarify.</w:t>
      </w:r>
    </w:p>
  </w:comment>
  <w:comment w:id="313" w:author="LJ" w:date="2015-06-04T13:35:00Z" w:initials="LJ">
    <w:p w14:paraId="16FA9814" w14:textId="77777777" w:rsidR="00623659" w:rsidRDefault="00623659">
      <w:pPr>
        <w:pStyle w:val="Textkomente"/>
      </w:pPr>
      <w:r>
        <w:rPr>
          <w:rStyle w:val="Odkaznakoment"/>
        </w:rPr>
        <w:annotationRef/>
      </w:r>
      <w:r>
        <w:t>Of what? Please clarify here.</w:t>
      </w:r>
    </w:p>
  </w:comment>
  <w:comment w:id="314" w:author="LJ" w:date="2015-06-04T16:50:00Z" w:initials="LJ">
    <w:p w14:paraId="26A8F875" w14:textId="77777777" w:rsidR="00623659" w:rsidRDefault="00623659">
      <w:pPr>
        <w:pStyle w:val="Textkomente"/>
      </w:pPr>
      <w:r>
        <w:rPr>
          <w:rStyle w:val="Odkaznakoment"/>
        </w:rPr>
        <w:annotationRef/>
      </w:r>
      <w:r>
        <w:t>The meaning of this phrase is unclear; please review.</w:t>
      </w:r>
    </w:p>
  </w:comment>
  <w:comment w:id="320" w:author="LJ" w:date="2015-06-04T13:35:00Z" w:initials="LJ">
    <w:p w14:paraId="3B505507" w14:textId="77777777" w:rsidR="00623659" w:rsidRDefault="00623659">
      <w:pPr>
        <w:pStyle w:val="Textkomente"/>
      </w:pPr>
      <w:r>
        <w:rPr>
          <w:rStyle w:val="Odkaznakoment"/>
        </w:rPr>
        <w:annotationRef/>
      </w:r>
      <w:r>
        <w:t>Meaning is unclear here; please revise for clarification.</w:t>
      </w:r>
    </w:p>
  </w:comment>
  <w:comment w:id="323" w:author="LJ" w:date="2015-06-04T13:35:00Z" w:initials="LJ">
    <w:p w14:paraId="13DAD40C" w14:textId="77777777" w:rsidR="00623659" w:rsidRDefault="00623659">
      <w:pPr>
        <w:pStyle w:val="Textkomente"/>
      </w:pPr>
      <w:r>
        <w:rPr>
          <w:rStyle w:val="Odkaznakoment"/>
        </w:rPr>
        <w:annotationRef/>
      </w:r>
      <w:r>
        <w:t>"blood"?</w:t>
      </w:r>
    </w:p>
  </w:comment>
  <w:comment w:id="324" w:author="LJ" w:date="2015-06-04T13:35:00Z" w:initials="LJ">
    <w:p w14:paraId="4D05966B" w14:textId="77777777" w:rsidR="00623659" w:rsidRDefault="00623659">
      <w:pPr>
        <w:pStyle w:val="Textkomente"/>
      </w:pPr>
      <w:r>
        <w:rPr>
          <w:rStyle w:val="Odkaznakoment"/>
        </w:rPr>
        <w:annotationRef/>
      </w:r>
      <w:r>
        <w:t>Is this correct?</w:t>
      </w:r>
    </w:p>
  </w:comment>
  <w:comment w:id="327" w:author="LJ" w:date="2015-06-04T13:35:00Z" w:initials="LJ">
    <w:p w14:paraId="6A685A57" w14:textId="77777777" w:rsidR="00623659" w:rsidRDefault="00623659">
      <w:pPr>
        <w:pStyle w:val="Textkomente"/>
      </w:pPr>
      <w:r>
        <w:rPr>
          <w:rStyle w:val="Odkaznakoment"/>
        </w:rPr>
        <w:annotationRef/>
      </w:r>
      <w:r>
        <w:t>Additional details may be needed here for clarification.</w:t>
      </w:r>
    </w:p>
  </w:comment>
  <w:comment w:id="328" w:author="LJ" w:date="2015-06-04T16:50:00Z" w:initials="LJ">
    <w:p w14:paraId="405EA2C8" w14:textId="77777777" w:rsidR="00623659" w:rsidRDefault="00623659">
      <w:pPr>
        <w:pStyle w:val="Textkomente"/>
      </w:pPr>
      <w:r>
        <w:rPr>
          <w:rStyle w:val="Odkaznakoment"/>
        </w:rPr>
        <w:annotationRef/>
      </w:r>
      <w:r>
        <w:t>"blood"?</w:t>
      </w:r>
    </w:p>
  </w:comment>
  <w:comment w:id="331" w:author="LJ" w:date="2015-06-04T16:50:00Z" w:initials="LJ">
    <w:p w14:paraId="0997B112" w14:textId="77777777" w:rsidR="00623659" w:rsidRDefault="00623659">
      <w:pPr>
        <w:pStyle w:val="Textkomente"/>
      </w:pPr>
      <w:r>
        <w:rPr>
          <w:rStyle w:val="Odkaznakoment"/>
        </w:rPr>
        <w:annotationRef/>
      </w:r>
      <w:r>
        <w:t>The exchange of what? Please clarify.</w:t>
      </w:r>
    </w:p>
  </w:comment>
  <w:comment w:id="335" w:author="LJ" w:date="2015-06-04T13:44:00Z" w:initials="LJ">
    <w:p w14:paraId="1B70ADEC" w14:textId="77777777" w:rsidR="00623659" w:rsidRDefault="00623659">
      <w:pPr>
        <w:pStyle w:val="Textkomente"/>
      </w:pPr>
      <w:r>
        <w:rPr>
          <w:rStyle w:val="Odkaznakoment"/>
        </w:rPr>
        <w:annotationRef/>
      </w:r>
      <w:r>
        <w:t>Please check this phrase.</w:t>
      </w:r>
    </w:p>
  </w:comment>
  <w:comment w:id="347" w:author="LJ" w:date="2015-06-04T16:51:00Z" w:initials="LJ">
    <w:p w14:paraId="4CCCFAEB" w14:textId="77777777" w:rsidR="00623659" w:rsidRDefault="00623659">
      <w:pPr>
        <w:pStyle w:val="Textkomente"/>
      </w:pPr>
      <w:r>
        <w:rPr>
          <w:rStyle w:val="Odkaznakoment"/>
        </w:rPr>
        <w:annotationRef/>
      </w:r>
      <w:r>
        <w:t>Structure obscures meaning here; please review for clarification.</w:t>
      </w:r>
    </w:p>
  </w:comment>
  <w:comment w:id="353" w:author="LJ" w:date="2015-06-04T14:43:00Z" w:initials="LJ">
    <w:p w14:paraId="6EC2EE72" w14:textId="77777777" w:rsidR="00623659" w:rsidRDefault="00623659">
      <w:pPr>
        <w:pStyle w:val="Textkomente"/>
      </w:pPr>
      <w:r>
        <w:rPr>
          <w:rStyle w:val="Odkaznakoment"/>
        </w:rPr>
        <w:annotationRef/>
      </w:r>
      <w:r>
        <w:t>To what? Please clarify here.</w:t>
      </w:r>
    </w:p>
  </w:comment>
  <w:comment w:id="362" w:author="LJ" w:date="2015-06-04T15:32:00Z" w:initials="LJ">
    <w:p w14:paraId="5F23DBDF" w14:textId="77777777" w:rsidR="00623659" w:rsidRDefault="00623659">
      <w:pPr>
        <w:pStyle w:val="Textkomente"/>
      </w:pPr>
      <w:r>
        <w:rPr>
          <w:rStyle w:val="Odkaznakoment"/>
        </w:rPr>
        <w:annotationRef/>
      </w:r>
      <w:r>
        <w:t>Please check the structure of this sentence, which is confusing.</w:t>
      </w:r>
    </w:p>
  </w:comment>
  <w:comment w:id="366" w:author="LJ" w:date="2015-06-04T16:51:00Z" w:initials="LJ">
    <w:p w14:paraId="7DB6DA11" w14:textId="77777777" w:rsidR="00623659" w:rsidRDefault="00623659">
      <w:pPr>
        <w:pStyle w:val="Textkomente"/>
      </w:pPr>
      <w:r>
        <w:rPr>
          <w:rStyle w:val="Odkaznakoment"/>
        </w:rPr>
        <w:annotationRef/>
      </w:r>
      <w:r>
        <w:t>Please check sentence construction here for clarification.</w:t>
      </w:r>
    </w:p>
  </w:comment>
  <w:comment w:id="367" w:author="LJ" w:date="2015-06-04T15:38:00Z" w:initials="LJ">
    <w:p w14:paraId="6AD8B921" w14:textId="77777777" w:rsidR="00623659" w:rsidRDefault="00623659">
      <w:pPr>
        <w:pStyle w:val="Textkomente"/>
      </w:pPr>
      <w:r>
        <w:rPr>
          <w:rStyle w:val="Odkaznakoment"/>
        </w:rPr>
        <w:annotationRef/>
      </w:r>
      <w:r>
        <w:t>What does "it" refer to here?</w:t>
      </w:r>
    </w:p>
  </w:comment>
  <w:comment w:id="368" w:author="LJ" w:date="2015-06-04T15:42:00Z" w:initials="LJ">
    <w:p w14:paraId="17432A0A" w14:textId="77777777" w:rsidR="00623659" w:rsidRDefault="00623659">
      <w:pPr>
        <w:pStyle w:val="Textkomente"/>
      </w:pPr>
      <w:r>
        <w:rPr>
          <w:rStyle w:val="Odkaznakoment"/>
        </w:rPr>
        <w:annotationRef/>
      </w:r>
      <w:r>
        <w:t>Is this correct? Please review.</w:t>
      </w:r>
    </w:p>
  </w:comment>
  <w:comment w:id="371" w:author="LJ" w:date="2015-06-04T15:50:00Z" w:initials="LJ">
    <w:p w14:paraId="06B08FA3" w14:textId="77777777" w:rsidR="00623659" w:rsidRDefault="00623659">
      <w:pPr>
        <w:pStyle w:val="Textkomente"/>
      </w:pPr>
      <w:r>
        <w:rPr>
          <w:rStyle w:val="Odkaznakoment"/>
        </w:rPr>
        <w:annotationRef/>
      </w:r>
      <w:r>
        <w:t>Meaning is not entirely clear here.</w:t>
      </w:r>
    </w:p>
  </w:comment>
  <w:comment w:id="379" w:author="LJ" w:date="2015-06-04T16:16:00Z" w:initials="LJ">
    <w:p w14:paraId="3E831710" w14:textId="77777777" w:rsidR="00623659" w:rsidRDefault="00623659">
      <w:pPr>
        <w:pStyle w:val="Textkomente"/>
      </w:pPr>
      <w:r>
        <w:rPr>
          <w:rStyle w:val="Odkaznakoment"/>
        </w:rPr>
        <w:annotationRef/>
      </w:r>
      <w:r>
        <w:t>What rules? Please clarify here.</w:t>
      </w:r>
    </w:p>
  </w:comment>
  <w:comment w:id="380" w:author="LJ" w:date="2015-06-04T16:17:00Z" w:initials="LJ">
    <w:p w14:paraId="46189927" w14:textId="2D615595" w:rsidR="00623659" w:rsidRDefault="00623659">
      <w:pPr>
        <w:pStyle w:val="Textkomente"/>
      </w:pPr>
      <w:r>
        <w:rPr>
          <w:rStyle w:val="Odkaznakoment"/>
        </w:rPr>
        <w:annotationRef/>
      </w:r>
      <w:r>
        <w:t>It is not clear what this means; please clarify.</w:t>
      </w:r>
    </w:p>
  </w:comment>
  <w:comment w:id="381" w:author="LJ" w:date="2015-06-04T16:23:00Z" w:initials="LJ">
    <w:p w14:paraId="38B84CED" w14:textId="77777777" w:rsidR="00623659" w:rsidRDefault="00623659">
      <w:pPr>
        <w:pStyle w:val="Textkomente"/>
      </w:pPr>
      <w:r>
        <w:rPr>
          <w:rStyle w:val="Odkaznakoment"/>
        </w:rPr>
        <w:annotationRef/>
      </w:r>
      <w:r>
        <w:t>Of what? Please clarify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BAA620" w15:done="0"/>
  <w15:commentEx w15:paraId="73841434" w15:done="0"/>
  <w15:commentEx w15:paraId="05C6A5A5" w15:done="0"/>
  <w15:commentEx w15:paraId="2D081563" w15:done="0"/>
  <w15:commentEx w15:paraId="2A29529B" w15:done="0"/>
  <w15:commentEx w15:paraId="0E52BD68" w15:done="0"/>
  <w15:commentEx w15:paraId="173901FF" w15:done="0"/>
  <w15:commentEx w15:paraId="010E447E" w15:done="0"/>
  <w15:commentEx w15:paraId="1B6659BC" w15:done="0"/>
  <w15:commentEx w15:paraId="408D5179" w15:done="0"/>
  <w15:commentEx w15:paraId="087B5B93" w15:done="0"/>
  <w15:commentEx w15:paraId="7F74D2A4" w15:done="0"/>
  <w15:commentEx w15:paraId="3FC1DF48" w15:done="0"/>
  <w15:commentEx w15:paraId="0B9F90D2" w15:done="0"/>
  <w15:commentEx w15:paraId="03837C98" w15:done="0"/>
  <w15:commentEx w15:paraId="664F7E73" w15:done="0"/>
  <w15:commentEx w15:paraId="12B2FA91" w15:done="0"/>
  <w15:commentEx w15:paraId="774338A8" w15:done="0"/>
  <w15:commentEx w15:paraId="68E176C5" w15:done="0"/>
  <w15:commentEx w15:paraId="2C965994" w15:done="0"/>
  <w15:commentEx w15:paraId="1EF75FD4" w15:done="0"/>
  <w15:commentEx w15:paraId="1324126C" w15:done="0"/>
  <w15:commentEx w15:paraId="69E37ADF" w15:done="0"/>
  <w15:commentEx w15:paraId="56ED9B58" w15:done="0"/>
  <w15:commentEx w15:paraId="746D731B" w15:done="0"/>
  <w15:commentEx w15:paraId="25E5C17B" w15:done="0"/>
  <w15:commentEx w15:paraId="7A3C4A18" w15:done="0"/>
  <w15:commentEx w15:paraId="75F386AF" w15:done="0"/>
  <w15:commentEx w15:paraId="1A82CD1B" w15:done="0"/>
  <w15:commentEx w15:paraId="27033D15" w15:done="0"/>
  <w15:commentEx w15:paraId="424B11EA" w15:done="0"/>
  <w15:commentEx w15:paraId="54FB1C31" w15:done="0"/>
  <w15:commentEx w15:paraId="40756A01" w15:done="0"/>
  <w15:commentEx w15:paraId="737078E9" w15:done="0"/>
  <w15:commentEx w15:paraId="3CDB6699" w15:done="0"/>
  <w15:commentEx w15:paraId="47FBE169" w15:done="0"/>
  <w15:commentEx w15:paraId="25034D37" w15:done="0"/>
  <w15:commentEx w15:paraId="0AB6092E" w15:done="0"/>
  <w15:commentEx w15:paraId="048AE728" w15:done="0"/>
  <w15:commentEx w15:paraId="5FD29AE8" w15:done="0"/>
  <w15:commentEx w15:paraId="2D8DAB05" w15:done="0"/>
  <w15:commentEx w15:paraId="2EE6B882" w15:done="0"/>
  <w15:commentEx w15:paraId="644116F6" w15:done="0"/>
  <w15:commentEx w15:paraId="301ABD00" w15:done="0"/>
  <w15:commentEx w15:paraId="0CD1767B" w15:done="0"/>
  <w15:commentEx w15:paraId="5ABAF91D" w15:done="0"/>
  <w15:commentEx w15:paraId="51F3C2B9" w15:done="0"/>
  <w15:commentEx w15:paraId="0F821059" w15:done="0"/>
  <w15:commentEx w15:paraId="0BB9D158" w15:done="0"/>
  <w15:commentEx w15:paraId="72A0DA7B" w15:done="0"/>
  <w15:commentEx w15:paraId="1FEAA5C2" w15:done="0"/>
  <w15:commentEx w15:paraId="07E5CDBC" w15:done="0"/>
  <w15:commentEx w15:paraId="16125900" w15:done="0"/>
  <w15:commentEx w15:paraId="58ED1536" w15:done="0"/>
  <w15:commentEx w15:paraId="1A53AC02" w15:done="0"/>
  <w15:commentEx w15:paraId="16FA9814" w15:done="0"/>
  <w15:commentEx w15:paraId="26A8F875" w15:done="0"/>
  <w15:commentEx w15:paraId="3B505507" w15:done="0"/>
  <w15:commentEx w15:paraId="13DAD40C" w15:done="0"/>
  <w15:commentEx w15:paraId="4D05966B" w15:done="0"/>
  <w15:commentEx w15:paraId="6A685A57" w15:done="0"/>
  <w15:commentEx w15:paraId="405EA2C8" w15:done="0"/>
  <w15:commentEx w15:paraId="0997B112" w15:done="0"/>
  <w15:commentEx w15:paraId="1B70ADEC" w15:done="0"/>
  <w15:commentEx w15:paraId="4CCCFAEB" w15:done="0"/>
  <w15:commentEx w15:paraId="6EC2EE72" w15:done="0"/>
  <w15:commentEx w15:paraId="5F23DBDF" w15:done="0"/>
  <w15:commentEx w15:paraId="7DB6DA11" w15:done="0"/>
  <w15:commentEx w15:paraId="6AD8B921" w15:done="0"/>
  <w15:commentEx w15:paraId="17432A0A" w15:done="0"/>
  <w15:commentEx w15:paraId="06B08FA3" w15:done="0"/>
  <w15:commentEx w15:paraId="3E831710" w15:done="0"/>
  <w15:commentEx w15:paraId="46189927" w15:done="0"/>
  <w15:commentEx w15:paraId="38B84C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E340F" w14:textId="77777777" w:rsidR="00122C2A" w:rsidRDefault="00122C2A">
      <w:pPr>
        <w:spacing w:after="0" w:line="240" w:lineRule="auto"/>
      </w:pPr>
      <w:r>
        <w:separator/>
      </w:r>
    </w:p>
  </w:endnote>
  <w:endnote w:type="continuationSeparator" w:id="0">
    <w:p w14:paraId="5032EA71" w14:textId="77777777" w:rsidR="00122C2A" w:rsidRDefault="00122C2A">
      <w:pPr>
        <w:spacing w:after="0" w:line="240" w:lineRule="auto"/>
      </w:pPr>
      <w:r>
        <w:continuationSeparator/>
      </w:r>
    </w:p>
  </w:endnote>
  <w:endnote w:type="continuationNotice" w:id="1">
    <w:p w14:paraId="05E23934" w14:textId="77777777" w:rsidR="00122C2A" w:rsidRDefault="00122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623659" w:rsidRDefault="0062365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623659" w:rsidRDefault="00623659">
        <w:pPr>
          <w:pStyle w:val="Zpat"/>
        </w:pPr>
        <w:r>
          <w:fldChar w:fldCharType="begin"/>
        </w:r>
        <w:r>
          <w:instrText xml:space="preserve"> PAGE   \* MERGEFORMAT </w:instrText>
        </w:r>
        <w:r>
          <w:fldChar w:fldCharType="separate"/>
        </w:r>
        <w:r w:rsidR="00903B2D">
          <w:rPr>
            <w:noProof/>
          </w:rPr>
          <w:t>4</w:t>
        </w:r>
        <w:r>
          <w:rPr>
            <w:noProof/>
          </w:rPr>
          <w:fldChar w:fldCharType="end"/>
        </w:r>
      </w:p>
    </w:sdtContent>
  </w:sdt>
  <w:p w14:paraId="2876CAB2" w14:textId="77777777" w:rsidR="00623659" w:rsidRDefault="00623659">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623659" w:rsidRDefault="0062365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982CF" w14:textId="77777777" w:rsidR="00122C2A" w:rsidRDefault="00122C2A">
      <w:pPr>
        <w:spacing w:after="0" w:line="240" w:lineRule="auto"/>
      </w:pPr>
      <w:r>
        <w:separator/>
      </w:r>
    </w:p>
  </w:footnote>
  <w:footnote w:type="continuationSeparator" w:id="0">
    <w:p w14:paraId="057490AC" w14:textId="77777777" w:rsidR="00122C2A" w:rsidRDefault="00122C2A">
      <w:pPr>
        <w:spacing w:after="0" w:line="240" w:lineRule="auto"/>
      </w:pPr>
      <w:r>
        <w:continuationSeparator/>
      </w:r>
    </w:p>
  </w:footnote>
  <w:footnote w:type="continuationNotice" w:id="1">
    <w:p w14:paraId="738F6434" w14:textId="77777777" w:rsidR="00122C2A" w:rsidRDefault="00122C2A">
      <w:pPr>
        <w:spacing w:after="0" w:line="240" w:lineRule="auto"/>
      </w:pPr>
    </w:p>
  </w:footnote>
  <w:footnote w:id="2">
    <w:p w14:paraId="75A8DD2B" w14:textId="0C842E3C" w:rsidR="00623659" w:rsidRDefault="00623659">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623659" w:rsidRDefault="00623659">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623659" w:rsidRDefault="00623659">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623659" w:rsidRDefault="00623659">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3.8pt;height:6.6pt;visibility:visible" o:bullet="t">
        <v:imagedata r:id="rId1" o:title="OsmoticPorts"/>
      </v:shape>
    </w:pict>
  </w:numPicBullet>
  <w:numPicBullet w:numPicBulletId="1">
    <w:pict>
      <v:shape id="_x0000_i1221" type="#_x0000_t75" style="width:13.8pt;height:6.6pt;visibility:visible" o:bullet="t">
        <v:imagedata r:id="rId2" o:title="ThermalPorts"/>
      </v:shape>
    </w:pict>
  </w:numPicBullet>
  <w:numPicBullet w:numPicBulletId="2">
    <w:pict>
      <v:shape id="_x0000_i1222" type="#_x0000_t75" style="width:16.8pt;height:8.4pt;visibility:visible" o:bullet="t">
        <v:imagedata r:id="rId3" o:title="HydraulicPorts"/>
      </v:shape>
    </w:pict>
  </w:numPicBullet>
  <w:numPicBullet w:numPicBulletId="3">
    <w:pict>
      <v:shape id="_x0000_i1223"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193F"/>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2DEB"/>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2C2A"/>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34AB"/>
    <w:rsid w:val="00183910"/>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227F"/>
    <w:rsid w:val="00212B14"/>
    <w:rsid w:val="002150DF"/>
    <w:rsid w:val="002173CD"/>
    <w:rsid w:val="0022298D"/>
    <w:rsid w:val="002234C2"/>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1DDE"/>
    <w:rsid w:val="002929D1"/>
    <w:rsid w:val="00293488"/>
    <w:rsid w:val="0029599C"/>
    <w:rsid w:val="002963B9"/>
    <w:rsid w:val="002A004F"/>
    <w:rsid w:val="002A0D76"/>
    <w:rsid w:val="002A529A"/>
    <w:rsid w:val="002A5BAD"/>
    <w:rsid w:val="002B11CA"/>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6664"/>
    <w:rsid w:val="00497B47"/>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F52"/>
    <w:rsid w:val="004E73F2"/>
    <w:rsid w:val="004F0D64"/>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659"/>
    <w:rsid w:val="00623E6A"/>
    <w:rsid w:val="0062585A"/>
    <w:rsid w:val="00626560"/>
    <w:rsid w:val="00626B11"/>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5597"/>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2A9E"/>
    <w:rsid w:val="00753FC6"/>
    <w:rsid w:val="007547D0"/>
    <w:rsid w:val="00754F0F"/>
    <w:rsid w:val="00755618"/>
    <w:rsid w:val="00756C2F"/>
    <w:rsid w:val="00760548"/>
    <w:rsid w:val="00760D2B"/>
    <w:rsid w:val="0076130A"/>
    <w:rsid w:val="0076444F"/>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D00AB"/>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2E51"/>
    <w:rsid w:val="0086366E"/>
    <w:rsid w:val="008640AE"/>
    <w:rsid w:val="008644D8"/>
    <w:rsid w:val="00864F00"/>
    <w:rsid w:val="00866847"/>
    <w:rsid w:val="00870888"/>
    <w:rsid w:val="00871565"/>
    <w:rsid w:val="0087281D"/>
    <w:rsid w:val="0087298B"/>
    <w:rsid w:val="00873688"/>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3B2D"/>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2761C"/>
    <w:rsid w:val="00931910"/>
    <w:rsid w:val="00933C56"/>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4EB7"/>
    <w:rsid w:val="009A6234"/>
    <w:rsid w:val="009A717C"/>
    <w:rsid w:val="009A78A7"/>
    <w:rsid w:val="009B08C6"/>
    <w:rsid w:val="009B1FEC"/>
    <w:rsid w:val="009B2367"/>
    <w:rsid w:val="009B2C99"/>
    <w:rsid w:val="009B32A9"/>
    <w:rsid w:val="009B3A4A"/>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FC0"/>
    <w:rsid w:val="009E59FC"/>
    <w:rsid w:val="009F0148"/>
    <w:rsid w:val="009F18C7"/>
    <w:rsid w:val="009F1D88"/>
    <w:rsid w:val="009F278B"/>
    <w:rsid w:val="009F2D3F"/>
    <w:rsid w:val="009F31D6"/>
    <w:rsid w:val="009F42FC"/>
    <w:rsid w:val="009F4EDF"/>
    <w:rsid w:val="009F79E5"/>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55A"/>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9C4"/>
    <w:rsid w:val="00D44B6A"/>
    <w:rsid w:val="00D44CE2"/>
    <w:rsid w:val="00D4615B"/>
    <w:rsid w:val="00D461F1"/>
    <w:rsid w:val="00D462DE"/>
    <w:rsid w:val="00D47C54"/>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3A83"/>
    <w:rsid w:val="00DA6762"/>
    <w:rsid w:val="00DA7495"/>
    <w:rsid w:val="00DA799E"/>
    <w:rsid w:val="00DB0F38"/>
    <w:rsid w:val="00DB272E"/>
    <w:rsid w:val="00DB3A59"/>
    <w:rsid w:val="00DB3D8B"/>
    <w:rsid w:val="00DB40BE"/>
    <w:rsid w:val="00DB5134"/>
    <w:rsid w:val="00DB5D39"/>
    <w:rsid w:val="00DB6EE4"/>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33DD"/>
    <w:rsid w:val="00E44913"/>
    <w:rsid w:val="00E45F73"/>
    <w:rsid w:val="00E46172"/>
    <w:rsid w:val="00E47741"/>
    <w:rsid w:val="00E47E05"/>
    <w:rsid w:val="00E50EA8"/>
    <w:rsid w:val="00E5122C"/>
    <w:rsid w:val="00E56034"/>
    <w:rsid w:val="00E562DD"/>
    <w:rsid w:val="00E5744A"/>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6002"/>
    <w:rsid w:val="00EE686E"/>
    <w:rsid w:val="00EE6D97"/>
    <w:rsid w:val="00EE70A8"/>
    <w:rsid w:val="00EE7BD4"/>
    <w:rsid w:val="00EE7D5D"/>
    <w:rsid w:val="00EF01EA"/>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57AD"/>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E91"/>
    <w:rsid w:val="00FE66BD"/>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496915123">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541688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deal_gas_law"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63" Type="http://schemas.openxmlformats.org/officeDocument/2006/relationships/image" Target="media/image13.png"/><Relationship Id="rId84" Type="http://schemas.openxmlformats.org/officeDocument/2006/relationships/hyperlink" Target="https://en.wikipedia.org/wiki/Amount_of_substa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microsoft.com/office/2011/relationships/commentsExtended" Target="commentsExtended.xm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hummod.org/" TargetMode="External"/><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Metric_space" TargetMode="External"/><Relationship Id="rId118" Type="http://schemas.openxmlformats.org/officeDocument/2006/relationships/hyperlink" Target="https://en.wikipedia.org/wiki/Hess%27s_law" TargetMode="External"/><Relationship Id="rId134" Type="http://schemas.openxmlformats.org/officeDocument/2006/relationships/theme" Target="theme/theme1.xm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Domain_of_a_function" TargetMode="External"/><Relationship Id="rId124" Type="http://schemas.openxmlformats.org/officeDocument/2006/relationships/hyperlink" Target="http://www.physiolibrary.org/" TargetMode="External"/><Relationship Id="rId129" Type="http://schemas.openxmlformats.org/officeDocument/2006/relationships/footer" Target="footer1.xm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Norm_(mathematics)" TargetMode="External"/><Relationship Id="rId119" Type="http://schemas.openxmlformats.org/officeDocument/2006/relationships/hyperlink" Target="https://en.wikipedia.org/wiki/Detailed_balance"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0" Type="http://schemas.openxmlformats.org/officeDocument/2006/relationships/footer" Target="footer2.xm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Image_(mathematics)"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www.physiomodel.org/" TargetMode="External"/><Relationship Id="rId125" Type="http://schemas.openxmlformats.org/officeDocument/2006/relationships/hyperlink" Target="https://github.com/MarekMatejak/Chemical/releases"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Deterministic_system" TargetMode="External"/><Relationship Id="rId115" Type="http://schemas.openxmlformats.org/officeDocument/2006/relationships/hyperlink" Target="https://en.wikipedia.org/wiki/Oncotic_pressure" TargetMode="External"/><Relationship Id="rId131" Type="http://schemas.openxmlformats.org/officeDocument/2006/relationships/header" Target="header3.xm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hyperlink" Target="https://openmodelica.org/"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s://www.modelica.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www.who.int/biologicals/reference_preparations/e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omain_of_a_function" TargetMode="External"/><Relationship Id="rId132" Type="http://schemas.openxmlformats.org/officeDocument/2006/relationships/footer" Target="footer3.xm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comments" Target="comments.xml"/><Relationship Id="rId127" Type="http://schemas.openxmlformats.org/officeDocument/2006/relationships/header" Target="header1.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s://www.modelica.org/association"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26" Type="http://schemas.openxmlformats.org/officeDocument/2006/relationships/hyperlink" Target="http://www.physiome.cz/atlas/" TargetMode="External"/><Relationship Id="rId47" Type="http://schemas.openxmlformats.org/officeDocument/2006/relationships/hyperlink" Target="https://en.wikipedia.org/wiki/Instance_(computer_science)" TargetMode="External"/><Relationship Id="rId68" Type="http://schemas.openxmlformats.org/officeDocument/2006/relationships/oleObject" Target="embeddings/oleObject3.bin"/><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Image_(mathematics)" TargetMode="External"/><Relationship Id="rId133"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BF0FF-9F00-4D07-BB69-877BE573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67</Pages>
  <Words>54452</Words>
  <Characters>310379</Characters>
  <Application>Microsoft Office Word</Application>
  <DocSecurity>0</DocSecurity>
  <Lines>2586</Lines>
  <Paragraphs>728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80</cp:revision>
  <cp:lastPrinted>2015-05-26T14:46:00Z</cp:lastPrinted>
  <dcterms:created xsi:type="dcterms:W3CDTF">2015-05-27T05:11:00Z</dcterms:created>
  <dcterms:modified xsi:type="dcterms:W3CDTF">2015-06-06T19:04:00Z</dcterms:modified>
</cp:coreProperties>
</file>