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5B9BD5" w:themeColor="accent1"/>
          <w:sz w:val="30"/>
        </w:rPr>
      </w:sdtEndPr>
      <w:sdtContent>
        <w:sdt>
          <w:sdtPr>
            <w:rPr>
              <w:rFonts w:ascii="Times New Roman" w:eastAsiaTheme="majorEastAsia" w:hAnsi="Times New Roman" w:cs="Times New Roman"/>
              <w:b/>
              <w:bCs/>
              <w:smallCaps/>
              <w:color w:val="5B9BD5" w:themeColor="accent1"/>
              <w:sz w:val="30"/>
              <w:lang w:val="en-US"/>
            </w:rPr>
            <w:id w:val="-2098862572"/>
            <w:docPartObj>
              <w:docPartGallery w:val="Table of Contents"/>
              <w:docPartUnique/>
            </w:docPartObj>
          </w:sdtPr>
          <w:sdtEndPr>
            <w:rPr>
              <w:b w:val="0"/>
              <w:bCs w:val="0"/>
              <w:smallCaps w:val="0"/>
            </w:rPr>
          </w:sdtEndPr>
          <w:sdtContent>
            <w:p w:rsidR="003362FC" w:rsidRPr="00E562DD" w:rsidRDefault="003362FC" w:rsidP="00BE55F4">
              <w:pPr>
                <w:pStyle w:val="Bezmezer1"/>
                <w:jc w:val="both"/>
                <w:rPr>
                  <w:rFonts w:ascii="Times New Roman" w:hAnsi="Times New Roman" w:cs="Times New Roman"/>
                </w:rPr>
              </w:pPr>
              <w:r w:rsidRPr="00E562DD">
                <w:rPr>
                  <w:rStyle w:val="Znaknadpisu1"/>
                  <w:rFonts w:ascii="Times New Roman" w:hAnsi="Times New Roman" w:cs="Times New Roman"/>
                </w:rPr>
                <w:t>Contents</w:t>
              </w:r>
            </w:p>
            <w:p w:rsidR="00A66FA2" w:rsidRDefault="00544189">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08707126" w:history="1">
                <w:r w:rsidR="00A66FA2" w:rsidRPr="001F7048">
                  <w:rPr>
                    <w:rStyle w:val="Hypertextovodkaz"/>
                    <w:rFonts w:ascii="Times New Roman" w:hAnsi="Times New Roman" w:cs="Times New Roman"/>
                    <w:noProof/>
                  </w:rPr>
                  <w:t>1</w:t>
                </w:r>
                <w:r w:rsidR="00A66FA2">
                  <w:rPr>
                    <w:noProof/>
                    <w:lang w:val="cs-CZ"/>
                  </w:rPr>
                  <w:tab/>
                </w:r>
                <w:r w:rsidR="00A66FA2" w:rsidRPr="001F7048">
                  <w:rPr>
                    <w:rStyle w:val="Hypertextovodkaz"/>
                    <w:rFonts w:ascii="Times New Roman" w:hAnsi="Times New Roman" w:cs="Times New Roman"/>
                    <w:noProof/>
                  </w:rPr>
                  <w:t>Introduction</w:t>
                </w:r>
                <w:r w:rsidR="00A66FA2">
                  <w:rPr>
                    <w:noProof/>
                    <w:webHidden/>
                  </w:rPr>
                  <w:tab/>
                </w:r>
                <w:r w:rsidR="00A66FA2">
                  <w:rPr>
                    <w:noProof/>
                    <w:webHidden/>
                  </w:rPr>
                  <w:fldChar w:fldCharType="begin"/>
                </w:r>
                <w:r w:rsidR="00A66FA2">
                  <w:rPr>
                    <w:noProof/>
                    <w:webHidden/>
                  </w:rPr>
                  <w:instrText xml:space="preserve"> PAGEREF _Toc408707126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27" w:history="1">
                <w:r w:rsidR="00A66FA2" w:rsidRPr="001F7048">
                  <w:rPr>
                    <w:rStyle w:val="Hypertextovodkaz"/>
                    <w:rFonts w:ascii="Times New Roman" w:hAnsi="Times New Roman" w:cs="Times New Roman"/>
                    <w:noProof/>
                  </w:rPr>
                  <w:t>1.1</w:t>
                </w:r>
                <w:r w:rsidR="00A66FA2">
                  <w:rPr>
                    <w:noProof/>
                    <w:lang w:val="cs-CZ"/>
                  </w:rPr>
                  <w:tab/>
                </w:r>
                <w:r w:rsidR="00A66FA2" w:rsidRPr="001F7048">
                  <w:rPr>
                    <w:rStyle w:val="Hypertextovodkaz"/>
                    <w:rFonts w:ascii="Times New Roman" w:hAnsi="Times New Roman" w:cs="Times New Roman"/>
                    <w:noProof/>
                  </w:rPr>
                  <w:t>Imagine</w:t>
                </w:r>
                <w:r w:rsidR="00A66FA2">
                  <w:rPr>
                    <w:noProof/>
                    <w:webHidden/>
                  </w:rPr>
                  <w:tab/>
                </w:r>
                <w:r w:rsidR="00A66FA2">
                  <w:rPr>
                    <w:noProof/>
                    <w:webHidden/>
                  </w:rPr>
                  <w:fldChar w:fldCharType="begin"/>
                </w:r>
                <w:r w:rsidR="00A66FA2">
                  <w:rPr>
                    <w:noProof/>
                    <w:webHidden/>
                  </w:rPr>
                  <w:instrText xml:space="preserve"> PAGEREF _Toc408707127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28" w:history="1">
                <w:r w:rsidR="00A66FA2" w:rsidRPr="001F7048">
                  <w:rPr>
                    <w:rStyle w:val="Hypertextovodkaz"/>
                    <w:rFonts w:ascii="Times New Roman" w:hAnsi="Times New Roman" w:cs="Times New Roman"/>
                    <w:noProof/>
                  </w:rPr>
                  <w:t>1.2</w:t>
                </w:r>
                <w:r w:rsidR="00A66FA2">
                  <w:rPr>
                    <w:noProof/>
                    <w:lang w:val="cs-CZ"/>
                  </w:rPr>
                  <w:tab/>
                </w:r>
                <w:r w:rsidR="00A66FA2" w:rsidRPr="001F7048">
                  <w:rPr>
                    <w:rStyle w:val="Hypertextovodkaz"/>
                    <w:rFonts w:ascii="Times New Roman" w:hAnsi="Times New Roman" w:cs="Times New Roman"/>
                    <w:noProof/>
                  </w:rPr>
                  <w:t>State of the art</w:t>
                </w:r>
                <w:r w:rsidR="00A66FA2">
                  <w:rPr>
                    <w:noProof/>
                    <w:webHidden/>
                  </w:rPr>
                  <w:tab/>
                </w:r>
                <w:r w:rsidR="00A66FA2">
                  <w:rPr>
                    <w:noProof/>
                    <w:webHidden/>
                  </w:rPr>
                  <w:fldChar w:fldCharType="begin"/>
                </w:r>
                <w:r w:rsidR="00A66FA2">
                  <w:rPr>
                    <w:noProof/>
                    <w:webHidden/>
                  </w:rPr>
                  <w:instrText xml:space="preserve"> PAGEREF _Toc408707128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29" w:history="1">
                <w:r w:rsidR="00A66FA2" w:rsidRPr="001F7048">
                  <w:rPr>
                    <w:rStyle w:val="Hypertextovodkaz"/>
                    <w:rFonts w:ascii="Times New Roman" w:hAnsi="Times New Roman" w:cs="Times New Roman"/>
                    <w:noProof/>
                  </w:rPr>
                  <w:t>1.3</w:t>
                </w:r>
                <w:r w:rsidR="00A66FA2">
                  <w:rPr>
                    <w:noProof/>
                    <w:lang w:val="cs-CZ"/>
                  </w:rPr>
                  <w:tab/>
                </w:r>
                <w:r w:rsidR="00A66FA2" w:rsidRPr="001F7048">
                  <w:rPr>
                    <w:rStyle w:val="Hypertextovodkaz"/>
                    <w:rFonts w:ascii="Times New Roman" w:hAnsi="Times New Roman" w:cs="Times New Roman"/>
                    <w:noProof/>
                  </w:rPr>
                  <w:t>Goals of this work</w:t>
                </w:r>
                <w:r w:rsidR="00A66FA2">
                  <w:rPr>
                    <w:noProof/>
                    <w:webHidden/>
                  </w:rPr>
                  <w:tab/>
                </w:r>
                <w:r w:rsidR="00A66FA2">
                  <w:rPr>
                    <w:noProof/>
                    <w:webHidden/>
                  </w:rPr>
                  <w:fldChar w:fldCharType="begin"/>
                </w:r>
                <w:r w:rsidR="00A66FA2">
                  <w:rPr>
                    <w:noProof/>
                    <w:webHidden/>
                  </w:rPr>
                  <w:instrText xml:space="preserve"> PAGEREF _Toc408707129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CC6E58">
              <w:pPr>
                <w:pStyle w:val="Obsah1"/>
                <w:tabs>
                  <w:tab w:val="left" w:pos="400"/>
                  <w:tab w:val="right" w:leader="dot" w:pos="8395"/>
                </w:tabs>
                <w:rPr>
                  <w:noProof/>
                  <w:lang w:val="cs-CZ"/>
                </w:rPr>
              </w:pPr>
              <w:hyperlink w:anchor="_Toc408707130" w:history="1">
                <w:r w:rsidR="00A66FA2" w:rsidRPr="001F7048">
                  <w:rPr>
                    <w:rStyle w:val="Hypertextovodkaz"/>
                    <w:rFonts w:ascii="Times New Roman" w:hAnsi="Times New Roman" w:cs="Times New Roman"/>
                    <w:noProof/>
                  </w:rPr>
                  <w:t>2</w:t>
                </w:r>
                <w:r w:rsidR="00A66FA2">
                  <w:rPr>
                    <w:noProof/>
                    <w:lang w:val="cs-CZ"/>
                  </w:rPr>
                  <w:tab/>
                </w:r>
                <w:r w:rsidR="00A66FA2" w:rsidRPr="001F7048">
                  <w:rPr>
                    <w:rStyle w:val="Hypertextovodkaz"/>
                    <w:rFonts w:ascii="Times New Roman" w:hAnsi="Times New Roman" w:cs="Times New Roman"/>
                    <w:noProof/>
                  </w:rPr>
                  <w:t>Methods</w:t>
                </w:r>
                <w:r w:rsidR="00A66FA2">
                  <w:rPr>
                    <w:noProof/>
                    <w:webHidden/>
                  </w:rPr>
                  <w:tab/>
                </w:r>
                <w:r w:rsidR="00A66FA2">
                  <w:rPr>
                    <w:noProof/>
                    <w:webHidden/>
                  </w:rPr>
                  <w:fldChar w:fldCharType="begin"/>
                </w:r>
                <w:r w:rsidR="00A66FA2">
                  <w:rPr>
                    <w:noProof/>
                    <w:webHidden/>
                  </w:rPr>
                  <w:instrText xml:space="preserve"> PAGEREF _Toc408707130 \h </w:instrText>
                </w:r>
                <w:r w:rsidR="00A66FA2">
                  <w:rPr>
                    <w:noProof/>
                    <w:webHidden/>
                  </w:rPr>
                </w:r>
                <w:r w:rsidR="00A66FA2">
                  <w:rPr>
                    <w:noProof/>
                    <w:webHidden/>
                  </w:rPr>
                  <w:fldChar w:fldCharType="separate"/>
                </w:r>
                <w:r w:rsidR="00A66FA2">
                  <w:rPr>
                    <w:noProof/>
                    <w:webHidden/>
                  </w:rPr>
                  <w:t>2</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31" w:history="1">
                <w:r w:rsidR="00A66FA2" w:rsidRPr="001F7048">
                  <w:rPr>
                    <w:rStyle w:val="Hypertextovodkaz"/>
                    <w:rFonts w:ascii="Times New Roman" w:hAnsi="Times New Roman" w:cs="Times New Roman"/>
                    <w:noProof/>
                  </w:rPr>
                  <w:t>2.1</w:t>
                </w:r>
                <w:r w:rsidR="00A66FA2">
                  <w:rPr>
                    <w:noProof/>
                    <w:lang w:val="cs-CZ"/>
                  </w:rPr>
                  <w:tab/>
                </w:r>
                <w:r w:rsidR="00A66FA2" w:rsidRPr="001F7048">
                  <w:rPr>
                    <w:rStyle w:val="Hypertextovodkaz"/>
                    <w:rFonts w:ascii="Times New Roman" w:hAnsi="Times New Roman" w:cs="Times New Roman"/>
                    <w:noProof/>
                  </w:rPr>
                  <w:t>Physical principles</w:t>
                </w:r>
                <w:r w:rsidR="00A66FA2">
                  <w:rPr>
                    <w:noProof/>
                    <w:webHidden/>
                  </w:rPr>
                  <w:tab/>
                </w:r>
                <w:r w:rsidR="00A66FA2">
                  <w:rPr>
                    <w:noProof/>
                    <w:webHidden/>
                  </w:rPr>
                  <w:fldChar w:fldCharType="begin"/>
                </w:r>
                <w:r w:rsidR="00A66FA2">
                  <w:rPr>
                    <w:noProof/>
                    <w:webHidden/>
                  </w:rPr>
                  <w:instrText xml:space="preserve"> PAGEREF _Toc408707131 \h </w:instrText>
                </w:r>
                <w:r w:rsidR="00A66FA2">
                  <w:rPr>
                    <w:noProof/>
                    <w:webHidden/>
                  </w:rPr>
                </w:r>
                <w:r w:rsidR="00A66FA2">
                  <w:rPr>
                    <w:noProof/>
                    <w:webHidden/>
                  </w:rPr>
                  <w:fldChar w:fldCharType="separate"/>
                </w:r>
                <w:r w:rsidR="00A66FA2">
                  <w:rPr>
                    <w:noProof/>
                    <w:webHidden/>
                  </w:rPr>
                  <w:t>2</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32" w:history="1">
                <w:r w:rsidR="00A66FA2" w:rsidRPr="001F7048">
                  <w:rPr>
                    <w:rStyle w:val="Hypertextovodkaz"/>
                    <w:rFonts w:ascii="Times New Roman" w:hAnsi="Times New Roman" w:cs="Times New Roman"/>
                    <w:noProof/>
                  </w:rPr>
                  <w:t>2.2</w:t>
                </w:r>
                <w:r w:rsidR="00A66FA2">
                  <w:rPr>
                    <w:noProof/>
                    <w:lang w:val="cs-CZ"/>
                  </w:rPr>
                  <w:tab/>
                </w:r>
                <w:r w:rsidR="00A66FA2" w:rsidRPr="001F7048">
                  <w:rPr>
                    <w:rStyle w:val="Hypertextovodkaz"/>
                    <w:rFonts w:ascii="Times New Roman" w:hAnsi="Times New Roman" w:cs="Times New Roman"/>
                    <w:noProof/>
                  </w:rPr>
                  <w:t>Modelica Principles</w:t>
                </w:r>
                <w:r w:rsidR="00A66FA2">
                  <w:rPr>
                    <w:noProof/>
                    <w:webHidden/>
                  </w:rPr>
                  <w:tab/>
                </w:r>
                <w:r w:rsidR="00A66FA2">
                  <w:rPr>
                    <w:noProof/>
                    <w:webHidden/>
                  </w:rPr>
                  <w:fldChar w:fldCharType="begin"/>
                </w:r>
                <w:r w:rsidR="00A66FA2">
                  <w:rPr>
                    <w:noProof/>
                    <w:webHidden/>
                  </w:rPr>
                  <w:instrText xml:space="preserve"> PAGEREF _Toc408707132 \h </w:instrText>
                </w:r>
                <w:r w:rsidR="00A66FA2">
                  <w:rPr>
                    <w:noProof/>
                    <w:webHidden/>
                  </w:rPr>
                </w:r>
                <w:r w:rsidR="00A66FA2">
                  <w:rPr>
                    <w:noProof/>
                    <w:webHidden/>
                  </w:rPr>
                  <w:fldChar w:fldCharType="separate"/>
                </w:r>
                <w:r w:rsidR="00A66FA2">
                  <w:rPr>
                    <w:noProof/>
                    <w:webHidden/>
                  </w:rPr>
                  <w:t>4</w:t>
                </w:r>
                <w:r w:rsidR="00A66FA2">
                  <w:rPr>
                    <w:noProof/>
                    <w:webHidden/>
                  </w:rPr>
                  <w:fldChar w:fldCharType="end"/>
                </w:r>
              </w:hyperlink>
            </w:p>
            <w:p w:rsidR="00A66FA2" w:rsidRDefault="00CC6E58">
              <w:pPr>
                <w:pStyle w:val="Obsah1"/>
                <w:tabs>
                  <w:tab w:val="left" w:pos="400"/>
                  <w:tab w:val="right" w:leader="dot" w:pos="8395"/>
                </w:tabs>
                <w:rPr>
                  <w:noProof/>
                  <w:lang w:val="cs-CZ"/>
                </w:rPr>
              </w:pPr>
              <w:hyperlink w:anchor="_Toc408707133" w:history="1">
                <w:r w:rsidR="00A66FA2" w:rsidRPr="001F7048">
                  <w:rPr>
                    <w:rStyle w:val="Hypertextovodkaz"/>
                    <w:rFonts w:ascii="Times New Roman" w:hAnsi="Times New Roman" w:cs="Times New Roman"/>
                    <w:noProof/>
                  </w:rPr>
                  <w:t>3</w:t>
                </w:r>
                <w:r w:rsidR="00A66FA2">
                  <w:rPr>
                    <w:noProof/>
                    <w:lang w:val="cs-CZ"/>
                  </w:rPr>
                  <w:tab/>
                </w:r>
                <w:r w:rsidR="00A66FA2" w:rsidRPr="001F7048">
                  <w:rPr>
                    <w:rStyle w:val="Hypertextovodkaz"/>
                    <w:rFonts w:ascii="Times New Roman" w:hAnsi="Times New Roman" w:cs="Times New Roman"/>
                    <w:noProof/>
                  </w:rPr>
                  <w:t>Physiolibrary</w:t>
                </w:r>
                <w:r w:rsidR="00A66FA2">
                  <w:rPr>
                    <w:noProof/>
                    <w:webHidden/>
                  </w:rPr>
                  <w:tab/>
                </w:r>
                <w:r w:rsidR="00A66FA2">
                  <w:rPr>
                    <w:noProof/>
                    <w:webHidden/>
                  </w:rPr>
                  <w:fldChar w:fldCharType="begin"/>
                </w:r>
                <w:r w:rsidR="00A66FA2">
                  <w:rPr>
                    <w:noProof/>
                    <w:webHidden/>
                  </w:rPr>
                  <w:instrText xml:space="preserve"> PAGEREF _Toc408707133 \h </w:instrText>
                </w:r>
                <w:r w:rsidR="00A66FA2">
                  <w:rPr>
                    <w:noProof/>
                    <w:webHidden/>
                  </w:rPr>
                </w:r>
                <w:r w:rsidR="00A66FA2">
                  <w:rPr>
                    <w:noProof/>
                    <w:webHidden/>
                  </w:rPr>
                  <w:fldChar w:fldCharType="separate"/>
                </w:r>
                <w:r w:rsidR="00A66FA2">
                  <w:rPr>
                    <w:noProof/>
                    <w:webHidden/>
                  </w:rPr>
                  <w:t>8</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34" w:history="1">
                <w:r w:rsidR="00A66FA2" w:rsidRPr="001F7048">
                  <w:rPr>
                    <w:rStyle w:val="Hypertextovodkaz"/>
                    <w:rFonts w:ascii="Times New Roman" w:hAnsi="Times New Roman" w:cs="Times New Roman"/>
                    <w:noProof/>
                  </w:rPr>
                  <w:t>3.1</w:t>
                </w:r>
                <w:r w:rsidR="00A66FA2">
                  <w:rPr>
                    <w:noProof/>
                    <w:lang w:val="cs-CZ"/>
                  </w:rPr>
                  <w:tab/>
                </w:r>
                <w:r w:rsidR="00A66FA2" w:rsidRPr="001F7048">
                  <w:rPr>
                    <w:rStyle w:val="Hypertextovodkaz"/>
                    <w:rFonts w:ascii="Times New Roman" w:hAnsi="Times New Roman" w:cs="Times New Roman"/>
                    <w:noProof/>
                  </w:rPr>
                  <w:t>Types</w:t>
                </w:r>
                <w:r w:rsidR="00A66FA2">
                  <w:rPr>
                    <w:noProof/>
                    <w:webHidden/>
                  </w:rPr>
                  <w:tab/>
                </w:r>
                <w:r w:rsidR="00A66FA2">
                  <w:rPr>
                    <w:noProof/>
                    <w:webHidden/>
                  </w:rPr>
                  <w:fldChar w:fldCharType="begin"/>
                </w:r>
                <w:r w:rsidR="00A66FA2">
                  <w:rPr>
                    <w:noProof/>
                    <w:webHidden/>
                  </w:rPr>
                  <w:instrText xml:space="preserve"> PAGEREF _Toc408707134 \h </w:instrText>
                </w:r>
                <w:r w:rsidR="00A66FA2">
                  <w:rPr>
                    <w:noProof/>
                    <w:webHidden/>
                  </w:rPr>
                </w:r>
                <w:r w:rsidR="00A66FA2">
                  <w:rPr>
                    <w:noProof/>
                    <w:webHidden/>
                  </w:rPr>
                  <w:fldChar w:fldCharType="separate"/>
                </w:r>
                <w:r w:rsidR="00A66FA2">
                  <w:rPr>
                    <w:noProof/>
                    <w:webHidden/>
                  </w:rPr>
                  <w:t>10</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35" w:history="1">
                <w:r w:rsidR="00A66FA2" w:rsidRPr="001F7048">
                  <w:rPr>
                    <w:rStyle w:val="Hypertextovodkaz"/>
                    <w:rFonts w:ascii="Times New Roman" w:hAnsi="Times New Roman" w:cs="Times New Roman"/>
                    <w:noProof/>
                  </w:rPr>
                  <w:t>3.2</w:t>
                </w:r>
                <w:r w:rsidR="00A66FA2">
                  <w:rPr>
                    <w:noProof/>
                    <w:lang w:val="cs-CZ"/>
                  </w:rPr>
                  <w:tab/>
                </w:r>
                <w:r w:rsidR="00A66FA2" w:rsidRPr="001F7048">
                  <w:rPr>
                    <w:rStyle w:val="Hypertextovodkaz"/>
                    <w:rFonts w:ascii="Times New Roman" w:hAnsi="Times New Roman" w:cs="Times New Roman"/>
                    <w:noProof/>
                  </w:rPr>
                  <w:t>Blocks</w:t>
                </w:r>
                <w:r w:rsidR="00A66FA2">
                  <w:rPr>
                    <w:noProof/>
                    <w:webHidden/>
                  </w:rPr>
                  <w:tab/>
                </w:r>
                <w:r w:rsidR="00A66FA2">
                  <w:rPr>
                    <w:noProof/>
                    <w:webHidden/>
                  </w:rPr>
                  <w:fldChar w:fldCharType="begin"/>
                </w:r>
                <w:r w:rsidR="00A66FA2">
                  <w:rPr>
                    <w:noProof/>
                    <w:webHidden/>
                  </w:rPr>
                  <w:instrText xml:space="preserve"> PAGEREF _Toc408707135 \h </w:instrText>
                </w:r>
                <w:r w:rsidR="00A66FA2">
                  <w:rPr>
                    <w:noProof/>
                    <w:webHidden/>
                  </w:rPr>
                </w:r>
                <w:r w:rsidR="00A66FA2">
                  <w:rPr>
                    <w:noProof/>
                    <w:webHidden/>
                  </w:rPr>
                  <w:fldChar w:fldCharType="separate"/>
                </w:r>
                <w:r w:rsidR="00A66FA2">
                  <w:rPr>
                    <w:noProof/>
                    <w:webHidden/>
                  </w:rPr>
                  <w:t>10</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36" w:history="1">
                <w:r w:rsidR="00A66FA2" w:rsidRPr="001F7048">
                  <w:rPr>
                    <w:rStyle w:val="Hypertextovodkaz"/>
                    <w:rFonts w:ascii="Times New Roman" w:hAnsi="Times New Roman" w:cs="Times New Roman"/>
                    <w:noProof/>
                  </w:rPr>
                  <w:t>3.3</w:t>
                </w:r>
                <w:r w:rsidR="00A66FA2">
                  <w:rPr>
                    <w:noProof/>
                    <w:lang w:val="cs-CZ"/>
                  </w:rPr>
                  <w:tab/>
                </w:r>
                <w:r w:rsidR="00A66FA2" w:rsidRPr="001F7048">
                  <w:rPr>
                    <w:rStyle w:val="Hypertextovodkaz"/>
                    <w:rFonts w:ascii="Times New Roman" w:hAnsi="Times New Roman" w:cs="Times New Roman"/>
                    <w:noProof/>
                  </w:rPr>
                  <w:t>Steady states</w:t>
                </w:r>
                <w:r w:rsidR="00A66FA2">
                  <w:rPr>
                    <w:noProof/>
                    <w:webHidden/>
                  </w:rPr>
                  <w:tab/>
                </w:r>
                <w:r w:rsidR="00A66FA2">
                  <w:rPr>
                    <w:noProof/>
                    <w:webHidden/>
                  </w:rPr>
                  <w:fldChar w:fldCharType="begin"/>
                </w:r>
                <w:r w:rsidR="00A66FA2">
                  <w:rPr>
                    <w:noProof/>
                    <w:webHidden/>
                  </w:rPr>
                  <w:instrText xml:space="preserve"> PAGEREF _Toc408707136 \h </w:instrText>
                </w:r>
                <w:r w:rsidR="00A66FA2">
                  <w:rPr>
                    <w:noProof/>
                    <w:webHidden/>
                  </w:rPr>
                </w:r>
                <w:r w:rsidR="00A66FA2">
                  <w:rPr>
                    <w:noProof/>
                    <w:webHidden/>
                  </w:rPr>
                  <w:fldChar w:fldCharType="separate"/>
                </w:r>
                <w:r w:rsidR="00A66FA2">
                  <w:rPr>
                    <w:noProof/>
                    <w:webHidden/>
                  </w:rPr>
                  <w:t>11</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37" w:history="1">
                <w:r w:rsidR="00A66FA2" w:rsidRPr="001F7048">
                  <w:rPr>
                    <w:rStyle w:val="Hypertextovodkaz"/>
                    <w:rFonts w:ascii="Times New Roman" w:hAnsi="Times New Roman" w:cs="Times New Roman"/>
                    <w:noProof/>
                  </w:rPr>
                  <w:t>3.4</w:t>
                </w:r>
                <w:r w:rsidR="00A66FA2">
                  <w:rPr>
                    <w:noProof/>
                    <w:lang w:val="cs-CZ"/>
                  </w:rPr>
                  <w:tab/>
                </w:r>
                <w:r w:rsidR="00A66FA2" w:rsidRPr="001F7048">
                  <w:rPr>
                    <w:rStyle w:val="Hypertextovodkaz"/>
                    <w:rFonts w:ascii="Times New Roman" w:hAnsi="Times New Roman" w:cs="Times New Roman"/>
                    <w:noProof/>
                  </w:rPr>
                  <w:t>Chemical domain</w:t>
                </w:r>
                <w:r w:rsidR="00A66FA2">
                  <w:rPr>
                    <w:noProof/>
                    <w:webHidden/>
                  </w:rPr>
                  <w:tab/>
                </w:r>
                <w:r w:rsidR="00A66FA2">
                  <w:rPr>
                    <w:noProof/>
                    <w:webHidden/>
                  </w:rPr>
                  <w:fldChar w:fldCharType="begin"/>
                </w:r>
                <w:r w:rsidR="00A66FA2">
                  <w:rPr>
                    <w:noProof/>
                    <w:webHidden/>
                  </w:rPr>
                  <w:instrText xml:space="preserve"> PAGEREF _Toc408707137 \h </w:instrText>
                </w:r>
                <w:r w:rsidR="00A66FA2">
                  <w:rPr>
                    <w:noProof/>
                    <w:webHidden/>
                  </w:rPr>
                </w:r>
                <w:r w:rsidR="00A66FA2">
                  <w:rPr>
                    <w:noProof/>
                    <w:webHidden/>
                  </w:rPr>
                  <w:fldChar w:fldCharType="separate"/>
                </w:r>
                <w:r w:rsidR="00A66FA2">
                  <w:rPr>
                    <w:noProof/>
                    <w:webHidden/>
                  </w:rPr>
                  <w:t>12</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38" w:history="1">
                <w:r w:rsidR="00A66FA2" w:rsidRPr="001F7048">
                  <w:rPr>
                    <w:rStyle w:val="Hypertextovodkaz"/>
                    <w:rFonts w:ascii="Times New Roman" w:hAnsi="Times New Roman" w:cs="Times New Roman"/>
                    <w:noProof/>
                  </w:rPr>
                  <w:t>3.5</w:t>
                </w:r>
                <w:r w:rsidR="00A66FA2">
                  <w:rPr>
                    <w:noProof/>
                    <w:lang w:val="cs-CZ"/>
                  </w:rPr>
                  <w:tab/>
                </w:r>
                <w:r w:rsidR="00A66FA2" w:rsidRPr="001F7048">
                  <w:rPr>
                    <w:rStyle w:val="Hypertextovodkaz"/>
                    <w:rFonts w:ascii="Times New Roman" w:hAnsi="Times New Roman" w:cs="Times New Roman"/>
                    <w:noProof/>
                  </w:rPr>
                  <w:t>Osmotic domain</w:t>
                </w:r>
                <w:r w:rsidR="00A66FA2">
                  <w:rPr>
                    <w:noProof/>
                    <w:webHidden/>
                  </w:rPr>
                  <w:tab/>
                </w:r>
                <w:r w:rsidR="00A66FA2">
                  <w:rPr>
                    <w:noProof/>
                    <w:webHidden/>
                  </w:rPr>
                  <w:fldChar w:fldCharType="begin"/>
                </w:r>
                <w:r w:rsidR="00A66FA2">
                  <w:rPr>
                    <w:noProof/>
                    <w:webHidden/>
                  </w:rPr>
                  <w:instrText xml:space="preserve"> PAGEREF _Toc408707138 \h </w:instrText>
                </w:r>
                <w:r w:rsidR="00A66FA2">
                  <w:rPr>
                    <w:noProof/>
                    <w:webHidden/>
                  </w:rPr>
                </w:r>
                <w:r w:rsidR="00A66FA2">
                  <w:rPr>
                    <w:noProof/>
                    <w:webHidden/>
                  </w:rPr>
                  <w:fldChar w:fldCharType="separate"/>
                </w:r>
                <w:r w:rsidR="00A66FA2">
                  <w:rPr>
                    <w:noProof/>
                    <w:webHidden/>
                  </w:rPr>
                  <w:t>17</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39" w:history="1">
                <w:r w:rsidR="00A66FA2" w:rsidRPr="001F7048">
                  <w:rPr>
                    <w:rStyle w:val="Hypertextovodkaz"/>
                    <w:rFonts w:ascii="Times New Roman" w:hAnsi="Times New Roman" w:cs="Times New Roman"/>
                    <w:noProof/>
                  </w:rPr>
                  <w:t>3.6</w:t>
                </w:r>
                <w:r w:rsidR="00A66FA2">
                  <w:rPr>
                    <w:noProof/>
                    <w:lang w:val="cs-CZ"/>
                  </w:rPr>
                  <w:tab/>
                </w:r>
                <w:r w:rsidR="00A66FA2" w:rsidRPr="001F7048">
                  <w:rPr>
                    <w:rStyle w:val="Hypertextovodkaz"/>
                    <w:rFonts w:ascii="Times New Roman" w:hAnsi="Times New Roman" w:cs="Times New Roman"/>
                    <w:noProof/>
                  </w:rPr>
                  <w:t>Thermal domain</w:t>
                </w:r>
                <w:r w:rsidR="00A66FA2">
                  <w:rPr>
                    <w:noProof/>
                    <w:webHidden/>
                  </w:rPr>
                  <w:tab/>
                </w:r>
                <w:r w:rsidR="00A66FA2">
                  <w:rPr>
                    <w:noProof/>
                    <w:webHidden/>
                  </w:rPr>
                  <w:fldChar w:fldCharType="begin"/>
                </w:r>
                <w:r w:rsidR="00A66FA2">
                  <w:rPr>
                    <w:noProof/>
                    <w:webHidden/>
                  </w:rPr>
                  <w:instrText xml:space="preserve"> PAGEREF _Toc408707139 \h </w:instrText>
                </w:r>
                <w:r w:rsidR="00A66FA2">
                  <w:rPr>
                    <w:noProof/>
                    <w:webHidden/>
                  </w:rPr>
                </w:r>
                <w:r w:rsidR="00A66FA2">
                  <w:rPr>
                    <w:noProof/>
                    <w:webHidden/>
                  </w:rPr>
                  <w:fldChar w:fldCharType="separate"/>
                </w:r>
                <w:r w:rsidR="00A66FA2">
                  <w:rPr>
                    <w:noProof/>
                    <w:webHidden/>
                  </w:rPr>
                  <w:t>19</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40" w:history="1">
                <w:r w:rsidR="00A66FA2" w:rsidRPr="001F7048">
                  <w:rPr>
                    <w:rStyle w:val="Hypertextovodkaz"/>
                    <w:rFonts w:ascii="Times New Roman" w:hAnsi="Times New Roman" w:cs="Times New Roman"/>
                    <w:noProof/>
                  </w:rPr>
                  <w:t>3.7</w:t>
                </w:r>
                <w:r w:rsidR="00A66FA2">
                  <w:rPr>
                    <w:noProof/>
                    <w:lang w:val="cs-CZ"/>
                  </w:rPr>
                  <w:tab/>
                </w:r>
                <w:r w:rsidR="00A66FA2" w:rsidRPr="001F7048">
                  <w:rPr>
                    <w:rStyle w:val="Hypertextovodkaz"/>
                    <w:rFonts w:ascii="Times New Roman" w:hAnsi="Times New Roman" w:cs="Times New Roman"/>
                    <w:noProof/>
                  </w:rPr>
                  <w:t>Hydraulic domain</w:t>
                </w:r>
                <w:r w:rsidR="00A66FA2">
                  <w:rPr>
                    <w:noProof/>
                    <w:webHidden/>
                  </w:rPr>
                  <w:tab/>
                </w:r>
                <w:r w:rsidR="00A66FA2">
                  <w:rPr>
                    <w:noProof/>
                    <w:webHidden/>
                  </w:rPr>
                  <w:fldChar w:fldCharType="begin"/>
                </w:r>
                <w:r w:rsidR="00A66FA2">
                  <w:rPr>
                    <w:noProof/>
                    <w:webHidden/>
                  </w:rPr>
                  <w:instrText xml:space="preserve"> PAGEREF _Toc408707140 \h </w:instrText>
                </w:r>
                <w:r w:rsidR="00A66FA2">
                  <w:rPr>
                    <w:noProof/>
                    <w:webHidden/>
                  </w:rPr>
                </w:r>
                <w:r w:rsidR="00A66FA2">
                  <w:rPr>
                    <w:noProof/>
                    <w:webHidden/>
                  </w:rPr>
                  <w:fldChar w:fldCharType="separate"/>
                </w:r>
                <w:r w:rsidR="00A66FA2">
                  <w:rPr>
                    <w:noProof/>
                    <w:webHidden/>
                  </w:rPr>
                  <w:t>20</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41" w:history="1">
                <w:r w:rsidR="00A66FA2" w:rsidRPr="001F7048">
                  <w:rPr>
                    <w:rStyle w:val="Hypertextovodkaz"/>
                    <w:rFonts w:ascii="Times New Roman" w:hAnsi="Times New Roman" w:cs="Times New Roman"/>
                    <w:noProof/>
                  </w:rPr>
                  <w:t>3.8</w:t>
                </w:r>
                <w:r w:rsidR="00A66FA2">
                  <w:rPr>
                    <w:noProof/>
                    <w:lang w:val="cs-CZ"/>
                  </w:rPr>
                  <w:tab/>
                </w:r>
                <w:r w:rsidR="00A66FA2" w:rsidRPr="001F7048">
                  <w:rPr>
                    <w:rStyle w:val="Hypertextovodkaz"/>
                    <w:rFonts w:ascii="Times New Roman" w:hAnsi="Times New Roman" w:cs="Times New Roman"/>
                    <w:noProof/>
                  </w:rPr>
                  <w:t>Population domain</w:t>
                </w:r>
                <w:r w:rsidR="00A66FA2">
                  <w:rPr>
                    <w:noProof/>
                    <w:webHidden/>
                  </w:rPr>
                  <w:tab/>
                </w:r>
                <w:r w:rsidR="00A66FA2">
                  <w:rPr>
                    <w:noProof/>
                    <w:webHidden/>
                  </w:rPr>
                  <w:fldChar w:fldCharType="begin"/>
                </w:r>
                <w:r w:rsidR="00A66FA2">
                  <w:rPr>
                    <w:noProof/>
                    <w:webHidden/>
                  </w:rPr>
                  <w:instrText xml:space="preserve"> PAGEREF _Toc408707141 \h </w:instrText>
                </w:r>
                <w:r w:rsidR="00A66FA2">
                  <w:rPr>
                    <w:noProof/>
                    <w:webHidden/>
                  </w:rPr>
                </w:r>
                <w:r w:rsidR="00A66FA2">
                  <w:rPr>
                    <w:noProof/>
                    <w:webHidden/>
                  </w:rPr>
                  <w:fldChar w:fldCharType="separate"/>
                </w:r>
                <w:r w:rsidR="00A66FA2">
                  <w:rPr>
                    <w:noProof/>
                    <w:webHidden/>
                  </w:rPr>
                  <w:t>22</w:t>
                </w:r>
                <w:r w:rsidR="00A66FA2">
                  <w:rPr>
                    <w:noProof/>
                    <w:webHidden/>
                  </w:rPr>
                  <w:fldChar w:fldCharType="end"/>
                </w:r>
              </w:hyperlink>
            </w:p>
            <w:p w:rsidR="00A66FA2" w:rsidRDefault="00CC6E58">
              <w:pPr>
                <w:pStyle w:val="Obsah1"/>
                <w:tabs>
                  <w:tab w:val="left" w:pos="400"/>
                  <w:tab w:val="right" w:leader="dot" w:pos="8395"/>
                </w:tabs>
                <w:rPr>
                  <w:noProof/>
                  <w:lang w:val="cs-CZ"/>
                </w:rPr>
              </w:pPr>
              <w:hyperlink w:anchor="_Toc408707142" w:history="1">
                <w:r w:rsidR="00A66FA2" w:rsidRPr="001F7048">
                  <w:rPr>
                    <w:rStyle w:val="Hypertextovodkaz"/>
                    <w:rFonts w:ascii="Times New Roman" w:hAnsi="Times New Roman" w:cs="Times New Roman"/>
                    <w:noProof/>
                  </w:rPr>
                  <w:t>4</w:t>
                </w:r>
                <w:r w:rsidR="00A66FA2">
                  <w:rPr>
                    <w:noProof/>
                    <w:lang w:val="cs-CZ"/>
                  </w:rPr>
                  <w:tab/>
                </w:r>
                <w:r w:rsidR="00A66FA2" w:rsidRPr="001F7048">
                  <w:rPr>
                    <w:rStyle w:val="Hypertextovodkaz"/>
                    <w:rFonts w:ascii="Times New Roman" w:hAnsi="Times New Roman" w:cs="Times New Roman"/>
                    <w:noProof/>
                  </w:rPr>
                  <w:t>Physiomodel</w:t>
                </w:r>
                <w:r w:rsidR="00A66FA2">
                  <w:rPr>
                    <w:noProof/>
                    <w:webHidden/>
                  </w:rPr>
                  <w:tab/>
                </w:r>
                <w:r w:rsidR="00A66FA2">
                  <w:rPr>
                    <w:noProof/>
                    <w:webHidden/>
                  </w:rPr>
                  <w:fldChar w:fldCharType="begin"/>
                </w:r>
                <w:r w:rsidR="00A66FA2">
                  <w:rPr>
                    <w:noProof/>
                    <w:webHidden/>
                  </w:rPr>
                  <w:instrText xml:space="preserve"> PAGEREF _Toc408707142 \h </w:instrText>
                </w:r>
                <w:r w:rsidR="00A66FA2">
                  <w:rPr>
                    <w:noProof/>
                    <w:webHidden/>
                  </w:rPr>
                </w:r>
                <w:r w:rsidR="00A66FA2">
                  <w:rPr>
                    <w:noProof/>
                    <w:webHidden/>
                  </w:rPr>
                  <w:fldChar w:fldCharType="separate"/>
                </w:r>
                <w:r w:rsidR="00A66FA2">
                  <w:rPr>
                    <w:noProof/>
                    <w:webHidden/>
                  </w:rPr>
                  <w:t>24</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43" w:history="1">
                <w:r w:rsidR="00A66FA2" w:rsidRPr="001F7048">
                  <w:rPr>
                    <w:rStyle w:val="Hypertextovodkaz"/>
                    <w:rFonts w:ascii="Times New Roman" w:hAnsi="Times New Roman" w:cs="Times New Roman"/>
                    <w:noProof/>
                  </w:rPr>
                  <w:t>4.1</w:t>
                </w:r>
                <w:r w:rsidR="00A66FA2">
                  <w:rPr>
                    <w:noProof/>
                    <w:lang w:val="cs-CZ"/>
                  </w:rPr>
                  <w:tab/>
                </w:r>
                <w:r w:rsidR="00A66FA2" w:rsidRPr="001F7048">
                  <w:rPr>
                    <w:rStyle w:val="Hypertextovodkaz"/>
                    <w:rFonts w:ascii="Times New Roman" w:hAnsi="Times New Roman" w:cs="Times New Roman"/>
                    <w:noProof/>
                  </w:rPr>
                  <w:t>Cardiovascular system</w:t>
                </w:r>
                <w:r w:rsidR="00A66FA2">
                  <w:rPr>
                    <w:noProof/>
                    <w:webHidden/>
                  </w:rPr>
                  <w:tab/>
                </w:r>
                <w:r w:rsidR="00A66FA2">
                  <w:rPr>
                    <w:noProof/>
                    <w:webHidden/>
                  </w:rPr>
                  <w:fldChar w:fldCharType="begin"/>
                </w:r>
                <w:r w:rsidR="00A66FA2">
                  <w:rPr>
                    <w:noProof/>
                    <w:webHidden/>
                  </w:rPr>
                  <w:instrText xml:space="preserve"> PAGEREF _Toc408707143 \h </w:instrText>
                </w:r>
                <w:r w:rsidR="00A66FA2">
                  <w:rPr>
                    <w:noProof/>
                    <w:webHidden/>
                  </w:rPr>
                </w:r>
                <w:r w:rsidR="00A66FA2">
                  <w:rPr>
                    <w:noProof/>
                    <w:webHidden/>
                  </w:rPr>
                  <w:fldChar w:fldCharType="separate"/>
                </w:r>
                <w:r w:rsidR="00A66FA2">
                  <w:rPr>
                    <w:noProof/>
                    <w:webHidden/>
                  </w:rPr>
                  <w:t>24</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44" w:history="1">
                <w:r w:rsidR="00A66FA2" w:rsidRPr="001F7048">
                  <w:rPr>
                    <w:rStyle w:val="Hypertextovodkaz"/>
                    <w:rFonts w:ascii="Times New Roman" w:hAnsi="Times New Roman" w:cs="Times New Roman"/>
                    <w:noProof/>
                  </w:rPr>
                  <w:t>4.2</w:t>
                </w:r>
                <w:r w:rsidR="00A66FA2">
                  <w:rPr>
                    <w:noProof/>
                    <w:lang w:val="cs-CZ"/>
                  </w:rPr>
                  <w:tab/>
                </w:r>
                <w:r w:rsidR="00A66FA2" w:rsidRPr="001F7048">
                  <w:rPr>
                    <w:rStyle w:val="Hypertextovodkaz"/>
                    <w:rFonts w:ascii="Times New Roman" w:hAnsi="Times New Roman" w:cs="Times New Roman"/>
                    <w:noProof/>
                  </w:rPr>
                  <w:t>Osmolarity and Water distribution</w:t>
                </w:r>
                <w:r w:rsidR="00A66FA2">
                  <w:rPr>
                    <w:noProof/>
                    <w:webHidden/>
                  </w:rPr>
                  <w:tab/>
                </w:r>
                <w:r w:rsidR="00A66FA2">
                  <w:rPr>
                    <w:noProof/>
                    <w:webHidden/>
                  </w:rPr>
                  <w:fldChar w:fldCharType="begin"/>
                </w:r>
                <w:r w:rsidR="00A66FA2">
                  <w:rPr>
                    <w:noProof/>
                    <w:webHidden/>
                  </w:rPr>
                  <w:instrText xml:space="preserve"> PAGEREF _Toc408707144 \h </w:instrText>
                </w:r>
                <w:r w:rsidR="00A66FA2">
                  <w:rPr>
                    <w:noProof/>
                    <w:webHidden/>
                  </w:rPr>
                </w:r>
                <w:r w:rsidR="00A66FA2">
                  <w:rPr>
                    <w:noProof/>
                    <w:webHidden/>
                  </w:rPr>
                  <w:fldChar w:fldCharType="separate"/>
                </w:r>
                <w:r w:rsidR="00A66FA2">
                  <w:rPr>
                    <w:noProof/>
                    <w:webHidden/>
                  </w:rPr>
                  <w:t>25</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45" w:history="1">
                <w:r w:rsidR="00A66FA2" w:rsidRPr="001F7048">
                  <w:rPr>
                    <w:rStyle w:val="Hypertextovodkaz"/>
                    <w:rFonts w:ascii="Times New Roman" w:hAnsi="Times New Roman" w:cs="Times New Roman"/>
                    <w:noProof/>
                  </w:rPr>
                  <w:t>4.3</w:t>
                </w:r>
                <w:r w:rsidR="00A66FA2">
                  <w:rPr>
                    <w:noProof/>
                    <w:lang w:val="cs-CZ"/>
                  </w:rPr>
                  <w:tab/>
                </w:r>
                <w:r w:rsidR="00A66FA2" w:rsidRPr="001F7048">
                  <w:rPr>
                    <w:rStyle w:val="Hypertextovodkaz"/>
                    <w:rFonts w:ascii="Times New Roman" w:hAnsi="Times New Roman" w:cs="Times New Roman"/>
                    <w:noProof/>
                  </w:rPr>
                  <w:t>Hormones</w:t>
                </w:r>
                <w:r w:rsidR="00A66FA2">
                  <w:rPr>
                    <w:noProof/>
                    <w:webHidden/>
                  </w:rPr>
                  <w:tab/>
                </w:r>
                <w:r w:rsidR="00A66FA2">
                  <w:rPr>
                    <w:noProof/>
                    <w:webHidden/>
                  </w:rPr>
                  <w:fldChar w:fldCharType="begin"/>
                </w:r>
                <w:r w:rsidR="00A66FA2">
                  <w:rPr>
                    <w:noProof/>
                    <w:webHidden/>
                  </w:rPr>
                  <w:instrText xml:space="preserve"> PAGEREF _Toc408707145 \h </w:instrText>
                </w:r>
                <w:r w:rsidR="00A66FA2">
                  <w:rPr>
                    <w:noProof/>
                    <w:webHidden/>
                  </w:rPr>
                </w:r>
                <w:r w:rsidR="00A66FA2">
                  <w:rPr>
                    <w:noProof/>
                    <w:webHidden/>
                  </w:rPr>
                  <w:fldChar w:fldCharType="separate"/>
                </w:r>
                <w:r w:rsidR="00A66FA2">
                  <w:rPr>
                    <w:noProof/>
                    <w:webHidden/>
                  </w:rPr>
                  <w:t>32</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46" w:history="1">
                <w:r w:rsidR="00A66FA2" w:rsidRPr="001F7048">
                  <w:rPr>
                    <w:rStyle w:val="Hypertextovodkaz"/>
                    <w:rFonts w:ascii="Times New Roman" w:hAnsi="Times New Roman" w:cs="Times New Roman"/>
                    <w:noProof/>
                  </w:rPr>
                  <w:t>4.4</w:t>
                </w:r>
                <w:r w:rsidR="00A66FA2">
                  <w:rPr>
                    <w:noProof/>
                    <w:lang w:val="cs-CZ"/>
                  </w:rPr>
                  <w:tab/>
                </w:r>
                <w:r w:rsidR="00A66FA2" w:rsidRPr="001F7048">
                  <w:rPr>
                    <w:rStyle w:val="Hypertextovodkaz"/>
                    <w:rFonts w:ascii="Times New Roman" w:hAnsi="Times New Roman" w:cs="Times New Roman"/>
                    <w:noProof/>
                  </w:rPr>
                  <w:t>Electrolytes and Acid-Base</w:t>
                </w:r>
                <w:r w:rsidR="00A66FA2">
                  <w:rPr>
                    <w:noProof/>
                    <w:webHidden/>
                  </w:rPr>
                  <w:tab/>
                </w:r>
                <w:r w:rsidR="00A66FA2">
                  <w:rPr>
                    <w:noProof/>
                    <w:webHidden/>
                  </w:rPr>
                  <w:fldChar w:fldCharType="begin"/>
                </w:r>
                <w:r w:rsidR="00A66FA2">
                  <w:rPr>
                    <w:noProof/>
                    <w:webHidden/>
                  </w:rPr>
                  <w:instrText xml:space="preserve"> PAGEREF _Toc408707146 \h </w:instrText>
                </w:r>
                <w:r w:rsidR="00A66FA2">
                  <w:rPr>
                    <w:noProof/>
                    <w:webHidden/>
                  </w:rPr>
                </w:r>
                <w:r w:rsidR="00A66FA2">
                  <w:rPr>
                    <w:noProof/>
                    <w:webHidden/>
                  </w:rPr>
                  <w:fldChar w:fldCharType="separate"/>
                </w:r>
                <w:r w:rsidR="00A66FA2">
                  <w:rPr>
                    <w:noProof/>
                    <w:webHidden/>
                  </w:rPr>
                  <w:t>37</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47" w:history="1">
                <w:r w:rsidR="00A66FA2" w:rsidRPr="001F7048">
                  <w:rPr>
                    <w:rStyle w:val="Hypertextovodkaz"/>
                    <w:rFonts w:ascii="Times New Roman" w:hAnsi="Times New Roman" w:cs="Times New Roman"/>
                    <w:noProof/>
                  </w:rPr>
                  <w:t>4.5</w:t>
                </w:r>
                <w:r w:rsidR="00A66FA2">
                  <w:rPr>
                    <w:noProof/>
                    <w:lang w:val="cs-CZ"/>
                  </w:rPr>
                  <w:tab/>
                </w:r>
                <w:r w:rsidR="00A66FA2" w:rsidRPr="001F7048">
                  <w:rPr>
                    <w:rStyle w:val="Hypertextovodkaz"/>
                    <w:rFonts w:ascii="Times New Roman" w:hAnsi="Times New Roman" w:cs="Times New Roman"/>
                    <w:noProof/>
                  </w:rPr>
                  <w:t>Gases</w:t>
                </w:r>
                <w:r w:rsidR="00A66FA2">
                  <w:rPr>
                    <w:noProof/>
                    <w:webHidden/>
                  </w:rPr>
                  <w:tab/>
                </w:r>
                <w:r w:rsidR="00A66FA2">
                  <w:rPr>
                    <w:noProof/>
                    <w:webHidden/>
                  </w:rPr>
                  <w:fldChar w:fldCharType="begin"/>
                </w:r>
                <w:r w:rsidR="00A66FA2">
                  <w:rPr>
                    <w:noProof/>
                    <w:webHidden/>
                  </w:rPr>
                  <w:instrText xml:space="preserve"> PAGEREF _Toc408707147 \h </w:instrText>
                </w:r>
                <w:r w:rsidR="00A66FA2">
                  <w:rPr>
                    <w:noProof/>
                    <w:webHidden/>
                  </w:rPr>
                </w:r>
                <w:r w:rsidR="00A66FA2">
                  <w:rPr>
                    <w:noProof/>
                    <w:webHidden/>
                  </w:rPr>
                  <w:fldChar w:fldCharType="separate"/>
                </w:r>
                <w:r w:rsidR="00A66FA2">
                  <w:rPr>
                    <w:noProof/>
                    <w:webHidden/>
                  </w:rPr>
                  <w:t>40</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48" w:history="1">
                <w:r w:rsidR="00A66FA2" w:rsidRPr="001F7048">
                  <w:rPr>
                    <w:rStyle w:val="Hypertextovodkaz"/>
                    <w:rFonts w:ascii="Times New Roman" w:hAnsi="Times New Roman" w:cs="Times New Roman"/>
                    <w:noProof/>
                  </w:rPr>
                  <w:t>4.6</w:t>
                </w:r>
                <w:r w:rsidR="00A66FA2">
                  <w:rPr>
                    <w:noProof/>
                    <w:lang w:val="cs-CZ"/>
                  </w:rPr>
                  <w:tab/>
                </w:r>
                <w:r w:rsidR="00A66FA2" w:rsidRPr="001F7048">
                  <w:rPr>
                    <w:rStyle w:val="Hypertextovodkaz"/>
                    <w:rFonts w:ascii="Times New Roman" w:hAnsi="Times New Roman" w:cs="Times New Roman"/>
                    <w:noProof/>
                  </w:rPr>
                  <w:t>Nutrients and Metabolism</w:t>
                </w:r>
                <w:r w:rsidR="00A66FA2">
                  <w:rPr>
                    <w:noProof/>
                    <w:webHidden/>
                  </w:rPr>
                  <w:tab/>
                </w:r>
                <w:r w:rsidR="00A66FA2">
                  <w:rPr>
                    <w:noProof/>
                    <w:webHidden/>
                  </w:rPr>
                  <w:fldChar w:fldCharType="begin"/>
                </w:r>
                <w:r w:rsidR="00A66FA2">
                  <w:rPr>
                    <w:noProof/>
                    <w:webHidden/>
                  </w:rPr>
                  <w:instrText xml:space="preserve"> PAGEREF _Toc408707148 \h </w:instrText>
                </w:r>
                <w:r w:rsidR="00A66FA2">
                  <w:rPr>
                    <w:noProof/>
                    <w:webHidden/>
                  </w:rPr>
                </w:r>
                <w:r w:rsidR="00A66FA2">
                  <w:rPr>
                    <w:noProof/>
                    <w:webHidden/>
                  </w:rPr>
                  <w:fldChar w:fldCharType="separate"/>
                </w:r>
                <w:r w:rsidR="00A66FA2">
                  <w:rPr>
                    <w:noProof/>
                    <w:webHidden/>
                  </w:rPr>
                  <w:t>42</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49" w:history="1">
                <w:r w:rsidR="00A66FA2" w:rsidRPr="001F7048">
                  <w:rPr>
                    <w:rStyle w:val="Hypertextovodkaz"/>
                    <w:rFonts w:ascii="Times New Roman" w:hAnsi="Times New Roman" w:cs="Times New Roman"/>
                    <w:noProof/>
                  </w:rPr>
                  <w:t>4.7</w:t>
                </w:r>
                <w:r w:rsidR="00A66FA2">
                  <w:rPr>
                    <w:noProof/>
                    <w:lang w:val="cs-CZ"/>
                  </w:rPr>
                  <w:tab/>
                </w:r>
                <w:r w:rsidR="00A66FA2" w:rsidRPr="001F7048">
                  <w:rPr>
                    <w:rStyle w:val="Hypertextovodkaz"/>
                    <w:rFonts w:ascii="Times New Roman" w:hAnsi="Times New Roman" w:cs="Times New Roman"/>
                    <w:noProof/>
                  </w:rPr>
                  <w:t>Thermoregulation</w:t>
                </w:r>
                <w:r w:rsidR="00A66FA2">
                  <w:rPr>
                    <w:noProof/>
                    <w:webHidden/>
                  </w:rPr>
                  <w:tab/>
                </w:r>
                <w:r w:rsidR="00A66FA2">
                  <w:rPr>
                    <w:noProof/>
                    <w:webHidden/>
                  </w:rPr>
                  <w:fldChar w:fldCharType="begin"/>
                </w:r>
                <w:r w:rsidR="00A66FA2">
                  <w:rPr>
                    <w:noProof/>
                    <w:webHidden/>
                  </w:rPr>
                  <w:instrText xml:space="preserve"> PAGEREF _Toc408707149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50" w:history="1">
                <w:r w:rsidR="00A66FA2" w:rsidRPr="001F7048">
                  <w:rPr>
                    <w:rStyle w:val="Hypertextovodkaz"/>
                    <w:rFonts w:ascii="Times New Roman" w:hAnsi="Times New Roman" w:cs="Times New Roman"/>
                    <w:noProof/>
                  </w:rPr>
                  <w:t>4.8</w:t>
                </w:r>
                <w:r w:rsidR="00A66FA2">
                  <w:rPr>
                    <w:noProof/>
                    <w:lang w:val="cs-CZ"/>
                  </w:rPr>
                  <w:tab/>
                </w:r>
                <w:r w:rsidR="00A66FA2" w:rsidRPr="001F7048">
                  <w:rPr>
                    <w:rStyle w:val="Hypertextovodkaz"/>
                    <w:rFonts w:ascii="Times New Roman" w:hAnsi="Times New Roman" w:cs="Times New Roman"/>
                    <w:noProof/>
                  </w:rPr>
                  <w:t>Neural Reflexes</w:t>
                </w:r>
                <w:r w:rsidR="00A66FA2">
                  <w:rPr>
                    <w:noProof/>
                    <w:webHidden/>
                  </w:rPr>
                  <w:tab/>
                </w:r>
                <w:r w:rsidR="00A66FA2">
                  <w:rPr>
                    <w:noProof/>
                    <w:webHidden/>
                  </w:rPr>
                  <w:fldChar w:fldCharType="begin"/>
                </w:r>
                <w:r w:rsidR="00A66FA2">
                  <w:rPr>
                    <w:noProof/>
                    <w:webHidden/>
                  </w:rPr>
                  <w:instrText xml:space="preserve"> PAGEREF _Toc408707150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CC6E58">
              <w:pPr>
                <w:pStyle w:val="Obsah1"/>
                <w:tabs>
                  <w:tab w:val="left" w:pos="400"/>
                  <w:tab w:val="right" w:leader="dot" w:pos="8395"/>
                </w:tabs>
                <w:rPr>
                  <w:noProof/>
                  <w:lang w:val="cs-CZ"/>
                </w:rPr>
              </w:pPr>
              <w:hyperlink w:anchor="_Toc408707151" w:history="1">
                <w:r w:rsidR="00A66FA2" w:rsidRPr="001F7048">
                  <w:rPr>
                    <w:rStyle w:val="Hypertextovodkaz"/>
                    <w:rFonts w:ascii="Times New Roman" w:hAnsi="Times New Roman" w:cs="Times New Roman"/>
                    <w:noProof/>
                  </w:rPr>
                  <w:t>5</w:t>
                </w:r>
                <w:r w:rsidR="00A66FA2">
                  <w:rPr>
                    <w:noProof/>
                    <w:lang w:val="cs-CZ"/>
                  </w:rPr>
                  <w:tab/>
                </w:r>
                <w:r w:rsidR="00A66FA2" w:rsidRPr="001F7048">
                  <w:rPr>
                    <w:rStyle w:val="Hypertextovodkaz"/>
                    <w:rFonts w:ascii="Times New Roman" w:hAnsi="Times New Roman" w:cs="Times New Roman"/>
                    <w:noProof/>
                  </w:rPr>
                  <w:t>Discussion</w:t>
                </w:r>
                <w:r w:rsidR="00A66FA2">
                  <w:rPr>
                    <w:noProof/>
                    <w:webHidden/>
                  </w:rPr>
                  <w:tab/>
                </w:r>
                <w:r w:rsidR="00A66FA2">
                  <w:rPr>
                    <w:noProof/>
                    <w:webHidden/>
                  </w:rPr>
                  <w:fldChar w:fldCharType="begin"/>
                </w:r>
                <w:r w:rsidR="00A66FA2">
                  <w:rPr>
                    <w:noProof/>
                    <w:webHidden/>
                  </w:rPr>
                  <w:instrText xml:space="preserve"> PAGEREF _Toc408707151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CC6E58">
              <w:pPr>
                <w:pStyle w:val="Obsah1"/>
                <w:tabs>
                  <w:tab w:val="left" w:pos="400"/>
                  <w:tab w:val="right" w:leader="dot" w:pos="8395"/>
                </w:tabs>
                <w:rPr>
                  <w:noProof/>
                  <w:lang w:val="cs-CZ"/>
                </w:rPr>
              </w:pPr>
              <w:hyperlink w:anchor="_Toc408707152" w:history="1">
                <w:r w:rsidR="00A66FA2" w:rsidRPr="001F7048">
                  <w:rPr>
                    <w:rStyle w:val="Hypertextovodkaz"/>
                    <w:rFonts w:ascii="Times New Roman" w:hAnsi="Times New Roman" w:cs="Times New Roman"/>
                    <w:noProof/>
                  </w:rPr>
                  <w:t>6</w:t>
                </w:r>
                <w:r w:rsidR="00A66FA2">
                  <w:rPr>
                    <w:noProof/>
                    <w:lang w:val="cs-CZ"/>
                  </w:rPr>
                  <w:tab/>
                </w:r>
                <w:r w:rsidR="00A66FA2" w:rsidRPr="001F7048">
                  <w:rPr>
                    <w:rStyle w:val="Hypertextovodkaz"/>
                    <w:rFonts w:ascii="Times New Roman" w:hAnsi="Times New Roman" w:cs="Times New Roman"/>
                    <w:noProof/>
                  </w:rPr>
                  <w:t>Conclusion</w:t>
                </w:r>
                <w:r w:rsidR="00A66FA2">
                  <w:rPr>
                    <w:noProof/>
                    <w:webHidden/>
                  </w:rPr>
                  <w:tab/>
                </w:r>
                <w:r w:rsidR="00A66FA2">
                  <w:rPr>
                    <w:noProof/>
                    <w:webHidden/>
                  </w:rPr>
                  <w:fldChar w:fldCharType="begin"/>
                </w:r>
                <w:r w:rsidR="00A66FA2">
                  <w:rPr>
                    <w:noProof/>
                    <w:webHidden/>
                  </w:rPr>
                  <w:instrText xml:space="preserve"> PAGEREF _Toc408707152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CC6E58">
              <w:pPr>
                <w:pStyle w:val="Obsah1"/>
                <w:tabs>
                  <w:tab w:val="left" w:pos="400"/>
                  <w:tab w:val="right" w:leader="dot" w:pos="8395"/>
                </w:tabs>
                <w:rPr>
                  <w:noProof/>
                  <w:lang w:val="cs-CZ"/>
                </w:rPr>
              </w:pPr>
              <w:hyperlink w:anchor="_Toc408707153" w:history="1">
                <w:r w:rsidR="00A66FA2" w:rsidRPr="001F7048">
                  <w:rPr>
                    <w:rStyle w:val="Hypertextovodkaz"/>
                    <w:rFonts w:ascii="Times New Roman" w:hAnsi="Times New Roman" w:cs="Times New Roman"/>
                    <w:noProof/>
                  </w:rPr>
                  <w:t>7</w:t>
                </w:r>
                <w:r w:rsidR="00A66FA2">
                  <w:rPr>
                    <w:noProof/>
                    <w:lang w:val="cs-CZ"/>
                  </w:rPr>
                  <w:tab/>
                </w:r>
                <w:r w:rsidR="00A66FA2" w:rsidRPr="001F7048">
                  <w:rPr>
                    <w:rStyle w:val="Hypertextovodkaz"/>
                    <w:rFonts w:ascii="Times New Roman" w:hAnsi="Times New Roman" w:cs="Times New Roman"/>
                    <w:noProof/>
                  </w:rPr>
                  <w:t>References</w:t>
                </w:r>
                <w:r w:rsidR="00A66FA2">
                  <w:rPr>
                    <w:noProof/>
                    <w:webHidden/>
                  </w:rPr>
                  <w:tab/>
                </w:r>
                <w:r w:rsidR="00A66FA2">
                  <w:rPr>
                    <w:noProof/>
                    <w:webHidden/>
                  </w:rPr>
                  <w:fldChar w:fldCharType="begin"/>
                </w:r>
                <w:r w:rsidR="00A66FA2">
                  <w:rPr>
                    <w:noProof/>
                    <w:webHidden/>
                  </w:rPr>
                  <w:instrText xml:space="preserve"> PAGEREF _Toc408707153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CC6E58">
              <w:pPr>
                <w:pStyle w:val="Obsah1"/>
                <w:tabs>
                  <w:tab w:val="left" w:pos="400"/>
                  <w:tab w:val="right" w:leader="dot" w:pos="8395"/>
                </w:tabs>
                <w:rPr>
                  <w:noProof/>
                  <w:lang w:val="cs-CZ"/>
                </w:rPr>
              </w:pPr>
              <w:hyperlink w:anchor="_Toc408707154" w:history="1">
                <w:r w:rsidR="00A66FA2" w:rsidRPr="001F7048">
                  <w:rPr>
                    <w:rStyle w:val="Hypertextovodkaz"/>
                    <w:noProof/>
                  </w:rPr>
                  <w:t>8</w:t>
                </w:r>
                <w:r w:rsidR="00A66FA2">
                  <w:rPr>
                    <w:noProof/>
                    <w:lang w:val="cs-CZ"/>
                  </w:rPr>
                  <w:tab/>
                </w:r>
                <w:r w:rsidR="00A66FA2" w:rsidRPr="001F7048">
                  <w:rPr>
                    <w:rStyle w:val="Hypertextovodkaz"/>
                    <w:noProof/>
                  </w:rPr>
                  <w:t>Used physics</w:t>
                </w:r>
                <w:r w:rsidR="00A66FA2">
                  <w:rPr>
                    <w:noProof/>
                    <w:webHidden/>
                  </w:rPr>
                  <w:tab/>
                </w:r>
                <w:r w:rsidR="00A66FA2">
                  <w:rPr>
                    <w:noProof/>
                    <w:webHidden/>
                  </w:rPr>
                  <w:fldChar w:fldCharType="begin"/>
                </w:r>
                <w:r w:rsidR="00A66FA2">
                  <w:rPr>
                    <w:noProof/>
                    <w:webHidden/>
                  </w:rPr>
                  <w:instrText xml:space="preserve"> PAGEREF _Toc408707154 \h </w:instrText>
                </w:r>
                <w:r w:rsidR="00A66FA2">
                  <w:rPr>
                    <w:noProof/>
                    <w:webHidden/>
                  </w:rPr>
                </w:r>
                <w:r w:rsidR="00A66FA2">
                  <w:rPr>
                    <w:noProof/>
                    <w:webHidden/>
                  </w:rPr>
                  <w:fldChar w:fldCharType="separate"/>
                </w:r>
                <w:r w:rsidR="00A66FA2">
                  <w:rPr>
                    <w:noProof/>
                    <w:webHidden/>
                  </w:rPr>
                  <w:t>49</w:t>
                </w:r>
                <w:r w:rsidR="00A66FA2">
                  <w:rPr>
                    <w:noProof/>
                    <w:webHidden/>
                  </w:rPr>
                  <w:fldChar w:fldCharType="end"/>
                </w:r>
              </w:hyperlink>
            </w:p>
            <w:p w:rsidR="003362FC" w:rsidRPr="00E562DD" w:rsidRDefault="00544189" w:rsidP="00BE55F4">
              <w:pPr>
                <w:jc w:val="both"/>
                <w:rPr>
                  <w:rFonts w:ascii="Times New Roman" w:hAnsi="Times New Roman" w:cs="Times New Roman"/>
                </w:rPr>
              </w:pPr>
              <w:r>
                <w:rPr>
                  <w:rFonts w:ascii="Times New Roman" w:hAnsi="Times New Roman" w:cs="Times New Roman"/>
                </w:rPr>
                <w:fldChar w:fldCharType="end"/>
              </w:r>
            </w:p>
          </w:sdtContent>
        </w:sdt>
        <w:p w:rsidR="003362FC" w:rsidRPr="00E562DD" w:rsidRDefault="003362FC" w:rsidP="00BE55F4">
          <w:pPr>
            <w:pStyle w:val="Nadpis1"/>
            <w:jc w:val="both"/>
            <w:rPr>
              <w:rStyle w:val="Znaknadpisu1"/>
              <w:rFonts w:ascii="Times New Roman" w:hAnsi="Times New Roman" w:cs="Times New Roman"/>
            </w:rPr>
          </w:pPr>
          <w:r w:rsidRPr="00E562DD">
            <w:rPr>
              <w:rFonts w:ascii="Times New Roman" w:hAnsi="Times New Roman" w:cs="Times New Roman"/>
            </w:rPr>
            <w:br w:type="page"/>
          </w:r>
          <w:bookmarkStart w:id="0" w:name="_Toc408707126"/>
          <w:bookmarkStart w:id="1" w:name="_Toc408842104"/>
          <w:bookmarkStart w:id="2" w:name="_Toc408844053"/>
          <w:bookmarkStart w:id="3" w:name="_Toc408845886"/>
          <w:bookmarkStart w:id="4" w:name="_Toc409289268"/>
          <w:r w:rsidRPr="00E562DD">
            <w:rPr>
              <w:rStyle w:val="Znaknadpisu1"/>
              <w:rFonts w:ascii="Times New Roman" w:hAnsi="Times New Roman" w:cs="Times New Roman"/>
            </w:rPr>
            <w:lastRenderedPageBreak/>
            <w:t>Introduction</w:t>
          </w:r>
          <w:bookmarkEnd w:id="0"/>
          <w:bookmarkEnd w:id="1"/>
          <w:bookmarkEnd w:id="2"/>
          <w:bookmarkEnd w:id="3"/>
          <w:bookmarkEnd w:id="4"/>
        </w:p>
        <w:p w:rsidR="003362FC" w:rsidRPr="00E562DD" w:rsidRDefault="003362FC" w:rsidP="00BE55F4">
          <w:pPr>
            <w:pStyle w:val="Nadpis2"/>
            <w:jc w:val="both"/>
            <w:rPr>
              <w:rStyle w:val="Znaknadpisu1"/>
              <w:rFonts w:ascii="Times New Roman" w:hAnsi="Times New Roman" w:cs="Times New Roman"/>
            </w:rPr>
          </w:pPr>
          <w:bookmarkStart w:id="5" w:name="_Toc408707127"/>
          <w:bookmarkStart w:id="6" w:name="_Toc408842105"/>
          <w:bookmarkStart w:id="7" w:name="_Toc408844054"/>
          <w:bookmarkStart w:id="8" w:name="_Toc408845887"/>
          <w:bookmarkStart w:id="9" w:name="_Toc409289269"/>
          <w:r w:rsidRPr="00E562DD">
            <w:rPr>
              <w:rStyle w:val="Znaknadpisu1"/>
              <w:rFonts w:ascii="Times New Roman" w:hAnsi="Times New Roman" w:cs="Times New Roman"/>
            </w:rPr>
            <w:t>Imagine</w:t>
          </w:r>
          <w:bookmarkEnd w:id="5"/>
          <w:bookmarkEnd w:id="6"/>
          <w:bookmarkEnd w:id="7"/>
          <w:bookmarkEnd w:id="8"/>
          <w:bookmarkEnd w:id="9"/>
        </w:p>
        <w:p w:rsidR="003362FC" w:rsidRDefault="003362FC" w:rsidP="00BE55F4">
          <w:pPr>
            <w:jc w:val="both"/>
            <w:rPr>
              <w:rFonts w:ascii="Times New Roman" w:hAnsi="Times New Roman" w:cs="Times New Roman"/>
            </w:rPr>
          </w:pPr>
          <w:r w:rsidRPr="00E562DD">
            <w:rPr>
              <w:rFonts w:ascii="Times New Roman" w:hAnsi="Times New Roman" w:cs="Times New Roman"/>
            </w:rPr>
            <w:t xml:space="preserve">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 </w:t>
          </w:r>
        </w:p>
        <w:p w:rsidR="00BE55F4" w:rsidRPr="00E562DD" w:rsidRDefault="00BE55F4" w:rsidP="00BE55F4">
          <w:pPr>
            <w:pStyle w:val="Nadpis2"/>
            <w:jc w:val="both"/>
            <w:rPr>
              <w:rStyle w:val="Znaknadpisu1"/>
              <w:rFonts w:ascii="Times New Roman" w:hAnsi="Times New Roman" w:cs="Times New Roman"/>
            </w:rPr>
          </w:pPr>
          <w:bookmarkStart w:id="10" w:name="_Toc408707128"/>
          <w:bookmarkStart w:id="11" w:name="_Toc408842106"/>
          <w:bookmarkStart w:id="12" w:name="_Toc408844055"/>
          <w:bookmarkStart w:id="13" w:name="_Toc408845888"/>
          <w:bookmarkStart w:id="14" w:name="_Toc409289270"/>
          <w:r>
            <w:rPr>
              <w:rStyle w:val="Znaknadpisu1"/>
              <w:rFonts w:ascii="Times New Roman" w:hAnsi="Times New Roman" w:cs="Times New Roman"/>
            </w:rPr>
            <w:t>State of the art</w:t>
          </w:r>
          <w:bookmarkEnd w:id="10"/>
          <w:bookmarkEnd w:id="11"/>
          <w:bookmarkEnd w:id="12"/>
          <w:bookmarkEnd w:id="13"/>
          <w:bookmarkEnd w:id="14"/>
        </w:p>
        <w:p w:rsidR="00BE55F4" w:rsidRDefault="00BE55F4" w:rsidP="00BE55F4">
          <w:pPr>
            <w:jc w:val="both"/>
            <w:rPr>
              <w:rFonts w:ascii="Times New Roman" w:hAnsi="Times New Roman" w:cs="Times New Roman"/>
            </w:rPr>
          </w:pPr>
          <w:proofErr w:type="gramStart"/>
          <w:r>
            <w:rPr>
              <w:rFonts w:ascii="Times New Roman" w:hAnsi="Times New Roman" w:cs="Times New Roman"/>
            </w:rPr>
            <w:t>Fortran</w:t>
          </w:r>
          <w:proofErr w:type="gramEnd"/>
        </w:p>
        <w:p w:rsidR="00BE55F4" w:rsidRDefault="00BE55F4" w:rsidP="00BE55F4">
          <w:pPr>
            <w:jc w:val="both"/>
            <w:rPr>
              <w:rFonts w:ascii="Times New Roman" w:hAnsi="Times New Roman" w:cs="Times New Roman"/>
            </w:rPr>
          </w:pPr>
          <w:proofErr w:type="spellStart"/>
          <w:r>
            <w:rPr>
              <w:rFonts w:ascii="Times New Roman" w:hAnsi="Times New Roman" w:cs="Times New Roman"/>
            </w:rPr>
            <w:t>Matlab</w:t>
          </w:r>
          <w:proofErr w:type="spellEnd"/>
        </w:p>
        <w:p w:rsidR="00BE55F4" w:rsidRDefault="00BE55F4" w:rsidP="00BE55F4">
          <w:pPr>
            <w:jc w:val="both"/>
            <w:rPr>
              <w:rFonts w:ascii="Times New Roman" w:hAnsi="Times New Roman" w:cs="Times New Roman"/>
            </w:rPr>
          </w:pPr>
          <w:r>
            <w:rPr>
              <w:rFonts w:ascii="Times New Roman" w:hAnsi="Times New Roman" w:cs="Times New Roman"/>
            </w:rPr>
            <w:t>Wolfram Mathematica</w:t>
          </w:r>
        </w:p>
        <w:p w:rsidR="00BE55F4" w:rsidRDefault="00BE55F4" w:rsidP="00BE55F4">
          <w:pPr>
            <w:jc w:val="both"/>
            <w:rPr>
              <w:rFonts w:ascii="Times New Roman" w:hAnsi="Times New Roman" w:cs="Times New Roman"/>
            </w:rPr>
          </w:pPr>
          <w:r>
            <w:rPr>
              <w:rFonts w:ascii="Times New Roman" w:hAnsi="Times New Roman" w:cs="Times New Roman"/>
            </w:rPr>
            <w:t>Dymola</w:t>
          </w:r>
        </w:p>
        <w:p w:rsidR="00BE55F4" w:rsidRDefault="00BE55F4" w:rsidP="00BE55F4">
          <w:pPr>
            <w:jc w:val="both"/>
            <w:rPr>
              <w:rFonts w:ascii="Times New Roman" w:hAnsi="Times New Roman" w:cs="Times New Roman"/>
            </w:rPr>
          </w:pPr>
          <w:r>
            <w:rPr>
              <w:rFonts w:ascii="Times New Roman" w:hAnsi="Times New Roman" w:cs="Times New Roman"/>
            </w:rPr>
            <w:t>OpenModelica</w:t>
          </w:r>
        </w:p>
        <w:p w:rsidR="00BE55F4" w:rsidRDefault="00BE55F4" w:rsidP="00BE55F4">
          <w:pPr>
            <w:jc w:val="both"/>
            <w:rPr>
              <w:rFonts w:ascii="Times New Roman" w:hAnsi="Times New Roman" w:cs="Times New Roman"/>
            </w:rPr>
          </w:pPr>
        </w:p>
        <w:p w:rsidR="00BE55F4" w:rsidRDefault="00BE55F4" w:rsidP="00BE55F4">
          <w:pPr>
            <w:jc w:val="both"/>
            <w:rPr>
              <w:rFonts w:ascii="Times New Roman" w:hAnsi="Times New Roman" w:cs="Times New Roman"/>
            </w:rPr>
          </w:pPr>
          <w:r>
            <w:rPr>
              <w:rFonts w:ascii="Times New Roman" w:hAnsi="Times New Roman" w:cs="Times New Roman"/>
            </w:rPr>
            <w:t>Guyton1972</w:t>
          </w:r>
        </w:p>
        <w:p w:rsidR="00BE55F4" w:rsidRDefault="00BE55F4" w:rsidP="00BE55F4">
          <w:pPr>
            <w:jc w:val="both"/>
            <w:rPr>
              <w:rFonts w:ascii="Times New Roman" w:hAnsi="Times New Roman" w:cs="Times New Roman"/>
            </w:rPr>
          </w:pPr>
          <w:r>
            <w:rPr>
              <w:rFonts w:ascii="Times New Roman" w:hAnsi="Times New Roman" w:cs="Times New Roman"/>
            </w:rPr>
            <w:t>QCP</w:t>
          </w:r>
        </w:p>
        <w:p w:rsidR="00BE55F4" w:rsidRDefault="00BE55F4" w:rsidP="00BE55F4">
          <w:pPr>
            <w:jc w:val="both"/>
            <w:rPr>
              <w:rFonts w:ascii="Times New Roman" w:hAnsi="Times New Roman" w:cs="Times New Roman"/>
            </w:rPr>
          </w:pPr>
          <w:r>
            <w:rPr>
              <w:rFonts w:ascii="Times New Roman" w:hAnsi="Times New Roman" w:cs="Times New Roman"/>
            </w:rPr>
            <w:t>Digital Human</w:t>
          </w:r>
        </w:p>
        <w:p w:rsidR="00BE55F4" w:rsidRDefault="00BE55F4" w:rsidP="00BE55F4">
          <w:pPr>
            <w:jc w:val="both"/>
            <w:rPr>
              <w:rFonts w:ascii="Times New Roman" w:hAnsi="Times New Roman" w:cs="Times New Roman"/>
            </w:rPr>
          </w:pPr>
          <w:r>
            <w:rPr>
              <w:rFonts w:ascii="Times New Roman" w:hAnsi="Times New Roman" w:cs="Times New Roman"/>
            </w:rPr>
            <w:t>QHP</w:t>
          </w:r>
        </w:p>
        <w:p w:rsidR="00BE55F4" w:rsidRDefault="00BE55F4" w:rsidP="00BE55F4">
          <w:pPr>
            <w:jc w:val="both"/>
            <w:rPr>
              <w:rFonts w:ascii="Times New Roman" w:hAnsi="Times New Roman" w:cs="Times New Roman"/>
            </w:rPr>
          </w:pPr>
          <w:r>
            <w:rPr>
              <w:rFonts w:ascii="Times New Roman" w:hAnsi="Times New Roman" w:cs="Times New Roman"/>
            </w:rPr>
            <w:t>HumMod</w:t>
          </w:r>
        </w:p>
        <w:p w:rsidR="00BE55F4" w:rsidRDefault="00BE55F4" w:rsidP="00BE55F4">
          <w:pPr>
            <w:jc w:val="both"/>
            <w:rPr>
              <w:rFonts w:ascii="Times New Roman" w:hAnsi="Times New Roman" w:cs="Times New Roman"/>
            </w:rPr>
          </w:pPr>
          <w:r>
            <w:rPr>
              <w:rFonts w:ascii="Times New Roman" w:hAnsi="Times New Roman" w:cs="Times New Roman"/>
            </w:rPr>
            <w:t>Physiome</w:t>
          </w:r>
        </w:p>
        <w:p w:rsidR="00BE55F4" w:rsidRDefault="00BE55F4" w:rsidP="00BE55F4">
          <w:pPr>
            <w:jc w:val="both"/>
            <w:rPr>
              <w:rFonts w:ascii="Times New Roman" w:hAnsi="Times New Roman" w:cs="Times New Roman"/>
            </w:rPr>
          </w:pPr>
          <w:r>
            <w:rPr>
              <w:rFonts w:ascii="Times New Roman" w:hAnsi="Times New Roman" w:cs="Times New Roman"/>
            </w:rPr>
            <w:t>CellML</w:t>
          </w:r>
        </w:p>
        <w:p w:rsidR="00BE55F4" w:rsidRDefault="00BE55F4" w:rsidP="00BE55F4">
          <w:pPr>
            <w:jc w:val="both"/>
            <w:rPr>
              <w:rFonts w:ascii="Times New Roman" w:hAnsi="Times New Roman" w:cs="Times New Roman"/>
            </w:rPr>
          </w:pPr>
          <w:r>
            <w:rPr>
              <w:rFonts w:ascii="Times New Roman" w:hAnsi="Times New Roman" w:cs="Times New Roman"/>
            </w:rPr>
            <w:t>SBML</w:t>
          </w:r>
        </w:p>
        <w:p w:rsidR="00BE55F4" w:rsidRDefault="00BE55F4" w:rsidP="00BE55F4">
          <w:pPr>
            <w:jc w:val="both"/>
            <w:rPr>
              <w:rFonts w:ascii="Times New Roman" w:hAnsi="Times New Roman" w:cs="Times New Roman"/>
            </w:rPr>
          </w:pPr>
          <w:proofErr w:type="spellStart"/>
          <w:r>
            <w:rPr>
              <w:rFonts w:ascii="Times New Roman" w:hAnsi="Times New Roman" w:cs="Times New Roman"/>
            </w:rPr>
            <w:t>JSim</w:t>
          </w:r>
          <w:proofErr w:type="spellEnd"/>
        </w:p>
        <w:p w:rsidR="00BE55F4" w:rsidRPr="00E562DD" w:rsidRDefault="00BE55F4" w:rsidP="00BE55F4">
          <w:pPr>
            <w:pStyle w:val="Nadpis2"/>
            <w:jc w:val="both"/>
            <w:rPr>
              <w:rStyle w:val="Znaknadpisu1"/>
              <w:rFonts w:ascii="Times New Roman" w:hAnsi="Times New Roman" w:cs="Times New Roman"/>
            </w:rPr>
          </w:pPr>
          <w:bookmarkStart w:id="15" w:name="_Toc408707129"/>
          <w:bookmarkStart w:id="16" w:name="_Toc408842107"/>
          <w:bookmarkStart w:id="17" w:name="_Toc408844056"/>
          <w:bookmarkStart w:id="18" w:name="_Toc408845889"/>
          <w:bookmarkStart w:id="19" w:name="_Toc409289271"/>
          <w:r>
            <w:rPr>
              <w:rStyle w:val="Znaknadpisu1"/>
              <w:rFonts w:ascii="Times New Roman" w:hAnsi="Times New Roman" w:cs="Times New Roman"/>
            </w:rPr>
            <w:t>Goals of this work</w:t>
          </w:r>
          <w:bookmarkEnd w:id="15"/>
          <w:bookmarkEnd w:id="16"/>
          <w:bookmarkEnd w:id="17"/>
          <w:bookmarkEnd w:id="18"/>
          <w:bookmarkEnd w:id="19"/>
        </w:p>
        <w:p w:rsidR="00BE55F4" w:rsidRDefault="00BE55F4" w:rsidP="00BE55F4">
          <w:pPr>
            <w:jc w:val="both"/>
            <w:rPr>
              <w:rFonts w:ascii="Times New Roman" w:hAnsi="Times New Roman" w:cs="Times New Roman"/>
            </w:rPr>
          </w:pPr>
          <w:r>
            <w:rPr>
              <w:rFonts w:ascii="Times New Roman" w:hAnsi="Times New Roman" w:cs="Times New Roman"/>
            </w:rPr>
            <w:t>Physiology formalization</w:t>
          </w:r>
        </w:p>
        <w:p w:rsidR="00BE55F4" w:rsidRDefault="00BE55F4" w:rsidP="00BE55F4">
          <w:pPr>
            <w:jc w:val="both"/>
            <w:rPr>
              <w:rFonts w:ascii="Times New Roman" w:hAnsi="Times New Roman" w:cs="Times New Roman"/>
            </w:rPr>
          </w:pPr>
          <w:r>
            <w:rPr>
              <w:rFonts w:ascii="Times New Roman" w:hAnsi="Times New Roman" w:cs="Times New Roman"/>
            </w:rPr>
            <w:t>Integrative physiology</w:t>
          </w:r>
        </w:p>
        <w:p w:rsidR="00BE55F4" w:rsidRDefault="00BE55F4" w:rsidP="00BE55F4">
          <w:pPr>
            <w:jc w:val="both"/>
            <w:rPr>
              <w:rFonts w:ascii="Times New Roman" w:hAnsi="Times New Roman" w:cs="Times New Roman"/>
            </w:rPr>
          </w:pPr>
          <w:r>
            <w:rPr>
              <w:rFonts w:ascii="Times New Roman" w:hAnsi="Times New Roman" w:cs="Times New Roman"/>
            </w:rPr>
            <w:t>General physical principles</w:t>
          </w:r>
        </w:p>
        <w:p w:rsidR="00BE55F4" w:rsidRDefault="00444EBB" w:rsidP="00BE55F4">
          <w:pPr>
            <w:jc w:val="both"/>
            <w:rPr>
              <w:rFonts w:ascii="Times New Roman" w:hAnsi="Times New Roman" w:cs="Times New Roman"/>
            </w:rPr>
          </w:pPr>
          <w:r>
            <w:rPr>
              <w:rFonts w:ascii="Times New Roman" w:hAnsi="Times New Roman" w:cs="Times New Roman"/>
            </w:rPr>
            <w:t>Exact science</w:t>
          </w:r>
        </w:p>
        <w:p w:rsidR="00BE55F4" w:rsidRPr="00E562DD" w:rsidRDefault="00BE55F4" w:rsidP="00BE55F4">
          <w:pPr>
            <w:jc w:val="both"/>
            <w:rPr>
              <w:rFonts w:ascii="Times New Roman" w:hAnsi="Times New Roman" w:cs="Times New Roman"/>
            </w:rPr>
          </w:pPr>
        </w:p>
        <w:p w:rsidR="003362FC" w:rsidRPr="00E562DD" w:rsidRDefault="003362FC" w:rsidP="00BE55F4">
          <w:pPr>
            <w:pStyle w:val="Nadpis1"/>
            <w:jc w:val="both"/>
            <w:rPr>
              <w:rStyle w:val="Znaknadpisu1"/>
              <w:rFonts w:ascii="Times New Roman" w:hAnsi="Times New Roman" w:cs="Times New Roman"/>
            </w:rPr>
          </w:pPr>
          <w:bookmarkStart w:id="20" w:name="_Toc408707130"/>
          <w:bookmarkStart w:id="21" w:name="_Toc408842108"/>
          <w:bookmarkStart w:id="22" w:name="_Toc408844057"/>
          <w:bookmarkStart w:id="23" w:name="_Toc408845890"/>
          <w:bookmarkStart w:id="24" w:name="_Toc409289272"/>
          <w:r w:rsidRPr="00E562DD">
            <w:rPr>
              <w:rStyle w:val="Znaknadpisu1"/>
              <w:rFonts w:ascii="Times New Roman" w:hAnsi="Times New Roman" w:cs="Times New Roman"/>
            </w:rPr>
            <w:lastRenderedPageBreak/>
            <w:t>Methods</w:t>
          </w:r>
          <w:bookmarkEnd w:id="20"/>
          <w:bookmarkEnd w:id="21"/>
          <w:bookmarkEnd w:id="22"/>
          <w:bookmarkEnd w:id="23"/>
          <w:bookmarkEnd w:id="24"/>
        </w:p>
        <w:p w:rsidR="003362FC" w:rsidRPr="00E562DD" w:rsidRDefault="003362FC" w:rsidP="00BE55F4">
          <w:pPr>
            <w:pStyle w:val="Nadpis2"/>
            <w:jc w:val="both"/>
            <w:rPr>
              <w:rStyle w:val="Znaknadpisu1"/>
              <w:rFonts w:ascii="Times New Roman" w:hAnsi="Times New Roman" w:cs="Times New Roman"/>
            </w:rPr>
          </w:pPr>
          <w:bookmarkStart w:id="25" w:name="_Toc408707131"/>
          <w:bookmarkStart w:id="26" w:name="_Toc408842109"/>
          <w:bookmarkStart w:id="27" w:name="_Toc408844058"/>
          <w:bookmarkStart w:id="28" w:name="_Toc408845891"/>
          <w:bookmarkStart w:id="29" w:name="_Toc409289273"/>
          <w:r w:rsidRPr="00E562DD">
            <w:rPr>
              <w:rStyle w:val="Znaknadpisu1"/>
              <w:rFonts w:ascii="Times New Roman" w:hAnsi="Times New Roman" w:cs="Times New Roman"/>
            </w:rPr>
            <w:t>Physical principles</w:t>
          </w:r>
          <w:bookmarkEnd w:id="25"/>
          <w:bookmarkEnd w:id="26"/>
          <w:bookmarkEnd w:id="27"/>
          <w:bookmarkEnd w:id="28"/>
          <w:bookmarkEnd w:id="29"/>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Pr="00E562DD" w:rsidRDefault="003362FC" w:rsidP="00BE55F4">
          <w:pPr>
            <w:pStyle w:val="Nadpis3"/>
            <w:numPr>
              <w:ilvl w:val="0"/>
              <w:numId w:val="0"/>
            </w:numPr>
            <w:ind w:left="720"/>
            <w:jc w:val="both"/>
            <w:rPr>
              <w:rFonts w:ascii="Times New Roman" w:hAnsi="Times New Roman" w:cs="Times New Roman"/>
            </w:rPr>
          </w:pPr>
          <w:bookmarkStart w:id="30" w:name="_International_system_of"/>
          <w:bookmarkStart w:id="31" w:name="_Toc408842110"/>
          <w:bookmarkStart w:id="32" w:name="_Toc408844059"/>
          <w:bookmarkStart w:id="33" w:name="_Toc408845892"/>
          <w:bookmarkStart w:id="34" w:name="_Toc409289274"/>
          <w:bookmarkEnd w:id="30"/>
          <w:r w:rsidRPr="00E562DD">
            <w:rPr>
              <w:rFonts w:ascii="Times New Roman" w:hAnsi="Times New Roman" w:cs="Times New Roman"/>
            </w:rPr>
            <w:t>International system of units</w:t>
          </w:r>
          <w:bookmarkEnd w:id="31"/>
          <w:bookmarkEnd w:id="32"/>
          <w:bookmarkEnd w:id="33"/>
          <w:bookmarkEnd w:id="34"/>
        </w:p>
        <w:p w:rsidR="003362FC" w:rsidRPr="00E562DD" w:rsidRDefault="003362FC" w:rsidP="00BE55F4">
          <w:pPr>
            <w:pStyle w:val="Zkladntext"/>
            <w:ind w:firstLine="284"/>
          </w:pPr>
          <w:r w:rsidRPr="00E562DD">
            <w:t>Energy in medicine and chemistry has a very long tradition.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But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BE55F4">
          <w:pPr>
            <w:pStyle w:val="Zkladntext"/>
            <w:ind w:firstLine="284"/>
          </w:pPr>
        </w:p>
        <w:p w:rsidR="00A17942" w:rsidRPr="00E562DD" w:rsidRDefault="00A17942" w:rsidP="00BE55F4">
          <w:pPr>
            <w:pStyle w:val="Titulek"/>
            <w:keepNext/>
            <w:jc w:val="both"/>
            <w:rPr>
              <w:rFonts w:ascii="Times New Roman" w:hAnsi="Times New Roman" w:cs="Times New Roman"/>
            </w:rPr>
          </w:pPr>
          <w:bookmarkStart w:id="35"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223B6">
            <w:rPr>
              <w:rFonts w:ascii="Times New Roman" w:hAnsi="Times New Roman" w:cs="Times New Roman"/>
              <w:noProof/>
            </w:rPr>
            <w:t>1</w:t>
          </w:r>
          <w:r w:rsidRPr="00E562DD">
            <w:rPr>
              <w:rFonts w:ascii="Times New Roman" w:hAnsi="Times New Roman" w:cs="Times New Roman"/>
            </w:rPr>
            <w:fldChar w:fldCharType="end"/>
          </w:r>
          <w:bookmarkEnd w:id="35"/>
          <w:r w:rsidRPr="00E562DD">
            <w:rPr>
              <w:rFonts w:ascii="Times New Roman" w:hAnsi="Times New Roman" w:cs="Times New Roman"/>
            </w:rPr>
            <w:t xml:space="preserve">, </w:t>
          </w:r>
          <w:proofErr w:type="gramStart"/>
          <w:r w:rsidRPr="00E562DD">
            <w:rPr>
              <w:rFonts w:ascii="Times New Roman" w:hAnsi="Times New Roman" w:cs="Times New Roman"/>
            </w:rPr>
            <w:t>Selected</w:t>
          </w:r>
          <w:proofErr w:type="gramEnd"/>
          <w:r w:rsidRPr="00E562DD">
            <w:rPr>
              <w:rFonts w:ascii="Times New Roman" w:hAnsi="Times New Roman" w:cs="Times New Roman"/>
            </w:rPr>
            <w:t xml:space="preserve">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BE55F4">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degC</w:t>
                </w:r>
                <w:proofErr w:type="spellEnd"/>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meq</w:t>
                </w:r>
                <w:proofErr w:type="spellEnd"/>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meq</w:t>
                </w:r>
                <w:proofErr w:type="spellEnd"/>
                <w:r w:rsidRPr="00E562DD">
                  <w:t>/min</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mosm</w:t>
                </w:r>
                <w:proofErr w:type="spellEnd"/>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litreSTP</w:t>
                </w:r>
                <w:proofErr w:type="spellEnd"/>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BE55F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litreSATP</w:t>
                </w:r>
                <w:proofErr w:type="spellEnd"/>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litreNIST</w:t>
                </w:r>
                <w:proofErr w:type="spellEnd"/>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BE55F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w:t>
                </w:r>
                <w:r w:rsidR="00AF7F4C" w:rsidRPr="00E562DD">
                  <w:t>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pH = x</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[H</w:t>
                </w:r>
                <w:r w:rsidRPr="00E562DD">
                  <w:rPr>
                    <w:rFonts w:ascii="Times New Roman" w:hAnsi="Times New Roman" w:cs="Times New Roman"/>
                    <w:vertAlign w:val="subscript"/>
                  </w:rPr>
                  <w:t>3</w:t>
                </w:r>
                <w:r w:rsidRPr="00E562DD">
                  <w:rPr>
                    <w:rFonts w:ascii="Times New Roman" w:hAnsi="Times New Roman" w:cs="Times New Roman"/>
                  </w:rPr>
                  <w:t>O</w:t>
                </w:r>
                <w:r w:rsidRPr="00E562DD">
                  <w:rPr>
                    <w:rFonts w:ascii="Times New Roman" w:hAnsi="Times New Roman" w:cs="Times New Roman"/>
                    <w:vertAlign w:val="superscript"/>
                  </w:rPr>
                  <w:t>+</w:t>
                </w:r>
                <w:r w:rsidRPr="00E562DD">
                  <w:rPr>
                    <w:rFonts w:ascii="Times New Roman" w:hAnsi="Times New Roman" w:cs="Times New Roman"/>
                  </w:rPr>
                  <w:t>] = 10</w:t>
                </w:r>
                <w:r w:rsidRPr="00E562DD">
                  <w:rPr>
                    <w:rFonts w:ascii="Times New Roman" w:hAnsi="Times New Roman" w:cs="Times New Roman"/>
                    <w:vertAlign w:val="superscript"/>
                  </w:rPr>
                  <w:t>-pH+3</w:t>
                </w:r>
                <w:r w:rsidRPr="00E562DD">
                  <w:rPr>
                    <w:rFonts w:ascii="Times New Roman" w:hAnsi="Times New Roman" w:cs="Times New Roman"/>
                  </w:rPr>
                  <w:t xml:space="preserve"> </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iu</w:t>
                </w:r>
                <w:proofErr w:type="spellEnd"/>
                <w:r w:rsidRPr="00E562DD">
                  <w:t xml:space="preserve"> of Erythropoietin </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BE55F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bl>
        <w:p w:rsidR="009638EF" w:rsidRDefault="009638EF" w:rsidP="00BE55F4">
          <w:pPr>
            <w:pStyle w:val="Zkladntextodsazen"/>
          </w:pPr>
        </w:p>
        <w:p w:rsidR="009638EF" w:rsidRDefault="009638EF" w:rsidP="00BE55F4">
          <w:pPr>
            <w:pStyle w:val="Zkladntextodsazen"/>
          </w:pPr>
          <w:r w:rsidRPr="00E562DD">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w:t>
          </w:r>
          <w:r w:rsidRPr="00E562DD">
            <w:lastRenderedPageBreak/>
            <w:t xml:space="preserve">on the column is in millimeters the pressure unit is called millimeter of mercury 'mmHg'. There also exists a very small difference between this unit and </w:t>
          </w:r>
          <w:proofErr w:type="spellStart"/>
          <w:r w:rsidRPr="00E562DD">
            <w:t>torrs</w:t>
          </w:r>
          <w:proofErr w:type="spellEnd"/>
          <w:r w:rsidRPr="00E562DD">
            <w:t>. It is caused again by variance in measurement conditions.</w:t>
          </w:r>
        </w:p>
        <w:p w:rsidR="00A17942" w:rsidRPr="00E562DD" w:rsidRDefault="009638EF" w:rsidP="00BE55F4">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E562DD">
            <w:t>eq</w:t>
          </w:r>
          <w:proofErr w:type="spellEnd"/>
          <w:r w:rsidRPr="00E562DD">
            <w:t xml:space="preserve">”. A charge of 1eq, for example, has 1mol of sodium </w:t>
          </w:r>
          <w:proofErr w:type="spellStart"/>
          <w:r w:rsidRPr="00E562DD">
            <w:t>cations</w:t>
          </w:r>
          <w:proofErr w:type="spellEnd"/>
          <w:r w:rsidRPr="00E562DD">
            <w:t xml:space="preserve"> (Na</w:t>
          </w:r>
          <w:r w:rsidRPr="00E562DD">
            <w:rPr>
              <w:vertAlign w:val="superscript"/>
            </w:rPr>
            <w:t>+</w:t>
          </w:r>
          <w:r w:rsidRPr="00E562DD">
            <w:t xml:space="preserve">). The fluxes of electrically charged ions can be in </w:t>
          </w:r>
          <w:proofErr w:type="spellStart"/>
          <w:r w:rsidRPr="00E562DD">
            <w:t>meq</w:t>
          </w:r>
          <w:proofErr w:type="spellEnd"/>
          <w:r w:rsidRPr="00E562DD">
            <w:t>/min, but in physics the SI unit ampere is more generally used.</w:t>
          </w:r>
        </w:p>
        <w:p w:rsidR="003362FC" w:rsidRPr="00E562DD" w:rsidRDefault="003362FC" w:rsidP="00BE55F4">
          <w:pPr>
            <w:pStyle w:val="Zkladntextodsazen"/>
          </w:pPr>
          <w:r w:rsidRPr="00E562DD">
            <w:t xml:space="preserve">Another strange unit describing the amount of substance is the </w:t>
          </w:r>
          <w:proofErr w:type="spellStart"/>
          <w:r w:rsidRPr="00E562DD">
            <w:t>osmol</w:t>
          </w:r>
          <w:proofErr w:type="spellEnd"/>
          <w:r w:rsidRPr="00E562DD">
            <w:t xml:space="preserve"> (“</w:t>
          </w:r>
          <w:proofErr w:type="spellStart"/>
          <w:r w:rsidRPr="00E562DD">
            <w:t>osm</w:t>
          </w:r>
          <w:proofErr w:type="spellEnd"/>
          <w:r w:rsidRPr="00E562DD">
            <w:t xml:space="preserve">”), which has the same value as the </w:t>
          </w:r>
          <w:proofErr w:type="spellStart"/>
          <w:r w:rsidRPr="00E562DD">
            <w:t>mol</w:t>
          </w:r>
          <w:proofErr w:type="spellEnd"/>
          <w:r w:rsidRPr="00E562DD">
            <w:t xml:space="preserve">, but which highlights the property that this substance cannot cross the membrane together with the flux of its solvent. </w:t>
          </w:r>
        </w:p>
        <w:p w:rsidR="003362FC" w:rsidRPr="00E562DD" w:rsidRDefault="003362FC" w:rsidP="00BE55F4">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BE55F4">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w:t>
          </w:r>
          <w:proofErr w:type="gramStart"/>
          <w:r w:rsidRPr="00E562DD">
            <w:rPr>
              <w:rStyle w:val="nowrap"/>
              <w:color w:val="000000"/>
              <w:szCs w:val="22"/>
              <w:shd w:val="clear" w:color="auto" w:fill="F9F9F9"/>
            </w:rPr>
            <w:t>)×</w:t>
          </w:r>
          <w:proofErr w:type="gramEnd"/>
          <w:r w:rsidRPr="00E562DD">
            <w:rPr>
              <w:rStyle w:val="nowrap"/>
              <w:color w:val="000000"/>
              <w:szCs w:val="22"/>
              <w:shd w:val="clear" w:color="auto" w:fill="F9F9F9"/>
            </w:rPr>
            <w:t>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3362FC" w:rsidRPr="00E562DD" w:rsidRDefault="003362FC" w:rsidP="00BE55F4">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The worst situation with physical unit is with physical quantity called </w:t>
          </w:r>
          <w:r w:rsidRPr="00E562DD">
            <w:rPr>
              <w:rStyle w:val="apple-converted-space"/>
              <w:color w:val="000000"/>
              <w:szCs w:val="22"/>
              <w:u w:val="single"/>
              <w:shd w:val="clear" w:color="auto" w:fill="FFFFFF"/>
            </w:rPr>
            <w:t>pH</w:t>
          </w:r>
          <w:r w:rsidRPr="00E562DD">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/l”. To correct this physical unit is necessary to shift the value to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/m3” (“</w:t>
          </w:r>
          <w:proofErr w:type="spellStart"/>
          <w:r w:rsidRPr="00E562DD">
            <w:rPr>
              <w:rStyle w:val="apple-converted-space"/>
              <w:color w:val="000000"/>
              <w:szCs w:val="22"/>
              <w:shd w:val="clear" w:color="auto" w:fill="FFFFFF"/>
            </w:rPr>
            <w:t>mmol</w:t>
          </w:r>
          <w:proofErr w:type="spellEnd"/>
          <w:r w:rsidRPr="00E562DD">
            <w:rPr>
              <w:rStyle w:val="apple-converted-space"/>
              <w:color w:val="000000"/>
              <w:szCs w:val="22"/>
              <w:shd w:val="clear" w:color="auto" w:fill="FFFFFF"/>
            </w:rPr>
            <w:t xml:space="preserve">/l”). Similar situations can be observed with using of </w:t>
          </w:r>
          <w:proofErr w:type="spellStart"/>
          <w:r w:rsidRPr="00E562DD">
            <w:rPr>
              <w:rStyle w:val="apple-converted-space"/>
              <w:color w:val="000000"/>
              <w:szCs w:val="22"/>
              <w:shd w:val="clear" w:color="auto" w:fill="FFFFFF"/>
            </w:rPr>
            <w:t>pK</w:t>
          </w:r>
          <w:proofErr w:type="spellEnd"/>
          <w:r w:rsidRPr="00E562DD">
            <w:rPr>
              <w:rStyle w:val="apple-converted-space"/>
              <w:color w:val="000000"/>
              <w:szCs w:val="22"/>
              <w:shd w:val="clear" w:color="auto" w:fill="FFFFFF"/>
            </w:rPr>
            <w:t xml:space="preserve"> (minus decimal logarithm of dissociation constant for acid-base reactions), where in addition the physical unit is dependent on number of products and number of reactants.</w:t>
          </w:r>
        </w:p>
        <w:p w:rsidR="003362FC" w:rsidRPr="00E562DD" w:rsidRDefault="003362FC" w:rsidP="00BE55F4">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BE55F4">
          <w:pPr>
            <w:pStyle w:val="Nadpis3"/>
            <w:numPr>
              <w:ilvl w:val="0"/>
              <w:numId w:val="0"/>
            </w:numPr>
            <w:ind w:left="720"/>
            <w:jc w:val="both"/>
            <w:rPr>
              <w:rFonts w:ascii="Times New Roman" w:hAnsi="Times New Roman" w:cs="Times New Roman"/>
            </w:rPr>
          </w:pPr>
          <w:bookmarkStart w:id="36" w:name="_Toc408842111"/>
          <w:bookmarkStart w:id="37" w:name="_Toc408844060"/>
          <w:bookmarkStart w:id="38" w:name="_Toc408845893"/>
          <w:bookmarkStart w:id="39" w:name="_Toc409289275"/>
          <w:r w:rsidRPr="00E562DD">
            <w:rPr>
              <w:rFonts w:ascii="Times New Roman" w:hAnsi="Times New Roman" w:cs="Times New Roman"/>
            </w:rPr>
            <w:t xml:space="preserve">Redundant </w:t>
          </w:r>
          <w:r w:rsidR="008E24D5" w:rsidRPr="00E562DD">
            <w:rPr>
              <w:rFonts w:ascii="Times New Roman" w:hAnsi="Times New Roman" w:cs="Times New Roman"/>
            </w:rPr>
            <w:t xml:space="preserve">physical </w:t>
          </w:r>
          <w:r w:rsidRPr="00E562DD">
            <w:rPr>
              <w:rFonts w:ascii="Times New Roman" w:hAnsi="Times New Roman" w:cs="Times New Roman"/>
            </w:rPr>
            <w:t>quantities</w:t>
          </w:r>
          <w:bookmarkEnd w:id="36"/>
          <w:bookmarkEnd w:id="37"/>
          <w:bookmarkEnd w:id="38"/>
          <w:bookmarkEnd w:id="39"/>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lastRenderedPageBreak/>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proofErr w:type="spellStart"/>
          <w:r w:rsidR="00B75D2A" w:rsidRPr="00E562DD">
            <w:rPr>
              <w:rFonts w:ascii="Times New Roman" w:hAnsi="Times New Roman" w:cs="Times New Roman"/>
            </w:rPr>
            <w:t>unitless</w:t>
          </w:r>
          <w:proofErr w:type="spellEnd"/>
          <w:r w:rsidR="00B75D2A" w:rsidRPr="00E562DD">
            <w:rPr>
              <w:rFonts w:ascii="Times New Roman" w:hAnsi="Times New Roman" w:cs="Times New Roman"/>
            </w:rPr>
            <w:t xml:space="preserve">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BE55F4">
          <w:pPr>
            <w:pStyle w:val="Nadpis3"/>
            <w:numPr>
              <w:ilvl w:val="0"/>
              <w:numId w:val="0"/>
            </w:numPr>
            <w:ind w:left="720"/>
            <w:jc w:val="both"/>
            <w:rPr>
              <w:rFonts w:ascii="Times New Roman" w:hAnsi="Times New Roman" w:cs="Times New Roman"/>
            </w:rPr>
          </w:pPr>
          <w:bookmarkStart w:id="40" w:name="_Ref408707762"/>
          <w:bookmarkStart w:id="41" w:name="_Toc408842112"/>
          <w:bookmarkStart w:id="42" w:name="_Toc408844061"/>
          <w:bookmarkStart w:id="43" w:name="_Toc408845894"/>
          <w:bookmarkStart w:id="44" w:name="_Toc409289276"/>
          <w:r w:rsidRPr="00E562DD">
            <w:rPr>
              <w:rFonts w:ascii="Times New Roman" w:hAnsi="Times New Roman" w:cs="Times New Roman"/>
            </w:rPr>
            <w:t>Conservation laws</w:t>
          </w:r>
          <w:bookmarkEnd w:id="40"/>
          <w:bookmarkEnd w:id="41"/>
          <w:bookmarkEnd w:id="42"/>
          <w:bookmarkEnd w:id="43"/>
          <w:bookmarkEnd w:id="44"/>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As example are chemical reactions which always reach equilibrium such as acid-base reactions or oxygen binding to hemoglobin. Or the elementary particles which are in steady state at constant amount inside the body.</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 must this system equation be written explicitly which is not many times so intuitive.</w:t>
          </w:r>
        </w:p>
        <w:p w:rsidR="003362FC" w:rsidRPr="00E562DD" w:rsidRDefault="003362FC" w:rsidP="00BE55F4">
          <w:pPr>
            <w:pStyle w:val="Nadpis2"/>
            <w:jc w:val="both"/>
            <w:rPr>
              <w:rFonts w:ascii="Times New Roman" w:hAnsi="Times New Roman" w:cs="Times New Roman"/>
            </w:rPr>
          </w:pPr>
          <w:bookmarkStart w:id="45" w:name="_Toc408707132"/>
          <w:bookmarkStart w:id="46" w:name="_Toc408842113"/>
          <w:bookmarkStart w:id="47" w:name="_Toc408844062"/>
          <w:bookmarkStart w:id="48" w:name="_Toc408845895"/>
          <w:bookmarkStart w:id="49" w:name="_Toc409289277"/>
          <w:r w:rsidRPr="00E562DD">
            <w:rPr>
              <w:rFonts w:ascii="Times New Roman" w:hAnsi="Times New Roman" w:cs="Times New Roman"/>
            </w:rPr>
            <w:t>Modelica Principles</w:t>
          </w:r>
          <w:bookmarkEnd w:id="45"/>
          <w:bookmarkEnd w:id="46"/>
          <w:bookmarkEnd w:id="47"/>
          <w:bookmarkEnd w:id="48"/>
          <w:bookmarkEnd w:id="49"/>
        </w:p>
        <w:p w:rsidR="003362FC" w:rsidRPr="00E562DD" w:rsidRDefault="00995B56" w:rsidP="00BE55F4">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8"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that is supported by many other projects, companies and organizations. As a result there are available many environments for this language</w:t>
          </w:r>
          <w:r w:rsidR="000462AA" w:rsidRPr="00E562DD">
            <w:rPr>
              <w:rFonts w:ascii="Times New Roman" w:hAnsi="Times New Roman" w:cs="Times New Roman"/>
            </w:rPr>
            <w:t xml:space="preserve">. For example Dymola, OpenModelica, </w:t>
          </w:r>
          <w:proofErr w:type="spellStart"/>
          <w:r w:rsidR="000462AA" w:rsidRPr="00E562DD">
            <w:rPr>
              <w:rFonts w:ascii="Times New Roman" w:hAnsi="Times New Roman" w:cs="Times New Roman"/>
            </w:rPr>
            <w:t>JModelica</w:t>
          </w:r>
          <w:proofErr w:type="spellEnd"/>
          <w:r w:rsidR="000462AA" w:rsidRPr="00E562DD">
            <w:rPr>
              <w:rFonts w:ascii="Times New Roman" w:hAnsi="Times New Roman" w:cs="Times New Roman"/>
            </w:rPr>
            <w:t xml:space="preserve">, CATIA Systems, </w:t>
          </w:r>
          <w:proofErr w:type="spellStart"/>
          <w:r w:rsidR="000462AA" w:rsidRPr="00E562DD">
            <w:rPr>
              <w:rFonts w:ascii="Times New Roman" w:hAnsi="Times New Roman" w:cs="Times New Roman"/>
            </w:rPr>
            <w:t>CyModelica</w:t>
          </w:r>
          <w:proofErr w:type="spellEnd"/>
          <w:r w:rsidR="000462AA" w:rsidRPr="00E562DD">
            <w:rPr>
              <w:rFonts w:ascii="Times New Roman" w:hAnsi="Times New Roman" w:cs="Times New Roman"/>
            </w:rPr>
            <w:t xml:space="preserve">, </w:t>
          </w:r>
          <w:proofErr w:type="spellStart"/>
          <w:r w:rsidR="000462AA" w:rsidRPr="00E562DD">
            <w:rPr>
              <w:rFonts w:ascii="Times New Roman" w:hAnsi="Times New Roman" w:cs="Times New Roman"/>
            </w:rPr>
            <w:t>MapleSim</w:t>
          </w:r>
          <w:proofErr w:type="spellEnd"/>
          <w:r w:rsidR="000462AA" w:rsidRPr="00E562DD">
            <w:rPr>
              <w:rFonts w:ascii="Times New Roman" w:hAnsi="Times New Roman" w:cs="Times New Roman"/>
            </w:rPr>
            <w:t xml:space="preserve"> or Wolfram </w:t>
          </w:r>
          <w:proofErr w:type="spellStart"/>
          <w:r w:rsidR="000462AA" w:rsidRPr="00E562DD">
            <w:rPr>
              <w:rFonts w:ascii="Times New Roman" w:hAnsi="Times New Roman" w:cs="Times New Roman"/>
            </w:rPr>
            <w:t>SystemModeler</w:t>
          </w:r>
          <w:proofErr w:type="spellEnd"/>
          <w:r w:rsidR="000462AA" w:rsidRPr="00E562DD">
            <w:rPr>
              <w:rFonts w:ascii="Times New Roman" w:hAnsi="Times New Roman" w:cs="Times New Roman"/>
            </w:rPr>
            <w:t>.</w:t>
          </w:r>
        </w:p>
        <w:p w:rsidR="00CA749F" w:rsidRPr="00E562DD" w:rsidRDefault="00DE6A34" w:rsidP="00BE55F4">
          <w:pPr>
            <w:pStyle w:val="Nadpis3"/>
            <w:numPr>
              <w:ilvl w:val="0"/>
              <w:numId w:val="0"/>
            </w:numPr>
            <w:ind w:left="720"/>
            <w:jc w:val="both"/>
            <w:rPr>
              <w:rFonts w:ascii="Times New Roman" w:hAnsi="Times New Roman" w:cs="Times New Roman"/>
            </w:rPr>
          </w:pPr>
          <w:bookmarkStart w:id="50" w:name="_Floating_point_numbers"/>
          <w:bookmarkStart w:id="51" w:name="_Toc408842114"/>
          <w:bookmarkStart w:id="52" w:name="_Toc408844063"/>
          <w:bookmarkStart w:id="53" w:name="_Toc408845896"/>
          <w:bookmarkStart w:id="54" w:name="_Toc409289278"/>
          <w:bookmarkEnd w:id="50"/>
          <w:r w:rsidRPr="00E562DD">
            <w:rPr>
              <w:rFonts w:ascii="Times New Roman" w:hAnsi="Times New Roman" w:cs="Times New Roman"/>
            </w:rPr>
            <w:t>Floating point numbers</w:t>
          </w:r>
          <w:bookmarkEnd w:id="51"/>
          <w:bookmarkEnd w:id="52"/>
          <w:bookmarkEnd w:id="53"/>
          <w:bookmarkEnd w:id="54"/>
        </w:p>
        <w:p w:rsidR="00CA749F" w:rsidRPr="00E562DD" w:rsidRDefault="00CA749F" w:rsidP="00BE55F4">
          <w:pPr>
            <w:jc w:val="both"/>
            <w:rPr>
              <w:rFonts w:ascii="Times New Roman" w:hAnsi="Times New Roman" w:cs="Times New Roman"/>
            </w:rPr>
          </w:pPr>
          <w:r w:rsidRPr="00E562DD">
            <w:rPr>
              <w:rFonts w:ascii="Times New Roman" w:hAnsi="Times New Roman" w:cs="Times New Roman"/>
            </w:rPr>
            <w:t xml:space="preserve">From mathematical point of view has the </w:t>
          </w:r>
          <w:r w:rsidR="00E562DD">
            <w:rPr>
              <w:rFonts w:ascii="Times New Roman" w:hAnsi="Times New Roman" w:cs="Times New Roman"/>
            </w:rPr>
            <w:t>domain</w:t>
          </w:r>
          <w:r w:rsidRPr="00E562DD">
            <w:rPr>
              <w:rFonts w:ascii="Times New Roman" w:hAnsi="Times New Roman" w:cs="Times New Roman"/>
            </w:rPr>
            <w:t xml:space="preserve"> of real numbers infinity members. How it is possible, than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BE55F4">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w:t>
          </w:r>
          <w:r w:rsidR="00DB6EE4" w:rsidRPr="00E562DD">
            <w:rPr>
              <w:rFonts w:ascii="Times New Roman" w:hAnsi="Times New Roman" w:cs="Times New Roman"/>
            </w:rPr>
            <w:lastRenderedPageBreak/>
            <w:t xml:space="preserve">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BE55F4">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BE55F4">
          <w:pPr>
            <w:pStyle w:val="Nadpis3"/>
            <w:numPr>
              <w:ilvl w:val="0"/>
              <w:numId w:val="0"/>
            </w:numPr>
            <w:ind w:left="720"/>
            <w:jc w:val="both"/>
            <w:rPr>
              <w:rFonts w:ascii="Times New Roman" w:hAnsi="Times New Roman" w:cs="Times New Roman"/>
            </w:rPr>
          </w:pPr>
          <w:bookmarkStart w:id="55" w:name="_Toc408842115"/>
          <w:bookmarkStart w:id="56" w:name="_Toc408844064"/>
          <w:bookmarkStart w:id="57" w:name="_Toc408845897"/>
          <w:bookmarkStart w:id="58" w:name="_Toc409289279"/>
          <w:r>
            <w:rPr>
              <w:rFonts w:ascii="Times New Roman" w:hAnsi="Times New Roman" w:cs="Times New Roman"/>
            </w:rPr>
            <w:t xml:space="preserve">Object-oriented </w:t>
          </w:r>
          <w:r w:rsidR="00D854E2">
            <w:rPr>
              <w:rFonts w:ascii="Times New Roman" w:hAnsi="Times New Roman" w:cs="Times New Roman"/>
            </w:rPr>
            <w:t>programming</w:t>
          </w:r>
          <w:bookmarkEnd w:id="55"/>
          <w:bookmarkEnd w:id="56"/>
          <w:bookmarkEnd w:id="57"/>
          <w:bookmarkEnd w:id="58"/>
        </w:p>
        <w:p w:rsidR="004B565F" w:rsidRPr="00E562DD" w:rsidRDefault="000462AA" w:rsidP="00BE55F4">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BE55F4">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values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BE55F4">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638E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proofErr w:type="spellStart"/>
          <w:r w:rsidRPr="00E562DD">
            <w:rPr>
              <w:rFonts w:ascii="Times New Roman" w:eastAsia="Times New Roman" w:hAnsi="Times New Roman" w:cs="Times New Roman"/>
              <w:color w:val="0000FF"/>
              <w:lang w:val="cs-CZ"/>
            </w:rPr>
            <w:t>parameter</w:t>
          </w:r>
          <w:proofErr w:type="spellEnd"/>
          <w:r w:rsidRPr="00E562DD">
            <w:rPr>
              <w:rFonts w:ascii="Times New Roman" w:eastAsia="Times New Roman" w:hAnsi="Times New Roman" w:cs="Times New Roman"/>
              <w:color w:val="0000FF"/>
              <w:lang w:val="cs-CZ"/>
            </w:rPr>
            <w:t>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w:t>
          </w:r>
          <w:proofErr w:type="spellStart"/>
          <w:r w:rsidRPr="00E562DD">
            <w:rPr>
              <w:rFonts w:ascii="Times New Roman" w:eastAsia="Times New Roman" w:hAnsi="Times New Roman" w:cs="Times New Roman"/>
              <w:color w:val="006400"/>
              <w:lang w:val="cs-CZ"/>
            </w:rPr>
            <w:t>number</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parameter</w:t>
          </w:r>
          <w:proofErr w:type="spellEnd"/>
          <w:r w:rsidRPr="00E562DD">
            <w:rPr>
              <w:rFonts w:ascii="Times New Roman" w:eastAsia="Times New Roman" w:hAnsi="Times New Roman" w:cs="Times New Roman"/>
              <w:color w:val="006400"/>
              <w:lang w:val="cs-CZ"/>
            </w:rPr>
            <w:t>"</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p>
        <w:p w:rsidR="009638EF" w:rsidRPr="00E562DD" w:rsidRDefault="009638EF" w:rsidP="009638EF">
          <w:pPr>
            <w:spacing w:after="0" w:line="240" w:lineRule="auto"/>
            <w:ind w:left="851"/>
            <w:jc w:val="both"/>
            <w:rPr>
              <w:rFonts w:ascii="Times New Roman" w:eastAsia="Times New Roman" w:hAnsi="Times New Roman" w:cs="Times New Roman"/>
              <w:lang w:val="cs-CZ"/>
            </w:rPr>
          </w:pPr>
          <w:proofErr w:type="spellStart"/>
          <w:r w:rsidRPr="00E562DD">
            <w:rPr>
              <w:rFonts w:ascii="Times New Roman" w:eastAsia="Times New Roman" w:hAnsi="Times New Roman" w:cs="Times New Roman"/>
              <w:color w:val="0000FF"/>
              <w:lang w:val="cs-CZ"/>
            </w:rPr>
            <w:t>class</w:t>
          </w:r>
          <w:proofErr w:type="spellEnd"/>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Definition</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A"</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First</w:t>
          </w:r>
          <w:proofErr w:type="spellEnd"/>
          <w:r w:rsidRPr="00E562DD">
            <w:rPr>
              <w:rFonts w:ascii="Times New Roman" w:eastAsia="Times New Roman" w:hAnsi="Times New Roman" w:cs="Times New Roman"/>
              <w:color w:val="006400"/>
              <w:lang w:val="cs-CZ"/>
            </w:rPr>
            <w:t>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638E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638E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xml:space="preserve">. Class B has only one parameter p, which can have in each instances of B different </w:t>
          </w:r>
          <w:r w:rsidR="0006158B" w:rsidRPr="00E562DD">
            <w:rPr>
              <w:rFonts w:ascii="Times New Roman" w:hAnsi="Times New Roman" w:cs="Times New Roman"/>
            </w:rPr>
            <w:lastRenderedPageBreak/>
            <w:t>value. Class A as an example of class composition contains only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BE55F4">
          <w:pPr>
            <w:spacing w:after="0" w:line="240" w:lineRule="auto"/>
            <w:jc w:val="both"/>
            <w:rPr>
              <w:rFonts w:ascii="Times New Roman" w:eastAsia="Times New Roman" w:hAnsi="Times New Roman" w:cs="Times New Roman"/>
              <w:lang w:val="cs-CZ"/>
            </w:rPr>
          </w:pPr>
        </w:p>
        <w:p w:rsidR="00800645" w:rsidRPr="00E562DD" w:rsidRDefault="00B95B32" w:rsidP="00BE55F4">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BE55F4">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w:t>
          </w:r>
          <w:proofErr w:type="gramStart"/>
          <w:r w:rsidRPr="00E562DD">
            <w:rPr>
              <w:rFonts w:ascii="Times New Roman" w:hAnsi="Times New Roman" w:cs="Times New Roman"/>
            </w:rPr>
            <w:t>Browser’.</w:t>
          </w:r>
          <w:proofErr w:type="gramEnd"/>
          <w:r w:rsidRPr="00E562DD">
            <w:rPr>
              <w:rFonts w:ascii="Times New Roman" w:hAnsi="Times New Roman" w:cs="Times New Roman"/>
            </w:rPr>
            <w:t xml:space="preserve">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BC7B72">
          <w:pPr>
            <w:keepNext/>
            <w:jc w:val="center"/>
            <w:rPr>
              <w:rFonts w:ascii="Times New Roman" w:hAnsi="Times New Roman" w:cs="Times New Roman"/>
            </w:rPr>
          </w:pPr>
        </w:p>
        <w:p w:rsidR="00306614" w:rsidRPr="00E562DD" w:rsidRDefault="003A5D7C" w:rsidP="00BE55F4">
          <w:pPr>
            <w:pStyle w:val="Titulek"/>
            <w:jc w:val="both"/>
            <w:rPr>
              <w:rFonts w:ascii="Times New Roman" w:hAnsi="Times New Roman" w:cs="Times New Roman"/>
            </w:rPr>
          </w:pPr>
          <w:bookmarkStart w:id="59"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1</w:t>
          </w:r>
          <w:r w:rsidRPr="00E562DD">
            <w:rPr>
              <w:rFonts w:ascii="Times New Roman" w:hAnsi="Times New Roman" w:cs="Times New Roman"/>
            </w:rPr>
            <w:fldChar w:fldCharType="end"/>
          </w:r>
          <w:bookmarkEnd w:id="59"/>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BE55F4">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Any class instance could be added to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just by drag&amp;drop of icons from ‘Package Browser’. But be careful, because double click to any class in ‘Package Browser’ causes switch of class definitions.</w:t>
          </w:r>
        </w:p>
        <w:p w:rsidR="00BC7B72" w:rsidRPr="00E562DD" w:rsidRDefault="00BC7B72" w:rsidP="00BC7B72">
          <w:pPr>
            <w:jc w:val="center"/>
            <w:rPr>
              <w:rFonts w:ascii="Times New Roman" w:hAnsi="Times New Roman" w:cs="Times New Roman"/>
            </w:rPr>
          </w:pPr>
        </w:p>
        <w:p w:rsidR="00EE0CCC" w:rsidRPr="00E562DD" w:rsidRDefault="00BC7B72" w:rsidP="00BC7B72">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BE55F4">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p>
        <w:p w:rsidR="003362FC" w:rsidRPr="00E562DD" w:rsidRDefault="003362FC" w:rsidP="00BE55F4">
          <w:pPr>
            <w:pStyle w:val="Nadpis3"/>
            <w:numPr>
              <w:ilvl w:val="0"/>
              <w:numId w:val="0"/>
            </w:numPr>
            <w:ind w:left="720"/>
            <w:jc w:val="both"/>
            <w:rPr>
              <w:rFonts w:ascii="Times New Roman" w:hAnsi="Times New Roman" w:cs="Times New Roman"/>
            </w:rPr>
          </w:pPr>
          <w:bookmarkStart w:id="60" w:name="_Toc408842116"/>
          <w:bookmarkStart w:id="61" w:name="_Toc408844065"/>
          <w:bookmarkStart w:id="62" w:name="_Toc408845898"/>
          <w:bookmarkStart w:id="63" w:name="_Toc409289280"/>
          <w:r w:rsidRPr="00E562DD">
            <w:rPr>
              <w:rFonts w:ascii="Times New Roman" w:hAnsi="Times New Roman" w:cs="Times New Roman"/>
            </w:rPr>
            <w:t>Connections</w:t>
          </w:r>
          <w:bookmarkEnd w:id="60"/>
          <w:bookmarkEnd w:id="61"/>
          <w:bookmarkEnd w:id="62"/>
          <w:bookmarkEnd w:id="63"/>
        </w:p>
        <w:p w:rsidR="00EE0CCC" w:rsidRDefault="00A221EC" w:rsidP="00BE55F4">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Fig1)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w:t>
          </w:r>
          <w:proofErr w:type="gramStart"/>
          <w:r w:rsidRPr="00E562DD">
            <w:rPr>
              <w:rFonts w:ascii="Times New Roman" w:hAnsi="Times New Roman" w:cs="Times New Roman"/>
            </w:rPr>
            <w:t>‘Real</w:t>
          </w:r>
          <w:proofErr w:type="gramEnd"/>
          <w:r w:rsidRPr="00E562DD">
            <w:rPr>
              <w:rFonts w:ascii="Times New Roman" w:hAnsi="Times New Roman" w:cs="Times New Roman"/>
            </w:rPr>
            <w:t>’) with causality direction prefix.</w:t>
          </w:r>
          <w:r w:rsidR="001249CD" w:rsidRPr="00E562DD">
            <w:rPr>
              <w:rFonts w:ascii="Times New Roman" w:hAnsi="Times New Roman" w:cs="Times New Roman"/>
            </w:rPr>
            <w:t xml:space="preserve"> After inserting any block instance to ‘</w:t>
          </w:r>
          <w:proofErr w:type="spellStart"/>
          <w:r w:rsidR="001249CD" w:rsidRPr="00E562DD">
            <w:rPr>
              <w:rFonts w:ascii="Times New Roman" w:hAnsi="Times New Roman" w:cs="Times New Roman"/>
            </w:rPr>
            <w:t>MyClass</w:t>
          </w:r>
          <w:proofErr w:type="spellEnd"/>
          <w:r w:rsidR="001249CD" w:rsidRPr="00E562DD">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BC7B72">
          <w:pPr>
            <w:jc w:val="center"/>
            <w:rPr>
              <w:rFonts w:ascii="Times New Roman" w:hAnsi="Times New Roman" w:cs="Times New Roman"/>
            </w:rPr>
          </w:pPr>
        </w:p>
        <w:p w:rsidR="00BC7B72" w:rsidRPr="00E562DD" w:rsidRDefault="00BC7B72" w:rsidP="00BC7B72">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BE55F4">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 xml:space="preserve">list </w:t>
          </w:r>
          <w:r w:rsidR="005946BD" w:rsidRPr="00E562DD">
            <w:rPr>
              <w:rFonts w:ascii="Times New Roman" w:hAnsi="Times New Roman" w:cs="Times New Roman"/>
            </w:rPr>
            <w:lastRenderedPageBreak/>
            <w:t>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E562DD">
            <w:rPr>
              <w:rFonts w:ascii="Times New Roman" w:hAnsi="Times New Roman" w:cs="Times New Roman"/>
            </w:rPr>
            <w:t>busConnector</w:t>
          </w:r>
          <w:proofErr w:type="spellEnd"/>
          <w:r w:rsidR="00E37093" w:rsidRPr="00E562DD">
            <w:rPr>
              <w:rFonts w:ascii="Times New Roman" w:hAnsi="Times New Roman" w:cs="Times New Roman"/>
            </w:rPr>
            <w:t>’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BE55F4">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w:t>
          </w:r>
          <w:proofErr w:type="spellStart"/>
          <w:r w:rsidRPr="00E562DD">
            <w:rPr>
              <w:rFonts w:ascii="Times New Roman" w:hAnsi="Times New Roman" w:cs="Times New Roman"/>
            </w:rPr>
            <w:t>nonflow</w:t>
          </w:r>
          <w:proofErr w:type="spellEnd"/>
          <w:r w:rsidRPr="00E562DD">
            <w:rPr>
              <w:rFonts w:ascii="Times New Roman" w:hAnsi="Times New Roman" w:cs="Times New Roman"/>
            </w:rPr>
            <w:t xml:space="preserve">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w:t>
          </w:r>
          <w:proofErr w:type="spellStart"/>
          <w:r w:rsidR="000719EF" w:rsidRPr="00E562DD">
            <w:rPr>
              <w:rFonts w:ascii="Times New Roman" w:hAnsi="Times New Roman" w:cs="Times New Roman"/>
            </w:rPr>
            <w:t>nonflows</w:t>
          </w:r>
          <w:proofErr w:type="spellEnd"/>
          <w:r w:rsidR="000719EF" w:rsidRPr="00E562DD">
            <w:rPr>
              <w:rFonts w:ascii="Times New Roman" w:hAnsi="Times New Roman" w:cs="Times New Roman"/>
            </w:rPr>
            <w:t xml:space="preserve">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BE55F4">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BC7B72">
          <w:pPr>
            <w:pStyle w:val="Nadpis3"/>
            <w:numPr>
              <w:ilvl w:val="0"/>
              <w:numId w:val="0"/>
            </w:numPr>
            <w:ind w:left="720"/>
            <w:jc w:val="both"/>
            <w:rPr>
              <w:rFonts w:ascii="Times New Roman" w:hAnsi="Times New Roman" w:cs="Times New Roman"/>
            </w:rPr>
          </w:pPr>
          <w:bookmarkStart w:id="64" w:name="_Toc408707133"/>
          <w:bookmarkStart w:id="65" w:name="_Toc408842118"/>
          <w:bookmarkStart w:id="66" w:name="_Toc408844067"/>
          <w:bookmarkStart w:id="67" w:name="_Toc408845900"/>
          <w:bookmarkStart w:id="68" w:name="_Toc409289282"/>
          <w:r w:rsidRPr="007659C6">
            <w:rPr>
              <w:rFonts w:ascii="Times New Roman" w:hAnsi="Times New Roman" w:cs="Times New Roman"/>
            </w:rPr>
            <w:t>Conditional inputs</w:t>
          </w:r>
        </w:p>
        <w:p w:rsidR="00BC7B72" w:rsidRPr="00E562DD" w:rsidRDefault="00BC7B72" w:rsidP="00BC7B72">
          <w:pPr>
            <w:jc w:val="both"/>
            <w:rPr>
              <w:rFonts w:ascii="Times New Roman" w:hAnsi="Times New Roman" w:cs="Times New Roman"/>
            </w:rPr>
          </w:pPr>
          <w:r>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Pr>
              <w:rFonts w:ascii="Times New Roman" w:hAnsi="Times New Roman" w:cs="Times New Roman"/>
            </w:rPr>
            <w:t>Modelica.Analog.Basic.Resistor</w:t>
          </w:r>
          <w:proofErr w:type="spellEnd"/>
          <w:r>
            <w:rPr>
              <w:rFonts w:ascii="Times New Roman" w:hAnsi="Times New Roman" w:cs="Times New Roman"/>
            </w:rPr>
            <w:t xml:space="preserve">”.  </w:t>
          </w:r>
        </w:p>
        <w:p w:rsidR="00255F9A" w:rsidRPr="00E562DD" w:rsidRDefault="003362FC" w:rsidP="00BE55F4">
          <w:pPr>
            <w:pStyle w:val="Nadpis1"/>
            <w:jc w:val="both"/>
            <w:rPr>
              <w:rStyle w:val="Znaknadpisu1"/>
              <w:rFonts w:ascii="Times New Roman" w:hAnsi="Times New Roman" w:cs="Times New Roman"/>
            </w:rPr>
          </w:pPr>
          <w:r w:rsidRPr="00E562DD">
            <w:rPr>
              <w:rStyle w:val="Znaknadpisu1"/>
              <w:rFonts w:ascii="Times New Roman" w:hAnsi="Times New Roman" w:cs="Times New Roman"/>
            </w:rPr>
            <w:t>Physiolibrary</w:t>
          </w:r>
          <w:bookmarkEnd w:id="64"/>
          <w:bookmarkEnd w:id="65"/>
          <w:bookmarkEnd w:id="66"/>
          <w:bookmarkEnd w:id="67"/>
          <w:bookmarkEnd w:id="68"/>
        </w:p>
        <w:p w:rsidR="00EB2D12" w:rsidRPr="00E562DD" w:rsidRDefault="00255F9A" w:rsidP="00BE55F4">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w:t>
          </w:r>
          <w:proofErr w:type="spellStart"/>
          <w:r w:rsidR="00EB2D12" w:rsidRPr="00E562DD">
            <w:rPr>
              <w:rFonts w:ascii="Times New Roman" w:hAnsi="Times New Roman" w:cs="Times New Roman"/>
            </w:rPr>
            <w:t>Physiomodel</w:t>
          </w:r>
          <w:proofErr w:type="spellEnd"/>
          <w:r w:rsidR="00EB2D12" w:rsidRPr="00E562DD">
            <w:rPr>
              <w:rFonts w:ascii="Times New Roman" w:hAnsi="Times New Roman" w:cs="Times New Roman"/>
            </w:rPr>
            <w:t xml:space="preserve"> described in section 4.</w:t>
          </w:r>
          <w:r w:rsidRPr="00E562DD">
            <w:rPr>
              <w:rFonts w:ascii="Times New Roman" w:hAnsi="Times New Roman" w:cs="Times New Roman"/>
            </w:rPr>
            <w:t xml:space="preserve"> </w:t>
          </w:r>
        </w:p>
        <w:p w:rsidR="006375FD" w:rsidRPr="00E562DD" w:rsidRDefault="00255F9A" w:rsidP="00BE55F4">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proofErr w:type="spellStart"/>
          <w:r w:rsidR="009D24D5">
            <w:rPr>
              <w:rFonts w:ascii="Times New Roman" w:hAnsi="Times New Roman" w:cs="Times New Roman"/>
            </w:rPr>
            <w:t>Mateják</w:t>
          </w:r>
          <w:proofErr w:type="spellEnd"/>
          <w:r w:rsidR="009D24D5">
            <w:rPr>
              <w:rFonts w:ascii="Times New Roman" w:hAnsi="Times New Roman" w:cs="Times New Roman"/>
            </w:rPr>
            <w:t>, 2009 #19}{Guyton, 1972 #456}</w:t>
          </w:r>
          <w:r w:rsidRPr="00E562DD">
            <w:rPr>
              <w:rFonts w:ascii="Times New Roman" w:hAnsi="Times New Roman" w:cs="Times New Roman"/>
            </w:rPr>
            <w:t>, Ikeda’s ‘Body Fluids’</w:t>
          </w:r>
          <w:r w:rsidR="009D24D5">
            <w:rPr>
              <w:rFonts w:ascii="Times New Roman" w:hAnsi="Times New Roman" w:cs="Times New Roman"/>
            </w:rPr>
            <w:t xml:space="preserve"> {</w:t>
          </w:r>
          <w:proofErr w:type="spellStart"/>
          <w:r w:rsidR="009D24D5">
            <w:rPr>
              <w:rFonts w:ascii="Times New Roman" w:hAnsi="Times New Roman" w:cs="Times New Roman"/>
            </w:rPr>
            <w:t>Mateják</w:t>
          </w:r>
          <w:proofErr w:type="spellEnd"/>
          <w:r w:rsidR="009D24D5">
            <w:rPr>
              <w:rFonts w:ascii="Times New Roman" w:hAnsi="Times New Roman" w:cs="Times New Roman"/>
            </w:rPr>
            <w:t>, 2010 #17}{Ikeda, 1979 #269}</w:t>
          </w:r>
          <w:r w:rsidRPr="00E562DD">
            <w:rPr>
              <w:rFonts w:ascii="Times New Roman" w:hAnsi="Times New Roman" w:cs="Times New Roman"/>
            </w:rPr>
            <w:t xml:space="preserve">, </w:t>
          </w:r>
          <w:proofErr w:type="spellStart"/>
          <w:r w:rsidRPr="00E562DD">
            <w:rPr>
              <w:rFonts w:ascii="Times New Roman" w:hAnsi="Times New Roman" w:cs="Times New Roman"/>
            </w:rPr>
            <w:t>Siggaard’s</w:t>
          </w:r>
          <w:proofErr w:type="spellEnd"/>
          <w:r w:rsidRPr="00E562DD">
            <w:rPr>
              <w:rFonts w:ascii="Times New Roman" w:hAnsi="Times New Roman" w:cs="Times New Roman"/>
            </w:rPr>
            <w:t xml:space="preserve">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9D24D5">
            <w:rPr>
              <w:rFonts w:ascii="Times New Roman" w:hAnsi="Times New Roman" w:cs="Times New Roman"/>
            </w:rPr>
            <w:t>{</w:t>
          </w:r>
          <w:proofErr w:type="spellStart"/>
          <w:r w:rsidR="009D24D5">
            <w:rPr>
              <w:rFonts w:ascii="Times New Roman" w:hAnsi="Times New Roman" w:cs="Times New Roman"/>
            </w:rPr>
            <w:t>Mateják</w:t>
          </w:r>
          <w:proofErr w:type="spellEnd"/>
          <w:r w:rsidR="009D24D5">
            <w:rPr>
              <w:rFonts w:ascii="Times New Roman" w:hAnsi="Times New Roman" w:cs="Times New Roman"/>
            </w:rPr>
            <w:t>, 2012 #22}{</w:t>
          </w:r>
          <w:proofErr w:type="spellStart"/>
          <w:r w:rsidR="009D24D5">
            <w:rPr>
              <w:rFonts w:ascii="Times New Roman" w:hAnsi="Times New Roman" w:cs="Times New Roman"/>
            </w:rPr>
            <w:t>Siggaard</w:t>
          </w:r>
          <w:proofErr w:type="spellEnd"/>
          <w:r w:rsidR="009D24D5">
            <w:rPr>
              <w:rFonts w:ascii="Times New Roman" w:hAnsi="Times New Roman" w:cs="Times New Roman"/>
            </w:rPr>
            <w:t>-Andersen, 1990 #44}</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9D24D5">
            <w:rPr>
              <w:rFonts w:ascii="Times New Roman" w:hAnsi="Times New Roman" w:cs="Times New Roman"/>
            </w:rPr>
            <w:t>{</w:t>
          </w:r>
          <w:proofErr w:type="spellStart"/>
          <w:r w:rsidR="009D24D5">
            <w:rPr>
              <w:rFonts w:ascii="Times New Roman" w:hAnsi="Times New Roman" w:cs="Times New Roman"/>
            </w:rPr>
            <w:t>Mateják</w:t>
          </w:r>
          <w:proofErr w:type="spellEnd"/>
          <w:r w:rsidR="009D24D5">
            <w:rPr>
              <w:rFonts w:ascii="Times New Roman" w:hAnsi="Times New Roman" w:cs="Times New Roman"/>
            </w:rPr>
            <w:t>, 2010 #17}</w:t>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9D24D5">
            <w:rPr>
              <w:rFonts w:ascii="Times New Roman" w:hAnsi="Times New Roman" w:cs="Times New Roman"/>
            </w:rPr>
            <w:t>{</w:t>
          </w:r>
          <w:proofErr w:type="spellStart"/>
          <w:r w:rsidR="009D24D5">
            <w:rPr>
              <w:rFonts w:ascii="Times New Roman" w:hAnsi="Times New Roman" w:cs="Times New Roman"/>
            </w:rPr>
            <w:t>Mateják</w:t>
          </w:r>
          <w:proofErr w:type="spellEnd"/>
          <w:r w:rsidR="009D24D5">
            <w:rPr>
              <w:rFonts w:ascii="Times New Roman" w:hAnsi="Times New Roman" w:cs="Times New Roman"/>
            </w:rPr>
            <w:t>, 2011 #18}</w:t>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9D24D5">
            <w:rPr>
              <w:rFonts w:ascii="Times New Roman" w:hAnsi="Times New Roman" w:cs="Times New Roman"/>
            </w:rPr>
            <w:t>{</w:t>
          </w:r>
          <w:proofErr w:type="spellStart"/>
          <w:r w:rsidR="009D24D5">
            <w:rPr>
              <w:rFonts w:ascii="Times New Roman" w:hAnsi="Times New Roman" w:cs="Times New Roman"/>
            </w:rPr>
            <w:t>Kulhánek</w:t>
          </w:r>
          <w:proofErr w:type="spellEnd"/>
          <w:r w:rsidR="009D24D5">
            <w:rPr>
              <w:rFonts w:ascii="Times New Roman" w:hAnsi="Times New Roman" w:cs="Times New Roman"/>
            </w:rPr>
            <w:t>, 2014 #2</w:t>
          </w:r>
          <w:proofErr w:type="gramStart"/>
          <w:r w:rsidR="009D24D5">
            <w:rPr>
              <w:rFonts w:ascii="Times New Roman" w:hAnsi="Times New Roman" w:cs="Times New Roman"/>
            </w:rPr>
            <w:t>;Kulhánek</w:t>
          </w:r>
          <w:proofErr w:type="gramEnd"/>
          <w:r w:rsidR="009D24D5">
            <w:rPr>
              <w:rFonts w:ascii="Times New Roman" w:hAnsi="Times New Roman" w:cs="Times New Roman"/>
            </w:rPr>
            <w:t>, 2014 #23}</w:t>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proofErr w:type="spellStart"/>
          <w:r w:rsidR="00F516A0">
            <w:rPr>
              <w:rFonts w:ascii="Times New Roman" w:hAnsi="Times New Roman" w:cs="Times New Roman"/>
            </w:rPr>
            <w:t>Mateják</w:t>
          </w:r>
          <w:proofErr w:type="spellEnd"/>
          <w:r w:rsidR="00F516A0">
            <w:rPr>
              <w:rFonts w:ascii="Times New Roman" w:hAnsi="Times New Roman" w:cs="Times New Roman"/>
            </w:rPr>
            <w:t>, 2015 #20}</w:t>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w:t>
          </w:r>
          <w:proofErr w:type="spellStart"/>
          <w:r w:rsidR="006375FD" w:rsidRPr="00E562DD">
            <w:rPr>
              <w:rFonts w:ascii="Times New Roman" w:hAnsi="Times New Roman" w:cs="Times New Roman"/>
            </w:rPr>
            <w:t>Physiomodel</w:t>
          </w:r>
          <w:proofErr w:type="spellEnd"/>
          <w:r w:rsidR="006375FD" w:rsidRPr="00E562DD">
            <w:rPr>
              <w:rFonts w:ascii="Times New Roman" w:hAnsi="Times New Roman" w:cs="Times New Roman"/>
            </w:rPr>
            <w:t>.</w:t>
          </w:r>
        </w:p>
        <w:p w:rsidR="00FB1197" w:rsidRPr="00E562DD" w:rsidRDefault="00FB1197" w:rsidP="00BE55F4">
          <w:pPr>
            <w:pStyle w:val="Titulek"/>
            <w:keepNext/>
            <w:jc w:val="both"/>
            <w:rPr>
              <w:rFonts w:ascii="Times New Roman" w:hAnsi="Times New Roman" w:cs="Times New Roman"/>
            </w:rPr>
          </w:pPr>
          <w:bookmarkStart w:id="69"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223B6">
            <w:rPr>
              <w:rFonts w:ascii="Times New Roman" w:hAnsi="Times New Roman" w:cs="Times New Roman"/>
              <w:noProof/>
            </w:rPr>
            <w:t>2</w:t>
          </w:r>
          <w:r w:rsidRPr="00E562DD">
            <w:rPr>
              <w:rFonts w:ascii="Times New Roman" w:hAnsi="Times New Roman" w:cs="Times New Roman"/>
            </w:rPr>
            <w:fldChar w:fldCharType="end"/>
          </w:r>
          <w:bookmarkEnd w:id="69"/>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BE55F4">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BE55F4">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BE55F4">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BE55F4">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proofErr w:type="spellStart"/>
                <w:r w:rsidRPr="00E562DD">
                  <w:rPr>
                    <w:rFonts w:ascii="Times New Roman" w:eastAsia="Calibri" w:hAnsi="Times New Roman" w:cs="Times New Roman"/>
                    <w:bCs/>
                    <w:color w:val="000000"/>
                    <w:sz w:val="20"/>
                  </w:rPr>
                  <w:t>osmolarity</w:t>
                </w:r>
                <w:proofErr w:type="spellEnd"/>
              </w:p>
            </w:tc>
            <w:tc>
              <w:tcPr>
                <w:tcW w:w="1134" w:type="dxa"/>
                <w:tcBorders>
                  <w:left w:val="nil"/>
                  <w:bottom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BE55F4">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125B536D" wp14:editId="549C4414">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BE55F4">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09EC980C" wp14:editId="5491C399">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0">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BE55F4">
          <w:pPr>
            <w:jc w:val="both"/>
            <w:rPr>
              <w:rFonts w:ascii="Times New Roman" w:hAnsi="Times New Roman" w:cs="Times New Roman"/>
            </w:rPr>
          </w:pPr>
        </w:p>
        <w:p w:rsidR="00EA5E4F" w:rsidRPr="00E562DD" w:rsidRDefault="00FB1197" w:rsidP="00BE55F4">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Table 4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BE55F4">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BE55F4">
          <w:pPr>
            <w:pStyle w:val="Titulek"/>
            <w:keepNext/>
            <w:jc w:val="both"/>
            <w:rPr>
              <w:rFonts w:ascii="Times New Roman" w:hAnsi="Times New Roman" w:cs="Times New Roman"/>
            </w:rPr>
          </w:pPr>
          <w:bookmarkStart w:id="70"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223B6">
            <w:rPr>
              <w:rFonts w:ascii="Times New Roman" w:hAnsi="Times New Roman" w:cs="Times New Roman"/>
              <w:noProof/>
            </w:rPr>
            <w:t>3</w:t>
          </w:r>
          <w:r w:rsidRPr="00E562DD">
            <w:rPr>
              <w:rFonts w:ascii="Times New Roman" w:hAnsi="Times New Roman" w:cs="Times New Roman"/>
            </w:rPr>
            <w:fldChar w:fldCharType="end"/>
          </w:r>
          <w:bookmarkEnd w:id="70"/>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CC6E58" w:rsidP="00BE55F4">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BE55F4">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CC6E58" w:rsidP="00BE55F4">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BE55F4">
                <w:pPr>
                  <w:spacing w:after="0" w:line="240" w:lineRule="auto"/>
                  <w:jc w:val="both"/>
                  <w:rPr>
                    <w:rFonts w:ascii="Times New Roman" w:eastAsia="Times New Roman" w:hAnsi="Times New Roman" w:cs="Times New Roman"/>
                    <w:sz w:val="15"/>
                    <w:szCs w:val="15"/>
                    <w:lang w:val="cs-CZ"/>
                  </w:rPr>
                </w:pPr>
              </w:p>
              <w:p w:rsidR="005748FE" w:rsidRPr="00E562DD" w:rsidRDefault="00C83463" w:rsidP="00BE55F4">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CC6E58" w:rsidP="00BE55F4">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BE55F4">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7709AA1B" wp14:editId="48CFD2BB">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67D432C3" wp14:editId="52AC5315">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7FC2A37" wp14:editId="5FEC54CC">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3">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6.65pt;height:57.35pt" o:ole="">
                      <v:imagedata r:id="rId14" o:title=""/>
                    </v:shape>
                    <o:OLEObject Type="Embed" ProgID="PBrush" ShapeID="_x0000_i1025" DrawAspect="Content" ObjectID="_1484060947" r:id="rId15"/>
                  </w:object>
                </w:r>
              </w:p>
              <w:p w:rsidR="007E6FD5" w:rsidRPr="00E562DD" w:rsidRDefault="00B54AE0"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087E07A1" wp14:editId="65F76615">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5F140F1D" wp14:editId="1F94C36C">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1.35pt;height:39.35pt" o:ole="">
                      <v:imagedata r:id="rId18" o:title=""/>
                    </v:shape>
                    <o:OLEObject Type="Embed" ProgID="PBrush" ShapeID="_x0000_i1026" DrawAspect="Content" ObjectID="_1484060948" r:id="rId19"/>
                  </w:object>
                </w:r>
              </w:p>
              <w:p w:rsidR="007E6FD5" w:rsidRPr="00E562DD" w:rsidRDefault="007E6FD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3.35pt;height:60pt" o:ole="">
                      <v:imagedata r:id="rId20" o:title=""/>
                    </v:shape>
                    <o:OLEObject Type="Embed" ProgID="PBrush" ShapeID="_x0000_i1027" DrawAspect="Content" ObjectID="_1484060949" r:id="rId21"/>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2919D1B0" wp14:editId="5E8E2367">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0DF117CA" wp14:editId="752A4D0A">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72DA5C5C" wp14:editId="3E162CA2">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6.65pt" o:ole="">
                      <v:imagedata r:id="rId25" o:title=""/>
                    </v:shape>
                    <o:OLEObject Type="Embed" ProgID="PBrush" ShapeID="_x0000_i1028" DrawAspect="Content" ObjectID="_1484060950" r:id="rId26"/>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73BB1C63" wp14:editId="6C3D047D">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7BE2196E" wp14:editId="2BF69210">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2.65pt;height:56.65pt" o:ole="">
                      <v:imagedata r:id="rId29" o:title=""/>
                    </v:shape>
                    <o:OLEObject Type="Embed" ProgID="PBrush" ShapeID="_x0000_i1029" DrawAspect="Content" ObjectID="_1484060951" r:id="rId30"/>
                  </w:object>
                </w:r>
                <w:proofErr w:type="spellStart"/>
                <w:r w:rsidRPr="00E562DD">
                  <w:rPr>
                    <w:rFonts w:ascii="Times New Roman" w:hAnsi="Times New Roman" w:cs="Times New Roman"/>
                  </w:rPr>
                  <w:t>Osmolarity</w:t>
                </w:r>
                <w:proofErr w:type="spellEnd"/>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2.65pt" o:ole="">
                      <v:imagedata r:id="rId31" o:title=""/>
                    </v:shape>
                    <o:OLEObject Type="Embed" ProgID="PBrush" ShapeID="_x0000_i1030" DrawAspect="Content" ObjectID="_1484060952" r:id="rId32"/>
                  </w:object>
                </w:r>
              </w:p>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BE55F4">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2D4E4874" wp14:editId="2F3E5F69">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3">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BE55F4">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06DF0DC0" wp14:editId="361F209E">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63332B22" wp14:editId="3D0A9A1C">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5.35pt" o:ole="">
                      <v:imagedata r:id="rId36" o:title=""/>
                    </v:shape>
                    <o:OLEObject Type="Embed" ProgID="PBrush" ShapeID="_x0000_i1031" DrawAspect="Content" ObjectID="_1484060953" r:id="rId37"/>
                  </w:object>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6.65pt;height:38.65pt" o:ole="">
                      <v:imagedata r:id="rId38" o:title=""/>
                    </v:shape>
                    <o:OLEObject Type="Embed" ProgID="PBrush" ShapeID="_x0000_i1032" DrawAspect="Content" ObjectID="_1484060954" r:id="rId39"/>
                  </w:object>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BE55F4">
          <w:pPr>
            <w:jc w:val="both"/>
            <w:rPr>
              <w:rFonts w:ascii="Times New Roman" w:hAnsi="Times New Roman" w:cs="Times New Roman"/>
            </w:rPr>
          </w:pPr>
        </w:p>
        <w:p w:rsidR="00A17942" w:rsidRPr="00E562DD" w:rsidRDefault="00A17942" w:rsidP="00BE55F4">
          <w:pPr>
            <w:pStyle w:val="Nadpis2"/>
            <w:jc w:val="both"/>
            <w:rPr>
              <w:rFonts w:ascii="Times New Roman" w:hAnsi="Times New Roman" w:cs="Times New Roman"/>
            </w:rPr>
          </w:pPr>
          <w:bookmarkStart w:id="71" w:name="_Toc408707134"/>
          <w:bookmarkStart w:id="72" w:name="_Toc408842119"/>
          <w:bookmarkStart w:id="73" w:name="_Toc408844068"/>
          <w:bookmarkStart w:id="74" w:name="_Toc408845901"/>
          <w:bookmarkStart w:id="75" w:name="_Toc409289283"/>
          <w:r w:rsidRPr="00E562DD">
            <w:rPr>
              <w:rFonts w:ascii="Times New Roman" w:hAnsi="Times New Roman" w:cs="Times New Roman"/>
            </w:rPr>
            <w:lastRenderedPageBreak/>
            <w:t>Types</w:t>
          </w:r>
          <w:bookmarkEnd w:id="71"/>
          <w:bookmarkEnd w:id="72"/>
          <w:bookmarkEnd w:id="73"/>
          <w:bookmarkEnd w:id="74"/>
          <w:bookmarkEnd w:id="75"/>
        </w:p>
        <w:p w:rsidR="00ED1EE5" w:rsidRPr="00E562DD" w:rsidRDefault="009531BB" w:rsidP="00BE55F4">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BE55F4">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for simple input/output connectors, which are in Physiolibrary specified for each type in package ‘</w:t>
          </w:r>
          <w:proofErr w:type="spellStart"/>
          <w:r w:rsidRPr="00E562DD">
            <w:rPr>
              <w:rFonts w:ascii="Times New Roman" w:hAnsi="Times New Roman" w:cs="Times New Roman"/>
            </w:rPr>
            <w:t>Types.RealIO</w:t>
          </w:r>
          <w:proofErr w:type="spellEnd"/>
          <w:r w:rsidRPr="00E562DD">
            <w:rPr>
              <w:rFonts w:ascii="Times New Roman" w:hAnsi="Times New Roman" w:cs="Times New Roman"/>
            </w:rPr>
            <w:t xml:space="preserve">’. Using this typed connectors instead of simple </w:t>
          </w:r>
          <w:proofErr w:type="spellStart"/>
          <w:r w:rsidRPr="00E562DD">
            <w:rPr>
              <w:rFonts w:ascii="Times New Roman" w:hAnsi="Times New Roman" w:cs="Times New Roman"/>
            </w:rPr>
            <w:t>RealInput</w:t>
          </w:r>
          <w:proofErr w:type="spellEnd"/>
          <w:r w:rsidRPr="00E562DD">
            <w:rPr>
              <w:rFonts w:ascii="Times New Roman" w:hAnsi="Times New Roman" w:cs="Times New Roman"/>
            </w:rPr>
            <w:t>/</w:t>
          </w:r>
          <w:proofErr w:type="spellStart"/>
          <w:r w:rsidRPr="00E562DD">
            <w:rPr>
              <w:rFonts w:ascii="Times New Roman" w:hAnsi="Times New Roman" w:cs="Times New Roman"/>
            </w:rPr>
            <w:t>RealOutput</w:t>
          </w:r>
          <w:proofErr w:type="spellEnd"/>
          <w:r w:rsidRPr="00E562DD">
            <w:rPr>
              <w:rFonts w:ascii="Times New Roman" w:hAnsi="Times New Roman" w:cs="Times New Roman"/>
            </w:rPr>
            <w:t xml:space="preserve">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BE55F4">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For the dialog setting of just one value into the model are prepared constants for each type in package ‘</w:t>
          </w:r>
          <w:proofErr w:type="spellStart"/>
          <w:r w:rsidRPr="00E562DD">
            <w:rPr>
              <w:rFonts w:ascii="Times New Roman" w:hAnsi="Times New Roman" w:cs="Times New Roman"/>
            </w:rPr>
            <w:t>Types.Constants</w:t>
          </w:r>
          <w:proofErr w:type="spellEnd"/>
          <w:r w:rsidRPr="00E562DD">
            <w:rPr>
              <w:rFonts w:ascii="Times New Roman" w:hAnsi="Times New Roman" w:cs="Times New Roman"/>
            </w:rPr>
            <w:t xml:space="preserve">’. But if user use any Physiolibrary type for his parameter or variable all this unit recalculations should be also automatically recognized. </w:t>
          </w:r>
        </w:p>
        <w:p w:rsidR="00845AD6" w:rsidRPr="00E562DD" w:rsidRDefault="00845AD6" w:rsidP="00BE55F4">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BE55F4">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BE55F4">
          <w:pPr>
            <w:pStyle w:val="Nadpis2"/>
            <w:jc w:val="both"/>
            <w:rPr>
              <w:rFonts w:ascii="Times New Roman" w:hAnsi="Times New Roman" w:cs="Times New Roman"/>
            </w:rPr>
          </w:pPr>
          <w:bookmarkStart w:id="76" w:name="_Blocks"/>
          <w:bookmarkStart w:id="77" w:name="_Toc408707135"/>
          <w:bookmarkStart w:id="78" w:name="_Toc408842120"/>
          <w:bookmarkStart w:id="79" w:name="_Toc408844069"/>
          <w:bookmarkStart w:id="80" w:name="_Toc408845902"/>
          <w:bookmarkStart w:id="81" w:name="_Toc409289284"/>
          <w:bookmarkEnd w:id="76"/>
          <w:r w:rsidRPr="00E562DD">
            <w:rPr>
              <w:rFonts w:ascii="Times New Roman" w:hAnsi="Times New Roman" w:cs="Times New Roman"/>
            </w:rPr>
            <w:t>Blocks</w:t>
          </w:r>
          <w:bookmarkEnd w:id="77"/>
          <w:bookmarkEnd w:id="78"/>
          <w:bookmarkEnd w:id="79"/>
          <w:bookmarkEnd w:id="80"/>
          <w:bookmarkEnd w:id="81"/>
        </w:p>
        <w:p w:rsidR="00A17942" w:rsidRPr="00E562DD" w:rsidRDefault="00C0348A" w:rsidP="00BE55F4">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where point (</w:t>
          </w:r>
          <w:proofErr w:type="spellStart"/>
          <w:r w:rsidR="00AD2DE0" w:rsidRPr="00E562DD">
            <w:rPr>
              <w:rFonts w:ascii="Times New Roman" w:hAnsi="Times New Roman" w:cs="Times New Roman"/>
            </w:rPr>
            <w:t>u</w:t>
          </w:r>
          <w:proofErr w:type="gramStart"/>
          <w:r w:rsidR="00AD2DE0" w:rsidRPr="00E562DD">
            <w:rPr>
              <w:rFonts w:ascii="Times New Roman" w:hAnsi="Times New Roman" w:cs="Times New Roman"/>
            </w:rPr>
            <w:t>,v</w:t>
          </w:r>
          <w:proofErr w:type="spellEnd"/>
          <w:proofErr w:type="gramEnd"/>
          <w:r w:rsidR="00AD2DE0" w:rsidRPr="00E562DD">
            <w:rPr>
              <w:rFonts w:ascii="Times New Roman" w:hAnsi="Times New Roman" w:cs="Times New Roman"/>
            </w:rPr>
            <w:t xml:space="preserve">)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xml:space="preserve">, which is defined by nearest curve points. During initialization has each segment prepared coefficient </w:t>
          </w:r>
          <w:proofErr w:type="spellStart"/>
          <w:r w:rsidR="00FB43D1" w:rsidRPr="00E562DD">
            <w:rPr>
              <w:rFonts w:ascii="Times New Roman" w:hAnsi="Times New Roman" w:cs="Times New Roman"/>
            </w:rPr>
            <w:t>a</w:t>
          </w:r>
          <w:proofErr w:type="gramStart"/>
          <w:r w:rsidR="00FB43D1" w:rsidRPr="00E562DD">
            <w:rPr>
              <w:rFonts w:ascii="Times New Roman" w:hAnsi="Times New Roman" w:cs="Times New Roman"/>
            </w:rPr>
            <w:t>,b,c,d</w:t>
          </w:r>
          <w:proofErr w:type="spellEnd"/>
          <w:proofErr w:type="gramEnd"/>
          <w:r w:rsidR="00FB43D1" w:rsidRPr="00E562DD">
            <w:rPr>
              <w:rFonts w:ascii="Times New Roman" w:hAnsi="Times New Roman" w:cs="Times New Roman"/>
            </w:rPr>
            <w:t xml:space="preserve">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BC7B72">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BE55F4">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Pr>
              <w:rFonts w:ascii="Times New Roman" w:hAnsi="Times New Roman" w:cs="Times New Roman"/>
            </w:rPr>
            <w:t>Blocks.Factors</w:t>
          </w:r>
          <w:proofErr w:type="spellEnd"/>
          <w:r w:rsidR="003C60CB">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BE55F4">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D823CA">
                <w:pPr>
                  <w:pStyle w:val="Titulek"/>
                  <w:rPr>
                    <w:rFonts w:ascii="Times New Roman" w:hAnsi="Times New Roman" w:cs="Times New Roman"/>
                  </w:rPr>
                </w:pPr>
                <w:bookmarkStart w:id="82"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2"/>
                <w:r w:rsidR="00FC027A">
                  <w:t>, Lag</w:t>
                </w:r>
              </w:p>
            </w:tc>
          </w:tr>
        </w:tbl>
        <w:p w:rsidR="00B25904" w:rsidRDefault="00B25904" w:rsidP="00BE55F4">
          <w:pPr>
            <w:jc w:val="both"/>
            <w:rPr>
              <w:rFonts w:ascii="Times New Roman" w:hAnsi="Times New Roman" w:cs="Times New Roman"/>
            </w:rPr>
          </w:pPr>
          <w:r>
            <w:rPr>
              <w:rFonts w:ascii="Times New Roman" w:hAnsi="Times New Roman" w:cs="Times New Roman"/>
            </w:rPr>
            <w:t xml:space="preserve">Where </w:t>
          </w:r>
          <w:proofErr w:type="spellStart"/>
          <w:r w:rsidR="00FC13DA">
            <w:rPr>
              <w:rFonts w:ascii="Times New Roman" w:hAnsi="Times New Roman" w:cs="Times New Roman"/>
            </w:rPr>
            <w:t>t</w:t>
          </w:r>
          <w:proofErr w:type="spellEnd"/>
          <w:r w:rsidR="00FC13DA">
            <w:rPr>
              <w:rFonts w:ascii="Times New Roman" w:hAnsi="Times New Roman" w:cs="Times New Roman"/>
            </w:rPr>
            <w:t xml:space="preserve">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w:t>
          </w:r>
          <w:proofErr w:type="gramStart"/>
          <w:r w:rsidR="00332260">
            <w:rPr>
              <w:rFonts w:ascii="Times New Roman" w:hAnsi="Times New Roman" w:cs="Times New Roman"/>
            </w:rPr>
            <w:t>ln(</w:t>
          </w:r>
          <w:proofErr w:type="gramEnd"/>
          <w:r w:rsidR="00332260">
            <w:rPr>
              <w:rFonts w:ascii="Times New Roman" w:hAnsi="Times New Roman" w:cs="Times New Roman"/>
            </w:rPr>
            <w:t xml:space="preserve">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BC7B72">
          <w:pPr>
            <w:pStyle w:val="Titulek"/>
            <w:jc w:val="both"/>
            <w:rPr>
              <w:rFonts w:ascii="Times New Roman" w:hAnsi="Times New Roman" w:cs="Times New Roman"/>
            </w:rPr>
          </w:pPr>
          <w:bookmarkStart w:id="83" w:name="_Ref408714012"/>
          <w:bookmarkStart w:id="84" w:name="_Toc408707136"/>
          <w:bookmarkStart w:id="85" w:name="_Toc408842121"/>
          <w:bookmarkStart w:id="86" w:name="_Toc408844070"/>
          <w:bookmarkStart w:id="87" w:name="_Toc408845903"/>
          <w:bookmarkStart w:id="88"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5</w:t>
          </w:r>
          <w:r w:rsidRPr="00E562DD">
            <w:rPr>
              <w:rFonts w:ascii="Times New Roman" w:hAnsi="Times New Roman" w:cs="Times New Roman"/>
            </w:rPr>
            <w:fldChar w:fldCharType="end"/>
          </w:r>
          <w:bookmarkEnd w:id="83"/>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A14E2E">
          <w:pPr>
            <w:pStyle w:val="Nadpis2"/>
            <w:jc w:val="both"/>
            <w:rPr>
              <w:rFonts w:ascii="Times New Roman" w:hAnsi="Times New Roman" w:cs="Times New Roman"/>
            </w:rPr>
          </w:pPr>
          <w:r w:rsidRPr="00E562DD">
            <w:rPr>
              <w:rFonts w:ascii="Times New Roman" w:hAnsi="Times New Roman" w:cs="Times New Roman"/>
            </w:rPr>
            <w:t>Steady states</w:t>
          </w:r>
          <w:bookmarkEnd w:id="84"/>
          <w:bookmarkEnd w:id="85"/>
          <w:bookmarkEnd w:id="86"/>
          <w:bookmarkEnd w:id="87"/>
          <w:bookmarkEnd w:id="88"/>
        </w:p>
        <w:p w:rsidR="00A14E2E" w:rsidRDefault="000476D7" w:rsidP="00A14E2E">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A14E2E">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A14E2E">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1223B6">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FC027A">
                <w:pPr>
                  <w:pStyle w:val="Titulek"/>
                  <w:rPr>
                    <w:rFonts w:ascii="Times New Roman" w:hAnsi="Times New Roman" w:cs="Times New Roman"/>
                  </w:rPr>
                </w:pPr>
                <w:bookmarkStart w:id="89"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89"/>
                <w:r w:rsidR="00FC027A">
                  <w:t>, Steady State</w:t>
                </w:r>
              </w:p>
            </w:tc>
          </w:tr>
        </w:tbl>
        <w:p w:rsidR="001223B6" w:rsidRDefault="001223B6" w:rsidP="00A14E2E">
          <w:pPr>
            <w:jc w:val="both"/>
            <w:rPr>
              <w:rFonts w:ascii="Times New Roman" w:hAnsi="Times New Roman" w:cs="Times New Roman"/>
              <w:highlight w:val="yellow"/>
            </w:rPr>
          </w:pPr>
        </w:p>
        <w:p w:rsidR="00A14E2E" w:rsidRDefault="00A46D32" w:rsidP="00A14E2E">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A14E2E">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BE55F4">
          <w:pPr>
            <w:pStyle w:val="Nadpis2"/>
            <w:jc w:val="both"/>
            <w:rPr>
              <w:rFonts w:ascii="Times New Roman" w:hAnsi="Times New Roman" w:cs="Times New Roman"/>
            </w:rPr>
          </w:pPr>
          <w:bookmarkStart w:id="90" w:name="_Toc408707137"/>
          <w:bookmarkStart w:id="91" w:name="_Toc408842122"/>
          <w:bookmarkStart w:id="92" w:name="_Toc408844071"/>
          <w:bookmarkStart w:id="93" w:name="_Toc408845904"/>
          <w:bookmarkStart w:id="94" w:name="_Toc409289286"/>
          <w:r w:rsidRPr="00FB4072">
            <w:rPr>
              <w:rFonts w:ascii="Times New Roman" w:hAnsi="Times New Roman" w:cs="Times New Roman"/>
            </w:rPr>
            <w:t>Chemical domain</w:t>
          </w:r>
          <w:bookmarkEnd w:id="90"/>
          <w:bookmarkEnd w:id="91"/>
          <w:bookmarkEnd w:id="92"/>
          <w:bookmarkEnd w:id="93"/>
          <w:bookmarkEnd w:id="94"/>
        </w:p>
        <w:p w:rsidR="003362FC" w:rsidRPr="00FB4072" w:rsidRDefault="00112368" w:rsidP="00BE55F4">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BE55F4">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FC027A">
                <w:pPr>
                  <w:pStyle w:val="Titulek"/>
                </w:pPr>
                <w:bookmarkStart w:id="95"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95"/>
                <w:r w:rsidR="00FC027A">
                  <w:t>, Substance</w:t>
                </w:r>
              </w:p>
            </w:tc>
          </w:tr>
          <w:tr w:rsidR="00FC13DA" w:rsidTr="00FC027A">
            <w:trPr>
              <w:trHeight w:val="594"/>
            </w:trPr>
            <w:tc>
              <w:tcPr>
                <w:tcW w:w="7230" w:type="dxa"/>
                <w:vAlign w:val="center"/>
              </w:tcPr>
              <w:p w:rsidR="00FC13DA" w:rsidRDefault="00FC13DA" w:rsidP="00BE55F4">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FC027A">
                <w:pPr>
                  <w:pStyle w:val="Titulek"/>
                </w:pPr>
                <w:bookmarkStart w:id="96"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96"/>
                <w:r w:rsidR="00FC027A">
                  <w:t>, Concentration</w:t>
                </w:r>
              </w:p>
            </w:tc>
          </w:tr>
        </w:tbl>
        <w:p w:rsidR="00FC13DA" w:rsidRDefault="00112368" w:rsidP="00BE55F4">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this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BE55F4">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w:t>
          </w:r>
          <w:proofErr w:type="spellStart"/>
          <w:proofErr w:type="gramStart"/>
          <w:r w:rsidR="00C65337">
            <w:rPr>
              <w:rFonts w:ascii="Times New Roman" w:hAnsi="Times New Roman" w:cs="Times New Roman"/>
            </w:rPr>
            <w:t>dH</w:t>
          </w:r>
          <w:proofErr w:type="spellEnd"/>
          <w:proofErr w:type="gramEnd"/>
          <w:r w:rsidR="00C65337">
            <w:rPr>
              <w:rFonts w:ascii="Times New Roman" w:hAnsi="Times New Roman" w:cs="Times New Roman"/>
            </w:rPr>
            <w:t xml:space="preserve">.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w:t>
          </w:r>
          <w:proofErr w:type="spellStart"/>
          <w:r w:rsidR="005221A6">
            <w:rPr>
              <w:rFonts w:ascii="Times New Roman" w:hAnsi="Times New Roman" w:cs="Times New Roman"/>
            </w:rPr>
            <w:t>Van’t</w:t>
          </w:r>
          <w:proofErr w:type="spellEnd"/>
          <w:r w:rsidR="005221A6">
            <w:rPr>
              <w:rFonts w:ascii="Times New Roman" w:hAnsi="Times New Roman" w:cs="Times New Roman"/>
            </w:rPr>
            <w:t xml:space="preserve">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w:t>
          </w:r>
          <w:proofErr w:type="spellStart"/>
          <w:r w:rsidR="005221A6">
            <w:rPr>
              <w:rFonts w:ascii="Times New Roman" w:hAnsi="Times New Roman" w:cs="Times New Roman"/>
            </w:rPr>
            <w:t>dH</w:t>
          </w:r>
          <w:proofErr w:type="spellEnd"/>
          <w:r w:rsidR="005221A6">
            <w:rPr>
              <w:rFonts w:ascii="Times New Roman" w:hAnsi="Times New Roman" w:cs="Times New Roman"/>
            </w:rPr>
            <w:t xml:space="preserve">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BE55F4">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FC027A">
                <w:pPr>
                  <w:pStyle w:val="Titulek"/>
                </w:pPr>
                <w:bookmarkStart w:id="97"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97"/>
                <w:r w:rsidR="00FC027A">
                  <w:t>, Heat Flow</w:t>
                </w:r>
              </w:p>
            </w:tc>
          </w:tr>
          <w:tr w:rsidR="007232ED" w:rsidTr="00FC027A">
            <w:trPr>
              <w:trHeight w:val="999"/>
            </w:trPr>
            <w:tc>
              <w:tcPr>
                <w:tcW w:w="7230" w:type="dxa"/>
                <w:vAlign w:val="center"/>
              </w:tcPr>
              <w:p w:rsidR="007232ED" w:rsidRDefault="00CC6E58"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FC027A">
                <w:pPr>
                  <w:pStyle w:val="Titulek"/>
                </w:pPr>
                <w:bookmarkStart w:id="98" w:name="_Ref407015552"/>
                <w:r>
                  <w:t xml:space="preserve">Equation </w:t>
                </w:r>
                <w:r>
                  <w:fldChar w:fldCharType="begin"/>
                </w:r>
                <w:r>
                  <w:instrText xml:space="preserve"> SEQ Equation \* ARABIC </w:instrText>
                </w:r>
                <w:r>
                  <w:fldChar w:fldCharType="separate"/>
                </w:r>
                <w:r w:rsidR="001223B6">
                  <w:rPr>
                    <w:noProof/>
                  </w:rPr>
                  <w:t>6</w:t>
                </w:r>
                <w:r>
                  <w:fldChar w:fldCharType="end"/>
                </w:r>
                <w:bookmarkEnd w:id="98"/>
                <w:r w:rsidR="00FC027A">
                  <w:t xml:space="preserve">, </w:t>
                </w:r>
                <w:proofErr w:type="spellStart"/>
                <w:r w:rsidR="00FC027A">
                  <w:t>Van’t</w:t>
                </w:r>
                <w:proofErr w:type="spellEnd"/>
                <w:r w:rsidR="00FC027A">
                  <w:t xml:space="preserve"> Hoff</w:t>
                </w:r>
              </w:p>
            </w:tc>
          </w:tr>
        </w:tbl>
        <w:p w:rsidR="007232ED" w:rsidRDefault="005221A6" w:rsidP="00BE55F4">
          <w:pPr>
            <w:jc w:val="both"/>
            <w:rPr>
              <w:rFonts w:ascii="Times New Roman" w:hAnsi="Times New Roman" w:cs="Times New Roman"/>
            </w:rPr>
          </w:pPr>
          <w:proofErr w:type="spellStart"/>
          <w:r>
            <w:rPr>
              <w:rFonts w:ascii="Times New Roman" w:hAnsi="Times New Roman" w:cs="Times New Roman"/>
            </w:rPr>
            <w:t>Van’t</w:t>
          </w:r>
          <w:proofErr w:type="spellEnd"/>
          <w:r>
            <w:rPr>
              <w:rFonts w:ascii="Times New Roman" w:hAnsi="Times New Roman" w:cs="Times New Roman"/>
            </w:rPr>
            <w:t xml:space="preserve">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BE55F4">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proofErr w:type="spellStart"/>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proofErr w:type="gramStart"/>
          <w:r w:rsidR="005D2A04" w:rsidRPr="00C90A1C">
            <w:rPr>
              <w:rFonts w:ascii="Times New Roman" w:hAnsi="Times New Roman" w:cs="Times New Roman"/>
              <w:i/>
              <w:vertAlign w:val="subscript"/>
            </w:rPr>
            <w:t>,T</w:t>
          </w:r>
          <w:proofErr w:type="spellEnd"/>
          <w:proofErr w:type="gramEnd"/>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proofErr w:type="gramStart"/>
          <w:r w:rsidR="005D2A04" w:rsidRPr="0046121A">
            <w:rPr>
              <w:rFonts w:ascii="Times New Roman" w:hAnsi="Times New Roman" w:cs="Times New Roman"/>
              <w:i/>
              <w:vertAlign w:val="subscript"/>
            </w:rPr>
            <w:t>,T</w:t>
          </w:r>
          <w:proofErr w:type="spellEnd"/>
          <w:proofErr w:type="gramEnd"/>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proofErr w:type="spellEnd"/>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proofErr w:type="spellStart"/>
          <w:proofErr w:type="gramStart"/>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 </w:t>
          </w:r>
          <w:proofErr w:type="spellStart"/>
          <w:r w:rsidR="00C90A1C">
            <w:rPr>
              <w:rFonts w:ascii="Times New Roman" w:hAnsi="Times New Roman" w:cs="Times New Roman"/>
            </w:rPr>
            <w:t>i-th</w:t>
          </w:r>
          <w:proofErr w:type="spellEnd"/>
          <w:r w:rsidR="00C90A1C">
            <w:rPr>
              <w:rFonts w:ascii="Times New Roman" w:hAnsi="Times New Roman" w:cs="Times New Roman"/>
            </w:rPr>
            <w:t xml:space="preserve">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ri</w:t>
          </w:r>
          <w:proofErr w:type="spellEnd"/>
          <w:r w:rsidR="002A004F">
            <w:rPr>
              <w:rFonts w:ascii="Times New Roman" w:hAnsi="Times New Roman" w:cs="Times New Roman"/>
            </w:rPr>
            <w:t xml:space="preserve">. The symbol </w:t>
          </w:r>
          <w:proofErr w:type="spellStart"/>
          <w:proofErr w:type="gramStart"/>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w:t>
          </w:r>
          <w:proofErr w:type="spellStart"/>
          <w:r w:rsidR="00C90A1C">
            <w:rPr>
              <w:rFonts w:ascii="Times New Roman" w:hAnsi="Times New Roman" w:cs="Times New Roman"/>
            </w:rPr>
            <w:t>th</w:t>
          </w:r>
          <w:proofErr w:type="spellEnd"/>
          <w:r w:rsidR="00C90A1C">
            <w:rPr>
              <w:rFonts w:ascii="Times New Roman" w:hAnsi="Times New Roman" w:cs="Times New Roman"/>
            </w:rPr>
            <w:t xml:space="preserve">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pj</w:t>
          </w:r>
          <w:proofErr w:type="spellEnd"/>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α,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CC6E58" w:rsidP="00BE55F4">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ri</m:t>
                                </m:r>
                              </m:sup>
                            </m:sSup>
                          </m:e>
                        </m:d>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pj</m:t>
                                </m:r>
                              </m:sup>
                            </m:sSup>
                          </m:e>
                        </m:d>
                      </m:e>
                    </m:nary>
                  </m:oMath>
                </m:oMathPara>
              </w:p>
            </w:tc>
            <w:tc>
              <w:tcPr>
                <w:tcW w:w="1165" w:type="dxa"/>
                <w:vAlign w:val="center"/>
              </w:tcPr>
              <w:p w:rsidR="00C60B2D" w:rsidRDefault="00C60B2D" w:rsidP="00FC027A">
                <w:pPr>
                  <w:pStyle w:val="Titulek"/>
                  <w:rPr>
                    <w:rFonts w:ascii="Times New Roman" w:hAnsi="Times New Roman" w:cs="Times New Roman"/>
                  </w:rPr>
                </w:pPr>
                <w:bookmarkStart w:id="99" w:name="_Ref406950750"/>
                <w:r>
                  <w:t xml:space="preserve">Equation </w:t>
                </w:r>
                <w:r>
                  <w:fldChar w:fldCharType="begin"/>
                </w:r>
                <w:r>
                  <w:instrText xml:space="preserve"> SEQ Equation \* ARABIC </w:instrText>
                </w:r>
                <w:r>
                  <w:fldChar w:fldCharType="separate"/>
                </w:r>
                <w:r w:rsidR="001223B6">
                  <w:rPr>
                    <w:noProof/>
                  </w:rPr>
                  <w:t>7</w:t>
                </w:r>
                <w:r>
                  <w:fldChar w:fldCharType="end"/>
                </w:r>
                <w:bookmarkEnd w:id="99"/>
                <w:r w:rsidR="00FC027A">
                  <w:t>, Reaction</w:t>
                </w:r>
              </w:p>
            </w:tc>
          </w:tr>
        </w:tbl>
        <w:p w:rsidR="00721DE9" w:rsidRDefault="00B51803" w:rsidP="00BE55F4">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proofErr w:type="spellStart"/>
          <w:proofErr w:type="gramStart"/>
          <w:r w:rsidRPr="0046121A">
            <w:rPr>
              <w:rFonts w:ascii="Times New Roman" w:hAnsi="Times New Roman" w:cs="Times New Roman"/>
              <w:i/>
            </w:rPr>
            <w:t>dH</w:t>
          </w:r>
          <w:proofErr w:type="spellEnd"/>
          <w:proofErr w:type="gramEnd"/>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having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A352F2">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BF74D1">
                <w:pPr>
                  <w:keepNext/>
                  <w:jc w:val="center"/>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FC027A">
                <w:pPr>
                  <w:pStyle w:val="Titulek"/>
                  <w:rPr>
                    <w:rFonts w:ascii="Times New Roman" w:hAnsi="Times New Roman" w:cs="Times New Roman"/>
                  </w:rPr>
                </w:pPr>
                <w:bookmarkStart w:id="100"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0"/>
                <w:r w:rsidR="00FC027A">
                  <w:t>, Ideal Gas</w:t>
                </w:r>
              </w:p>
            </w:tc>
          </w:tr>
        </w:tbl>
        <w:p w:rsidR="00C45B23" w:rsidRPr="00C45B23" w:rsidRDefault="00BF74D1" w:rsidP="00C45B23">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w:t>
          </w:r>
          <w:proofErr w:type="spellStart"/>
          <w:r>
            <w:rPr>
              <w:rFonts w:ascii="Times New Roman" w:hAnsi="Times New Roman" w:cs="Times New Roman"/>
              <w:lang w:val="cs-CZ"/>
            </w:rPr>
            <w:t>usual</w:t>
          </w:r>
          <w:proofErr w:type="spellEnd"/>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 xml:space="preserve">273.15 K and the gaseous concentration is proportional to this partial pressure independently of </w:t>
          </w:r>
          <w:r>
            <w:rPr>
              <w:rFonts w:ascii="Times New Roman" w:hAnsi="Times New Roman" w:cs="Times New Roman"/>
            </w:rPr>
            <w:t xml:space="preserve">current </w:t>
          </w:r>
          <w:r w:rsidR="00C45B23">
            <w:rPr>
              <w:rFonts w:ascii="Times New Roman" w:hAnsi="Times New Roman" w:cs="Times New Roman"/>
            </w:rPr>
            <w:t>temperature</w:t>
          </w:r>
          <w:r>
            <w:rPr>
              <w:rFonts w:ascii="Times New Roman" w:hAnsi="Times New Roman" w:cs="Times New Roman"/>
            </w:rPr>
            <w:t xml:space="preserve"> of the system</w:t>
          </w:r>
          <w:r w:rsidR="00C45B23">
            <w:rPr>
              <w:rFonts w:ascii="Times New Roman" w:hAnsi="Times New Roman" w:cs="Times New Roman"/>
            </w:rPr>
            <w:t xml:space="preserve">. </w:t>
          </w:r>
        </w:p>
        <w:p w:rsidR="003362FC" w:rsidRDefault="005B40D7" w:rsidP="00BE55F4">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proofErr w:type="spellStart"/>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proofErr w:type="spellEnd"/>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are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proofErr w:type="spellStart"/>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r w:rsidR="00C51BD1" w:rsidRPr="0046121A">
            <w:rPr>
              <w:rFonts w:ascii="Times New Roman" w:hAnsi="Times New Roman" w:cs="Times New Roman"/>
              <w:i/>
              <w:vertAlign w:val="subscript"/>
            </w:rPr>
            <w:t>,T</w:t>
          </w:r>
          <w:proofErr w:type="spellEnd"/>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proofErr w:type="spellStart"/>
          <w:proofErr w:type="gram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proofErr w:type="spellEnd"/>
          <w:r w:rsidR="007456B9" w:rsidRPr="0046121A">
            <w:rPr>
              <w:rFonts w:ascii="Times New Roman" w:hAnsi="Times New Roman" w:cs="Times New Roman"/>
              <w:i/>
            </w:rPr>
            <w:t>(</w:t>
          </w:r>
          <w:proofErr w:type="gramEnd"/>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proofErr w:type="spell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proofErr w:type="spellEnd"/>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proofErr w:type="gramStart"/>
          <w:r w:rsidR="007456B9" w:rsidRPr="0046121A">
            <w:rPr>
              <w:rFonts w:ascii="Times New Roman" w:hAnsi="Times New Roman" w:cs="Times New Roman"/>
              <w:i/>
            </w:rPr>
            <w:t>volume(</w:t>
          </w:r>
          <w:proofErr w:type="gramEnd"/>
          <w:r w:rsidR="007456B9" w:rsidRPr="0046121A">
            <w:rPr>
              <w:rFonts w:ascii="Times New Roman" w:hAnsi="Times New Roman" w:cs="Times New Roman"/>
              <w:i/>
            </w:rPr>
            <w:t>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CC6E58" w:rsidP="00BE55F4">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BE55F4">
                <w:pPr>
                  <w:pStyle w:val="Titulek"/>
                  <w:jc w:val="both"/>
                  <w:rPr>
                    <w:rFonts w:ascii="Times New Roman" w:hAnsi="Times New Roman" w:cs="Times New Roman"/>
                  </w:rPr>
                </w:pPr>
                <w:bookmarkStart w:id="101"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1"/>
                <w:r w:rsidR="00FC027A">
                  <w:t>, Henry’s law</w:t>
                </w:r>
              </w:p>
            </w:tc>
          </w:tr>
        </w:tbl>
        <w:p w:rsidR="00A91B69" w:rsidRDefault="007456B9" w:rsidP="00BE55F4">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 xml:space="preserve">And also here is applicable the </w:t>
          </w:r>
          <w:proofErr w:type="spellStart"/>
          <w:r w:rsidR="00A91B69">
            <w:rPr>
              <w:rFonts w:ascii="Times New Roman" w:hAnsi="Times New Roman" w:cs="Times New Roman"/>
            </w:rPr>
            <w:t>Van’t</w:t>
          </w:r>
          <w:proofErr w:type="spellEnd"/>
          <w:r w:rsidR="00A91B69">
            <w:rPr>
              <w:rFonts w:ascii="Times New Roman" w:hAnsi="Times New Roman" w:cs="Times New Roman"/>
            </w:rPr>
            <w:t xml:space="preserve"> Hoff’s law for shifting equilibrium ratio to 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C51BD1">
            <w:rPr>
              <w:rFonts w:ascii="Times New Roman" w:hAnsi="Times New Roman" w:cs="Times New Roman"/>
            </w:rPr>
            <w:t>, where the shift of Henry’s coefficient caused by higher temperature extract the dissolved gas from liquid.</w:t>
          </w:r>
        </w:p>
        <w:p w:rsidR="00A91B69" w:rsidRDefault="00A91B69" w:rsidP="00BE55F4">
          <w:pPr>
            <w:ind w:firstLine="708"/>
            <w:jc w:val="both"/>
            <w:rPr>
              <w:rFonts w:ascii="Times New Roman" w:hAnsi="Times New Roman" w:cs="Times New Roman"/>
            </w:rPr>
          </w:pPr>
          <w:r w:rsidRPr="009F0148">
            <w:rPr>
              <w:rFonts w:ascii="Times New Roman" w:hAnsi="Times New Roman" w:cs="Times New Roman"/>
            </w:rPr>
            <w:lastRenderedPageBreak/>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Because generally are equilibrated partial pressures, which have not always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w:t>
          </w:r>
          <w:proofErr w:type="spellStart"/>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proofErr w:type="spellEnd"/>
          <w:r w:rsidR="009F0148" w:rsidRPr="0046121A">
            <w:rPr>
              <w:rFonts w:ascii="Times New Roman" w:hAnsi="Times New Roman" w:cs="Times New Roman"/>
              <w:i/>
            </w:rPr>
            <w:t xml:space="preserve"> </w:t>
          </w:r>
          <w:r w:rsidR="005A07C8" w:rsidRPr="0046121A">
            <w:rPr>
              <w:rFonts w:ascii="Times New Roman" w:hAnsi="Times New Roman" w:cs="Times New Roman"/>
              <w:i/>
            </w:rPr>
            <w:t>= Out(t)/</w:t>
          </w:r>
          <w:proofErr w:type="spellStart"/>
          <w:r w:rsidR="005A07C8" w:rsidRPr="0046121A">
            <w:rPr>
              <w:rFonts w:ascii="Times New Roman" w:hAnsi="Times New Roman" w:cs="Times New Roman"/>
              <w:i/>
            </w:rPr>
            <w: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proofErr w:type="spellEnd"/>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BE55F4">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BE55F4">
                <w:pPr>
                  <w:pStyle w:val="Titulek"/>
                  <w:jc w:val="both"/>
                </w:pPr>
                <w:bookmarkStart w:id="102"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02"/>
                <w:r w:rsidR="00FC027A">
                  <w:t>, Diffusion</w:t>
                </w:r>
              </w:p>
            </w:tc>
          </w:tr>
        </w:tbl>
        <w:p w:rsidR="005B51E1" w:rsidRDefault="000F4846" w:rsidP="00BE55F4">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and </w:t>
          </w:r>
          <w:proofErr w:type="spellStart"/>
          <w:proofErr w:type="gramStart"/>
          <w:r w:rsidR="00316EE2" w:rsidRPr="0046121A">
            <w:rPr>
              <w:rFonts w:ascii="Times New Roman" w:hAnsi="Times New Roman" w:cs="Times New Roman"/>
              <w:i/>
            </w:rPr>
            <w:t>dH</w:t>
          </w:r>
          <w:proofErr w:type="spellEnd"/>
          <w:proofErr w:type="gramEnd"/>
          <w:r>
            <w:rPr>
              <w:rFonts w:ascii="Times New Roman" w:hAnsi="Times New Roman" w:cs="Times New Roman"/>
            </w:rPr>
            <w:t>, which means zero heat flow and one as Henry’s coefficients ratio at each temperature.</w:t>
          </w:r>
        </w:p>
        <w:p w:rsidR="00CA6AE2" w:rsidRDefault="00765E25" w:rsidP="00BE55F4">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xml:space="preserve">, what give us the rule of </w:t>
          </w:r>
          <w:proofErr w:type="spellStart"/>
          <w:r w:rsidR="00CC2258">
            <w:rPr>
              <w:rFonts w:ascii="Times New Roman" w:hAnsi="Times New Roman" w:cs="Times New Roman"/>
            </w:rPr>
            <w:t>electroneutrality</w:t>
          </w:r>
          <w:proofErr w:type="spellEnd"/>
          <w:r w:rsidR="00CC2258">
            <w:rPr>
              <w:rFonts w:ascii="Times New Roman" w:hAnsi="Times New Roman" w:cs="Times New Roman"/>
            </w:rPr>
            <w:t xml:space="preserve">.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CC6E58" w:rsidP="00767936">
                <w:pPr>
                  <w:keepNext/>
                  <w:jc w:val="center"/>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FC027A">
                <w:pPr>
                  <w:pStyle w:val="Titulek"/>
                  <w:rPr>
                    <w:rFonts w:ascii="Times New Roman" w:hAnsi="Times New Roman" w:cs="Times New Roman"/>
                  </w:rPr>
                </w:pPr>
                <w:bookmarkStart w:id="103" w:name="_Ref407019810"/>
                <w:r>
                  <w:t xml:space="preserve">Equation </w:t>
                </w:r>
                <w:r>
                  <w:fldChar w:fldCharType="begin"/>
                </w:r>
                <w:r>
                  <w:instrText xml:space="preserve"> SEQ Equation \* ARABIC </w:instrText>
                </w:r>
                <w:r>
                  <w:fldChar w:fldCharType="separate"/>
                </w:r>
                <w:r w:rsidR="001223B6">
                  <w:rPr>
                    <w:noProof/>
                  </w:rPr>
                  <w:t>11</w:t>
                </w:r>
                <w:r>
                  <w:fldChar w:fldCharType="end"/>
                </w:r>
                <w:bookmarkEnd w:id="103"/>
                <w:r w:rsidR="00FC027A">
                  <w:t xml:space="preserve">, </w:t>
                </w:r>
                <w:proofErr w:type="spellStart"/>
                <w:r w:rsidR="00FC027A">
                  <w:t>Electroneutrality</w:t>
                </w:r>
                <w:proofErr w:type="spellEnd"/>
              </w:p>
            </w:tc>
          </w:tr>
        </w:tbl>
        <w:p w:rsidR="008F0826" w:rsidRDefault="008F0826" w:rsidP="00BE55F4">
          <w:pPr>
            <w:jc w:val="both"/>
            <w:rPr>
              <w:rFonts w:ascii="Times New Roman" w:hAnsi="Times New Roman" w:cs="Times New Roman"/>
            </w:rPr>
          </w:pPr>
          <w:r>
            <w:rPr>
              <w:rFonts w:ascii="Times New Roman" w:hAnsi="Times New Roman" w:cs="Times New Roman"/>
            </w:rPr>
            <w:t xml:space="preserve">The membrane steady state is described as </w:t>
          </w:r>
          <w:proofErr w:type="spellStart"/>
          <w:r>
            <w:rPr>
              <w:rFonts w:ascii="Times New Roman" w:hAnsi="Times New Roman" w:cs="Times New Roman"/>
            </w:rPr>
            <w:t>Donnan’s</w:t>
          </w:r>
          <w:proofErr w:type="spellEnd"/>
          <w:r>
            <w:rPr>
              <w:rFonts w:ascii="Times New Roman" w:hAnsi="Times New Roman" w:cs="Times New Roman"/>
            </w:rPr>
            <w:t xml:space="preserve"> equilibrium for passively transported particles</w:t>
          </w:r>
          <w:r w:rsidR="00BC7B72">
            <w:rPr>
              <w:rFonts w:ascii="Times New Roman" w:hAnsi="Times New Roman" w:cs="Times New Roman"/>
            </w:rPr>
            <w:t xml:space="preserve"> {</w:t>
          </w:r>
          <w:proofErr w:type="spellStart"/>
          <w:r w:rsidR="00BC7B72">
            <w:rPr>
              <w:rFonts w:ascii="Times New Roman" w:hAnsi="Times New Roman" w:cs="Times New Roman"/>
            </w:rPr>
            <w:t>Donnan</w:t>
          </w:r>
          <w:proofErr w:type="spellEnd"/>
          <w:r w:rsidR="00BC7B72">
            <w:rPr>
              <w:rFonts w:ascii="Times New Roman" w:hAnsi="Times New Roman" w:cs="Times New Roman"/>
            </w:rPr>
            <w:t>, 1911 #268}</w:t>
          </w:r>
          <w:r>
            <w:rPr>
              <w:rFonts w:ascii="Times New Roman" w:hAnsi="Times New Roman" w:cs="Times New Roman"/>
            </w:rPr>
            <w:t xml:space="preserve">. The ratio coefficient for each </w:t>
          </w:r>
          <w:proofErr w:type="spellStart"/>
          <w:r>
            <w:rPr>
              <w:rFonts w:ascii="Times New Roman" w:hAnsi="Times New Roman" w:cs="Times New Roman"/>
            </w:rPr>
            <w:t>cation</w:t>
          </w:r>
          <w:proofErr w:type="spellEnd"/>
          <w:r>
            <w:rPr>
              <w:rFonts w:ascii="Times New Roman" w:hAnsi="Times New Roman" w:cs="Times New Roman"/>
            </w:rPr>
            <w:t xml:space="preserve"> is (1+</w:t>
          </w:r>
          <w:proofErr w:type="gramStart"/>
          <w:r>
            <w:rPr>
              <w:rFonts w:ascii="Times New Roman" w:hAnsi="Times New Roman" w:cs="Times New Roman"/>
            </w:rPr>
            <w:t>a(</w:t>
          </w:r>
          <w:proofErr w:type="gramEnd"/>
          <w:r>
            <w:rPr>
              <w:rFonts w:ascii="Times New Roman" w:hAnsi="Times New Roman" w:cs="Times New Roman"/>
            </w:rPr>
            <w:t xml:space="preserve">t)) and the ratio coefficient for each anion is (1-a(t)). As a result the variable </w:t>
          </w:r>
          <w:proofErr w:type="gramStart"/>
          <w:r>
            <w:rPr>
              <w:rFonts w:ascii="Times New Roman" w:hAnsi="Times New Roman" w:cs="Times New Roman"/>
            </w:rPr>
            <w:t>a(</w:t>
          </w:r>
          <w:proofErr w:type="gramEnd"/>
          <w:r>
            <w:rPr>
              <w:rFonts w:ascii="Times New Roman" w:hAnsi="Times New Roman" w:cs="Times New Roman"/>
            </w:rPr>
            <w:t xml:space="preserve">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w:t>
          </w:r>
          <w:proofErr w:type="spellStart"/>
          <w:r>
            <w:rPr>
              <w:rFonts w:ascii="Times New Roman" w:hAnsi="Times New Roman" w:cs="Times New Roman"/>
            </w:rPr>
            <w:t>kH</w:t>
          </w:r>
          <w:r w:rsidR="008344E5" w:rsidRPr="008344E5">
            <w:rPr>
              <w:rFonts w:ascii="Times New Roman" w:hAnsi="Times New Roman" w:cs="Times New Roman"/>
              <w:vertAlign w:val="subscript"/>
            </w:rPr>
            <w:t>i</w:t>
          </w:r>
          <w:proofErr w:type="spellEnd"/>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 the same dissolving properties on both side of m</w:t>
          </w:r>
          <w:r w:rsidR="00E14C83">
            <w:rPr>
              <w:rFonts w:ascii="Times New Roman" w:hAnsi="Times New Roman" w:cs="Times New Roman"/>
            </w:rPr>
            <w:t xml:space="preserve">embrane. Such as in </w:t>
          </w:r>
          <w:proofErr w:type="spellStart"/>
          <w:r w:rsidR="00E14C83">
            <w:rPr>
              <w:rFonts w:ascii="Times New Roman" w:hAnsi="Times New Roman" w:cs="Times New Roman"/>
            </w:rPr>
            <w:t>duffusion</w:t>
          </w:r>
          <w:proofErr w:type="spellEnd"/>
          <w:r w:rsidR="00E14C83">
            <w:rPr>
              <w:rFonts w:ascii="Times New Roman" w:hAnsi="Times New Roman" w:cs="Times New Roman"/>
            </w:rPr>
            <w:t>,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 xml:space="preserve">.s] for each substance </w:t>
          </w:r>
          <w:proofErr w:type="spellStart"/>
          <w:r>
            <w:rPr>
              <w:rFonts w:ascii="Times New Roman" w:hAnsi="Times New Roman" w:cs="Times New Roman"/>
            </w:rPr>
            <w:t>i</w:t>
          </w:r>
          <w:proofErr w:type="spellEnd"/>
          <w:r>
            <w:rPr>
              <w:rFonts w:ascii="Times New Roman" w:hAnsi="Times New Roman" w:cs="Times New Roman"/>
            </w:rPr>
            <w:t xml:space="preserve">, where </w:t>
          </w:r>
          <w:proofErr w:type="spellStart"/>
          <w:r>
            <w:rPr>
              <w:rFonts w:ascii="Times New Roman" w:hAnsi="Times New Roman" w:cs="Times New Roman"/>
            </w:rPr>
            <w:t>In</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at first side and </w:t>
          </w:r>
          <w:proofErr w:type="spellStart"/>
          <w:r>
            <w:rPr>
              <w:rFonts w:ascii="Times New Roman" w:hAnsi="Times New Roman" w:cs="Times New Roman"/>
            </w:rPr>
            <w:t>Out</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CC6E58"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BE55F4">
                <w:pPr>
                  <w:pStyle w:val="Titulek"/>
                  <w:jc w:val="both"/>
                </w:pPr>
                <w:bookmarkStart w:id="104" w:name="_Ref406968198"/>
                <w:r>
                  <w:t xml:space="preserve">Equation </w:t>
                </w:r>
                <w:r>
                  <w:fldChar w:fldCharType="begin"/>
                </w:r>
                <w:r>
                  <w:instrText xml:space="preserve"> SEQ Equation \* ARABIC </w:instrText>
                </w:r>
                <w:r>
                  <w:fldChar w:fldCharType="separate"/>
                </w:r>
                <w:r w:rsidR="001223B6">
                  <w:rPr>
                    <w:noProof/>
                  </w:rPr>
                  <w:t>12</w:t>
                </w:r>
                <w:r>
                  <w:fldChar w:fldCharType="end"/>
                </w:r>
                <w:bookmarkEnd w:id="104"/>
                <w:r w:rsidR="00FC027A">
                  <w:t>, Membrane</w:t>
                </w:r>
              </w:p>
            </w:tc>
          </w:tr>
        </w:tbl>
        <w:p w:rsidR="00CC2258" w:rsidRDefault="0069276E" w:rsidP="00BE55F4">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BE55F4">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composed by amino acids and some of this acids can occur in protonated or deprotonated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w:t>
          </w:r>
          <w:proofErr w:type="spellStart"/>
          <w:r w:rsidR="00845209" w:rsidRPr="00D823CA">
            <w:rPr>
              <w:rFonts w:ascii="Times New Roman" w:hAnsi="Times New Roman" w:cs="Times New Roman"/>
            </w:rPr>
            <w:t>Changeux</w:t>
          </w:r>
          <w:proofErr w:type="spellEnd"/>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{Monod, 1965 #74}</w:t>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w:t>
          </w:r>
          <w:proofErr w:type="spellStart"/>
          <w:r w:rsidR="002F13F5">
            <w:rPr>
              <w:rFonts w:ascii="Times New Roman" w:hAnsi="Times New Roman" w:cs="Times New Roman"/>
            </w:rPr>
            <w:t>quaternal</w:t>
          </w:r>
          <w:proofErr w:type="spellEnd"/>
          <w:r w:rsidR="002F13F5">
            <w:rPr>
              <w:rFonts w:ascii="Times New Roman" w:hAnsi="Times New Roman" w:cs="Times New Roman"/>
            </w:rPr>
            <w:t xml:space="preserve"> structural changes.</w:t>
          </w:r>
          <w:r w:rsidR="0072210B">
            <w:rPr>
              <w:rFonts w:ascii="Times New Roman" w:hAnsi="Times New Roman" w:cs="Times New Roman"/>
            </w:rPr>
            <w:t xml:space="preserve"> </w:t>
          </w:r>
          <w:r w:rsidR="002F13F5">
            <w:rPr>
              <w:rFonts w:ascii="Times New Roman" w:hAnsi="Times New Roman" w:cs="Times New Roman"/>
            </w:rPr>
            <w:t xml:space="preserve">In case of </w:t>
          </w:r>
          <w:proofErr w:type="spellStart"/>
          <w:r w:rsidR="002F13F5">
            <w:rPr>
              <w:rFonts w:ascii="Times New Roman" w:hAnsi="Times New Roman" w:cs="Times New Roman"/>
            </w:rPr>
            <w:t>allostery</w:t>
          </w:r>
          <w:proofErr w:type="spellEnd"/>
          <w:r w:rsidR="002F13F5">
            <w:rPr>
              <w:rFonts w:ascii="Times New Roman" w:hAnsi="Times New Roman" w:cs="Times New Roman"/>
            </w:rPr>
            <w:t xml:space="preserve">, the form is selected as </w:t>
          </w:r>
          <w:proofErr w:type="spellStart"/>
          <w:r w:rsidR="002F13F5">
            <w:rPr>
              <w:rFonts w:ascii="Times New Roman" w:hAnsi="Times New Roman" w:cs="Times New Roman"/>
            </w:rPr>
            <w:t>unliganted</w:t>
          </w:r>
          <w:proofErr w:type="spellEnd"/>
          <w:r w:rsidR="002F13F5">
            <w:rPr>
              <w:rFonts w:ascii="Times New Roman" w:hAnsi="Times New Roman" w:cs="Times New Roman"/>
            </w:rPr>
            <w:t xml:space="preserve">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defines</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BE55F4">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D20BA4">
                <w:pPr>
                  <w:keepNext/>
                  <w:jc w:val="center"/>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BE55F4">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BE55F4">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 xml:space="preserve">as </w:t>
          </w:r>
          <w:proofErr w:type="spellStart"/>
          <w:proofErr w:type="gramStart"/>
          <w:r>
            <w:rPr>
              <w:rFonts w:ascii="Times New Roman" w:hAnsi="Times New Roman" w:cs="Times New Roman"/>
            </w:rPr>
            <w:t>specificForm</w:t>
          </w:r>
          <w:r w:rsidR="00D20BA4">
            <w:rPr>
              <w:rFonts w:ascii="Times New Roman" w:hAnsi="Times New Roman" w:cs="Times New Roman"/>
            </w:rPr>
            <w:t>Conc</w:t>
          </w:r>
          <w:proofErr w:type="spellEnd"/>
          <w:r>
            <w:rPr>
              <w:rFonts w:ascii="Times New Roman" w:hAnsi="Times New Roman" w:cs="Times New Roman"/>
            </w:rPr>
            <w:t>(</w:t>
          </w:r>
          <w:proofErr w:type="gramEnd"/>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w:t>
          </w:r>
          <w:proofErr w:type="spellStart"/>
          <w:r>
            <w:rPr>
              <w:rFonts w:ascii="Times New Roman" w:hAnsi="Times New Roman" w:cs="Times New Roman"/>
            </w:rPr>
            <w:t>groupConc</w:t>
          </w:r>
          <w:proofErr w:type="spellEnd"/>
          <w:r>
            <w:rPr>
              <w:rFonts w:ascii="Times New Roman" w:hAnsi="Times New Roman" w:cs="Times New Roman"/>
            </w:rPr>
            <w:t xml:space="preserve">(t).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D823CA">
            <w:rPr>
              <w:rFonts w:ascii="Times New Roman" w:hAnsi="Times New Roman" w:cs="Times New Roman"/>
            </w:rPr>
            <w:t xml:space="preserve"> {</w:t>
          </w:r>
          <w:proofErr w:type="spellStart"/>
          <w:r w:rsidR="00D823CA">
            <w:rPr>
              <w:rFonts w:ascii="Times New Roman" w:hAnsi="Times New Roman" w:cs="Times New Roman"/>
            </w:rPr>
            <w:t>Mateják</w:t>
          </w:r>
          <w:proofErr w:type="spellEnd"/>
          <w:r w:rsidR="00D823CA">
            <w:rPr>
              <w:rFonts w:ascii="Times New Roman" w:hAnsi="Times New Roman" w:cs="Times New Roman"/>
            </w:rPr>
            <w:t>, 2015 #20}</w:t>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BE55F4">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proofErr w:type="spellStart"/>
          <w:r w:rsidR="001462AF" w:rsidRPr="001462AF">
            <w:rPr>
              <w:rFonts w:ascii="Times New Roman" w:hAnsi="Times New Roman" w:cs="Times New Roman"/>
              <w:i/>
            </w:rPr>
            <w:t>soluteFlow</w:t>
          </w:r>
          <w:proofErr w:type="spellEnd"/>
          <w:r w:rsidR="001462AF">
            <w:rPr>
              <w:rFonts w:ascii="Times New Roman" w:hAnsi="Times New Roman" w:cs="Times New Roman"/>
            </w:rPr>
            <w:t xml:space="preserve"> </w:t>
          </w:r>
          <w:r w:rsidR="001462AF">
            <w:rPr>
              <w:rFonts w:ascii="Times New Roman" w:hAnsi="Times New Roman" w:cs="Times New Roman"/>
            </w:rPr>
            <w:lastRenderedPageBreak/>
            <w:t xml:space="preserve">is here the volumetric flow of whole solution </w:t>
          </w:r>
          <w:proofErr w:type="spellStart"/>
          <w:r w:rsidR="001462AF" w:rsidRPr="001462AF">
            <w:rPr>
              <w:rFonts w:ascii="Times New Roman" w:hAnsi="Times New Roman" w:cs="Times New Roman"/>
              <w:i/>
            </w:rPr>
            <w:t>streamFlow</w:t>
          </w:r>
          <w:proofErr w:type="spellEnd"/>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BE55F4">
                <w:pPr>
                  <w:keepNext/>
                  <w:jc w:val="center"/>
                  <w:rPr>
                    <w:rFonts w:ascii="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BE55F4">
                <w:pPr>
                  <w:pStyle w:val="Titulek"/>
                  <w:jc w:val="both"/>
                  <w:rPr>
                    <w:rFonts w:ascii="Times New Roman" w:hAnsi="Times New Roman" w:cs="Times New Roman"/>
                  </w:rPr>
                </w:pPr>
                <w:bookmarkStart w:id="105"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05"/>
                <w:r w:rsidR="00FC027A">
                  <w:t>, Stream</w:t>
                </w:r>
              </w:p>
            </w:tc>
          </w:tr>
          <w:tr w:rsidR="00B0440B" w:rsidTr="00BE55F4">
            <w:trPr>
              <w:trHeight w:val="567"/>
              <w:jc w:val="center"/>
            </w:trPr>
            <w:tc>
              <w:tcPr>
                <w:tcW w:w="7230" w:type="dxa"/>
                <w:vAlign w:val="center"/>
              </w:tcPr>
              <w:p w:rsidR="00B0440B" w:rsidRDefault="00B0440B" w:rsidP="00BE55F4">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BE55F4">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BE55F4">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used the </w:t>
          </w:r>
          <w:r w:rsidR="00B0440B" w:rsidRPr="009C1352">
            <w:rPr>
              <w:rFonts w:ascii="Times New Roman" w:hAnsi="Times New Roman" w:cs="Times New Roman"/>
              <w:b/>
            </w:rPr>
            <w:t>clearance</w:t>
          </w:r>
          <w:r w:rsidR="00B0440B">
            <w:rPr>
              <w:rFonts w:ascii="Times New Roman" w:hAnsi="Times New Roman" w:cs="Times New Roman"/>
            </w:rPr>
            <w:t xml:space="preserve"> terminology for extracting substance from the body such as extraction by kidneys, liver, enzymatic processes and so on. For defined substance are measured </w:t>
          </w:r>
          <w:r w:rsidR="00B0440B" w:rsidRPr="009C1352">
            <w:rPr>
              <w:rFonts w:ascii="Times New Roman" w:hAnsi="Times New Roman" w:cs="Times New Roman"/>
              <w:i/>
            </w:rPr>
            <w:t>Clearance</w:t>
          </w:r>
          <w:r w:rsidR="00B0440B">
            <w:rPr>
              <w:rFonts w:ascii="Times New Roman" w:hAnsi="Times New Roman" w:cs="Times New Roman"/>
            </w:rPr>
            <w:t xml:space="preserve"> parameter 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9C1352" w:rsidP="00BE55F4">
          <w:pPr>
            <w:ind w:firstLine="708"/>
            <w:jc w:val="both"/>
            <w:rPr>
              <w:rFonts w:ascii="Times New Roman" w:hAnsi="Times New Roman" w:cs="Times New Roman"/>
            </w:rPr>
          </w:pPr>
          <w:r>
            <w:rPr>
              <w:rFonts w:ascii="Times New Roman" w:hAnsi="Times New Roman" w:cs="Times New Roman"/>
            </w:rPr>
            <w:t xml:space="preserve">Man must be careful, because clearance is not only one possible way of removing substances from the body. For some cases there is also passive </w:t>
          </w:r>
          <w:r w:rsidRPr="009C1352">
            <w:rPr>
              <w:rFonts w:ascii="Times New Roman" w:hAnsi="Times New Roman" w:cs="Times New Roman"/>
              <w:b/>
            </w:rPr>
            <w:t>degradation</w:t>
          </w:r>
          <w:r>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 xml:space="preserve">If there is no other change of substance and only degradation in the constant volume is take place, then the concentration fall down to half after time expressed as parameter </w:t>
          </w:r>
          <w:proofErr w:type="spellStart"/>
          <w:r w:rsidR="00F1054C" w:rsidRPr="00F1054C">
            <w:rPr>
              <w:rFonts w:ascii="Times New Roman" w:hAnsi="Times New Roman" w:cs="Times New Roman"/>
              <w:i/>
            </w:rPr>
            <w:t>HalfTime</w:t>
          </w:r>
          <w:proofErr w:type="spellEnd"/>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w:t>
          </w:r>
          <w:proofErr w:type="gramStart"/>
          <w:r w:rsidR="00F1054C">
            <w:rPr>
              <w:rFonts w:ascii="Times New Roman" w:hAnsi="Times New Roman" w:cs="Times New Roman"/>
            </w:rPr>
            <w:t>ln(</w:t>
          </w:r>
          <w:proofErr w:type="gramEnd"/>
          <w:r w:rsidR="00F1054C">
            <w:rPr>
              <w:rFonts w:ascii="Times New Roman" w:hAnsi="Times New Roman" w:cs="Times New Roman"/>
            </w:rPr>
            <w:t>2)/</w:t>
          </w:r>
          <w:proofErr w:type="spellStart"/>
          <w:r w:rsidR="00F1054C">
            <w:rPr>
              <w:rFonts w:ascii="Times New Roman" w:hAnsi="Times New Roman" w:cs="Times New Roman"/>
            </w:rPr>
            <w:t>HalfTime</w:t>
          </w:r>
          <w:proofErr w:type="spellEnd"/>
          <w:r w:rsidR="00F1054C">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CC6E58" w:rsidP="00BE55F4">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BE55F4">
                <w:pPr>
                  <w:pStyle w:val="Titulek"/>
                  <w:jc w:val="both"/>
                </w:pPr>
                <w:bookmarkStart w:id="106"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06"/>
                <w:r w:rsidR="00FC027A">
                  <w:t>, Degradation</w:t>
                </w:r>
              </w:p>
            </w:tc>
          </w:tr>
        </w:tbl>
        <w:p w:rsidR="00F1054C" w:rsidRDefault="00F1054C" w:rsidP="00BE55F4">
          <w:pPr>
            <w:jc w:val="both"/>
            <w:rPr>
              <w:rFonts w:ascii="Times New Roman" w:hAnsi="Times New Roman" w:cs="Times New Roman"/>
            </w:rPr>
          </w:pPr>
        </w:p>
        <w:p w:rsidR="00F1054C" w:rsidRDefault="00F1054C" w:rsidP="00BE55F4">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BE55F4">
          <w:pPr>
            <w:jc w:val="both"/>
            <w:rPr>
              <w:rFonts w:ascii="Times New Roman" w:hAnsi="Times New Roman" w:cs="Times New Roman"/>
            </w:rPr>
          </w:pPr>
          <w:r>
            <w:rPr>
              <w:rFonts w:ascii="Times New Roman" w:hAnsi="Times New Roman" w:cs="Times New Roman"/>
            </w:rPr>
            <w:tab/>
          </w:r>
          <w:r w:rsidR="00557A00">
            <w:rPr>
              <w:rFonts w:ascii="Times New Roman" w:hAnsi="Times New Roman" w:cs="Times New Roman"/>
            </w:rPr>
            <w:t xml:space="preserve">The chemical elements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w:t>
          </w:r>
          <w:proofErr w:type="spellStart"/>
          <w:r w:rsidR="001D2D6B">
            <w:rPr>
              <w:rFonts w:ascii="Times New Roman" w:hAnsi="Times New Roman" w:cs="Times New Roman"/>
            </w:rPr>
            <w:t>MaxReab</w:t>
          </w:r>
          <w:proofErr w:type="spellEnd"/>
          <w:r w:rsidR="001D2D6B">
            <w:rPr>
              <w:rFonts w:ascii="Times New Roman" w:hAnsi="Times New Roman" w:cs="Times New Roman"/>
            </w:rPr>
            <w:t xml:space="preserve">. This maximal reabsorption is typically caused by saturation and busyness of membrane channels, which does not allow higher reabsorption than </w:t>
          </w:r>
          <w:proofErr w:type="spellStart"/>
          <w:r w:rsidR="001D2D6B">
            <w:rPr>
              <w:rFonts w:ascii="Times New Roman" w:hAnsi="Times New Roman" w:cs="Times New Roman"/>
            </w:rPr>
            <w:t>MaxReab</w:t>
          </w:r>
          <w:proofErr w:type="spellEnd"/>
          <w:r w:rsidR="001D2D6B">
            <w:rPr>
              <w:rFonts w:ascii="Times New Roman" w:hAnsi="Times New Roman" w:cs="Times New Roman"/>
            </w:rPr>
            <w:t>.</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w:t>
          </w:r>
          <w:proofErr w:type="spellStart"/>
          <w:r w:rsidR="00EB5541">
            <w:rPr>
              <w:rFonts w:ascii="Times New Roman" w:hAnsi="Times New Roman" w:cs="Times New Roman"/>
            </w:rPr>
            <w:t>MaxReab</w:t>
          </w:r>
          <w:proofErr w:type="spellEnd"/>
          <w:r w:rsidR="00EB5541">
            <w:rPr>
              <w:rFonts w:ascii="Times New Roman" w:hAnsi="Times New Roman" w:cs="Times New Roman"/>
            </w:rPr>
            <w:t xml:space="preserve">).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557A00">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01204F">
                <w:pPr>
                  <w:pStyle w:val="Titulek"/>
                  <w:jc w:val="both"/>
                </w:pPr>
                <w:bookmarkStart w:id="107"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07"/>
                <w:r w:rsidR="00FC027A">
                  <w:t>, Reabsorption</w:t>
                </w:r>
              </w:p>
            </w:tc>
          </w:tr>
        </w:tbl>
        <w:p w:rsidR="00CE5CB9" w:rsidRDefault="00EB5541" w:rsidP="00BE55F4">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BE55F4">
          <w:pPr>
            <w:pStyle w:val="Nadpis2"/>
            <w:jc w:val="both"/>
            <w:rPr>
              <w:rFonts w:ascii="Times New Roman" w:hAnsi="Times New Roman" w:cs="Times New Roman"/>
            </w:rPr>
          </w:pPr>
          <w:bookmarkStart w:id="108" w:name="_Toc408707138"/>
          <w:bookmarkStart w:id="109" w:name="_Toc408842123"/>
          <w:bookmarkStart w:id="110" w:name="_Toc408844072"/>
          <w:bookmarkStart w:id="111" w:name="_Toc408845905"/>
          <w:bookmarkStart w:id="112" w:name="_Toc409289287"/>
          <w:r w:rsidRPr="00E562DD">
            <w:rPr>
              <w:rFonts w:ascii="Times New Roman" w:hAnsi="Times New Roman" w:cs="Times New Roman"/>
            </w:rPr>
            <w:t>Osmotic domain</w:t>
          </w:r>
          <w:bookmarkEnd w:id="108"/>
          <w:bookmarkEnd w:id="109"/>
          <w:bookmarkEnd w:id="110"/>
          <w:bookmarkEnd w:id="111"/>
          <w:bookmarkEnd w:id="112"/>
        </w:p>
        <w:p w:rsidR="004870DF" w:rsidRDefault="00AA2F9A" w:rsidP="00BE55F4">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n contrast with chemical domain, where 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 xml:space="preserve">So the flow variable inside the osmotic connector is </w:t>
          </w:r>
          <w:r w:rsidR="006D3D39">
            <w:rPr>
              <w:rFonts w:ascii="Times New Roman" w:hAnsi="Times New Roman" w:cs="Times New Roman"/>
            </w:rPr>
            <w:lastRenderedPageBreak/>
            <w:t>volumetric flow of solution, not molar flow of solute.</w:t>
          </w:r>
          <w:r w:rsidR="004870DF">
            <w:rPr>
              <w:rFonts w:ascii="Times New Roman" w:hAnsi="Times New Roman" w:cs="Times New Roman"/>
            </w:rPr>
            <w:t xml:space="preserve"> The non-flow variable is </w:t>
          </w:r>
          <w:proofErr w:type="spellStart"/>
          <w:r w:rsidR="004870DF">
            <w:rPr>
              <w:rFonts w:ascii="Times New Roman" w:hAnsi="Times New Roman" w:cs="Times New Roman"/>
            </w:rPr>
            <w:t>osmolarity</w:t>
          </w:r>
          <w:proofErr w:type="spellEnd"/>
          <w:r w:rsidR="004870DF">
            <w:rPr>
              <w:rFonts w:ascii="Times New Roman" w:hAnsi="Times New Roman" w:cs="Times New Roman"/>
            </w:rPr>
            <w:t>, which has physical units as molar concentration.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proofErr w:type="spellStart"/>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ity</w:t>
          </w:r>
          <w:proofErr w:type="spellEnd"/>
          <w:r w:rsidR="0010757F">
            <w:rPr>
              <w:rFonts w:ascii="Times New Roman" w:hAnsi="Times New Roman" w:cs="Times New Roman"/>
            </w:rPr>
            <w:t xml:space="preserve"> must be 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BE55F4">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 xml:space="preserve">colloid </w:t>
          </w:r>
          <w:proofErr w:type="spellStart"/>
          <w:r w:rsidRPr="004870DF">
            <w:rPr>
              <w:rFonts w:ascii="Times New Roman" w:hAnsi="Times New Roman" w:cs="Times New Roman"/>
            </w:rPr>
            <w:t>osmo</w:t>
          </w:r>
          <w:r w:rsidR="003263CB" w:rsidRPr="004870DF">
            <w:rPr>
              <w:rFonts w:ascii="Times New Roman" w:hAnsi="Times New Roman" w:cs="Times New Roman"/>
            </w:rPr>
            <w:t>larity</w:t>
          </w:r>
          <w:proofErr w:type="spellEnd"/>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BE55F4">
          <w:pPr>
            <w:pStyle w:val="Odstavecseseznamem"/>
            <w:numPr>
              <w:ilvl w:val="0"/>
              <w:numId w:val="11"/>
            </w:numPr>
            <w:jc w:val="both"/>
            <w:rPr>
              <w:rFonts w:ascii="Times New Roman" w:hAnsi="Times New Roman" w:cs="Times New Roman"/>
            </w:rPr>
          </w:pPr>
          <w:r w:rsidRPr="004870DF">
            <w:rPr>
              <w:rFonts w:ascii="Times New Roman" w:hAnsi="Times New Roman" w:cs="Times New Roman"/>
            </w:rPr>
            <w:t xml:space="preserve">cellular membrane, where the </w:t>
          </w:r>
          <w:proofErr w:type="spellStart"/>
          <w:r w:rsidRPr="004870DF">
            <w:rPr>
              <w:rFonts w:ascii="Times New Roman" w:hAnsi="Times New Roman" w:cs="Times New Roman"/>
            </w:rPr>
            <w:t>osmolarity</w:t>
          </w:r>
          <w:proofErr w:type="spellEnd"/>
          <w:r w:rsidRPr="004870DF">
            <w:rPr>
              <w:rFonts w:ascii="Times New Roman" w:hAnsi="Times New Roman" w:cs="Times New Roman"/>
            </w:rPr>
            <w:t xml:space="preserve"> is calculated also from all impermeable substances which can freely cross capillary membrane</w:t>
          </w:r>
        </w:p>
        <w:p w:rsidR="00FB4072" w:rsidRPr="004870DF" w:rsidRDefault="002C7457" w:rsidP="00BE55F4">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proofErr w:type="spellStart"/>
          <w:r w:rsidRPr="004870DF">
            <w:rPr>
              <w:rFonts w:ascii="Times New Roman" w:hAnsi="Times New Roman" w:cs="Times New Roman"/>
              <w:i/>
            </w:rPr>
            <w:t>OsmoticCell</w:t>
          </w:r>
          <w:proofErr w:type="spellEnd"/>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proofErr w:type="spellStart"/>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xml:space="preserve">. And the specific </w:t>
          </w:r>
          <w:proofErr w:type="spellStart"/>
          <w:r w:rsidRPr="004870DF">
            <w:rPr>
              <w:rFonts w:ascii="Times New Roman" w:hAnsi="Times New Roman" w:cs="Times New Roman"/>
            </w:rPr>
            <w:t>osmolarity</w:t>
          </w:r>
          <w:proofErr w:type="spellEnd"/>
          <w:r w:rsidRPr="004870DF">
            <w:rPr>
              <w:rFonts w:ascii="Times New Roman" w:hAnsi="Times New Roman" w:cs="Times New Roman"/>
            </w:rPr>
            <w:t xml:space="preserve">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proofErr w:type="spellStart"/>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BE55F4">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BE55F4">
                <w:pPr>
                  <w:pStyle w:val="Titulek"/>
                  <w:jc w:val="both"/>
                  <w:rPr>
                    <w:rFonts w:ascii="Times New Roman" w:hAnsi="Times New Roman" w:cs="Times New Roman"/>
                  </w:rPr>
                </w:pPr>
                <w:bookmarkStart w:id="113"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13"/>
                <w:r w:rsidR="00FC027A">
                  <w:t>, Osmotic Cell</w:t>
                </w:r>
              </w:p>
            </w:tc>
          </w:tr>
          <w:tr w:rsidR="00FB4072" w:rsidTr="00FB4072">
            <w:trPr>
              <w:trHeight w:val="594"/>
            </w:trPr>
            <w:tc>
              <w:tcPr>
                <w:tcW w:w="7230" w:type="dxa"/>
                <w:vAlign w:val="center"/>
              </w:tcPr>
              <w:p w:rsidR="00FB4072" w:rsidRDefault="00CC6E58"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BE55F4">
                <w:pPr>
                  <w:pStyle w:val="Titulek"/>
                  <w:jc w:val="both"/>
                </w:pPr>
                <w:bookmarkStart w:id="114"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14"/>
                <w:r w:rsidR="00FC027A">
                  <w:t xml:space="preserve">, </w:t>
                </w:r>
                <w:proofErr w:type="spellStart"/>
                <w:r w:rsidR="00FC027A">
                  <w:t>Osmolarity</w:t>
                </w:r>
                <w:proofErr w:type="spellEnd"/>
              </w:p>
            </w:tc>
          </w:tr>
        </w:tbl>
        <w:p w:rsidR="008407C4" w:rsidRDefault="003263CB" w:rsidP="00BE55F4">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 only one connector with one</w:t>
          </w:r>
          <w:r>
            <w:rPr>
              <w:rFonts w:ascii="Times New Roman" w:hAnsi="Times New Roman" w:cs="Times New Roman"/>
            </w:rPr>
            <w:t xml:space="preserve"> </w:t>
          </w:r>
          <w:proofErr w:type="spellStart"/>
          <w:r>
            <w:rPr>
              <w:rFonts w:ascii="Times New Roman" w:hAnsi="Times New Roman" w:cs="Times New Roman"/>
            </w:rPr>
            <w:t>osmolarity</w:t>
          </w:r>
          <w:proofErr w:type="spellEnd"/>
          <w:r>
            <w:rPr>
              <w:rFonts w:ascii="Times New Roman" w:hAnsi="Times New Roman" w:cs="Times New Roman"/>
            </w:rPr>
            <w:t xml:space="preserve"> and the volumetric flow</w:t>
          </w:r>
          <w:r w:rsidR="006D3D39">
            <w:rPr>
              <w:rFonts w:ascii="Times New Roman" w:hAnsi="Times New Roman" w:cs="Times New Roman"/>
            </w:rPr>
            <w:t xml:space="preserve">. </w:t>
          </w:r>
        </w:p>
        <w:p w:rsidR="00FB4072" w:rsidRDefault="006D3D39" w:rsidP="00BE55F4">
          <w:pPr>
            <w:jc w:val="both"/>
            <w:rPr>
              <w:rFonts w:ascii="Times New Roman" w:hAnsi="Times New Roman" w:cs="Times New Roman"/>
            </w:rPr>
          </w:pPr>
          <w:r>
            <w:rPr>
              <w:rFonts w:ascii="Times New Roman" w:hAnsi="Times New Roman" w:cs="Times New Roman"/>
            </w:rPr>
            <w:t xml:space="preserve">Calculation of amount of impermeable substances inside is not part of the </w:t>
          </w:r>
          <w:proofErr w:type="spellStart"/>
          <w:r>
            <w:rPr>
              <w:rFonts w:ascii="Times New Roman" w:hAnsi="Times New Roman" w:cs="Times New Roman"/>
            </w:rPr>
            <w:t>OsmoticCell</w:t>
          </w:r>
          <w:proofErr w:type="spellEnd"/>
          <w:r>
            <w:rPr>
              <w:rFonts w:ascii="Times New Roman" w:hAnsi="Times New Roman" w:cs="Times New Roman"/>
            </w:rPr>
            <w:t>.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BE55F4">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proofErr w:type="gramStart"/>
          <w:r w:rsidR="005C2649" w:rsidRPr="005C2649">
            <w:rPr>
              <w:rFonts w:ascii="Times New Roman" w:hAnsi="Times New Roman" w:cs="Times New Roman"/>
              <w:i/>
            </w:rPr>
            <w:t>Perm</w:t>
          </w:r>
          <w:r w:rsidR="005C2649">
            <w:rPr>
              <w:rFonts w:ascii="Times New Roman" w:hAnsi="Times New Roman" w:cs="Times New Roman"/>
            </w:rPr>
            <w:t>.</w:t>
          </w:r>
          <w:proofErr w:type="gramEnd"/>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BE55F4">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FC027A">
                <w:pPr>
                  <w:pStyle w:val="Titulek"/>
                </w:pPr>
                <w:bookmarkStart w:id="115" w:name="_Ref407706467"/>
                <w:bookmarkStart w:id="116"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15"/>
                <w:r w:rsidR="00FC027A">
                  <w:t>, Permeability</w:t>
                </w:r>
                <w:bookmarkEnd w:id="116"/>
              </w:p>
            </w:tc>
          </w:tr>
          <w:tr w:rsidR="008407C4" w:rsidTr="00FC027A">
            <w:trPr>
              <w:trHeight w:val="567"/>
            </w:trPr>
            <w:tc>
              <w:tcPr>
                <w:tcW w:w="6804" w:type="dxa"/>
                <w:vAlign w:val="center"/>
              </w:tcPr>
              <w:p w:rsidR="008407C4" w:rsidRDefault="00CC6E58"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FC027A">
                <w:pPr>
                  <w:pStyle w:val="Titulek"/>
                </w:pPr>
                <w:bookmarkStart w:id="117" w:name="_Ref407706897"/>
                <w:bookmarkStart w:id="118"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17"/>
                <w:r w:rsidR="00FC027A">
                  <w:t>, Osmotic Pressure</w:t>
                </w:r>
                <w:bookmarkEnd w:id="118"/>
              </w:p>
            </w:tc>
          </w:tr>
        </w:tbl>
        <w:p w:rsidR="003362FC" w:rsidRDefault="005C2649" w:rsidP="00BE55F4">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w:t>
          </w:r>
          <w:proofErr w:type="spellStart"/>
          <w:r w:rsidR="00E56034">
            <w:rPr>
              <w:rFonts w:ascii="Times New Roman" w:hAnsi="Times New Roman" w:cs="Times New Roman"/>
            </w:rPr>
            <w:t>osmolarity</w:t>
          </w:r>
          <w:proofErr w:type="spellEnd"/>
          <w:r w:rsidR="00E56034">
            <w:rPr>
              <w:rFonts w:ascii="Times New Roman" w:hAnsi="Times New Roman" w:cs="Times New Roman"/>
            </w:rPr>
            <w:t xml:space="preserve"> is approximated by </w:t>
          </w:r>
          <w:proofErr w:type="spellStart"/>
          <w:proofErr w:type="gramStart"/>
          <w:r w:rsidR="00E56034" w:rsidRPr="00BC7B72">
            <w:rPr>
              <w:rFonts w:ascii="Times New Roman" w:hAnsi="Times New Roman" w:cs="Times New Roman"/>
            </w:rPr>
            <w:t>Mortinner</w:t>
          </w:r>
          <w:proofErr w:type="spellEnd"/>
          <w:r w:rsidR="00BC7B72">
            <w:rPr>
              <w:rFonts w:ascii="Times New Roman" w:hAnsi="Times New Roman" w:cs="Times New Roman"/>
            </w:rPr>
            <w:t xml:space="preserve"> </w:t>
          </w:r>
          <w:r w:rsidR="00E56034">
            <w:rPr>
              <w:rFonts w:ascii="Times New Roman" w:hAnsi="Times New Roman" w:cs="Times New Roman"/>
            </w:rPr>
            <w:t xml:space="preserve"> using</w:t>
          </w:r>
          <w:proofErr w:type="gramEnd"/>
          <w:r w:rsidR="00E56034">
            <w:rPr>
              <w:rFonts w:ascii="Times New Roman" w:hAnsi="Times New Roman" w:cs="Times New Roman"/>
            </w:rPr>
            <w:t xml:space="preserve">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BE55F4">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proofErr w:type="spellEnd"/>
          <w:r w:rsidR="0064061B">
            <w:rPr>
              <w:rFonts w:ascii="Times New Roman" w:hAnsi="Times New Roman" w:cs="Times New Roman"/>
            </w:rPr>
            <w:t xml:space="preserve"> </w:t>
          </w:r>
          <w:r w:rsidR="00600F08">
            <w:rPr>
              <w:rFonts w:ascii="Times New Roman" w:hAnsi="Times New Roman" w:cs="Times New Roman"/>
            </w:rPr>
            <w:t>are almost equilibrated with interstitial pressure</w:t>
          </w:r>
          <w:r w:rsidR="0064061B">
            <w:rPr>
              <w:rFonts w:ascii="Times New Roman" w:hAnsi="Times New Roman" w:cs="Times New Roman"/>
            </w:rPr>
            <w:t xml:space="preserve"> called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proofErr w:type="spellEnd"/>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proofErr w:type="spellStart"/>
          <w:r w:rsidR="006B5221" w:rsidRPr="006B5221">
            <w:rPr>
              <w:rFonts w:ascii="Times New Roman" w:hAnsi="Times New Roman" w:cs="Times New Roman"/>
              <w:i/>
            </w:rPr>
            <w:t>i</w:t>
          </w:r>
          <w:proofErr w:type="spellEnd"/>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lastRenderedPageBreak/>
            <w:t>(</w:t>
          </w:r>
          <w:proofErr w:type="spellStart"/>
          <w:r w:rsidR="00744154" w:rsidRPr="00744154">
            <w:rPr>
              <w:rFonts w:ascii="Times New Roman" w:hAnsi="Times New Roman" w:cs="Times New Roman"/>
              <w:i/>
            </w:rPr>
            <w:t>filtration</w:t>
          </w:r>
          <w:r w:rsidR="00744154">
            <w:rPr>
              <w:rFonts w:ascii="Times New Roman" w:hAnsi="Times New Roman" w:cs="Times New Roman"/>
              <w:i/>
            </w:rPr>
            <w:t>Flow</w:t>
          </w:r>
          <w:proofErr w:type="spellEnd"/>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CC6E58" w:rsidP="00BE55F4">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FC027A">
                <w:pPr>
                  <w:pStyle w:val="Titulek"/>
                </w:pPr>
                <w:bookmarkStart w:id="119"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19"/>
                <w:r w:rsidR="00FC027A">
                  <w:t>, Ideal Filtration</w:t>
                </w:r>
              </w:p>
            </w:tc>
          </w:tr>
          <w:tr w:rsidR="006B5221" w:rsidTr="00FC027A">
            <w:trPr>
              <w:trHeight w:val="723"/>
            </w:trPr>
            <w:tc>
              <w:tcPr>
                <w:tcW w:w="7088" w:type="dxa"/>
                <w:vAlign w:val="center"/>
              </w:tcPr>
              <w:p w:rsidR="006B5221" w:rsidRDefault="00CC6E58" w:rsidP="00BE55F4">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FC027A">
                <w:pPr>
                  <w:pStyle w:val="Titulek"/>
                </w:pPr>
                <w:bookmarkStart w:id="120"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20"/>
                <w:r w:rsidR="00FC027A">
                  <w:t>, Molar Flow</w:t>
                </w:r>
              </w:p>
            </w:tc>
          </w:tr>
          <w:tr w:rsidR="006B5221" w:rsidTr="00FC027A">
            <w:trPr>
              <w:trHeight w:val="723"/>
            </w:trPr>
            <w:tc>
              <w:tcPr>
                <w:tcW w:w="7088" w:type="dxa"/>
                <w:vAlign w:val="center"/>
              </w:tcPr>
              <w:p w:rsidR="006B5221" w:rsidRDefault="006B5221" w:rsidP="00BE55F4">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FC027A">
                <w:pPr>
                  <w:pStyle w:val="Titulek"/>
                </w:pPr>
                <w:bookmarkStart w:id="121"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21"/>
                <w:r w:rsidR="00FC027A">
                  <w:t>, Volume Flow</w:t>
                </w:r>
              </w:p>
            </w:tc>
          </w:tr>
        </w:tbl>
        <w:p w:rsidR="00957196" w:rsidRDefault="00205EC3" w:rsidP="00BE55F4">
          <w:pPr>
            <w:jc w:val="both"/>
            <w:rPr>
              <w:rFonts w:ascii="Times New Roman" w:hAnsi="Times New Roman" w:cs="Times New Roman"/>
            </w:rPr>
          </w:pPr>
          <w:r>
            <w:rPr>
              <w:rFonts w:ascii="Times New Roman" w:hAnsi="Times New Roman" w:cs="Times New Roman"/>
            </w:rPr>
            <w:t xml:space="preserve">The component </w:t>
          </w:r>
          <w:proofErr w:type="spellStart"/>
          <w:r w:rsidRPr="00205EC3">
            <w:rPr>
              <w:rFonts w:ascii="Times New Roman" w:hAnsi="Times New Roman" w:cs="Times New Roman"/>
              <w:i/>
            </w:rPr>
            <w:t>IdealOverflowFiltration</w:t>
          </w:r>
          <w:proofErr w:type="spellEnd"/>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w:t>
          </w:r>
          <w:proofErr w:type="spellStart"/>
          <w:r>
            <w:rPr>
              <w:rFonts w:ascii="Times New Roman" w:hAnsi="Times New Roman" w:cs="Times New Roman"/>
            </w:rPr>
            <w:t>osmolarity</w:t>
          </w:r>
          <w:proofErr w:type="spellEnd"/>
          <w:r>
            <w:rPr>
              <w:rFonts w:ascii="Times New Roman" w:hAnsi="Times New Roman" w:cs="Times New Roman"/>
            </w:rPr>
            <w:t xml:space="preserve">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w:t>
          </w:r>
          <w:proofErr w:type="spellStart"/>
          <w:r>
            <w:rPr>
              <w:rFonts w:ascii="Times New Roman" w:hAnsi="Times New Roman" w:cs="Times New Roman"/>
            </w:rPr>
            <w:t>osmolarity</w:t>
          </w:r>
          <w:proofErr w:type="spellEnd"/>
          <w:r>
            <w:rPr>
              <w:rFonts w:ascii="Times New Roman" w:hAnsi="Times New Roman" w:cs="Times New Roman"/>
            </w:rPr>
            <w:t xml:space="preserve">.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BE55F4">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w:t>
          </w:r>
          <w:proofErr w:type="spellStart"/>
          <w:r w:rsidR="0025174A">
            <w:rPr>
              <w:rFonts w:ascii="Times New Roman" w:hAnsi="Times New Roman" w:cs="Times New Roman"/>
            </w:rPr>
            <w:t>osmolarity</w:t>
          </w:r>
          <w:proofErr w:type="spellEnd"/>
          <w:r w:rsidR="0025174A">
            <w:rPr>
              <w:rFonts w:ascii="Times New Roman" w:hAnsi="Times New Roman" w:cs="Times New Roman"/>
            </w:rPr>
            <w:t xml:space="preserve">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proofErr w:type="spellStart"/>
          <w:r w:rsidR="0025174A" w:rsidRPr="0025174A">
            <w:rPr>
              <w:rFonts w:ascii="Times New Roman" w:hAnsi="Times New Roman" w:cs="Times New Roman"/>
              <w:i/>
            </w:rPr>
            <w:t>OutflowMin</w:t>
          </w:r>
          <w:proofErr w:type="spellEnd"/>
          <w:r w:rsidR="0025174A">
            <w:rPr>
              <w:rFonts w:ascii="Times New Roman" w:hAnsi="Times New Roman" w:cs="Times New Roman"/>
            </w:rPr>
            <w:t>) is not set, then the reabsorption is the fraction (</w:t>
          </w:r>
          <w:proofErr w:type="spellStart"/>
          <w:r w:rsidR="0025174A" w:rsidRPr="0025174A">
            <w:rPr>
              <w:rFonts w:ascii="Times New Roman" w:hAnsi="Times New Roman" w:cs="Times New Roman"/>
              <w:i/>
            </w:rPr>
            <w:t>fract</w:t>
          </w:r>
          <w:proofErr w:type="spellEnd"/>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25174A">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FC027A">
                <w:pPr>
                  <w:pStyle w:val="Titulek"/>
                </w:pPr>
                <w:bookmarkStart w:id="122"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22"/>
                <w:r w:rsidR="00FC027A">
                  <w:t>, Reabsorption</w:t>
                </w:r>
              </w:p>
            </w:tc>
          </w:tr>
        </w:tbl>
        <w:p w:rsidR="00EB5541" w:rsidRPr="00205EC3" w:rsidRDefault="00427146" w:rsidP="00BE55F4">
          <w:pPr>
            <w:jc w:val="both"/>
            <w:rPr>
              <w:rFonts w:ascii="Times New Roman" w:hAnsi="Times New Roman" w:cs="Times New Roman"/>
            </w:rPr>
          </w:pPr>
          <w:r>
            <w:rPr>
              <w:rFonts w:ascii="Times New Roman" w:hAnsi="Times New Roman" w:cs="Times New Roman"/>
            </w:rPr>
            <w:t xml:space="preserve">Typically is the fraction </w:t>
          </w:r>
          <w:proofErr w:type="spellStart"/>
          <w:r w:rsidRPr="00427146">
            <w:rPr>
              <w:rFonts w:ascii="Times New Roman" w:hAnsi="Times New Roman" w:cs="Times New Roman"/>
              <w:i/>
            </w:rPr>
            <w:t>fract</w:t>
          </w:r>
          <w:proofErr w:type="spellEnd"/>
          <w:r>
            <w:rPr>
              <w:rFonts w:ascii="Times New Roman" w:hAnsi="Times New Roman" w:cs="Times New Roman"/>
            </w:rPr>
            <w:t xml:space="preserve"> approximated from flows of osmoles through membrane and/or from number of opened water </w:t>
          </w:r>
          <w:proofErr w:type="gramStart"/>
          <w:r>
            <w:rPr>
              <w:rFonts w:ascii="Times New Roman" w:hAnsi="Times New Roman" w:cs="Times New Roman"/>
            </w:rPr>
            <w:t>channels.</w:t>
          </w:r>
          <w:proofErr w:type="gramEnd"/>
        </w:p>
        <w:p w:rsidR="003362FC" w:rsidRPr="00E562DD" w:rsidRDefault="003362FC" w:rsidP="00BE55F4">
          <w:pPr>
            <w:pStyle w:val="Nadpis2"/>
            <w:jc w:val="both"/>
            <w:rPr>
              <w:rFonts w:ascii="Times New Roman" w:hAnsi="Times New Roman" w:cs="Times New Roman"/>
            </w:rPr>
          </w:pPr>
          <w:bookmarkStart w:id="123" w:name="_Toc408707139"/>
          <w:bookmarkStart w:id="124" w:name="_Toc408842124"/>
          <w:bookmarkStart w:id="125" w:name="_Toc408844073"/>
          <w:bookmarkStart w:id="126" w:name="_Toc408845906"/>
          <w:bookmarkStart w:id="127" w:name="_Toc409289288"/>
          <w:r w:rsidRPr="00E562DD">
            <w:rPr>
              <w:rFonts w:ascii="Times New Roman" w:hAnsi="Times New Roman" w:cs="Times New Roman"/>
            </w:rPr>
            <w:t>Thermal domain</w:t>
          </w:r>
          <w:bookmarkEnd w:id="123"/>
          <w:bookmarkEnd w:id="124"/>
          <w:bookmarkEnd w:id="125"/>
          <w:bookmarkEnd w:id="126"/>
          <w:bookmarkEnd w:id="127"/>
        </w:p>
        <w:p w:rsidR="002769F3" w:rsidRDefault="0001204F" w:rsidP="001C0377">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BE55F4">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FC027A">
                <w:pPr>
                  <w:pStyle w:val="Titulek"/>
                  <w:rPr>
                    <w:rFonts w:ascii="Times New Roman" w:hAnsi="Times New Roman" w:cs="Times New Roman"/>
                  </w:rPr>
                </w:pPr>
                <w:bookmarkStart w:id="128"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28"/>
                <w:r w:rsidR="00FC027A">
                  <w:t>, Heat</w:t>
                </w:r>
              </w:p>
            </w:tc>
          </w:tr>
          <w:tr w:rsidR="009D4DBB" w:rsidTr="00FC027A">
            <w:trPr>
              <w:trHeight w:val="823"/>
            </w:trPr>
            <w:tc>
              <w:tcPr>
                <w:tcW w:w="7230" w:type="dxa"/>
                <w:vAlign w:val="center"/>
              </w:tcPr>
              <w:p w:rsidR="009D4DBB" w:rsidRDefault="009D4DBB" w:rsidP="00BE55F4">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FC027A">
                <w:pPr>
                  <w:pStyle w:val="Titulek"/>
                </w:pPr>
                <w:bookmarkStart w:id="129"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29"/>
                <w:r w:rsidR="00FC027A">
                  <w:t>, Temperature</w:t>
                </w:r>
              </w:p>
            </w:tc>
          </w:tr>
        </w:tbl>
        <w:p w:rsidR="009D4DBB" w:rsidRPr="00E562DD" w:rsidRDefault="001C0377" w:rsidP="00BE55F4">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xml:space="preserve">] in the meaning of change of heat energy. These variables are compatible also with </w:t>
          </w:r>
          <w:proofErr w:type="spellStart"/>
          <w:r>
            <w:rPr>
              <w:rFonts w:ascii="Times New Roman" w:hAnsi="Times New Roman" w:cs="Times New Roman"/>
            </w:rPr>
            <w:t>Van’t</w:t>
          </w:r>
          <w:proofErr w:type="spellEnd"/>
          <w:r>
            <w:rPr>
              <w:rFonts w:ascii="Times New Roman" w:hAnsi="Times New Roman" w:cs="Times New Roman"/>
            </w:rPr>
            <w:t xml:space="preserve">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proofErr w:type="spellStart"/>
          <w:r>
            <w:rPr>
              <w:rFonts w:ascii="Times New Roman" w:hAnsi="Times New Roman" w:cs="Times New Roman"/>
            </w:rPr>
            <w:lastRenderedPageBreak/>
            <w:t>solubilities</w:t>
          </w:r>
          <w:proofErr w:type="spellEnd"/>
          <w:r>
            <w:rPr>
              <w:rFonts w:ascii="Times New Roman" w:hAnsi="Times New Roman" w:cs="Times New Roman"/>
            </w:rPr>
            <w:t xml:space="preserve">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w:t>
          </w:r>
          <w:proofErr w:type="spellStart"/>
          <w:r w:rsidR="0076130A">
            <w:rPr>
              <w:rFonts w:ascii="Times New Roman" w:hAnsi="Times New Roman" w:cs="Times New Roman"/>
            </w:rPr>
            <w:t>Thermal.HeatTransfer</w:t>
          </w:r>
          <w:proofErr w:type="spellEnd"/>
          <w:r w:rsidR="0076130A">
            <w:rPr>
              <w:rFonts w:ascii="Times New Roman" w:hAnsi="Times New Roman" w:cs="Times New Roman"/>
            </w:rPr>
            <w:t xml:space="preserve"> components.</w:t>
          </w:r>
        </w:p>
        <w:p w:rsidR="002769F3" w:rsidRPr="00E562DD" w:rsidRDefault="00460D26" w:rsidP="00CB722E">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BF74D1">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2E666E">
                <w:pPr>
                  <w:pStyle w:val="Titulek"/>
                  <w:jc w:val="both"/>
                </w:pPr>
                <w:bookmarkStart w:id="130"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30"/>
                <w:r w:rsidR="00FC027A">
                  <w:t>, Conduction</w:t>
                </w:r>
              </w:p>
            </w:tc>
          </w:tr>
        </w:tbl>
        <w:p w:rsidR="002769F3" w:rsidRPr="00E562DD" w:rsidRDefault="00CB722E" w:rsidP="002769F3">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2769F3">
                <w:pPr>
                  <w:keepNext/>
                  <w:jc w:val="center"/>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∙T(t) ∙SpecificHeat</m:t>
                    </m:r>
                  </m:oMath>
                </m:oMathPara>
              </w:p>
            </w:tc>
            <w:tc>
              <w:tcPr>
                <w:tcW w:w="1165" w:type="dxa"/>
                <w:vAlign w:val="center"/>
              </w:tcPr>
              <w:p w:rsidR="00D20BA4" w:rsidRDefault="00D20BA4" w:rsidP="00FC027A">
                <w:pPr>
                  <w:pStyle w:val="Titulek"/>
                  <w:rPr>
                    <w:rFonts w:ascii="Times New Roman" w:hAnsi="Times New Roman" w:cs="Times New Roman"/>
                  </w:rPr>
                </w:pPr>
                <w:bookmarkStart w:id="131" w:name="_Ref408222815"/>
                <w:r>
                  <w:t xml:space="preserve">Equation </w:t>
                </w:r>
                <w:r>
                  <w:fldChar w:fldCharType="begin"/>
                </w:r>
                <w:r>
                  <w:instrText xml:space="preserve"> SEQ Equation \* ARABIC </w:instrText>
                </w:r>
                <w:r>
                  <w:fldChar w:fldCharType="separate"/>
                </w:r>
                <w:r w:rsidR="001223B6">
                  <w:rPr>
                    <w:noProof/>
                  </w:rPr>
                  <w:t>29</w:t>
                </w:r>
                <w:r>
                  <w:fldChar w:fldCharType="end"/>
                </w:r>
                <w:bookmarkEnd w:id="131"/>
                <w:r w:rsidR="00FC027A">
                  <w:t>, Stream</w:t>
                </w:r>
              </w:p>
            </w:tc>
          </w:tr>
        </w:tbl>
        <w:p w:rsidR="00D20BA4" w:rsidRPr="00E562DD" w:rsidRDefault="00713D0B" w:rsidP="00767936">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 flow change the direction (</w:t>
          </w:r>
          <w:proofErr w:type="spellStart"/>
          <w:r>
            <w:rPr>
              <w:rFonts w:ascii="Times New Roman" w:hAnsi="Times New Roman" w:cs="Times New Roman"/>
            </w:rPr>
            <w:t>streamMassFlow</w:t>
          </w:r>
          <w:proofErr w:type="spellEnd"/>
          <w:r>
            <w:rPr>
              <w:rFonts w:ascii="Times New Roman" w:hAnsi="Times New Roman" w:cs="Times New Roman"/>
            </w:rPr>
            <w:t>&lt;0). In this situation must be smoothly changed the temperature source to the second connector of the component.</w:t>
          </w:r>
        </w:p>
        <w:p w:rsidR="00156E29" w:rsidRDefault="00CB2621" w:rsidP="00713D0B">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 xml:space="preserve">icrocirculation is so effective, than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156E29">
            <w:rPr>
              <w:rFonts w:ascii="Times New Roman" w:hAnsi="Times New Roman" w:cs="Times New Roman"/>
            </w:rPr>
            <w:t xml:space="preserve">. </w:t>
          </w:r>
          <w:r w:rsidR="00C02EC0">
            <w:rPr>
              <w:rFonts w:ascii="Times New Roman" w:hAnsi="Times New Roman" w:cs="Times New Roman"/>
            </w:rPr>
            <w:t xml:space="preserve">Because in the radiator is also overflowing the heated liquid and the maximal heat </w:t>
          </w:r>
          <w:r>
            <w:rPr>
              <w:rFonts w:ascii="Times New Roman" w:hAnsi="Times New Roman" w:cs="Times New Roman"/>
            </w:rPr>
            <w:t xml:space="preserve">to environment </w:t>
          </w:r>
          <w:r w:rsidR="00C02EC0">
            <w:rPr>
              <w:rFonts w:ascii="Times New Roman" w:hAnsi="Times New Roman" w:cs="Times New Roman"/>
            </w:rPr>
            <w:t xml:space="preserve">can be limited by equilibrium of temperatures of outflowing liquid and </w:t>
          </w:r>
          <w:r>
            <w:rPr>
              <w:rFonts w:ascii="Times New Roman" w:hAnsi="Times New Roman" w:cs="Times New Roman"/>
            </w:rPr>
            <w:t xml:space="preserve">the </w:t>
          </w:r>
          <w:r w:rsidR="00C02EC0">
            <w:rPr>
              <w:rFonts w:ascii="Times New Roman" w:hAnsi="Times New Roman" w:cs="Times New Roman"/>
            </w:rPr>
            <w:t xml:space="preserve">environment around radiator as </w:t>
          </w:r>
          <w:r w:rsidR="00C02EC0">
            <w:rPr>
              <w:rFonts w:ascii="Times New Roman" w:hAnsi="Times New Roman" w:cs="Times New Roman"/>
            </w:rPr>
            <w:fldChar w:fldCharType="begin"/>
          </w:r>
          <w:r w:rsidR="00C02EC0">
            <w:rPr>
              <w:rFonts w:ascii="Times New Roman" w:hAnsi="Times New Roman" w:cs="Times New Roman"/>
            </w:rPr>
            <w:instrText xml:space="preserve"> REF _Ref408238917 \h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30</w:t>
          </w:r>
          <w:r w:rsidR="00C02EC0">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If it is assumed that all heat energy of the inflowing liquid is divided only to heat energy transferred to the environment and the heat energy of the outflowing liquid then it leads to </w:t>
          </w:r>
          <w:r>
            <w:rPr>
              <w:rFonts w:ascii="Times New Roman" w:hAnsi="Times New Roman" w:cs="Times New Roman"/>
            </w:rPr>
            <w:fldChar w:fldCharType="begin"/>
          </w:r>
          <w:r>
            <w:rPr>
              <w:rFonts w:ascii="Times New Roman" w:hAnsi="Times New Roman" w:cs="Times New Roman"/>
            </w:rPr>
            <w:instrText xml:space="preserve"> REF _Ref408238654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31</w:t>
          </w:r>
          <w:r>
            <w:rPr>
              <w:rFonts w:ascii="Times New Roman" w:hAnsi="Times New Roman" w:cs="Times New Roman"/>
            </w:rPr>
            <w:fldChar w:fldCharType="end"/>
          </w:r>
          <w:r>
            <w:rPr>
              <w:rFonts w:ascii="Times New Roman" w:hAnsi="Times New Roman" w:cs="Times New Roman"/>
            </w:rPr>
            <w:t xml:space="preserve">. And really the amount of transferred heat to the environment is proportional to the overflow of the liquid inside the radiator called </w:t>
          </w:r>
          <w:proofErr w:type="spellStart"/>
          <w:r w:rsidRPr="00CB2621">
            <w:rPr>
              <w:rFonts w:ascii="Times New Roman" w:hAnsi="Times New Roman" w:cs="Times New Roman"/>
              <w:i/>
            </w:rPr>
            <w:t>massFlow</w:t>
          </w:r>
          <w:proofErr w:type="spellEnd"/>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proofErr w:type="spellStart"/>
          <w:r w:rsidRPr="00CB2621">
            <w:rPr>
              <w:rFonts w:ascii="Times New Roman" w:hAnsi="Times New Roman" w:cs="Times New Roman"/>
              <w:i/>
            </w:rPr>
            <w:t>SpecificHeat</w:t>
          </w:r>
          <w:proofErr w:type="spellEnd"/>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CC6E58" w:rsidP="00156E29">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FC027A">
                <w:pPr>
                  <w:pStyle w:val="Titulek"/>
                </w:pPr>
                <w:bookmarkStart w:id="132" w:name="_Ref408238917"/>
                <w:r>
                  <w:t xml:space="preserve">Equation </w:t>
                </w:r>
                <w:r>
                  <w:fldChar w:fldCharType="begin"/>
                </w:r>
                <w:r>
                  <w:instrText xml:space="preserve"> SEQ Equation \* ARABIC </w:instrText>
                </w:r>
                <w:r>
                  <w:fldChar w:fldCharType="separate"/>
                </w:r>
                <w:r w:rsidR="001223B6">
                  <w:rPr>
                    <w:noProof/>
                  </w:rPr>
                  <w:t>30</w:t>
                </w:r>
                <w:r>
                  <w:fldChar w:fldCharType="end"/>
                </w:r>
                <w:bookmarkEnd w:id="132"/>
                <w:r w:rsidR="00FC027A">
                  <w:t>, Ideal Radiator</w:t>
                </w:r>
              </w:p>
            </w:tc>
          </w:tr>
          <w:tr w:rsidR="00156E29" w:rsidTr="00FC027A">
            <w:trPr>
              <w:trHeight w:val="723"/>
            </w:trPr>
            <w:tc>
              <w:tcPr>
                <w:tcW w:w="7088" w:type="dxa"/>
                <w:vAlign w:val="center"/>
              </w:tcPr>
              <w:p w:rsidR="00156E29" w:rsidRDefault="00CB2621" w:rsidP="00CB2621">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FC027A">
                <w:pPr>
                  <w:pStyle w:val="Titulek"/>
                </w:pPr>
                <w:bookmarkStart w:id="133"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33"/>
                <w:r w:rsidR="00FC027A">
                  <w:t>, Heat Flow</w:t>
                </w:r>
              </w:p>
            </w:tc>
          </w:tr>
        </w:tbl>
        <w:p w:rsidR="003362FC" w:rsidRDefault="00156E29" w:rsidP="00156E29">
          <w:pPr>
            <w:jc w:val="both"/>
            <w:rPr>
              <w:rFonts w:ascii="Times New Roman" w:hAnsi="Times New Roman" w:cs="Times New Roman"/>
            </w:rPr>
          </w:pPr>
          <w:r>
            <w:rPr>
              <w:rFonts w:ascii="Times New Roman" w:hAnsi="Times New Roman" w:cs="Times New Roman"/>
            </w:rPr>
            <w:t xml:space="preserve">In the body can blood transfer </w:t>
          </w:r>
          <w:r w:rsidR="00C02EC0">
            <w:rPr>
              <w:rFonts w:ascii="Times New Roman" w:hAnsi="Times New Roman" w:cs="Times New Roman"/>
            </w:rPr>
            <w:t>about 5% more</w:t>
          </w:r>
          <w:r>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Pr>
              <w:rFonts w:ascii="Times New Roman" w:hAnsi="Times New Roman" w:cs="Times New Roman"/>
            </w:rPr>
            <w:t>, because of endothermic behavi</w:t>
          </w:r>
          <w:r w:rsidR="00D823CA">
            <w:rPr>
              <w:rFonts w:ascii="Times New Roman" w:hAnsi="Times New Roman" w:cs="Times New Roman"/>
            </w:rPr>
            <w:t>or of hemoglobin deoxygenation {</w:t>
          </w:r>
          <w:proofErr w:type="spellStart"/>
          <w:r w:rsidR="00D823CA">
            <w:rPr>
              <w:rFonts w:ascii="Times New Roman" w:hAnsi="Times New Roman" w:cs="Times New Roman"/>
            </w:rPr>
            <w:t>Mateják</w:t>
          </w:r>
          <w:proofErr w:type="spellEnd"/>
          <w:r w:rsidR="00D823CA">
            <w:rPr>
              <w:rFonts w:ascii="Times New Roman" w:hAnsi="Times New Roman" w:cs="Times New Roman"/>
            </w:rPr>
            <w:t>, 2015 #20}</w:t>
          </w:r>
          <w:r>
            <w:rPr>
              <w:rFonts w:ascii="Times New Roman" w:hAnsi="Times New Roman" w:cs="Times New Roman"/>
            </w:rPr>
            <w:t>. This</w:t>
          </w:r>
          <w:r w:rsidR="00CB2621">
            <w:rPr>
              <w:rFonts w:ascii="Times New Roman" w:hAnsi="Times New Roman" w:cs="Times New Roman"/>
            </w:rPr>
            <w:t xml:space="preserve"> additional</w:t>
          </w:r>
          <w:r>
            <w:rPr>
              <w:rFonts w:ascii="Times New Roman" w:hAnsi="Times New Roman" w:cs="Times New Roman"/>
            </w:rPr>
            <w:t xml:space="preserve"> heat is not accumulated to mass as temperature change.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Pr>
              <w:rFonts w:ascii="Times New Roman" w:hAnsi="Times New Roman" w:cs="Times New Roman"/>
            </w:rPr>
            <w:t>.</w:t>
          </w:r>
          <w:r w:rsidR="00C02EC0">
            <w:rPr>
              <w:rFonts w:ascii="Times New Roman" w:hAnsi="Times New Roman" w:cs="Times New Roman"/>
            </w:rPr>
            <w:t xml:space="preserve"> The chemical enthalpy take place also during sweating, when the water change phase from liquid to gas. This process effectively cool the skin down even if the environment temperature is higher than temperature of skin.  </w:t>
          </w:r>
        </w:p>
        <w:p w:rsidR="003362FC" w:rsidRPr="00E562DD" w:rsidRDefault="003362FC" w:rsidP="00BE55F4">
          <w:pPr>
            <w:pStyle w:val="Nadpis2"/>
            <w:jc w:val="both"/>
            <w:rPr>
              <w:rFonts w:ascii="Times New Roman" w:hAnsi="Times New Roman" w:cs="Times New Roman"/>
            </w:rPr>
          </w:pPr>
          <w:bookmarkStart w:id="134" w:name="_Toc408707140"/>
          <w:bookmarkStart w:id="135" w:name="_Toc408842125"/>
          <w:bookmarkStart w:id="136" w:name="_Toc408844074"/>
          <w:bookmarkStart w:id="137" w:name="_Toc408845907"/>
          <w:bookmarkStart w:id="138" w:name="_Toc409289289"/>
          <w:r w:rsidRPr="00E562DD">
            <w:rPr>
              <w:rFonts w:ascii="Times New Roman" w:hAnsi="Times New Roman" w:cs="Times New Roman"/>
            </w:rPr>
            <w:lastRenderedPageBreak/>
            <w:t>Hydraulic domain</w:t>
          </w:r>
          <w:bookmarkEnd w:id="134"/>
          <w:bookmarkEnd w:id="135"/>
          <w:bookmarkEnd w:id="136"/>
          <w:bookmarkEnd w:id="137"/>
          <w:bookmarkEnd w:id="138"/>
        </w:p>
        <w:p w:rsidR="00544189" w:rsidRPr="005313F6" w:rsidRDefault="00544189" w:rsidP="00544189">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w:t>
          </w:r>
          <w:proofErr w:type="spellStart"/>
          <w:r w:rsidR="00EE2854">
            <w:rPr>
              <w:rFonts w:ascii="Times New Roman" w:hAnsi="Times New Roman" w:cs="Times New Roman"/>
            </w:rPr>
            <w:t>ElasticVessel</w:t>
          </w:r>
          <w:proofErr w:type="spellEnd"/>
          <w:r w:rsidR="00EE2854">
            <w:rPr>
              <w:rFonts w:ascii="Times New Roman" w:hAnsi="Times New Roman" w:cs="Times New Roman"/>
            </w:rPr>
            <w:t xml:space="preserve">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760D2B">
            <w:rPr>
              <w:rFonts w:ascii="Times New Roman" w:hAnsi="Times New Roman" w:cs="Times New Roman"/>
            </w:rPr>
            <w:t xml:space="preserve"> If</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5313F6">
            <w:rPr>
              <w:rFonts w:ascii="Times New Roman" w:hAnsi="Times New Roman" w:cs="Times New Roman"/>
            </w:rPr>
            <w:t xml:space="preserve"> the walls lost their tension </w:t>
          </w:r>
          <w:r w:rsidR="00760D2B">
            <w:rPr>
              <w:rFonts w:ascii="Times New Roman" w:hAnsi="Times New Roman" w:cs="Times New Roman"/>
            </w:rPr>
            <w:t>then they</w:t>
          </w:r>
          <w:r w:rsidR="005313F6">
            <w:rPr>
              <w:rFonts w:ascii="Times New Roman" w:hAnsi="Times New Roman" w:cs="Times New Roman"/>
            </w:rPr>
            <w:t xml:space="preserve"> do not generate the positive pressure inside</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 xml:space="preserve">small volume called </w:t>
          </w:r>
          <w:proofErr w:type="spellStart"/>
          <w:r w:rsidR="005313F6">
            <w:rPr>
              <w:rFonts w:ascii="Times New Roman" w:hAnsi="Times New Roman" w:cs="Times New Roman"/>
            </w:rPr>
            <w:t>V</w:t>
          </w:r>
          <w:r w:rsidR="005313F6" w:rsidRPr="00191860">
            <w:rPr>
              <w:rFonts w:ascii="Times New Roman" w:hAnsi="Times New Roman" w:cs="Times New Roman"/>
              <w:vertAlign w:val="subscript"/>
            </w:rPr>
            <w:t>Collaps</w:t>
          </w:r>
          <w:proofErr w:type="spellEnd"/>
          <w:r w:rsidR="005313F6">
            <w:rPr>
              <w:rFonts w:ascii="Times New Roman" w:hAnsi="Times New Roman" w:cs="Times New Roman"/>
            </w:rPr>
            <w:t xml:space="preserve"> starts the vessel generate the negative sucking pressure, which </w:t>
          </w:r>
          <w:r w:rsidR="00191860">
            <w:rPr>
              <w:rFonts w:ascii="Times New Roman" w:hAnsi="Times New Roman" w:cs="Times New Roman"/>
            </w:rPr>
            <w:t>should be the mathematical prevention not to reach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difference between external pressures at the middle between zero volume and </w:t>
          </w:r>
          <w:proofErr w:type="spellStart"/>
          <w:r w:rsidR="00760D2B">
            <w:rPr>
              <w:rFonts w:ascii="Times New Roman" w:hAnsi="Times New Roman" w:cs="Times New Roman"/>
            </w:rPr>
            <w:t>V</w:t>
          </w:r>
          <w:r w:rsidR="00760D2B" w:rsidRPr="00191860">
            <w:rPr>
              <w:rFonts w:ascii="Times New Roman" w:hAnsi="Times New Roman" w:cs="Times New Roman"/>
              <w:vertAlign w:val="subscript"/>
            </w:rPr>
            <w:t>Collaps</w:t>
          </w:r>
          <w:proofErr w:type="spellEnd"/>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8B4463">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2E666E">
                <w:pPr>
                  <w:pStyle w:val="Titulek"/>
                  <w:jc w:val="both"/>
                  <w:rPr>
                    <w:rFonts w:ascii="Times New Roman" w:hAnsi="Times New Roman" w:cs="Times New Roman"/>
                  </w:rPr>
                </w:pPr>
                <w:bookmarkStart w:id="139"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39"/>
                <w:r w:rsidR="00D823CA">
                  <w:t>, Volume</w:t>
                </w:r>
              </w:p>
            </w:tc>
          </w:tr>
          <w:tr w:rsidR="008B4463" w:rsidTr="002E666E">
            <w:trPr>
              <w:trHeight w:val="823"/>
            </w:trPr>
            <w:tc>
              <w:tcPr>
                <w:tcW w:w="7230" w:type="dxa"/>
                <w:vAlign w:val="center"/>
              </w:tcPr>
              <w:p w:rsidR="008B4463" w:rsidRDefault="008B4463" w:rsidP="008104A7">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D823CA">
                <w:pPr>
                  <w:pStyle w:val="Titulek"/>
                  <w:jc w:val="both"/>
                </w:pPr>
                <w:bookmarkStart w:id="140" w:name="_Ref408240831"/>
                <w:r>
                  <w:t xml:space="preserve">Equation </w:t>
                </w:r>
                <w:r>
                  <w:fldChar w:fldCharType="begin"/>
                </w:r>
                <w:r>
                  <w:instrText xml:space="preserve"> SEQ Equation \* ARABIC </w:instrText>
                </w:r>
                <w:r>
                  <w:fldChar w:fldCharType="separate"/>
                </w:r>
                <w:r w:rsidR="001223B6">
                  <w:rPr>
                    <w:noProof/>
                  </w:rPr>
                  <w:t>33</w:t>
                </w:r>
                <w:r>
                  <w:fldChar w:fldCharType="end"/>
                </w:r>
                <w:bookmarkEnd w:id="140"/>
                <w:r w:rsidR="00D823CA">
                  <w:t xml:space="preserve">, </w:t>
                </w:r>
                <w:proofErr w:type="spellStart"/>
                <w:r w:rsidR="00D823CA">
                  <w:t>ElasticVessel</w:t>
                </w:r>
                <w:proofErr w:type="spellEnd"/>
              </w:p>
            </w:tc>
          </w:tr>
        </w:tbl>
        <w:p w:rsidR="008B4463" w:rsidRPr="00E562DD" w:rsidRDefault="009570DF" w:rsidP="00BE55F4">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proofErr w:type="spellStart"/>
          <w:r w:rsidR="00AD49EB">
            <w:rPr>
              <w:rFonts w:ascii="Times New Roman" w:hAnsi="Times New Roman" w:cs="Times New Roman"/>
            </w:rPr>
            <w:t>P</w:t>
          </w:r>
          <w:r w:rsidR="00AD49EB" w:rsidRPr="00AD49EB">
            <w:rPr>
              <w:rFonts w:ascii="Times New Roman" w:hAnsi="Times New Roman" w:cs="Times New Roman"/>
              <w:vertAlign w:val="subscript"/>
            </w:rPr>
            <w:t>Ext</w:t>
          </w:r>
          <w:proofErr w:type="spellEnd"/>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proofErr w:type="spellStart"/>
          <w:r w:rsidR="00060AF1">
            <w:rPr>
              <w:rFonts w:ascii="Times New Roman" w:hAnsi="Times New Roman" w:cs="Times New Roman"/>
            </w:rPr>
            <w:t>intrathorax</w:t>
          </w:r>
          <w:proofErr w:type="spellEnd"/>
          <w:r w:rsidR="00060AF1">
            <w:rPr>
              <w:rFonts w:ascii="Times New Roman" w:hAnsi="Times New Roman" w:cs="Times New Roman"/>
            </w:rPr>
            <w:t xml:space="preserve"> pressure. Th</w:t>
          </w:r>
          <w:r>
            <w:rPr>
              <w:rFonts w:ascii="Times New Roman" w:hAnsi="Times New Roman" w:cs="Times New Roman"/>
            </w:rPr>
            <w:t xml:space="preserve">e negative </w:t>
          </w:r>
          <w:proofErr w:type="spellStart"/>
          <w:r>
            <w:rPr>
              <w:rFonts w:ascii="Times New Roman" w:hAnsi="Times New Roman" w:cs="Times New Roman"/>
            </w:rPr>
            <w:t>intrathorax</w:t>
          </w:r>
          <w:proofErr w:type="spellEnd"/>
          <w:r>
            <w:rPr>
              <w:rFonts w:ascii="Times New Roman" w:hAnsi="Times New Roman" w:cs="Times New Roman"/>
            </w:rPr>
            <w:t xml:space="preserve">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A11DB1">
            <w:rPr>
              <w:rFonts w:ascii="Times New Roman" w:hAnsi="Times New Roman" w:cs="Times New Roman"/>
            </w:rPr>
            <w:t>. That gives</w:t>
          </w:r>
          <w:r>
            <w:rPr>
              <w:rFonts w:ascii="Times New Roman" w:hAnsi="Times New Roman" w:cs="Times New Roman"/>
            </w:rPr>
            <w:t xml:space="preserve"> small pressure depth to t</w:t>
          </w:r>
          <w:r w:rsidR="008104A7">
            <w:rPr>
              <w:rFonts w:ascii="Times New Roman" w:hAnsi="Times New Roman" w:cs="Times New Roman"/>
            </w:rPr>
            <w:t xml:space="preserve">he accounting </w:t>
          </w:r>
          <w:r>
            <w:rPr>
              <w:rFonts w:ascii="Times New Roman" w:hAnsi="Times New Roman" w:cs="Times New Roman"/>
            </w:rPr>
            <w:t>of inspiration and expiration</w:t>
          </w:r>
          <w:r w:rsidR="008104A7">
            <w:rPr>
              <w:rFonts w:ascii="Times New Roman" w:hAnsi="Times New Roman" w:cs="Times New Roman"/>
            </w:rPr>
            <w:t xml:space="preserve"> periods</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1739E5">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793706">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2E666E">
                <w:pPr>
                  <w:pStyle w:val="Titulek"/>
                  <w:jc w:val="both"/>
                </w:pPr>
                <w:bookmarkStart w:id="141"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41"/>
                <w:r w:rsidR="00D823CA">
                  <w:t>, Conductance</w:t>
                </w:r>
              </w:p>
            </w:tc>
          </w:tr>
        </w:tbl>
        <w:p w:rsidR="00793706" w:rsidRDefault="001739E5" w:rsidP="00BE55F4">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793706">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w:t>
          </w:r>
          <w:r w:rsidR="00D52354">
            <w:rPr>
              <w:rFonts w:ascii="Times New Roman" w:hAnsi="Times New Roman" w:cs="Times New Roman"/>
            </w:rPr>
            <w:lastRenderedPageBreak/>
            <w:t xml:space="preserve">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proofErr w:type="spellStart"/>
          <w:r w:rsidR="000B2249" w:rsidRPr="000B2249">
            <w:rPr>
              <w:rFonts w:ascii="Times New Roman" w:hAnsi="Times New Roman" w:cs="Times New Roman"/>
              <w:i/>
            </w:rPr>
            <w:t>pumpE</w:t>
          </w:r>
          <w:proofErr w:type="spellEnd"/>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CC6E58" w:rsidP="000B2249">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2E666E">
                <w:pPr>
                  <w:pStyle w:val="Titulek"/>
                  <w:jc w:val="both"/>
                </w:pPr>
                <w:bookmarkStart w:id="142" w:name="_Ref408302351"/>
                <w:bookmarkStart w:id="143"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42"/>
                <w:r w:rsidR="00D823CA">
                  <w:t>, Hydrostatic</w:t>
                </w:r>
                <w:bookmarkEnd w:id="143"/>
              </w:p>
            </w:tc>
          </w:tr>
        </w:tbl>
        <w:p w:rsidR="000B2249" w:rsidRDefault="000B2249" w:rsidP="00BE55F4">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 xml:space="preserve">ypically is selected one point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E44913">
          <w:pPr>
            <w:jc w:val="both"/>
            <w:rPr>
              <w:rFonts w:ascii="Times New Roman" w:hAnsi="Times New Roman" w:cs="Times New Roman"/>
            </w:rPr>
          </w:pPr>
          <w:r>
            <w:rPr>
              <w:rFonts w:ascii="Times New Roman" w:hAnsi="Times New Roman" w:cs="Times New Roman"/>
            </w:rPr>
            <w:tab/>
            <w:t xml:space="preserve">For </w:t>
          </w:r>
          <w:r w:rsidRPr="00A52568">
            <w:rPr>
              <w:rFonts w:ascii="Times New Roman" w:hAnsi="Times New Roman" w:cs="Times New Roman"/>
            </w:rPr>
            <w:t>hydraulic</w:t>
          </w:r>
          <w:r w:rsidR="00A52568">
            <w:rPr>
              <w:rFonts w:ascii="Times New Roman" w:hAnsi="Times New Roman" w:cs="Times New Roman"/>
              <w:b/>
            </w:rPr>
            <w:t xml:space="preserve"> ideal valve</w:t>
          </w:r>
          <w:r>
            <w:rPr>
              <w:rFonts w:ascii="Times New Roman" w:hAnsi="Times New Roman" w:cs="Times New Roman"/>
            </w:rPr>
            <w:t xml:space="preserve"> is designed component as conductor, but with different resistance for each flow direction. Forward flow has high conductance (low resistance) </w:t>
          </w:r>
          <w:proofErr w:type="spellStart"/>
          <w:r w:rsidRPr="005D3570">
            <w:rPr>
              <w:rFonts w:ascii="Times New Roman" w:hAnsi="Times New Roman" w:cs="Times New Roman"/>
              <w:i/>
            </w:rPr>
            <w:t>G</w:t>
          </w:r>
          <w:r w:rsidRPr="005D3570">
            <w:rPr>
              <w:rFonts w:ascii="Times New Roman" w:hAnsi="Times New Roman" w:cs="Times New Roman"/>
              <w:i/>
              <w:vertAlign w:val="subscript"/>
            </w:rPr>
            <w:t>on</w:t>
          </w:r>
          <w:proofErr w:type="spellEnd"/>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 xml:space="preserve">Opening pressure gradient can be moved from zero to non-zero value called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During opened phase </w:t>
          </w:r>
          <w:r w:rsidR="0070453E">
            <w:rPr>
              <w:rFonts w:ascii="Times New Roman" w:hAnsi="Times New Roman" w:cs="Times New Roman"/>
            </w:rPr>
            <w:t xml:space="preserve">(pressure gradient &gt; </w:t>
          </w:r>
          <w:proofErr w:type="spellStart"/>
          <w:r w:rsidR="0070453E">
            <w:rPr>
              <w:rFonts w:ascii="Times New Roman" w:hAnsi="Times New Roman" w:cs="Times New Roman"/>
            </w:rPr>
            <w:t>P</w:t>
          </w:r>
          <w:r w:rsidR="0070453E" w:rsidRPr="006862F2">
            <w:rPr>
              <w:rFonts w:ascii="Times New Roman" w:hAnsi="Times New Roman" w:cs="Times New Roman"/>
              <w:vertAlign w:val="subscript"/>
            </w:rPr>
            <w:t>knee</w:t>
          </w:r>
          <w:proofErr w:type="spellEnd"/>
          <w:r w:rsidR="0070453E">
            <w:rPr>
              <w:rFonts w:ascii="Times New Roman" w:hAnsi="Times New Roman" w:cs="Times New Roman"/>
            </w:rPr>
            <w:t xml:space="preserve">) </w:t>
          </w:r>
          <w:r w:rsidR="006862F2">
            <w:rPr>
              <w:rFonts w:ascii="Times New Roman" w:hAnsi="Times New Roman" w:cs="Times New Roman"/>
            </w:rPr>
            <w:t>is valid</w:t>
          </w:r>
          <w:r w:rsidR="00A7516C">
            <w:rPr>
              <w:rFonts w:ascii="Times New Roman" w:hAnsi="Times New Roman" w:cs="Times New Roman"/>
            </w:rPr>
            <w:t xml:space="preserve"> second branch of</w:t>
          </w:r>
          <w:r w:rsidR="006862F2">
            <w:rPr>
              <w:rFonts w:ascii="Times New Roman" w:hAnsi="Times New Roman" w:cs="Times New Roman"/>
            </w:rPr>
            <w:t xml:space="preserve"> </w:t>
          </w:r>
          <w:r w:rsidR="006862F2">
            <w:rPr>
              <w:rFonts w:ascii="Times New Roman" w:hAnsi="Times New Roman" w:cs="Times New Roman"/>
            </w:rPr>
            <w:fldChar w:fldCharType="begin"/>
          </w:r>
          <w:r w:rsidR="006862F2">
            <w:rPr>
              <w:rFonts w:ascii="Times New Roman" w:hAnsi="Times New Roman" w:cs="Times New Roman"/>
            </w:rPr>
            <w:instrText xml:space="preserve"> REF _Ref408339015 \h </w:instrText>
          </w:r>
          <w:r w:rsidR="006862F2">
            <w:rPr>
              <w:rFonts w:ascii="Times New Roman" w:hAnsi="Times New Roman" w:cs="Times New Roman"/>
            </w:rPr>
          </w:r>
          <w:r w:rsidR="006862F2">
            <w:rPr>
              <w:rFonts w:ascii="Times New Roman" w:hAnsi="Times New Roman" w:cs="Times New Roman"/>
            </w:rPr>
            <w:fldChar w:fldCharType="separate"/>
          </w:r>
          <w:r w:rsidR="001223B6">
            <w:t xml:space="preserve">Equation </w:t>
          </w:r>
          <w:r w:rsidR="001223B6">
            <w:rPr>
              <w:noProof/>
            </w:rPr>
            <w:t>36</w:t>
          </w:r>
          <w:r w:rsidR="006862F2">
            <w:rPr>
              <w:rFonts w:ascii="Times New Roman" w:hAnsi="Times New Roman" w:cs="Times New Roman"/>
            </w:rPr>
            <w:fldChar w:fldCharType="end"/>
          </w:r>
          <w:r w:rsidR="006862F2">
            <w:rPr>
              <w:rFonts w:ascii="Times New Roman" w:hAnsi="Times New Roman" w:cs="Times New Roman"/>
            </w:rPr>
            <w:t xml:space="preserve"> and if the valve is closed the </w:t>
          </w:r>
          <w:r w:rsidR="00A7516C">
            <w:rPr>
              <w:rFonts w:ascii="Times New Roman" w:hAnsi="Times New Roman" w:cs="Times New Roman"/>
            </w:rPr>
            <w:t xml:space="preserve">first branch </w:t>
          </w:r>
          <w:r w:rsidR="006862F2">
            <w:rPr>
              <w:rFonts w:ascii="Times New Roman" w:hAnsi="Times New Roman" w:cs="Times New Roman"/>
            </w:rPr>
            <w:t xml:space="preserve">take place instead. At the break point defined by pressure gradient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A7516C">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6862F2">
                <w:pPr>
                  <w:pStyle w:val="Titulek"/>
                  <w:jc w:val="both"/>
                </w:pPr>
                <w:bookmarkStart w:id="144"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44"/>
                <w:r w:rsidR="00D823CA">
                  <w:t>, Valve</w:t>
                </w:r>
              </w:p>
            </w:tc>
          </w:tr>
        </w:tbl>
        <w:p w:rsidR="00261FD4" w:rsidRDefault="00A83C72" w:rsidP="00BE55F4">
          <w:pPr>
            <w:jc w:val="both"/>
            <w:rPr>
              <w:rFonts w:ascii="Times New Roman" w:hAnsi="Times New Roman" w:cs="Times New Roman"/>
            </w:rPr>
          </w:pPr>
          <w:r>
            <w:rPr>
              <w:rFonts w:ascii="Times New Roman" w:hAnsi="Times New Roman" w:cs="Times New Roman"/>
            </w:rPr>
            <w:t xml:space="preserve">Typical setting is selecting the knee point (volumetric flow </w:t>
          </w:r>
          <w:proofErr w:type="spellStart"/>
          <w:r>
            <w:rPr>
              <w:rFonts w:ascii="Times New Roman" w:hAnsi="Times New Roman" w:cs="Times New Roman"/>
            </w:rPr>
            <w:t>Pknee</w:t>
          </w:r>
          <w:proofErr w:type="spellEnd"/>
          <w:r>
            <w:rPr>
              <w:rFonts w:ascii="Times New Roman" w:hAnsi="Times New Roman" w:cs="Times New Roman"/>
            </w:rPr>
            <w:t xml:space="preserve">*Goff at pressure </w:t>
          </w:r>
          <w:proofErr w:type="spellStart"/>
          <w:r>
            <w:rPr>
              <w:rFonts w:ascii="Times New Roman" w:hAnsi="Times New Roman" w:cs="Times New Roman"/>
            </w:rPr>
            <w:t>Pknee</w:t>
          </w:r>
          <w:proofErr w:type="spellEnd"/>
          <w:r>
            <w:rPr>
              <w:rFonts w:ascii="Times New Roman" w:hAnsi="Times New Roman" w:cs="Times New Roman"/>
            </w:rPr>
            <w:t>) very close to origin (</w:t>
          </w:r>
          <w:proofErr w:type="spellStart"/>
          <w:r>
            <w:rPr>
              <w:rFonts w:ascii="Times New Roman" w:hAnsi="Times New Roman" w:cs="Times New Roman"/>
            </w:rPr>
            <w:t>Pknee</w:t>
          </w:r>
          <w:proofErr w:type="spellEnd"/>
          <w:r>
            <w:rPr>
              <w:rFonts w:ascii="Times New Roman" w:hAnsi="Times New Roman" w:cs="Times New Roman"/>
            </w:rPr>
            <w:t xml:space="preserv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70453E">
          <w:pPr>
            <w:ind w:firstLine="708"/>
            <w:jc w:val="both"/>
            <w:rPr>
              <w:rFonts w:ascii="Times New Roman" w:hAnsi="Times New Roman" w:cs="Times New Roman"/>
            </w:rPr>
          </w:pPr>
          <w:r>
            <w:rPr>
              <w:rFonts w:ascii="Times New Roman" w:hAnsi="Times New Roman" w:cs="Times New Roman"/>
            </w:rPr>
            <w:t xml:space="preserve">The resistance of mass to any change in motion with constant speed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w:t>
          </w:r>
          <w:proofErr w:type="spellStart"/>
          <w:r>
            <w:rPr>
              <w:rFonts w:ascii="Times New Roman" w:hAnsi="Times New Roman" w:cs="Times New Roman"/>
            </w:rPr>
            <w:t>I</w:t>
          </w:r>
          <w:r w:rsidR="003362FC" w:rsidRPr="00E562DD">
            <w:rPr>
              <w:rFonts w:ascii="Times New Roman" w:hAnsi="Times New Roman" w:cs="Times New Roman"/>
            </w:rPr>
            <w:t>nert</w:t>
          </w:r>
          <w:r>
            <w:rPr>
              <w:rFonts w:ascii="Times New Roman" w:hAnsi="Times New Roman" w:cs="Times New Roman"/>
            </w:rPr>
            <w:t>ance</w:t>
          </w:r>
          <w:proofErr w:type="spellEnd"/>
          <w:r>
            <w:rPr>
              <w:rFonts w:ascii="Times New Roman" w:hAnsi="Times New Roman" w:cs="Times New Roman"/>
            </w:rPr>
            <w:t xml:space="preserv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E62B63">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2E666E">
                <w:pPr>
                  <w:pStyle w:val="Titulek"/>
                  <w:jc w:val="both"/>
                </w:pPr>
                <w:bookmarkStart w:id="145"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45"/>
                <w:r w:rsidR="00D823CA">
                  <w:t>, Inertia</w:t>
                </w:r>
              </w:p>
            </w:tc>
          </w:tr>
        </w:tbl>
        <w:p w:rsidR="00640E42" w:rsidRDefault="00640E42" w:rsidP="00BE55F4">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inertance</w:t>
          </w:r>
          <w:proofErr w:type="spellEnd"/>
          <w:r>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heart.</w:t>
          </w:r>
        </w:p>
        <w:p w:rsidR="00A81535" w:rsidRDefault="00A81535" w:rsidP="00BE55F4">
          <w:pPr>
            <w:pStyle w:val="Nadpis2"/>
            <w:jc w:val="both"/>
            <w:rPr>
              <w:rFonts w:ascii="Times New Roman" w:hAnsi="Times New Roman" w:cs="Times New Roman"/>
            </w:rPr>
          </w:pPr>
          <w:bookmarkStart w:id="146" w:name="_Toc408707141"/>
          <w:bookmarkStart w:id="147" w:name="_Toc408842126"/>
          <w:bookmarkStart w:id="148" w:name="_Toc408844075"/>
          <w:bookmarkStart w:id="149" w:name="_Toc408845908"/>
          <w:bookmarkStart w:id="150" w:name="_Toc409289290"/>
          <w:r>
            <w:rPr>
              <w:rFonts w:ascii="Times New Roman" w:hAnsi="Times New Roman" w:cs="Times New Roman"/>
            </w:rPr>
            <w:t>Population domain</w:t>
          </w:r>
          <w:bookmarkEnd w:id="146"/>
          <w:bookmarkEnd w:id="147"/>
          <w:bookmarkEnd w:id="148"/>
          <w:bookmarkEnd w:id="149"/>
          <w:bookmarkEnd w:id="150"/>
        </w:p>
        <w:p w:rsidR="004B19E9" w:rsidRDefault="00F21666" w:rsidP="00657D7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 the all calculations are in real numbers</w:t>
          </w:r>
          <w:r w:rsidR="008B738D">
            <w:t xml:space="preserve"> as </w:t>
          </w:r>
          <w:r w:rsidR="008B738D">
            <w:fldChar w:fldCharType="begin"/>
          </w:r>
          <w:r w:rsidR="008B738D">
            <w:instrText xml:space="preserve"> REF _Ref408439075 \h </w:instrText>
          </w:r>
          <w:r w:rsidR="008B738D">
            <w:fldChar w:fldCharType="separate"/>
          </w:r>
          <w:r w:rsidR="001223B6">
            <w:t xml:space="preserve">Equation </w:t>
          </w:r>
          <w:r w:rsidR="001223B6">
            <w:rPr>
              <w:noProof/>
            </w:rPr>
            <w:t>38</w:t>
          </w:r>
          <w:r w:rsidR="008B738D">
            <w:fldChar w:fldCharType="end"/>
          </w:r>
          <w:r w:rsidR="00525AA0">
            <w:t xml:space="preserve">, the </w:t>
          </w:r>
          <w:r w:rsidR="00525AA0">
            <w:lastRenderedPageBreak/>
            <w:t xml:space="preserve">results can be rounded to the integers quite easy. </w:t>
          </w:r>
          <w:r w:rsidR="00FE535E">
            <w:t>However the number of cells are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4B19E9">
                <w:pPr>
                  <w:keepNext/>
                  <w:jc w:val="both"/>
                  <w:rPr>
                    <w:rFonts w:ascii="Times New Roman" w:eastAsia="Times New Roman" w:hAnsi="Times New Roman" w:cs="Times New Roman"/>
                  </w:rPr>
                </w:pPr>
                <m:oMathPara>
                  <m:oMath>
                    <m:r>
                      <w:rPr>
                        <w:rFonts w:ascii="Cambria Math" w:hAnsi="Cambria Math" w:cs="Times New Roman"/>
                      </w:rPr>
                      <m:t>polupation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0476D7">
                <w:pPr>
                  <w:pStyle w:val="Titulek"/>
                  <w:jc w:val="both"/>
                </w:pPr>
                <w:bookmarkStart w:id="151" w:name="_Ref408439075"/>
                <w:bookmarkStart w:id="152"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51"/>
                <w:r w:rsidR="00D823CA">
                  <w:t>, Population</w:t>
                </w:r>
                <w:bookmarkEnd w:id="152"/>
              </w:p>
            </w:tc>
          </w:tr>
        </w:tbl>
        <w:p w:rsidR="00FE535E" w:rsidRPr="00657D7F" w:rsidRDefault="00FE535E" w:rsidP="00657D7F">
          <w:pPr>
            <w:jc w:val="both"/>
          </w:pPr>
          <w:r>
            <w:t xml:space="preserve">The number of members is called </w:t>
          </w:r>
          <w:proofErr w:type="gramStart"/>
          <w:r w:rsidRPr="00FE535E">
            <w:rPr>
              <w:i/>
            </w:rPr>
            <w:t>population</w:t>
          </w:r>
          <w:r>
            <w:rPr>
              <w:i/>
            </w:rPr>
            <w:t>(</w:t>
          </w:r>
          <w:proofErr w:type="gramEnd"/>
          <w:r>
            <w:rPr>
              <w:i/>
            </w:rPr>
            <w:t>t)</w:t>
          </w:r>
          <w:r w:rsidR="00657D7F">
            <w:t xml:space="preserve">. The increase or decrease of the members is </w:t>
          </w:r>
          <w:r>
            <w:t xml:space="preserve">called </w:t>
          </w:r>
          <w:proofErr w:type="spellStart"/>
          <w:proofErr w:type="gramStart"/>
          <w:r w:rsidRPr="00657D7F">
            <w:rPr>
              <w:i/>
            </w:rPr>
            <w:t>populationChange</w:t>
          </w:r>
          <w:proofErr w:type="spellEnd"/>
          <w:r w:rsidRPr="00657D7F">
            <w:rPr>
              <w:i/>
            </w:rPr>
            <w:t>(</w:t>
          </w:r>
          <w:proofErr w:type="gramEnd"/>
          <w:r w:rsidRPr="00657D7F">
            <w:rPr>
              <w:i/>
            </w:rPr>
            <w:t>t)</w:t>
          </w:r>
          <w:r>
            <w:rPr>
              <w:i/>
            </w:rPr>
            <w:t>.</w:t>
          </w:r>
          <w:r w:rsidR="00657D7F">
            <w:t xml:space="preserve"> As population are usually in the body calculated cells of one type.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F21666">
          <w:pPr>
            <w:ind w:firstLine="576"/>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4B19E9">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0476D7">
                <w:pPr>
                  <w:pStyle w:val="Titulek"/>
                  <w:jc w:val="both"/>
                </w:pPr>
                <w:bookmarkStart w:id="153"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53"/>
                <w:r w:rsidR="00D823CA">
                  <w:t>, Change</w:t>
                </w:r>
              </w:p>
            </w:tc>
          </w:tr>
        </w:tbl>
        <w:p w:rsidR="003362FC" w:rsidRPr="00E562DD" w:rsidRDefault="008B738D" w:rsidP="00A14E2E">
          <w:pPr>
            <w:rPr>
              <w:rStyle w:val="Znaknadpisu1"/>
              <w:rFonts w:ascii="Times New Roman" w:hAnsi="Times New Roman" w:cs="Times New Roman"/>
            </w:rPr>
          </w:pPr>
          <w:r>
            <w:t xml:space="preserve">The parameter </w:t>
          </w:r>
          <w:proofErr w:type="spellStart"/>
          <w:r w:rsidRPr="008B738D">
            <w:rPr>
              <w:i/>
            </w:rPr>
            <w:t>changePerPopulationMember</w:t>
          </w:r>
          <w:proofErr w:type="spellEnd"/>
          <w:r>
            <w:t xml:space="preserve"> can be recalculated from lifetime or half-life, where </w:t>
          </w:r>
          <w:r w:rsidRPr="008B738D">
            <w:rPr>
              <w:i/>
            </w:rPr>
            <w:t xml:space="preserve">lifetime = </w:t>
          </w:r>
          <w:proofErr w:type="gramStart"/>
          <w:r w:rsidRPr="008B738D">
            <w:rPr>
              <w:i/>
            </w:rPr>
            <w:t>ln(</w:t>
          </w:r>
          <w:proofErr w:type="gramEnd"/>
          <w:r w:rsidRPr="008B738D">
            <w:rPr>
              <w:i/>
            </w:rPr>
            <w:t>2)*half-life</w:t>
          </w:r>
          <w:r>
            <w:t xml:space="preserve"> and </w:t>
          </w:r>
          <w:proofErr w:type="spellStart"/>
          <w:r w:rsidRPr="008B738D">
            <w:rPr>
              <w:i/>
            </w:rPr>
            <w:t>changePerPopulationMember</w:t>
          </w:r>
          <w:proofErr w:type="spellEnd"/>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1223B6">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pPr>
        <w:rPr>
          <w:rFonts w:ascii="Times New Roman" w:hAnsi="Times New Roman" w:cs="Times New Roman"/>
        </w:rPr>
      </w:pPr>
      <w:r>
        <w:rPr>
          <w:rFonts w:ascii="Times New Roman" w:hAnsi="Times New Roman" w:cs="Times New Roman"/>
        </w:rPr>
        <w:br w:type="page"/>
      </w:r>
    </w:p>
    <w:p w:rsidR="003362FC" w:rsidRDefault="003362FC" w:rsidP="00BE55F4">
      <w:pPr>
        <w:pStyle w:val="Nadpis1"/>
        <w:jc w:val="both"/>
        <w:rPr>
          <w:rStyle w:val="Znaknadpisu1"/>
          <w:rFonts w:ascii="Times New Roman" w:hAnsi="Times New Roman" w:cs="Times New Roman"/>
        </w:rPr>
      </w:pPr>
      <w:bookmarkStart w:id="154" w:name="_Toc408707142"/>
      <w:bookmarkStart w:id="155" w:name="_Toc408844076"/>
      <w:bookmarkStart w:id="156" w:name="_Toc409289291"/>
      <w:proofErr w:type="spellStart"/>
      <w:r w:rsidRPr="003A5773">
        <w:rPr>
          <w:rStyle w:val="Znaknadpisu1"/>
          <w:rFonts w:ascii="Times New Roman" w:hAnsi="Times New Roman" w:cs="Times New Roman"/>
        </w:rPr>
        <w:lastRenderedPageBreak/>
        <w:t>Physiomodel</w:t>
      </w:r>
      <w:bookmarkEnd w:id="154"/>
      <w:bookmarkEnd w:id="155"/>
      <w:bookmarkEnd w:id="156"/>
      <w:proofErr w:type="spellEnd"/>
    </w:p>
    <w:p w:rsidR="00D3131A" w:rsidRDefault="00D3131A" w:rsidP="00D823CA">
      <w:pPr>
        <w:jc w:val="center"/>
      </w:pPr>
    </w:p>
    <w:p w:rsidR="00520F47" w:rsidRPr="00520F47" w:rsidRDefault="00D3131A" w:rsidP="00D3131A">
      <w:pPr>
        <w:pStyle w:val="Titulek"/>
      </w:pPr>
      <w:r>
        <w:t xml:space="preserve">Diagram </w:t>
      </w:r>
      <w:r>
        <w:fldChar w:fldCharType="begin"/>
      </w:r>
      <w:r>
        <w:instrText xml:space="preserve"> SEQ Diagram \* ARABIC </w:instrText>
      </w:r>
      <w:r>
        <w:fldChar w:fldCharType="separate"/>
      </w:r>
      <w:r w:rsidR="006520A4">
        <w:rPr>
          <w:noProof/>
        </w:rPr>
        <w:t>1</w:t>
      </w:r>
      <w:r>
        <w:fldChar w:fldCharType="end"/>
      </w:r>
      <w:r w:rsidR="00752A9E">
        <w:t xml:space="preserve">, </w:t>
      </w:r>
      <w:proofErr w:type="spellStart"/>
      <w:r w:rsidR="00752A9E">
        <w:t>Physiomodel</w:t>
      </w:r>
      <w:proofErr w:type="spellEnd"/>
      <w:r w:rsidR="00752A9E">
        <w:t xml:space="preserve"> subsystems, top-level diagram implementation</w:t>
      </w:r>
    </w:p>
    <w:p w:rsidR="003362FC" w:rsidRDefault="003362FC" w:rsidP="00BE55F4">
      <w:pPr>
        <w:pStyle w:val="Nadpis2"/>
        <w:jc w:val="both"/>
        <w:rPr>
          <w:rStyle w:val="Znaknadpisu1"/>
          <w:rFonts w:ascii="Times New Roman" w:hAnsi="Times New Roman" w:cs="Times New Roman"/>
        </w:rPr>
      </w:pPr>
      <w:bookmarkStart w:id="157" w:name="_Toc408707143"/>
      <w:bookmarkStart w:id="158" w:name="_Toc409289292"/>
      <w:r w:rsidRPr="003A5773">
        <w:rPr>
          <w:rStyle w:val="Znaknadpisu1"/>
          <w:rFonts w:ascii="Times New Roman" w:hAnsi="Times New Roman" w:cs="Times New Roman"/>
        </w:rPr>
        <w:t>Cardiovascular system</w:t>
      </w:r>
      <w:bookmarkEnd w:id="157"/>
      <w:bookmarkEnd w:id="158"/>
    </w:p>
    <w:p w:rsidR="00B907B6" w:rsidRDefault="00B907B6" w:rsidP="00B907B6">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w:t>
      </w:r>
      <w:proofErr w:type="spellStart"/>
      <w:r w:rsidR="00DC2A89">
        <w:t>venules</w:t>
      </w:r>
      <w:proofErr w:type="spellEnd"/>
      <w:r w:rsidR="00DC2A89">
        <w:t xml:space="preserve"> </w:t>
      </w:r>
      <w:r w:rsidR="00FE7DE1">
        <w:t xml:space="preserve">circulation of the subsection </w:t>
      </w:r>
      <w:r w:rsidR="00FE7DE1">
        <w:fldChar w:fldCharType="begin"/>
      </w:r>
      <w:r w:rsidR="00FE7DE1">
        <w:instrText xml:space="preserve"> REF _Ref409078506 \h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B907B6">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0A72F2">
        <w:fldChar w:fldCharType="separate"/>
      </w:r>
      <w:r w:rsidR="000A72F2">
        <w:rPr>
          <w:rFonts w:eastAsia="Times New Roman"/>
        </w:rPr>
        <w:t>Blood</w:t>
      </w:r>
      <w:r w:rsidR="000A72F2">
        <w:fldChar w:fldCharType="end"/>
      </w:r>
      <w:r w:rsidR="000A72F2">
        <w:t>.</w:t>
      </w:r>
    </w:p>
    <w:p w:rsidR="00D3131A" w:rsidRDefault="00D3131A" w:rsidP="00DB5134">
      <w:pPr>
        <w:keepNext/>
        <w:jc w:val="center"/>
      </w:pPr>
    </w:p>
    <w:p w:rsidR="00B907B6" w:rsidRDefault="00D3131A" w:rsidP="00D3131A">
      <w:pPr>
        <w:pStyle w:val="Titulek"/>
      </w:pPr>
      <w:bookmarkStart w:id="159" w:name="_Ref409080806"/>
      <w:r>
        <w:t xml:space="preserve">Diagram </w:t>
      </w:r>
      <w:r>
        <w:fldChar w:fldCharType="begin"/>
      </w:r>
      <w:r>
        <w:instrText xml:space="preserve"> SEQ Diagram \* ARABIC </w:instrText>
      </w:r>
      <w:r>
        <w:fldChar w:fldCharType="separate"/>
      </w:r>
      <w:r w:rsidR="006520A4">
        <w:rPr>
          <w:noProof/>
        </w:rPr>
        <w:t>2</w:t>
      </w:r>
      <w:r>
        <w:fldChar w:fldCharType="end"/>
      </w:r>
      <w:bookmarkEnd w:id="159"/>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C51E82">
      <w:pPr>
        <w:pStyle w:val="Nadpis3"/>
      </w:pPr>
      <w:bookmarkStart w:id="160" w:name="_Ref409079447"/>
      <w:bookmarkStart w:id="161" w:name="_Toc409289293"/>
      <w:r w:rsidRPr="00C51E82">
        <w:t>Heart</w:t>
      </w:r>
      <w:bookmarkEnd w:id="160"/>
      <w:bookmarkEnd w:id="161"/>
    </w:p>
    <w:p w:rsidR="00ED7A0D" w:rsidRDefault="00ED7A0D" w:rsidP="00ED7A0D">
      <w:r>
        <w:t xml:space="preserve">The model of blood pumping by heart consists from models of heart atriums, ventricles, sinoatrial node, atrial pressure receptors and </w:t>
      </w:r>
      <w:proofErr w:type="spellStart"/>
      <w:r>
        <w:t>atriopeptin</w:t>
      </w:r>
      <w:proofErr w:type="spellEnd"/>
      <w:r>
        <w:t xml:space="preserve">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w:t>
      </w:r>
      <w:proofErr w:type="spellStart"/>
      <w:r w:rsidR="00335A5C">
        <w:t>ovale</w:t>
      </w:r>
      <w:proofErr w:type="spellEnd"/>
      <w:r w:rsidR="00335A5C">
        <w:t xml:space="preserv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ED7A0D">
      <w:r>
        <w:t xml:space="preserve">The </w:t>
      </w:r>
      <w:proofErr w:type="spellStart"/>
      <w:r>
        <w:t>sino</w:t>
      </w:r>
      <w:proofErr w:type="spellEnd"/>
      <w:r>
        <w:t xml:space="preserve">-atrial node calculate the heart rate and it will be described together with low pressure receptors in section about autonomic neural activity. </w:t>
      </w:r>
      <w:proofErr w:type="spellStart"/>
      <w:r>
        <w:t>Atriopeptin</w:t>
      </w:r>
      <w:proofErr w:type="spellEnd"/>
      <w:r>
        <w:t xml:space="preserve"> as hormone produced by heart in answer to blood pressure inside heart atriums will be described in section about hormones.</w:t>
      </w:r>
    </w:p>
    <w:p w:rsidR="00D3131A" w:rsidRDefault="00754F0F" w:rsidP="00D823CA">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w:t>
      </w:r>
      <w:r>
        <w:lastRenderedPageBreak/>
        <w:t>it is 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fldChar w:fldCharType="separate"/>
      </w:r>
      <w:r>
        <w:t xml:space="preserve">Diagram </w:t>
      </w:r>
      <w:r>
        <w:rPr>
          <w:noProof/>
        </w:rPr>
        <w:t>3</w:t>
      </w:r>
      <w:r>
        <w:fldChar w:fldCharType="end"/>
      </w:r>
      <w:r>
        <w:t>.</w:t>
      </w:r>
    </w:p>
    <w:p w:rsidR="00DB5134" w:rsidRDefault="00DB5134" w:rsidP="00DB5134">
      <w:pPr>
        <w:keepNext/>
        <w:jc w:val="center"/>
      </w:pPr>
    </w:p>
    <w:p w:rsidR="00520F47" w:rsidRDefault="00D3131A" w:rsidP="00D3131A">
      <w:pPr>
        <w:pStyle w:val="Titulek"/>
      </w:pPr>
      <w:bookmarkStart w:id="162" w:name="_Ref409278663"/>
      <w:r>
        <w:t xml:space="preserve">Diagram </w:t>
      </w:r>
      <w:r>
        <w:fldChar w:fldCharType="begin"/>
      </w:r>
      <w:r>
        <w:instrText xml:space="preserve"> SEQ Diagram \* ARABIC </w:instrText>
      </w:r>
      <w:r>
        <w:fldChar w:fldCharType="separate"/>
      </w:r>
      <w:r w:rsidR="006520A4">
        <w:rPr>
          <w:noProof/>
        </w:rPr>
        <w:t>3</w:t>
      </w:r>
      <w:r>
        <w:fldChar w:fldCharType="end"/>
      </w:r>
      <w:bookmarkEnd w:id="162"/>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610D1C">
        <w:rPr>
          <w:rFonts w:ascii="Times New Roman" w:eastAsia="Times New Roman" w:hAnsi="Times New Roman" w:cs="Times New Roman"/>
          <w:noProof/>
        </w:rPr>
        <w:t>[1, 2]</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&lt;EndNote&gt;&lt;Cite&gt;&lt;Author&gt;NODA&lt;/Author&gt;&lt;Year&gt;1993&lt;/Year&gt;&lt;RecNum&gt;429&lt;/RecNum&gt;&lt;DisplayText&gt;[3]&lt;/DisplayText&gt;&lt;record&gt;&lt;rec-number&gt;429&lt;/rec-number&gt;&lt;foreign-keys&gt;&lt;key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610D1C">
        <w:rPr>
          <w:rFonts w:ascii="Times New Roman" w:eastAsia="Times New Roman" w:hAnsi="Times New Roman" w:cs="Times New Roman"/>
          <w:noProof/>
        </w:rPr>
        <w:t>[3]</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&lt;EndNote&gt;&lt;Cite&gt;&lt;Author&gt;Sagawa&lt;/Author&gt;&lt;Year&gt;1988&lt;/Year&gt;&lt;RecNum&gt;417&lt;/RecNum&gt;&lt;DisplayText&gt;[4]&lt;/DisplayText&gt;&lt;record&gt;&lt;rec-number&gt;417&lt;/rec-number&gt;&lt;foreign-keys&gt;&lt;key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&lt;EndNote&gt;&lt;Cite&gt;&lt;Author&gt;Guyton&lt;/Author&gt;&lt;Year&gt;1961&lt;/Year&gt;&lt;RecNum&gt;75&lt;/RecNum&gt;&lt;DisplayText&gt;[5]&lt;/DisplayText&gt;&lt;record&gt;&lt;rec-number&gt;75&lt;/rec-number&gt;&lt;foreign-keys&gt;&lt;key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&lt;EndNote&gt;&lt;Cite&gt;&lt;Author&gt;SUGA&lt;/Author&gt;&lt;Year&gt;1974&lt;/Year&gt;&lt;RecNum&gt;432&lt;/RecNum&gt;&lt;DisplayText&gt;[6]&lt;/DisplayText&gt;&lt;record&gt;&lt;rec-number&gt;432&lt;/rec-number&gt;&lt;foreign-keys&gt;&lt;key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&lt;EndNote&gt;&lt;Cite&gt;&lt;Author&gt;Little&lt;/Author&gt;&lt;Year&gt;1993&lt;/Year&gt;&lt;RecNum&gt;428&lt;/RecNum&gt;&lt;DisplayText&gt;[7]&lt;/DisplayText&gt;&lt;record&gt;&lt;rec-number&gt;428&lt;/rec-number&gt;&lt;foreign-keys&gt;&lt;key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[7]</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&lt;EndNote&gt;&lt;Cite&gt;&lt;Author&gt;ROSS&lt;/Author&gt;&lt;Year&gt;1965&lt;/Year&gt;&lt;RecNum&gt;509&lt;/RecNum&gt;&lt;DisplayText&gt;[8, 9]&lt;/DisplayText&gt;&lt;record&gt;&lt;rec-number&gt;509&lt;/rec-number&gt;&lt;foreign-keys&gt;&lt;key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EF4622">
        <w:rPr>
          <w:rFonts w:ascii="Times New Roman" w:eastAsia="Times New Roman" w:hAnsi="Times New Roman" w:cs="Times New Roman"/>
          <w:noProof/>
        </w:rPr>
        <w:t>[8, 9]</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PjxSZWNOdW0+MjwvUmVjTnVtPjxEaXNwbGF5VGV4dD5bMTAsIDExXTwvRGlzcGxheVRleHQ+PHJl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</w:fldData>
        </w:fldChar>
      </w:r>
      <w:r w:rsidR="00EF4622">
        <w:rPr>
          <w:rFonts w:ascii="Times New Roman" w:eastAsia="Times New Roman" w:hAnsi="Times New Roman" w:cs="Times New Roman"/>
        </w:rPr>
        <w:instrText xml:space="preserve"> ADDIN EN.CITE </w:instrTex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PjxSZWNOdW0+MjwvUmVjTnVtPjxEaXNwbGF5VGV4dD5bMTAsIDExXTwvRGlzcGxheVRleHQ+PHJl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</w:fldData>
        </w:fldChar>
      </w:r>
      <w:r w:rsidR="00EF4622">
        <w:rPr>
          <w:rFonts w:ascii="Times New Roman" w:eastAsia="Times New Roman" w:hAnsi="Times New Roman" w:cs="Times New Roman"/>
        </w:rPr>
        <w:instrText xml:space="preserve"> ADDIN EN.CITE.DATA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rPr>
          <w:rFonts w:ascii="Times New Roman" w:eastAsia="Times New Roman" w:hAnsi="Times New Roman" w:cs="Times New Roman"/>
          <w:noProof/>
        </w:rPr>
        <w:t>[10, 11]</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proofErr w:type="spellStart"/>
      <w:r w:rsidR="00EF4622">
        <w:rPr>
          <w:rFonts w:ascii="Times New Roman" w:eastAsia="Times New Roman" w:hAnsi="Times New Roman" w:cs="Times New Roman"/>
        </w:rPr>
        <w:t>Dicrotic</w:t>
      </w:r>
      <w:proofErr w:type="spellEnd"/>
      <w:r w:rsidR="00EF4622">
        <w:rPr>
          <w:rFonts w:ascii="Times New Roman" w:eastAsia="Times New Roman" w:hAnsi="Times New Roman" w:cs="Times New Roman"/>
        </w:rPr>
        <w:t xml:space="preserve"> Notch</w:t>
      </w:r>
      <w:proofErr w:type="gramStart"/>
      <w:r w:rsidR="00857BF3">
        <w:rPr>
          <w:rFonts w:ascii="Times New Roman" w:eastAsia="Times New Roman" w:hAnsi="Times New Roman" w:cs="Times New Roman"/>
        </w:rPr>
        <w:t>, ..</w:t>
      </w:r>
      <w:proofErr w:type="gramEnd"/>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F67157">
        <w:rPr>
          <w:rFonts w:ascii="Times New Roman" w:eastAsia="Times New Roman" w:hAnsi="Times New Roman" w:cs="Times New Roman"/>
        </w:rPr>
        <w:instrText xml:space="preserve"> ADDIN EN.CITE &lt;EndNote&gt;&lt;Cite&gt;&lt;Author&gt;Yambe&lt;/Author&gt;&lt;Year&gt;2004&lt;/Year&gt;&lt;RecNum&gt;782&lt;/RecNum&gt;&lt;DisplayText&gt;[12]&lt;/DisplayText&gt;&lt;record&gt;&lt;rec-number&gt;782&lt;/rec-number&gt;&lt;foreign-keys&gt;&lt;key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F67157">
        <w:rPr>
          <w:rFonts w:ascii="Times New Roman" w:eastAsia="Times New Roman" w:hAnsi="Times New Roman" w:cs="Times New Roman"/>
          <w:noProof/>
        </w:rPr>
        <w:t>[12]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F67157">
        <w:rPr>
          <w:rFonts w:ascii="Times New Roman" w:eastAsia="Times New Roman" w:hAnsi="Times New Roman" w:cs="Times New Roman"/>
        </w:rPr>
        <w:instrText xml:space="preserve"> ADDIN EN.CITE &lt;EndNote&gt;&lt;Cite&gt;&lt;Author&gt;Follansbee&lt;/Author&gt;&lt;Year&gt;1983&lt;/Year&gt;&lt;RecNum&gt;781&lt;/RecNum&gt;&lt;DisplayText&gt;[13]&lt;/DisplayText&gt;&lt;record&gt;&lt;rec-number&gt;781&lt;/rec-number&gt;&lt;foreign-keys&gt;&lt;key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F67157">
        <w:rPr>
          <w:rFonts w:ascii="Times New Roman" w:eastAsia="Times New Roman" w:hAnsi="Times New Roman" w:cs="Times New Roman"/>
          <w:noProof/>
        </w:rPr>
        <w:t>[13]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DB5134">
      <w:pPr>
        <w:keepNext/>
        <w:spacing w:before="180" w:after="180" w:line="240" w:lineRule="auto"/>
        <w:jc w:val="center"/>
      </w:pPr>
    </w:p>
    <w:p w:rsidR="00520F47" w:rsidRDefault="00752A9E" w:rsidP="00752A9E">
      <w:pPr>
        <w:pStyle w:val="Titulek"/>
        <w:jc w:val="both"/>
      </w:pPr>
      <w:bookmarkStart w:id="163" w:name="_Ref409278919"/>
      <w:r>
        <w:t xml:space="preserve">Diagram </w:t>
      </w:r>
      <w:r>
        <w:fldChar w:fldCharType="begin"/>
      </w:r>
      <w:r>
        <w:instrText xml:space="preserve"> SEQ Diagram \* ARABIC </w:instrText>
      </w:r>
      <w:r>
        <w:fldChar w:fldCharType="separate"/>
      </w:r>
      <w:r w:rsidR="006520A4">
        <w:rPr>
          <w:noProof/>
        </w:rPr>
        <w:t>4</w:t>
      </w:r>
      <w:r>
        <w:fldChar w:fldCharType="end"/>
      </w:r>
      <w:bookmarkEnd w:id="163"/>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C51E82">
      <w:pPr>
        <w:pStyle w:val="Nadpis3"/>
        <w:rPr>
          <w:rFonts w:eastAsia="Times New Roman"/>
        </w:rPr>
      </w:pPr>
      <w:bookmarkStart w:id="164" w:name="_Ref409078498"/>
      <w:bookmarkStart w:id="165" w:name="_Toc409289294"/>
      <w:r>
        <w:rPr>
          <w:rFonts w:eastAsia="Times New Roman"/>
        </w:rPr>
        <w:t>C</w:t>
      </w:r>
      <w:r w:rsidR="00C51E82">
        <w:rPr>
          <w:rFonts w:eastAsia="Times New Roman"/>
        </w:rPr>
        <w:t>irculation</w:t>
      </w:r>
      <w:bookmarkEnd w:id="164"/>
      <w:bookmarkEnd w:id="165"/>
    </w:p>
    <w:p w:rsidR="00C07079" w:rsidRPr="00C07079" w:rsidRDefault="00C07079" w:rsidP="00C07079">
      <w:r>
        <w:t xml:space="preserve">In pulmonary circulation is blood flowing through pulmonary arteries, capillaries and veins. All of these is represented in </w:t>
      </w:r>
      <w:r>
        <w:fldChar w:fldCharType="begin"/>
      </w:r>
      <w:r>
        <w:instrText xml:space="preserve"> REF _Ref409301526 \h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fldChar w:fldCharType="separate"/>
      </w:r>
      <w:r>
        <w:t xml:space="preserve">Equation </w:t>
      </w:r>
      <w:r>
        <w:rPr>
          <w:noProof/>
        </w:rPr>
        <w:t>34</w:t>
      </w:r>
      <w:r>
        <w:fldChar w:fldCharType="end"/>
      </w:r>
      <w:r>
        <w:t xml:space="preserve">).  A special block is used for calculation of perfusion of ventilated alveoli based on total blood flow through pulmonary capillaries called </w:t>
      </w:r>
      <w:proofErr w:type="spellStart"/>
      <w:r>
        <w:t>lungBloodFlow</w:t>
      </w:r>
      <w:proofErr w:type="spellEnd"/>
      <w:r>
        <w:t>.</w:t>
      </w:r>
    </w:p>
    <w:p w:rsidR="00AA03BD" w:rsidRDefault="00AA03BD" w:rsidP="00AA03BD">
      <w:pPr>
        <w:keepNext/>
        <w:jc w:val="center"/>
      </w:pPr>
    </w:p>
    <w:p w:rsidR="00DB5134" w:rsidRDefault="00AA03BD" w:rsidP="00AA03BD">
      <w:pPr>
        <w:pStyle w:val="Titulek"/>
      </w:pPr>
      <w:bookmarkStart w:id="166" w:name="_Ref409301526"/>
      <w:r>
        <w:t xml:space="preserve">Diagram </w:t>
      </w:r>
      <w:r>
        <w:fldChar w:fldCharType="begin"/>
      </w:r>
      <w:r>
        <w:instrText xml:space="preserve"> SEQ Diagram \* ARABIC </w:instrText>
      </w:r>
      <w:r>
        <w:fldChar w:fldCharType="separate"/>
      </w:r>
      <w:r w:rsidR="006520A4">
        <w:rPr>
          <w:noProof/>
        </w:rPr>
        <w:t>5</w:t>
      </w:r>
      <w:r>
        <w:fldChar w:fldCharType="end"/>
      </w:r>
      <w:bookmarkEnd w:id="166"/>
      <w:r>
        <w:t>, Pulmonary Circulation</w:t>
      </w:r>
    </w:p>
    <w:p w:rsidR="00C07079" w:rsidRPr="00C07079" w:rsidRDefault="00C07079" w:rsidP="00C07079">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&lt;EndNote&gt;&lt;Cite&gt;&lt;Author&gt;Archer&lt;/Author&gt;&lt;Year&gt;2002&lt;/Year&gt;&lt;RecNum&gt;618&lt;/RecNum&gt;&lt;DisplayText&gt;[14]&lt;/DisplayText&gt;&lt;record&gt;&lt;rec-number&gt;618&lt;/rec-number&gt;&lt;foreign-keys&gt;&lt;key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954841">
        <w:rPr>
          <w:rFonts w:ascii="Times New Roman" w:eastAsia="Times New Roman" w:hAnsi="Times New Roman" w:cs="Times New Roman"/>
          <w:noProof/>
        </w:rPr>
        <w:t>[14]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F278B">
      <w:r>
        <w:lastRenderedPageBreak/>
        <w:t>In systemic circulation</w:t>
      </w:r>
      <w:r w:rsidR="00D403CE">
        <w:t xml:space="preserve"> the blood flow</w:t>
      </w:r>
      <w:r>
        <w:t xml:space="preserve"> </w:t>
      </w:r>
      <w:r w:rsidR="00D403CE">
        <w:t xml:space="preserve">is after elastic vessel component for systemic arteries </w:t>
      </w:r>
      <w:r w:rsidR="00954841">
        <w:fldChar w:fldCharType="begin"/>
      </w:r>
      <w:r w:rsidR="00954841">
        <w:instrText xml:space="preserve"> ADDIN EN.CITE &lt;EndNote&gt;&lt;Cite&gt;&lt;Author&gt;Roach&lt;/Author&gt;&lt;Year&gt;1957&lt;/Year&gt;&lt;RecNum&gt;577&lt;/RecNum&gt;&lt;DisplayText&gt;[15]&lt;/DisplayText&gt;&lt;record&gt;&lt;rec-number&gt;577&lt;/rec-number&gt;&lt;foreign-keys&gt;&lt;key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954841">
        <w:rPr>
          <w:noProof/>
        </w:rPr>
        <w:t>[15]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D403CE">
        <w:fldChar w:fldCharType="separate"/>
      </w:r>
      <w:r w:rsidR="00D403CE">
        <w:t xml:space="preserve">Diagram </w:t>
      </w:r>
      <w:r w:rsidR="00D403CE">
        <w:rPr>
          <w:noProof/>
        </w:rPr>
        <w:t>6</w:t>
      </w:r>
      <w:r w:rsidR="00D403CE">
        <w:fldChar w:fldCharType="end"/>
      </w:r>
      <w:r w:rsidR="00D403CE">
        <w:t xml:space="preserve"> are the instances 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PjxSZWNOdW0+NTk2PC9SZWNOdW0+PERpc3BsYXlUZXh0PlsxNi0yMl08L0Rpc3BsYXlUZXh0Pjxy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954841">
        <w:instrText xml:space="preserve"> ADDIN EN.CITE </w:instrText>
      </w:r>
      <w:r w:rsidR="00954841">
        <w:fldChar w:fldCharType="begin">
          <w:fldData xml:space="preserve">PEVuZE5vdGU+PENpdGU+PEF1dGhvcj5CZXZlZ8OkcmQ8L0F1dGhvcj48WWVhcj4xOTYyPC9ZZWFy
PjxSZWNOdW0+NTk2PC9SZWNOdW0+PERpc3BsYXlUZXh0PlsxNi0yMl08L0Rpc3BsYXlUZXh0Pjxy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954841">
        <w:instrText xml:space="preserve"> ADDIN EN.CITE.DATA </w:instrText>
      </w:r>
      <w:r w:rsidR="00954841">
        <w:fldChar w:fldCharType="end"/>
      </w:r>
      <w:r w:rsidR="00954841">
        <w:fldChar w:fldCharType="separate"/>
      </w:r>
      <w:r w:rsidR="00954841">
        <w:rPr>
          <w:noProof/>
        </w:rPr>
        <w:t>[16-22]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PjxSZWNOdW0+MjA5PC9SZWNOdW0+PERpc3BsYXlUZXh0PlsyMy0yNV08L0Rpc3BsYXlUZXh0Pjxy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954841">
        <w:instrText xml:space="preserve"> ADDIN EN.CITE </w:instrText>
      </w:r>
      <w:r w:rsidR="00954841">
        <w:fldChar w:fldCharType="begin">
          <w:fldData xml:space="preserve">PEVuZE5vdGU+PENpdGU+PEF1dGhvcj5Bcm1zdHJvbmc8L0F1dGhvcj48WWVhcj4xOTg1PC9ZZWFy
PjxSZWNOdW0+MjA5PC9SZWNOdW0+PERpc3BsYXlUZXh0PlsyMy0yNV08L0Rpc3BsYXlUZXh0Pjxy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954841">
        <w:instrText xml:space="preserve"> ADDIN EN.CITE.DATA </w:instrText>
      </w:r>
      <w:r w:rsidR="00954841">
        <w:fldChar w:fldCharType="end"/>
      </w:r>
      <w:r w:rsidR="00954841">
        <w:fldChar w:fldCharType="separate"/>
      </w:r>
      <w:r w:rsidR="00954841">
        <w:rPr>
          <w:noProof/>
        </w:rPr>
        <w:t>[23-25]</w:t>
      </w:r>
      <w:r w:rsidR="00954841">
        <w:fldChar w:fldCharType="end"/>
      </w:r>
      <w:r w:rsidR="009F278B">
        <w:t>.</w:t>
      </w:r>
      <w:r w:rsidR="00F67157">
        <w:t xml:space="preserve"> </w:t>
      </w:r>
    </w:p>
    <w:p w:rsidR="00C07079" w:rsidRPr="00C07079" w:rsidRDefault="00E3378E" w:rsidP="00C07079">
      <w:r>
        <w:t xml:space="preserve">After flowing through tissues goes blood into systemic veins, which zero-pressure-volume is driven by </w:t>
      </w:r>
      <w:proofErr w:type="spellStart"/>
      <w:r>
        <w:t>venoconstriction</w:t>
      </w:r>
      <w:proofErr w:type="spellEnd"/>
      <w:r>
        <w:t xml:space="preserve"> driven by sympathetic neural answer as part of </w:t>
      </w:r>
      <w:proofErr w:type="spellStart"/>
      <w:r>
        <w:t>baroreflex</w:t>
      </w:r>
      <w:proofErr w:type="spellEnd"/>
      <w:r w:rsidR="009F278B">
        <w:t xml:space="preserve"> </w:t>
      </w:r>
      <w:r w:rsidR="00954841">
        <w:fldChar w:fldCharType="begin">
          <w:fldData xml:space="preserve">PEVuZE5vdGU+PENpdGU+PEF1dGhvcj5FQ0hUPC9BdXRob3I+PFllYXI+MTk3NDwvWWVhcj48UmVj
TnVtPjYwNzwvUmVjTnVtPjxEaXNwbGF5VGV4dD5bMjYtMjhdPC9EaXNwbGF5VGV4dD48cmVjb3Jk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954841">
        <w:instrText xml:space="preserve"> ADDIN EN.CITE </w:instrText>
      </w:r>
      <w:r w:rsidR="00954841">
        <w:fldChar w:fldCharType="begin">
          <w:fldData xml:space="preserve">PEVuZE5vdGU+PENpdGU+PEF1dGhvcj5FQ0hUPC9BdXRob3I+PFllYXI+MTk3NDwvWWVhcj48UmVj
TnVtPjYwNzwvUmVjTnVtPjxEaXNwbGF5VGV4dD5bMjYtMjhdPC9EaXNwbGF5VGV4dD48cmVjb3Jk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954841">
        <w:instrText xml:space="preserve"> ADDIN EN.CITE.DATA </w:instrText>
      </w:r>
      <w:r w:rsidR="00954841">
        <w:fldChar w:fldCharType="end"/>
      </w:r>
      <w:r w:rsidR="00954841">
        <w:fldChar w:fldCharType="separate"/>
      </w:r>
      <w:r w:rsidR="00954841">
        <w:rPr>
          <w:noProof/>
        </w:rPr>
        <w:t>[26-28]</w:t>
      </w:r>
      <w:r w:rsidR="00954841">
        <w:fldChar w:fldCharType="end"/>
      </w:r>
      <w:r>
        <w:t>.</w:t>
      </w:r>
      <w:r w:rsidR="009F278B">
        <w:t xml:space="preserve"> </w:t>
      </w:r>
      <w:r>
        <w:t xml:space="preserve">The last phenomenon in systemic veins in place of entering </w:t>
      </w:r>
      <w:proofErr w:type="spellStart"/>
      <w:r>
        <w:t>intrathorax</w:t>
      </w:r>
      <w:proofErr w:type="spellEnd"/>
      <w:r>
        <w:t xml:space="preserve"> cavity can be collapsing of the veins. This is caused by small negative </w:t>
      </w:r>
      <w:proofErr w:type="spellStart"/>
      <w:r>
        <w:t>intrathorax</w:t>
      </w:r>
      <w:proofErr w:type="spellEnd"/>
      <w:r>
        <w:t xml:space="preserve"> pressure, which can suck all volume from vein at the place of </w:t>
      </w:r>
      <w:r w:rsidRPr="00E3378E">
        <w:t xml:space="preserve">diaphragm </w:t>
      </w:r>
      <w:r>
        <w:t>and restrict the blood flow as collapsing vessels do when there is not enough blood volume.</w:t>
      </w:r>
    </w:p>
    <w:p w:rsidR="00AA03BD" w:rsidRDefault="00926BFB" w:rsidP="00AA03BD">
      <w:pPr>
        <w:keepNext/>
        <w:jc w:val="center"/>
      </w:pPr>
      <w:r w:rsidRPr="00926BFB">
        <w:rPr>
          <w:noProof/>
          <w:lang w:val="cs-CZ"/>
        </w:rPr>
        <w:t xml:space="preserve"> </w:t>
      </w:r>
    </w:p>
    <w:p w:rsidR="00A20273" w:rsidRDefault="00AA03BD" w:rsidP="00AA03BD">
      <w:pPr>
        <w:pStyle w:val="Titulek"/>
      </w:pPr>
      <w:bookmarkStart w:id="167" w:name="_Ref409302159"/>
      <w:r>
        <w:t xml:space="preserve">Diagram </w:t>
      </w:r>
      <w:r>
        <w:fldChar w:fldCharType="begin"/>
      </w:r>
      <w:r>
        <w:instrText xml:space="preserve"> SEQ Diagram \* ARABIC </w:instrText>
      </w:r>
      <w:r>
        <w:fldChar w:fldCharType="separate"/>
      </w:r>
      <w:r w:rsidR="006520A4">
        <w:rPr>
          <w:noProof/>
        </w:rPr>
        <w:t>6</w:t>
      </w:r>
      <w:r>
        <w:fldChar w:fldCharType="end"/>
      </w:r>
      <w:bookmarkEnd w:id="167"/>
      <w:r>
        <w:t>, Systemic Circulation</w:t>
      </w:r>
    </w:p>
    <w:p w:rsidR="00D5762B" w:rsidRPr="00D5762B" w:rsidRDefault="000C094E" w:rsidP="00D5762B">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AA03BD">
      <w:pPr>
        <w:keepNext/>
        <w:jc w:val="center"/>
      </w:pPr>
    </w:p>
    <w:p w:rsidR="00A20273" w:rsidRDefault="00AA03BD" w:rsidP="00AA03BD">
      <w:pPr>
        <w:pStyle w:val="Titulek"/>
      </w:pPr>
      <w:bookmarkStart w:id="168" w:name="_Ref409392314"/>
      <w:r>
        <w:t xml:space="preserve">Diagram </w:t>
      </w:r>
      <w:r>
        <w:fldChar w:fldCharType="begin"/>
      </w:r>
      <w:r>
        <w:instrText xml:space="preserve"> SEQ Diagram \* ARABIC </w:instrText>
      </w:r>
      <w:r>
        <w:fldChar w:fldCharType="separate"/>
      </w:r>
      <w:r w:rsidR="006520A4">
        <w:rPr>
          <w:noProof/>
        </w:rPr>
        <w:t>7</w:t>
      </w:r>
      <w:r>
        <w:fldChar w:fldCharType="end"/>
      </w:r>
      <w:bookmarkEnd w:id="168"/>
      <w:r>
        <w:t>, Peripheral Circulation</w:t>
      </w:r>
    </w:p>
    <w:p w:rsidR="00D5762B" w:rsidRDefault="00D5762B" w:rsidP="00D5762B">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&lt;EndNote&gt;&lt;Cite&gt;&lt;Author&gt;Bradley&lt;/Author&gt;&lt;Year&gt;1953&lt;/Year&gt;&lt;RecNum&gt;655&lt;/RecNum&gt;&lt;DisplayText&gt;[37]&lt;/DisplayText&gt;&lt;record&gt;&lt;rec-number&gt;655&lt;/rec-number&gt;&lt;foreign-keys&gt;&lt;key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[37]</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&lt;EndNote&gt;&lt;Cite&gt;&lt;Author&gt;BRADLEY&lt;/Author&gt;&lt;Year&gt;1952&lt;/Year&gt;&lt;RecNum&gt;654&lt;/RecNum&gt;&lt;DisplayText&gt;[38]&lt;/DisplayText&gt;&lt;record&gt;&lt;rec-number&gt;654&lt;/rec-number&gt;&lt;foreign-keys&gt;&lt;key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[38]</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&lt;EndNote&gt;&lt;Cite&gt;&lt;Author&gt;Greenway&lt;/Author&gt;&lt;Year&gt;1973&lt;/Year&gt;&lt;RecNum&gt;647&lt;/RecNum&gt;&lt;DisplayText&gt;[39]&lt;/DisplayText&gt;&lt;record&gt;&lt;rec-number&gt;647&lt;/rec-number&gt;&lt;foreign-keys&gt;&lt;key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[39]</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954841">
        <w:rPr>
          <w:rFonts w:ascii="Times New Roman" w:eastAsia="Times New Roman" w:hAnsi="Times New Roman" w:cs="Times New Roman"/>
        </w:rPr>
        <w:instrText xml:space="preserve"> ADDIN EN.CITE </w:instrText>
      </w:r>
      <w:r w:rsidR="00954841">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954841">
        <w:rPr>
          <w:rFonts w:ascii="Times New Roman" w:eastAsia="Times New Roman" w:hAnsi="Times New Roman" w:cs="Times New Roman"/>
        </w:rPr>
        <w:instrText xml:space="preserve"> ADDIN EN.CITE.DATA </w:instrText>
      </w:r>
      <w:r w:rsidR="00954841">
        <w:rPr>
          <w:rFonts w:ascii="Times New Roman" w:eastAsia="Times New Roman" w:hAnsi="Times New Roman" w:cs="Times New Roman"/>
        </w:rPr>
      </w:r>
      <w:r w:rsidR="00954841">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[40, 41]</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&lt;EndNote&gt;&lt;Cite&gt;&lt;Author&gt;Greenway&lt;/Author&gt;&lt;Year&gt;1974&lt;/Year&gt;&lt;RecNum&gt;653&lt;/RecNum&gt;&lt;DisplayText&gt;[42, 43]&lt;/DisplayText&gt;&lt;record&gt;&lt;rec-number&gt;653&lt;/rec-number&gt;&lt;foreign-keys&gt;&lt;key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D5762B">
      <w:pPr>
        <w:keepNext/>
        <w:jc w:val="center"/>
      </w:pPr>
    </w:p>
    <w:p w:rsidR="00D5762B" w:rsidRDefault="00D5762B" w:rsidP="00D5762B">
      <w:pPr>
        <w:pStyle w:val="Titulek"/>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6520A4">
        <w:rPr>
          <w:noProof/>
        </w:rPr>
        <w:t>8</w:t>
      </w:r>
      <w:r>
        <w:fldChar w:fldCharType="end"/>
      </w:r>
      <w:r>
        <w:t>, Splanchnic Circulation</w:t>
      </w:r>
    </w:p>
    <w:p w:rsidR="00370F3B" w:rsidRPr="003A5773" w:rsidRDefault="00370F3B" w:rsidP="00370F3B">
      <w:pPr>
        <w:pStyle w:val="Nadpis3"/>
        <w:rPr>
          <w:rFonts w:eastAsia="Times New Roman"/>
        </w:rPr>
      </w:pPr>
      <w:bookmarkStart w:id="169" w:name="_Ref409078506"/>
      <w:bookmarkStart w:id="170" w:name="_Toc409289295"/>
      <w:r>
        <w:rPr>
          <w:rFonts w:eastAsia="Times New Roman"/>
        </w:rPr>
        <w:t>Microcirculation</w:t>
      </w:r>
      <w:bookmarkEnd w:id="169"/>
      <w:bookmarkEnd w:id="170"/>
    </w:p>
    <w:p w:rsidR="003362FC" w:rsidRPr="003A5773" w:rsidRDefault="003362FC" w:rsidP="00C51E82">
      <w:pPr>
        <w:rPr>
          <w:rFonts w:eastAsia="Times New Roman"/>
        </w:rPr>
      </w:pPr>
      <w:r>
        <w:rPr>
          <w:rFonts w:eastAsia="Times New Roman"/>
        </w:rPr>
        <w:t xml:space="preserve">The blood flow through blood vessels depends on blood viscosity </w:t>
      </w:r>
      <w:r>
        <w:rPr>
          <w:rFonts w:eastAsia="Times New Roman"/>
        </w:rPr>
        <w:fldChar w:fldCharType="begin"/>
      </w:r>
      <w:r w:rsidR="00954841">
        <w:rPr>
          <w:rFonts w:eastAsia="Times New Roman"/>
        </w:rPr>
        <w:instrText xml:space="preserve"> ADDIN EN.CITE &lt;EndNote&gt;&lt;Cite&gt;&lt;Author&gt;Whittaker&lt;/Author&gt;&lt;Year&gt;1933&lt;/Year&gt;&lt;RecNum&gt;758&lt;/RecNum&gt;&lt;DisplayText&gt;[44]&lt;/DisplayText&gt;&lt;record&gt;&lt;rec-number&gt;758&lt;/rec-number&gt;&lt;foreign-keys&gt;&lt;key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954841">
        <w:rPr>
          <w:rFonts w:eastAsia="Times New Roman"/>
          <w:noProof/>
        </w:rPr>
        <w:t>[44]</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w:t>
      </w:r>
      <w:proofErr w:type="spellStart"/>
      <w:r w:rsidR="007220A0">
        <w:rPr>
          <w:rFonts w:eastAsia="Times New Roman"/>
        </w:rPr>
        <w:t>catecholamines</w:t>
      </w:r>
      <w:proofErr w:type="spellEnd"/>
      <w:r w:rsidR="007220A0">
        <w:rPr>
          <w:rFonts w:eastAsia="Times New Roman"/>
        </w:rPr>
        <w:t xml:space="preserve">. The </w:t>
      </w:r>
      <w:proofErr w:type="spellStart"/>
      <w:r w:rsidR="007220A0">
        <w:rPr>
          <w:rFonts w:eastAsia="Times New Roman"/>
        </w:rPr>
        <w:t>catecholamines</w:t>
      </w:r>
      <w:proofErr w:type="spellEnd"/>
      <w:r w:rsidR="007220A0">
        <w:rPr>
          <w:rFonts w:eastAsia="Times New Roman"/>
        </w:rPr>
        <w:t xml:space="preserve"> </w:t>
      </w:r>
      <w:r w:rsidR="007220A0">
        <w:rPr>
          <w:rFonts w:eastAsia="Times New Roman"/>
        </w:rPr>
        <w:lastRenderedPageBreak/>
        <w:t xml:space="preserve">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w:t>
      </w:r>
      <w:proofErr w:type="spellStart"/>
      <w:r w:rsidR="007220A0">
        <w:rPr>
          <w:rFonts w:eastAsia="Times New Roman"/>
        </w:rPr>
        <w:t>AlphaPool_Effect</w:t>
      </w:r>
      <w:proofErr w:type="spellEnd"/>
      <w:r w:rsidR="007220A0">
        <w:rPr>
          <w:rFonts w:eastAsia="Times New Roman"/>
        </w:rPr>
        <w:t>.</w:t>
      </w:r>
      <w:r w:rsidR="008D60C0">
        <w:rPr>
          <w:rFonts w:eastAsia="Times New Roman"/>
        </w:rPr>
        <w:t xml:space="preserve"> </w:t>
      </w:r>
      <w:r w:rsidR="007220A0">
        <w:rPr>
          <w:rFonts w:eastAsia="Times New Roman"/>
        </w:rPr>
        <w:t>The alpha receptors can be also stimulated by sympathetic neural activity (</w:t>
      </w:r>
      <w:proofErr w:type="spellStart"/>
      <w:r w:rsidR="007220A0">
        <w:rPr>
          <w:rFonts w:eastAsia="Times New Roman"/>
        </w:rPr>
        <w:t>GangliaGeneral_NA</w:t>
      </w:r>
      <w:proofErr w:type="spellEnd"/>
      <w:r w:rsidR="007220A0">
        <w:rPr>
          <w:rFonts w:eastAsia="Times New Roman"/>
        </w:rPr>
        <w:t>) or inhibited using alpha blockers (</w:t>
      </w:r>
      <w:proofErr w:type="spellStart"/>
      <w:r w:rsidR="007220A0">
        <w:rPr>
          <w:rFonts w:eastAsia="Times New Roman"/>
        </w:rPr>
        <w:t>AlphaBlocade_Effect</w:t>
      </w:r>
      <w:proofErr w:type="spellEnd"/>
      <w:r w:rsidR="007220A0">
        <w:rPr>
          <w:rFonts w:eastAsia="Times New Roman"/>
        </w:rPr>
        <w: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w:t>
      </w:r>
      <w:proofErr w:type="spellStart"/>
      <w:r w:rsidR="00517C37">
        <w:rPr>
          <w:rFonts w:eastAsia="Times New Roman"/>
        </w:rPr>
        <w:t>metaboreflex</w:t>
      </w:r>
      <w:proofErr w:type="spellEnd"/>
      <w:r w:rsidR="00517C37">
        <w:rPr>
          <w:rFonts w:eastAsia="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Pr>
          <w:rFonts w:eastAsia="Times New Roman"/>
        </w:rPr>
        <w:t>venules</w:t>
      </w:r>
      <w:proofErr w:type="spellEnd"/>
      <w:r w:rsidR="00517C37">
        <w:rPr>
          <w:rFonts w:eastAsia="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954841">
        <w:rPr>
          <w:rFonts w:eastAsia="Times New Roman"/>
        </w:rPr>
        <w:instrText xml:space="preserve"> ADDIN EN.CITE &lt;EndNote&gt;&lt;Cite&gt;&lt;Author&gt;Kety&lt;/Author&gt;&lt;Year&gt;1948&lt;/Year&gt;&lt;RecNum&gt;397&lt;/RecNum&gt;&lt;DisplayText&gt;[45]&lt;/DisplayText&gt;&lt;record&gt;&lt;rec-number&gt;397&lt;/rec-number&gt;&lt;foreign-keys&gt;&lt;key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954841">
        <w:rPr>
          <w:rFonts w:eastAsia="Times New Roman"/>
          <w:noProof/>
        </w:rPr>
        <w:t>[45]</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AA03BD">
      <w:pPr>
        <w:keepNext/>
        <w:jc w:val="center"/>
      </w:pPr>
    </w:p>
    <w:p w:rsidR="00520F47" w:rsidRPr="00520F47" w:rsidRDefault="00AA03BD" w:rsidP="00AA03BD">
      <w:pPr>
        <w:pStyle w:val="Titulek"/>
      </w:pPr>
      <w:bookmarkStart w:id="171" w:name="_Ref409385101"/>
      <w:r>
        <w:t xml:space="preserve">Diagram </w:t>
      </w:r>
      <w:r>
        <w:fldChar w:fldCharType="begin"/>
      </w:r>
      <w:r>
        <w:instrText xml:space="preserve"> SEQ Diagram \* ARABIC </w:instrText>
      </w:r>
      <w:r>
        <w:fldChar w:fldCharType="separate"/>
      </w:r>
      <w:r w:rsidR="006520A4">
        <w:rPr>
          <w:noProof/>
        </w:rPr>
        <w:t>9</w:t>
      </w:r>
      <w:r>
        <w:fldChar w:fldCharType="end"/>
      </w:r>
      <w:bookmarkEnd w:id="171"/>
      <w:r>
        <w:t>, Microcirculation</w:t>
      </w:r>
    </w:p>
    <w:p w:rsidR="00451FAA" w:rsidRDefault="00451FAA" w:rsidP="00451FAA">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An exception of microcirculation is the renal circulation of kidneys, where only the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&lt;EndNote&gt;&lt;Cite&gt;&lt;Author&gt;Manning&lt;/Author&gt;&lt;Year&gt;1987&lt;/Year&gt;&lt;RecNum&gt;211&lt;/RecNum&gt;&lt;DisplayText&gt;[29, 30]&lt;/DisplayText&gt;&lt;record&gt;&lt;rec-number&gt;211&lt;/rec-number&gt;&lt;foreign-keys&gt;&lt;key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[29, 30]</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Y051bT4yMTU8L1JlY051bT48RGlzcGxheVRleHQ+WzMxLCAzMl08L0Rpc3BsYXlUZXh0PjxyZWNv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Pr>
          <w:rFonts w:ascii="Times New Roman" w:eastAsia="Times New Roman" w:hAnsi="Times New Roman" w:cs="Times New Roman"/>
        </w:rPr>
        <w:instrText xml:space="preserve"> ADDIN EN.CITE </w:instrTex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Y051bT4yMTU8L1JlY051bT48RGlzcGxheVRleHQ+WzMxLCAzMl08L0Rpc3BsYXlUZXh0PjxyZWNv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Pr>
          <w:rFonts w:ascii="Times New Roman" w:eastAsia="Times New Roman" w:hAnsi="Times New Roman" w:cs="Times New Roman"/>
        </w:rPr>
        <w:instrText xml:space="preserve"> ADDIN EN.CITE.DATA </w:instrText>
      </w:r>
      <w:r>
        <w:rPr>
          <w:rFonts w:ascii="Times New Roman" w:eastAsia="Times New Roman" w:hAnsi="Times New Roman" w:cs="Times New Roman"/>
        </w:rPr>
      </w:r>
      <w:r>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noProof/>
        </w:rPr>
        <w:t>[31, 32]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&lt;EndNote&gt;&lt;Cite&gt;&lt;Author&gt;Skarlatos&lt;/Author&gt;&lt;Year&gt;1993&lt;/Year&gt;&lt;RecNum&gt;201&lt;/RecNum&gt;&lt;DisplayText&gt;[33]&lt;/DisplayText&gt;&lt;record&gt;&lt;rec-number&gt;201&lt;/rec-number&gt;&lt;foreign-keys&gt;&lt;key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[33]</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&lt;EndNote&gt;&lt;Cite&gt;&lt;Author&gt;Aukland&lt;/Author&gt;&lt;Year&gt;1989&lt;/Year&gt;&lt;RecNum&gt;217&lt;/RecNum&gt;&lt;DisplayText&gt;[34, 35]&lt;/DisplayText&gt;&lt;record&gt;&lt;rec-number&gt;217&lt;/rec-number&gt;&lt;foreign-keys&gt;&lt;key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[34, 35]</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microcirculation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&lt;EndNote&gt;&lt;Cite&gt;&lt;Author&gt;Heyeraas&lt;/Author&gt;&lt;Year&gt;1987&lt;/Year&gt;&lt;RecNum&gt;214&lt;/RecNum&gt;&lt;DisplayText&gt;[36]&lt;/DisplayText&gt;&lt;record&gt;&lt;rec-number&gt;214&lt;/rec-number&gt;&lt;foreign-keys&gt;&lt;key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[36]</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451FAA">
      <w:pPr>
        <w:keepNext/>
        <w:jc w:val="center"/>
      </w:pPr>
    </w:p>
    <w:p w:rsidR="00451FAA" w:rsidRPr="00BA7A92" w:rsidRDefault="00451FAA" w:rsidP="00451FAA">
      <w:pPr>
        <w:pStyle w:val="Titulek"/>
      </w:pPr>
      <w:bookmarkStart w:id="172" w:name="_Ref409392318"/>
      <w:r>
        <w:t xml:space="preserve">Diagram </w:t>
      </w:r>
      <w:r>
        <w:fldChar w:fldCharType="begin"/>
      </w:r>
      <w:r>
        <w:instrText xml:space="preserve"> SEQ Diagram \* ARABIC </w:instrText>
      </w:r>
      <w:r>
        <w:fldChar w:fldCharType="separate"/>
      </w:r>
      <w:r w:rsidR="006520A4">
        <w:rPr>
          <w:noProof/>
        </w:rPr>
        <w:t>10</w:t>
      </w:r>
      <w:r>
        <w:fldChar w:fldCharType="end"/>
      </w:r>
      <w:bookmarkEnd w:id="172"/>
      <w:r>
        <w:t>, Renal (Micro-) Circulation of Kidneys</w:t>
      </w:r>
    </w:p>
    <w:p w:rsidR="00335FA8" w:rsidRDefault="00B36519"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&lt;EndNote&gt;&lt;Cite&gt;&lt;Author&gt;Mellander&lt;/Author&gt;&lt;Year&gt;1992&lt;/Year&gt;&lt;RecNum&gt;609&lt;/RecNum&gt;&lt;DisplayText&gt;[28, 46]&lt;/DisplayText&gt;&lt;record&gt;&lt;rec-number&gt;609&lt;/rec-number&gt;&lt;foreign-keys&gt;&lt;key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954841">
        <w:rPr>
          <w:rFonts w:ascii="Times New Roman" w:eastAsia="Times New Roman" w:hAnsi="Times New Roman" w:cs="Times New Roman"/>
          <w:noProof/>
        </w:rPr>
        <w:t>[28, 46]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C21D8B">
      <w:pPr>
        <w:pStyle w:val="Nadpis3"/>
        <w:rPr>
          <w:rFonts w:eastAsia="Times New Roman"/>
        </w:rPr>
      </w:pPr>
      <w:bookmarkStart w:id="173" w:name="_Ref409081391"/>
      <w:bookmarkStart w:id="174" w:name="_Toc409289296"/>
      <w:r>
        <w:rPr>
          <w:rFonts w:eastAsia="Times New Roman"/>
        </w:rPr>
        <w:t>Blood</w:t>
      </w:r>
      <w:bookmarkEnd w:id="173"/>
      <w:bookmarkEnd w:id="174"/>
      <w:r w:rsidR="00F516A0">
        <w:rPr>
          <w:rFonts w:eastAsia="Times New Roman"/>
        </w:rPr>
        <w:t xml:space="preserve"> properties</w:t>
      </w:r>
    </w:p>
    <w:p w:rsidR="003362FC" w:rsidRDefault="000C14D5" w:rsidP="00345A7A">
      <w:pPr>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proofErr w:type="gramStart"/>
      <w:r w:rsidR="005B358E">
        <w:rPr>
          <w:rFonts w:eastAsia="Times New Roman"/>
        </w:rPr>
        <w:t>C</w:t>
      </w:r>
      <w:r>
        <w:rPr>
          <w:rFonts w:eastAsia="Times New Roman"/>
        </w:rPr>
        <w:t>ardiovascular</w:t>
      </w:r>
      <w:proofErr w:type="gramEnd"/>
      <w:r>
        <w:rPr>
          <w:rFonts w:eastAsia="Times New Roman"/>
        </w:rPr>
        <w:t xml:space="preserve">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D32041">
      <w:pPr>
        <w:keepNext/>
        <w:jc w:val="center"/>
      </w:pPr>
    </w:p>
    <w:p w:rsidR="00D32041" w:rsidRDefault="00D32041" w:rsidP="00D32041">
      <w:pPr>
        <w:pStyle w:val="Titulek"/>
      </w:pPr>
      <w:bookmarkStart w:id="175" w:name="_Ref409442703"/>
      <w:r>
        <w:t xml:space="preserve">Diagram </w:t>
      </w:r>
      <w:r>
        <w:fldChar w:fldCharType="begin"/>
      </w:r>
      <w:r>
        <w:instrText xml:space="preserve"> SEQ Diagram \* ARABIC </w:instrText>
      </w:r>
      <w:r>
        <w:fldChar w:fldCharType="separate"/>
      </w:r>
      <w:r w:rsidR="006520A4">
        <w:rPr>
          <w:noProof/>
        </w:rPr>
        <w:t>11</w:t>
      </w:r>
      <w:r>
        <w:fldChar w:fldCharType="end"/>
      </w:r>
      <w:bookmarkEnd w:id="175"/>
      <w:r>
        <w:t>, Red Cells</w:t>
      </w:r>
    </w:p>
    <w:p w:rsidR="007220A0" w:rsidRDefault="000C14D5" w:rsidP="002F081D">
      <w:pPr>
        <w:rPr>
          <w:rFonts w:eastAsia="Times New Roman"/>
        </w:rPr>
      </w:pPr>
      <w:r>
        <w:lastRenderedPageBreak/>
        <w:t xml:space="preserve">The last additional component of cardiovascular system is block with calculation of general blood properties such as total blood volume, hematocrit, viscosity or viscosity conductance 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TnVtPjIzOTwvUmVjTnVtPjxEaXNwbGF5VGV4dD5bNDctNDldPC9EaXNwbGF5VGV4dD48cmVjb3Jk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954841">
        <w:rPr>
          <w:rFonts w:eastAsia="Times New Roman"/>
        </w:rPr>
        <w:instrText xml:space="preserve"> ADDIN EN.CITE </w:instrText>
      </w:r>
      <w:r w:rsidR="00954841">
        <w:rPr>
          <w:rFonts w:eastAsia="Times New Roman"/>
        </w:rPr>
        <w:fldChar w:fldCharType="begin">
          <w:fldData xml:space="preserve">PEVuZE5vdGU+PENpdGU+PEF1dGhvcj5CZWdnPC9BdXRob3I+PFllYXI+MTk2NjwvWWVhcj48UmVj
TnVtPjIzOTwvUmVjTnVtPjxEaXNwbGF5VGV4dD5bNDctNDldPC9EaXNwbGF5VGV4dD48cmVjb3Jk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954841">
        <w:rPr>
          <w:rFonts w:eastAsia="Times New Roman"/>
        </w:rPr>
        <w:instrText xml:space="preserve"> ADDIN EN.CITE.DATA </w:instrText>
      </w:r>
      <w:r w:rsidR="00954841">
        <w:rPr>
          <w:rFonts w:eastAsia="Times New Roman"/>
        </w:rPr>
      </w:r>
      <w:r w:rsidR="00954841">
        <w:rPr>
          <w:rFonts w:eastAsia="Times New Roman"/>
        </w:rPr>
        <w:fldChar w:fldCharType="end"/>
      </w:r>
      <w:r w:rsidR="007220A0">
        <w:rPr>
          <w:rFonts w:eastAsia="Times New Roman"/>
        </w:rPr>
      </w:r>
      <w:r w:rsidR="007220A0">
        <w:rPr>
          <w:rFonts w:eastAsia="Times New Roman"/>
        </w:rPr>
        <w:fldChar w:fldCharType="separate"/>
      </w:r>
      <w:r w:rsidR="00954841">
        <w:rPr>
          <w:rFonts w:eastAsia="Times New Roman"/>
          <w:noProof/>
        </w:rPr>
        <w:t>[47-49]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954841">
        <w:rPr>
          <w:rFonts w:eastAsia="Times New Roman"/>
        </w:rPr>
        <w:instrText xml:space="preserve"> ADDIN EN.CITE &lt;EndNote&gt;&lt;Cite&gt;&lt;Author&gt;Fan&lt;/Author&gt;&lt;Year&gt;1980&lt;/Year&gt;&lt;RecNum&gt;756&lt;/RecNum&gt;&lt;DisplayText&gt;[50, 51]&lt;/DisplayText&gt;&lt;record&gt;&lt;rec-number&gt;756&lt;/rec-number&gt;&lt;foreign-keys&gt;&lt;key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954841">
        <w:rPr>
          <w:rFonts w:eastAsia="Times New Roman"/>
          <w:noProof/>
        </w:rPr>
        <w:t>[50, 51]</w:t>
      </w:r>
      <w:r w:rsidR="007220A0">
        <w:rPr>
          <w:rFonts w:eastAsia="Times New Roman"/>
        </w:rPr>
        <w:fldChar w:fldCharType="end"/>
      </w:r>
      <w:r w:rsidR="007220A0">
        <w:rPr>
          <w:rFonts w:eastAsia="Times New Roman"/>
        </w:rPr>
        <w:t>.</w:t>
      </w:r>
    </w:p>
    <w:p w:rsidR="002F081D" w:rsidRDefault="002F081D" w:rsidP="00BC0047">
      <w:pPr>
        <w:keepNext/>
        <w:jc w:val="center"/>
      </w:pPr>
    </w:p>
    <w:p w:rsidR="002F081D" w:rsidRPr="003A5773" w:rsidRDefault="002F081D" w:rsidP="002F081D">
      <w:pPr>
        <w:pStyle w:val="Titulek"/>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Pr>
          <w:noProof/>
        </w:rPr>
        <w:t>6</w:t>
      </w:r>
      <w:r>
        <w:fldChar w:fldCharType="end"/>
      </w:r>
      <w:r>
        <w:t>, Viscosity Conductance Effect on Hematocrit</w:t>
      </w:r>
      <w:r w:rsidR="00BC0047">
        <w:t xml:space="preserve"> with measured data of Fan et al. {Fan, 1980 #756}</w:t>
      </w:r>
    </w:p>
    <w:p w:rsidR="00F516A0" w:rsidRDefault="00F516A0" w:rsidP="00F516A0">
      <w:pPr>
        <w:pStyle w:val="Nadpis2"/>
        <w:jc w:val="both"/>
        <w:rPr>
          <w:rStyle w:val="Znaknadpisu1"/>
          <w:rFonts w:ascii="Times New Roman" w:hAnsi="Times New Roman" w:cs="Times New Roman"/>
        </w:rPr>
      </w:pPr>
      <w:r>
        <w:rPr>
          <w:rStyle w:val="Znaknadpisu1"/>
          <w:rFonts w:ascii="Times New Roman" w:hAnsi="Times New Roman" w:cs="Times New Roman"/>
        </w:rPr>
        <w:t>Body Water</w:t>
      </w:r>
    </w:p>
    <w:p w:rsidR="003362FC" w:rsidRDefault="003362FC" w:rsidP="00BE55F4">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5B358E">
      <w:pPr>
        <w:pStyle w:val="Titulek"/>
        <w:keepNext/>
        <w:jc w:val="both"/>
        <w:rPr>
          <w:rFonts w:ascii="Times New Roman" w:hAnsi="Times New Roman" w:cs="Times New Roman"/>
        </w:rPr>
      </w:pPr>
      <w:bookmarkStart w:id="176"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Pr>
          <w:rFonts w:ascii="Times New Roman" w:hAnsi="Times New Roman" w:cs="Times New Roman"/>
          <w:noProof/>
        </w:rPr>
        <w:t>IV</w:t>
      </w:r>
      <w:r w:rsidRPr="003A5773">
        <w:rPr>
          <w:rFonts w:ascii="Times New Roman" w:hAnsi="Times New Roman" w:cs="Times New Roman"/>
        </w:rPr>
        <w:fldChar w:fldCharType="end"/>
      </w:r>
      <w:bookmarkEnd w:id="176"/>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0B645C">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0B645C">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5B358E">
      <w:pPr>
        <w:keepNext/>
        <w:jc w:val="center"/>
      </w:pPr>
    </w:p>
    <w:p w:rsidR="00F82D4C" w:rsidRDefault="00F830D4" w:rsidP="00F830D4">
      <w:pPr>
        <w:pStyle w:val="Titulek"/>
        <w:jc w:val="both"/>
      </w:pPr>
      <w:bookmarkStart w:id="177" w:name="_Ref409532671"/>
      <w:r>
        <w:t xml:space="preserve">Diagram </w:t>
      </w:r>
      <w:r>
        <w:fldChar w:fldCharType="begin"/>
      </w:r>
      <w:r>
        <w:instrText xml:space="preserve"> SEQ Diagram \* ARABIC </w:instrText>
      </w:r>
      <w:r>
        <w:fldChar w:fldCharType="separate"/>
      </w:r>
      <w:r w:rsidR="006520A4">
        <w:rPr>
          <w:noProof/>
        </w:rPr>
        <w:t>12</w:t>
      </w:r>
      <w:r>
        <w:fldChar w:fldCharType="end"/>
      </w:r>
      <w:bookmarkEnd w:id="177"/>
      <w:r>
        <w:t>, Water Subsystem</w:t>
      </w:r>
    </w:p>
    <w:p w:rsidR="003362FC" w:rsidRDefault="006E1517" w:rsidP="00BE55F4">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dW0+MzQ8L1JlY051bT48RGlzcGxheVRleHQ+WzUyLTU1XTwvRGlzcGxheVRleHQ+PHJlY29yZD48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954841">
        <w:rPr>
          <w:rFonts w:ascii="Times New Roman" w:hAnsi="Times New Roman" w:cs="Times New Roman"/>
        </w:rPr>
        <w:instrText xml:space="preserve"> ADDIN EN.CITE </w:instrText>
      </w:r>
      <w:r w:rsidR="00954841">
        <w:rPr>
          <w:rFonts w:ascii="Times New Roman" w:hAnsi="Times New Roman" w:cs="Times New Roman"/>
        </w:rPr>
        <w:fldChar w:fldCharType="begin">
          <w:fldData xml:space="preserve">PEVuZE5vdGU+PENpdGU+PEF1dGhvcj5YaWU8L0F1dGhvcj48WWVhcj4xOTk1PC9ZZWFyPjxSZWNO
dW0+MzQ8L1JlY051bT48RGlzcGxheVRleHQ+WzUyLTU1XTwvRGlzcGxheVRleHQ+PHJlY29yZD48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954841">
        <w:rPr>
          <w:rFonts w:ascii="Times New Roman" w:hAnsi="Times New Roman" w:cs="Times New Roman"/>
        </w:rPr>
        <w:instrText xml:space="preserve"> ADDIN EN.CITE.DATA </w:instrText>
      </w:r>
      <w:r w:rsidR="00954841">
        <w:rPr>
          <w:rFonts w:ascii="Times New Roman" w:hAnsi="Times New Roman" w:cs="Times New Roman"/>
        </w:rPr>
      </w:r>
      <w:r w:rsidR="00954841">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954841">
        <w:rPr>
          <w:rFonts w:ascii="Times New Roman" w:hAnsi="Times New Roman" w:cs="Times New Roman"/>
          <w:noProof/>
        </w:rPr>
        <w:t>[52-55]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BE55F4">
      <w:pPr>
        <w:pStyle w:val="Titulek"/>
        <w:keepNext/>
        <w:jc w:val="both"/>
        <w:rPr>
          <w:rFonts w:ascii="Times New Roman" w:hAnsi="Times New Roman" w:cs="Times New Roman"/>
        </w:rPr>
      </w:pPr>
      <w:bookmarkStart w:id="178"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833903">
        <w:rPr>
          <w:rFonts w:ascii="Times New Roman" w:hAnsi="Times New Roman" w:cs="Times New Roman"/>
          <w:noProof/>
        </w:rPr>
        <w:t>V</w:t>
      </w:r>
      <w:r w:rsidRPr="003A5773">
        <w:rPr>
          <w:rFonts w:ascii="Times New Roman" w:hAnsi="Times New Roman" w:cs="Times New Roman"/>
        </w:rPr>
        <w:fldChar w:fldCharType="end"/>
      </w:r>
      <w:bookmarkEnd w:id="178"/>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9072" w:type="dxa"/>
        <w:tblLook w:val="04A0" w:firstRow="1" w:lastRow="0" w:firstColumn="1" w:lastColumn="0" w:noHBand="0" w:noVBand="1"/>
      </w:tblPr>
      <w:tblGrid>
        <w:gridCol w:w="2552"/>
        <w:gridCol w:w="1304"/>
        <w:gridCol w:w="1304"/>
        <w:gridCol w:w="1304"/>
        <w:gridCol w:w="1304"/>
        <w:gridCol w:w="1304"/>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BE55F4">
            <w:pPr>
              <w:jc w:val="both"/>
              <w:rPr>
                <w:rFonts w:ascii="Times New Roman" w:hAnsi="Times New Roman" w:cs="Times New Roman"/>
              </w:rPr>
            </w:pP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1304" w:type="dxa"/>
          </w:tcPr>
          <w:p w:rsidR="003362FC" w:rsidRPr="005B358E" w:rsidRDefault="000B645C"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BE55F4">
      <w:pPr>
        <w:jc w:val="both"/>
        <w:rPr>
          <w:rFonts w:ascii="Times New Roman" w:hAnsi="Times New Roman" w:cs="Times New Roman"/>
        </w:rPr>
      </w:pPr>
    </w:p>
    <w:p w:rsidR="003362FC" w:rsidRPr="00345A7A" w:rsidRDefault="003362FC" w:rsidP="00345A7A">
      <w:pPr>
        <w:pStyle w:val="Nadpis3"/>
      </w:pPr>
      <w:bookmarkStart w:id="179" w:name="_Toc409289299"/>
      <w:r w:rsidRPr="00345A7A">
        <w:lastRenderedPageBreak/>
        <w:t>Extracellular proteins</w:t>
      </w:r>
      <w:bookmarkEnd w:id="179"/>
    </w:p>
    <w:p w:rsidR="003362FC" w:rsidRPr="003A5773" w:rsidRDefault="00D31AFB" w:rsidP="00BE55F4">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w:t>
      </w:r>
      <w:proofErr w:type="spellStart"/>
      <w:r w:rsidR="003362FC" w:rsidRPr="003A5773">
        <w:rPr>
          <w:rFonts w:ascii="Times New Roman" w:hAnsi="Times New Roman" w:cs="Times New Roman"/>
        </w:rPr>
        <w:t>kDa</w:t>
      </w:r>
      <w:proofErr w:type="spellEnd"/>
      <w:r w:rsidR="003362FC" w:rsidRPr="003A5773">
        <w:rPr>
          <w:rFonts w:ascii="Times New Roman" w:hAnsi="Times New Roman" w:cs="Times New Roman"/>
        </w:rPr>
        <w:t xml:space="preserve">.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proofErr w:type="spellStart"/>
      <w:r w:rsidR="00121CDA">
        <w:rPr>
          <w:rFonts w:ascii="Times New Roman" w:hAnsi="Times New Roman" w:cs="Times New Roman"/>
        </w:rPr>
        <w:t>Ahlqvist</w:t>
      </w:r>
      <w:proofErr w:type="spellEnd"/>
      <w:r w:rsidR="00121CDA">
        <w:rPr>
          <w:rFonts w:ascii="Times New Roman" w:hAnsi="Times New Roman" w:cs="Times New Roman"/>
        </w:rPr>
        <w:t>, 2003 #28</w:t>
      </w:r>
      <w:proofErr w:type="gramStart"/>
      <w:r w:rsidR="00121CDA">
        <w:rPr>
          <w:rFonts w:ascii="Times New Roman" w:hAnsi="Times New Roman" w:cs="Times New Roman"/>
        </w:rPr>
        <w:t>;Manning</w:t>
      </w:r>
      <w:proofErr w:type="gramEnd"/>
      <w:r w:rsidR="00121CDA">
        <w:rPr>
          <w:rFonts w:ascii="Times New Roman" w:hAnsi="Times New Roman" w:cs="Times New Roman"/>
        </w:rPr>
        <w:t xml:space="preserve">, 1987 #211}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BE55F4">
      <w:pPr>
        <w:pStyle w:val="Titulek"/>
        <w:keepNext/>
        <w:jc w:val="both"/>
        <w:rPr>
          <w:rFonts w:ascii="Times New Roman" w:hAnsi="Times New Roman" w:cs="Times New Roman"/>
        </w:rPr>
      </w:pPr>
      <w:bookmarkStart w:id="180" w:name="_Ref409452626"/>
      <w:bookmarkStart w:id="181"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833903">
        <w:rPr>
          <w:rFonts w:ascii="Times New Roman" w:hAnsi="Times New Roman" w:cs="Times New Roman"/>
          <w:noProof/>
        </w:rPr>
        <w:t>VI</w:t>
      </w:r>
      <w:r w:rsidR="00833903">
        <w:rPr>
          <w:rFonts w:ascii="Times New Roman" w:hAnsi="Times New Roman" w:cs="Times New Roman"/>
        </w:rPr>
        <w:fldChar w:fldCharType="end"/>
      </w:r>
      <w:bookmarkEnd w:id="180"/>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81"/>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BE55F4">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proofErr w:type="spellStart"/>
      <w:r w:rsidR="00F16B6D">
        <w:rPr>
          <w:rFonts w:ascii="Times New Roman" w:hAnsi="Times New Roman" w:cs="Times New Roman"/>
        </w:rPr>
        <w:t>Mayerson</w:t>
      </w:r>
      <w:proofErr w:type="spellEnd"/>
      <w:r w:rsidR="00F16B6D">
        <w:rPr>
          <w:rFonts w:ascii="Times New Roman" w:hAnsi="Times New Roman" w:cs="Times New Roman"/>
        </w:rPr>
        <w:t>, 1960 #677}</w:t>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BE55F4">
      <w:pPr>
        <w:pStyle w:val="Titulek"/>
        <w:keepNext/>
        <w:jc w:val="both"/>
        <w:rPr>
          <w:rFonts w:ascii="Times New Roman" w:hAnsi="Times New Roman" w:cs="Times New Roman"/>
        </w:rPr>
      </w:pPr>
      <w:bookmarkStart w:id="182" w:name="_Ref409452963"/>
      <w:bookmarkStart w:id="183"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833903">
        <w:rPr>
          <w:rFonts w:ascii="Times New Roman" w:hAnsi="Times New Roman" w:cs="Times New Roman"/>
          <w:noProof/>
        </w:rPr>
        <w:t>VII</w:t>
      </w:r>
      <w:r w:rsidRPr="003A5773">
        <w:rPr>
          <w:rFonts w:ascii="Times New Roman" w:hAnsi="Times New Roman" w:cs="Times New Roman"/>
        </w:rPr>
        <w:fldChar w:fldCharType="end"/>
      </w:r>
      <w:bookmarkEnd w:id="182"/>
      <w:r w:rsidRPr="003A5773">
        <w:rPr>
          <w:rFonts w:ascii="Times New Roman" w:hAnsi="Times New Roman" w:cs="Times New Roman"/>
        </w:rPr>
        <w:t xml:space="preserve">, Typical protein concentrations in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83"/>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w:t>
            </w:r>
            <w:proofErr w:type="spellStart"/>
            <w:r w:rsidR="0041179B">
              <w:rPr>
                <w:rFonts w:ascii="Times New Roman" w:hAnsi="Times New Roman" w:cs="Times New Roman"/>
                <w:b w:val="0"/>
              </w:rPr>
              <w:t>mmol</w:t>
            </w:r>
            <w:proofErr w:type="spellEnd"/>
            <w:r w:rsidR="0041179B">
              <w:rPr>
                <w:rFonts w:ascii="Times New Roman" w:hAnsi="Times New Roman" w:cs="Times New Roman"/>
                <w:b w:val="0"/>
              </w:rPr>
              <w:t>/L</w:t>
            </w:r>
          </w:p>
        </w:tc>
        <w:tc>
          <w:tcPr>
            <w:tcW w:w="3021"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c>
          <w:tcPr>
            <w:tcW w:w="3021"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r>
    </w:tbl>
    <w:p w:rsidR="00F830D4" w:rsidRDefault="00F830D4" w:rsidP="00121CDA">
      <w:pPr>
        <w:keepNext/>
        <w:jc w:val="center"/>
      </w:pPr>
    </w:p>
    <w:p w:rsidR="003362FC" w:rsidRPr="00121CDA" w:rsidRDefault="00F830D4" w:rsidP="00121CDA">
      <w:pPr>
        <w:pStyle w:val="Titulek"/>
        <w:jc w:val="both"/>
      </w:pPr>
      <w:bookmarkStart w:id="184" w:name="_Ref409453019"/>
      <w:bookmarkStart w:id="185" w:name="_Ref409453013"/>
      <w:r>
        <w:t xml:space="preserve">Diagram </w:t>
      </w:r>
      <w:r>
        <w:fldChar w:fldCharType="begin"/>
      </w:r>
      <w:r>
        <w:instrText xml:space="preserve"> SEQ Diagram \* ARABIC </w:instrText>
      </w:r>
      <w:r>
        <w:fldChar w:fldCharType="separate"/>
      </w:r>
      <w:r w:rsidR="006520A4">
        <w:rPr>
          <w:noProof/>
        </w:rPr>
        <w:t>13</w:t>
      </w:r>
      <w:r>
        <w:fldChar w:fldCharType="end"/>
      </w:r>
      <w:bookmarkEnd w:id="184"/>
      <w:r>
        <w:t>, Subsystem of Extracellular Proteins</w:t>
      </w:r>
      <w:bookmarkEnd w:id="185"/>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345A7A">
      <w:pPr>
        <w:pStyle w:val="Nadpis3"/>
      </w:pPr>
      <w:bookmarkStart w:id="186" w:name="_Toc409289300"/>
      <w:r w:rsidRPr="00345A7A">
        <w:t>Gastro intestinal water absorption</w:t>
      </w:r>
      <w:bookmarkEnd w:id="186"/>
    </w:p>
    <w:p w:rsidR="003362FC" w:rsidRPr="003A5773" w:rsidRDefault="002B33BC" w:rsidP="00BE55F4">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3A5773">
        <w:rPr>
          <w:rFonts w:ascii="Times New Roman" w:hAnsi="Times New Roman" w:cs="Times New Roman"/>
        </w:rPr>
        <w:t>GILumen</w:t>
      </w:r>
      <w:proofErr w:type="spellEnd"/>
      <w:r w:rsidR="003362FC" w:rsidRPr="003A5773">
        <w:rPr>
          <w:rFonts w:ascii="Times New Roman" w:hAnsi="Times New Roman" w:cs="Times New Roman"/>
        </w:rPr>
        <w:t xml:space="preserve">), where it has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253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w:t>
      </w:r>
      <w:proofErr w:type="gramStart"/>
      <w:r w:rsidR="003362FC" w:rsidRPr="003A5773">
        <w:rPr>
          <w:rFonts w:ascii="Times New Roman" w:hAnsi="Times New Roman" w:cs="Times New Roman"/>
        </w:rPr>
        <w:t>l.</w:t>
      </w:r>
      <w:proofErr w:type="gramEnd"/>
      <w:r w:rsidR="003362FC" w:rsidRPr="003A5773">
        <w:rPr>
          <w:rFonts w:ascii="Times New Roman" w:hAnsi="Times New Roman" w:cs="Times New Roman"/>
        </w:rPr>
        <w:t xml:space="preserve"> This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is composed mostly with sodium with anions (160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dietary fiber (43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and potassium with anions (50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Water is sucked by gastrointestinal cells, where is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286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called </w:t>
      </w:r>
      <w:proofErr w:type="spellStart"/>
      <w:r w:rsidR="003362FC" w:rsidRPr="003A5773">
        <w:rPr>
          <w:rFonts w:ascii="Times New Roman" w:hAnsi="Times New Roman" w:cs="Times New Roman"/>
        </w:rPr>
        <w:t>OsmBody_CellWall</w:t>
      </w:r>
      <w:proofErr w:type="spellEnd"/>
      <w:r w:rsidR="003362FC" w:rsidRPr="003A5773">
        <w:rPr>
          <w:rFonts w:ascii="Times New Roman" w:hAnsi="Times New Roman" w:cs="Times New Roman"/>
        </w:rPr>
        <w:t xml:space="preserve">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121CDA">
      <w:pPr>
        <w:keepNext/>
        <w:jc w:val="center"/>
      </w:pPr>
    </w:p>
    <w:p w:rsidR="00CF0A49" w:rsidRDefault="00F830D4" w:rsidP="00F830D4">
      <w:pPr>
        <w:pStyle w:val="Titulek"/>
        <w:jc w:val="both"/>
      </w:pPr>
      <w:bookmarkStart w:id="187" w:name="_Ref409535739"/>
      <w:r>
        <w:t xml:space="preserve">Diagram </w:t>
      </w:r>
      <w:r>
        <w:fldChar w:fldCharType="begin"/>
      </w:r>
      <w:r>
        <w:instrText xml:space="preserve"> SEQ Diagram \* ARABIC </w:instrText>
      </w:r>
      <w:r>
        <w:fldChar w:fldCharType="separate"/>
      </w:r>
      <w:r w:rsidR="006520A4">
        <w:rPr>
          <w:noProof/>
        </w:rPr>
        <w:t>14</w:t>
      </w:r>
      <w:r>
        <w:fldChar w:fldCharType="end"/>
      </w:r>
      <w:bookmarkEnd w:id="187"/>
      <w:r>
        <w:t>, Water Absorption in Gastro-Intestinal Tract</w:t>
      </w:r>
    </w:p>
    <w:p w:rsidR="003362FC" w:rsidRPr="003A5773" w:rsidRDefault="00D31AFB" w:rsidP="00BE55F4">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w:t>
      </w:r>
      <w:proofErr w:type="spellStart"/>
      <w:r w:rsidR="00D14055">
        <w:rPr>
          <w:rFonts w:ascii="Times New Roman" w:hAnsi="Times New Roman" w:cs="Times New Roman"/>
        </w:rPr>
        <w:t>osmolarity</w:t>
      </w:r>
      <w:proofErr w:type="spellEnd"/>
      <w:r w:rsidR="00D14055">
        <w:rPr>
          <w:rFonts w:ascii="Times New Roman" w:hAnsi="Times New Roman" w:cs="Times New Roman"/>
        </w:rPr>
        <w:t xml:space="preserve"> gradient of </w:t>
      </w:r>
      <w:r w:rsidR="00CC0D14">
        <w:rPr>
          <w:rFonts w:ascii="Times New Roman" w:hAnsi="Times New Roman" w:cs="Times New Roman"/>
        </w:rPr>
        <w:t>9</w:t>
      </w:r>
      <w:r w:rsidR="00D14055">
        <w:rPr>
          <w:rFonts w:ascii="Times New Roman" w:hAnsi="Times New Roman" w:cs="Times New Roman"/>
        </w:rPr>
        <w:t xml:space="preserve"> </w:t>
      </w:r>
      <w:proofErr w:type="spellStart"/>
      <w:r w:rsidR="00D14055">
        <w:rPr>
          <w:rFonts w:ascii="Times New Roman" w:hAnsi="Times New Roman" w:cs="Times New Roman"/>
        </w:rPr>
        <w:t>mosm</w:t>
      </w:r>
      <w:proofErr w:type="spellEnd"/>
      <w:r w:rsidR="00D14055">
        <w:rPr>
          <w:rFonts w:ascii="Times New Roman" w:hAnsi="Times New Roman" w:cs="Times New Roman"/>
        </w:rPr>
        <w:t>/</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proofErr w:type="spellStart"/>
      <w:r w:rsidR="0022298D">
        <w:rPr>
          <w:rFonts w:ascii="Times New Roman" w:hAnsi="Times New Roman" w:cs="Times New Roman"/>
        </w:rPr>
        <w:t>k</w:t>
      </w:r>
      <w:r w:rsidR="00D14055">
        <w:rPr>
          <w:rFonts w:ascii="Times New Roman" w:hAnsi="Times New Roman" w:cs="Times New Roman"/>
        </w:rPr>
        <w:t>Pa</w:t>
      </w:r>
      <w:proofErr w:type="spellEnd"/>
      <w:r w:rsidR="00D14055">
        <w:rPr>
          <w:rFonts w:ascii="Times New Roman" w:hAnsi="Times New Roman" w:cs="Times New Roman"/>
        </w:rPr>
        <w:t xml:space="preserve">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proofErr w:type="gramStart"/>
      <w:r w:rsidR="0022298D" w:rsidRPr="003A5773">
        <w:rPr>
          <w:rFonts w:ascii="Times New Roman" w:hAnsi="Times New Roman" w:cs="Times New Roman"/>
        </w:rPr>
        <w:t>/(</w:t>
      </w:r>
      <w:proofErr w:type="spellStart"/>
      <w:proofErr w:type="gramEnd"/>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proofErr w:type="spellEnd"/>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345A7A">
      <w:pPr>
        <w:pStyle w:val="Nadpis3"/>
      </w:pPr>
      <w:bookmarkStart w:id="188" w:name="_Toc409289301"/>
      <w:r w:rsidRPr="00345A7A">
        <w:lastRenderedPageBreak/>
        <w:t>Upper/Middle/Lower torso water</w:t>
      </w:r>
      <w:bookmarkEnd w:id="188"/>
    </w:p>
    <w:p w:rsidR="003362FC" w:rsidRDefault="003362FC" w:rsidP="00BE55F4">
      <w:pPr>
        <w:jc w:val="both"/>
        <w:rPr>
          <w:rFonts w:ascii="Times New Roman" w:hAnsi="Times New Roman" w:cs="Times New Roman"/>
        </w:rPr>
      </w:pPr>
      <w:r w:rsidRPr="003A5773">
        <w:rPr>
          <w:rFonts w:ascii="Times New Roman" w:hAnsi="Times New Roman" w:cs="Times New Roman"/>
        </w:rPr>
        <w:t xml:space="preserve">Flow between plasma and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is determined by colloid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UmVjTnVtPjMzPC9SZWNOdW0+PERpc3BsYXlUZXh0Pls1My01NV08L0Rpc3BsYXlUZXh0PjxyZWNv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954841">
        <w:rPr>
          <w:rFonts w:ascii="Times New Roman" w:hAnsi="Times New Roman" w:cs="Times New Roman"/>
        </w:rPr>
        <w:instrText xml:space="preserve"> ADDIN EN.CITE </w:instrText>
      </w:r>
      <w:r w:rsidR="00954841">
        <w:rPr>
          <w:rFonts w:ascii="Times New Roman" w:hAnsi="Times New Roman" w:cs="Times New Roman"/>
        </w:rPr>
        <w:fldChar w:fldCharType="begin">
          <w:fldData xml:space="preserve">PEVuZE5vdGU+PENpdGU+PEF1dGhvcj5Fbmdlc2V0PC9BdXRob3I+PFllYXI+MTk3MzwvWWVhcj48
UmVjTnVtPjMzPC9SZWNOdW0+PERpc3BsYXlUZXh0Pls1My01NV08L0Rpc3BsYXlUZXh0PjxyZWNv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954841">
        <w:rPr>
          <w:rFonts w:ascii="Times New Roman" w:hAnsi="Times New Roman" w:cs="Times New Roman"/>
        </w:rPr>
        <w:instrText xml:space="preserve"> ADDIN EN.CITE.DATA </w:instrText>
      </w:r>
      <w:r w:rsidR="00954841">
        <w:rPr>
          <w:rFonts w:ascii="Times New Roman" w:hAnsi="Times New Roman" w:cs="Times New Roman"/>
        </w:rPr>
      </w:r>
      <w:r w:rsidR="00954841">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954841">
        <w:rPr>
          <w:rFonts w:ascii="Times New Roman" w:hAnsi="Times New Roman" w:cs="Times New Roman"/>
          <w:noProof/>
        </w:rPr>
        <w:t>[53-55]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&lt;EndNote&gt;&lt;Cite&gt;&lt;Author&gt;Guyton&lt;/Author&gt;&lt;Year&gt;1965&lt;/Year&gt;&lt;RecNum&gt;35&lt;/RecNum&gt;&lt;DisplayText&gt;[56]&lt;/DisplayText&gt;&lt;record&gt;&lt;rec-number&gt;35&lt;/rec-number&gt;&lt;foreign-keys&gt;&lt;key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[56]</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&lt;EndNote&gt;&lt;Cite&gt;&lt;Author&gt;Xie&lt;/Author&gt;&lt;Year&gt;1995&lt;/Year&gt;&lt;RecNum&gt;34&lt;/RecNum&gt;&lt;DisplayText&gt;[52]&lt;/DisplayText&gt;&lt;record&gt;&lt;rec-number&gt;34&lt;/rec-number&gt;&lt;foreign-keys&gt;&lt;key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[52]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BE55F4">
      <w:pPr>
        <w:pStyle w:val="Titulek"/>
        <w:keepNext/>
        <w:jc w:val="both"/>
        <w:rPr>
          <w:rFonts w:ascii="Times New Roman" w:hAnsi="Times New Roman" w:cs="Times New Roman"/>
        </w:rPr>
      </w:pPr>
      <w:bookmarkStart w:id="189"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833903">
        <w:rPr>
          <w:rFonts w:ascii="Times New Roman" w:hAnsi="Times New Roman" w:cs="Times New Roman"/>
          <w:noProof/>
        </w:rPr>
        <w:t>IX</w:t>
      </w:r>
      <w:r w:rsidRPr="003A5773">
        <w:rPr>
          <w:rFonts w:ascii="Times New Roman" w:hAnsi="Times New Roman" w:cs="Times New Roman"/>
        </w:rPr>
        <w:fldChar w:fldCharType="end"/>
      </w:r>
      <w:bookmarkEnd w:id="189"/>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proofErr w:type="spellStart"/>
      <w:r w:rsidR="001F558E">
        <w:rPr>
          <w:rFonts w:ascii="Times New Roman" w:hAnsi="Times New Roman" w:cs="Times New Roman"/>
        </w:rPr>
        <w:t>os</w:t>
      </w:r>
      <w:r w:rsidR="001F558E" w:rsidRPr="003A5773">
        <w:rPr>
          <w:rFonts w:ascii="Times New Roman" w:hAnsi="Times New Roman" w:cs="Times New Roman"/>
        </w:rPr>
        <w:t>molarities</w:t>
      </w:r>
      <w:proofErr w:type="spellEnd"/>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FB61F3">
            <w:pPr>
              <w:jc w:val="center"/>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41179B">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41179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4117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BE55F4">
      <w:pPr>
        <w:jc w:val="both"/>
        <w:rPr>
          <w:rFonts w:ascii="Times New Roman" w:hAnsi="Times New Roman" w:cs="Times New Roman"/>
        </w:rPr>
      </w:pP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However the flow of water between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and cells is determined by all substances. In cellular membrane the proteins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plays the minor role, because their concentration is only about 1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Here in extracellular space is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divided into electrolytes, urea, glucose and others solutes. And in intracellular space are electrolytes, urea and others solutes.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 xml:space="preserve">and in cells (typically 285 </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p w:rsidR="00F830D4" w:rsidRDefault="00F830D4" w:rsidP="005B358E">
      <w:pPr>
        <w:keepNext/>
        <w:jc w:val="center"/>
      </w:pPr>
    </w:p>
    <w:p w:rsidR="003362FC" w:rsidRPr="00F830D4" w:rsidRDefault="00F830D4" w:rsidP="00F830D4">
      <w:pPr>
        <w:pStyle w:val="Titulek"/>
        <w:jc w:val="both"/>
      </w:pPr>
      <w:r>
        <w:t xml:space="preserve">Diagram </w:t>
      </w:r>
      <w:r>
        <w:fldChar w:fldCharType="begin"/>
      </w:r>
      <w:r>
        <w:instrText xml:space="preserve"> SEQ Diagram \* ARABIC </w:instrText>
      </w:r>
      <w:r>
        <w:fldChar w:fldCharType="separate"/>
      </w:r>
      <w:r w:rsidR="006520A4">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345A7A">
      <w:pPr>
        <w:pStyle w:val="Nadpis3"/>
      </w:pPr>
      <w:bookmarkStart w:id="190" w:name="_Toc409289302"/>
      <w:r w:rsidRPr="00345A7A">
        <w:t>Kidney</w:t>
      </w:r>
      <w:r w:rsidR="007D270F">
        <w:t xml:space="preserve"> water excretion</w:t>
      </w:r>
      <w:bookmarkEnd w:id="190"/>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BE55F4">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833903">
        <w:rPr>
          <w:rFonts w:ascii="Times New Roman" w:hAnsi="Times New Roman" w:cs="Times New Roman"/>
          <w:noProof/>
        </w:rPr>
        <w:t>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5B358E">
      <w:pPr>
        <w:keepNext/>
        <w:jc w:val="center"/>
      </w:pPr>
    </w:p>
    <w:p w:rsidR="003362FC" w:rsidRPr="003A5773" w:rsidRDefault="005B358E" w:rsidP="00CF0A49">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6520A4">
        <w:rPr>
          <w:noProof/>
        </w:rPr>
        <w:t>16</w:t>
      </w:r>
      <w:r w:rsidR="00CF0A49">
        <w:fldChar w:fldCharType="end"/>
      </w:r>
      <w:r w:rsidR="00CF0A49">
        <w:t>, Water excretion by kidney nephrons</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&lt;EndNote&gt;&lt;Cite&gt;&lt;Author&gt;Gottschalk&lt;/Author&gt;&lt;Year&gt;1959&lt;/Year&gt;&lt;RecNum&gt;41&lt;/RecNum&gt;&lt;DisplayText&gt;[57, 58]&lt;/DisplayText&gt;&lt;record&gt;&lt;rec-number&gt;41&lt;/rec-number&gt;&lt;foreign-keys&gt;&lt;key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[57, 58]</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&lt;EndNote&gt;&lt;Cite&gt;&lt;Author&gt;Atherton&lt;/Author&gt;&lt;Year&gt;1971&lt;/Year&gt;&lt;RecNum&gt;38&lt;/RecNum&gt;&lt;DisplayText&gt;[59, 60]&lt;/DisplayText&gt;&lt;record&gt;&lt;rec-number&gt;38&lt;/rec-number&gt;&lt;foreign-keys&gt;&lt;key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[59, 60]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lastRenderedPageBreak/>
        <w:t xml:space="preserve">Collecting duct: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&lt;EndNote&gt;&lt;Cite&gt;&lt;Author&gt;Jamison&lt;/Author&gt;&lt;Year&gt;1971&lt;/Year&gt;&lt;RecNum&gt;45&lt;/RecNum&gt;&lt;DisplayText&gt;[61, 62]&lt;/DisplayText&gt;&lt;record&gt;&lt;rec-number&gt;45&lt;/rec-number&gt;&lt;foreign-keys&gt;&lt;key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[61, 62]</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w:t>
      </w:r>
    </w:p>
    <w:p w:rsidR="00345A7A" w:rsidRDefault="00345A7A" w:rsidP="00345A7A">
      <w:pPr>
        <w:pStyle w:val="Nadpis3"/>
      </w:pPr>
      <w:bookmarkStart w:id="191" w:name="_Toc409289303"/>
      <w:r>
        <w:t>Hydrostatic</w:t>
      </w:r>
      <w:r w:rsidR="007D270F">
        <w:t xml:space="preserve"> spillover</w:t>
      </w:r>
      <w:bookmarkEnd w:id="191"/>
    </w:p>
    <w:p w:rsidR="006A7E86" w:rsidRPr="00345A7A" w:rsidRDefault="00A37045" w:rsidP="006A7E86">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w:t>
      </w:r>
      <w:proofErr w:type="spellStart"/>
      <w:r w:rsidR="00767918">
        <w:t>interstitium</w:t>
      </w:r>
      <w:proofErr w:type="spellEnd"/>
      <w:r w:rsidR="00767918">
        <w:t xml:space="preserve">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3362FC" w:rsidRDefault="003362FC" w:rsidP="00BE55F4">
      <w:pPr>
        <w:pStyle w:val="Nadpis2"/>
        <w:jc w:val="both"/>
        <w:rPr>
          <w:rStyle w:val="Znaknadpisu1"/>
          <w:rFonts w:ascii="Times New Roman" w:hAnsi="Times New Roman" w:cs="Times New Roman"/>
        </w:rPr>
      </w:pPr>
      <w:bookmarkStart w:id="192" w:name="_Toc408707145"/>
      <w:bookmarkStart w:id="193" w:name="_Toc409289305"/>
      <w:r w:rsidRPr="003A5773">
        <w:rPr>
          <w:rStyle w:val="Znaknadpisu1"/>
          <w:rFonts w:ascii="Times New Roman" w:hAnsi="Times New Roman" w:cs="Times New Roman"/>
        </w:rPr>
        <w:t>Hormones</w:t>
      </w:r>
      <w:bookmarkEnd w:id="192"/>
      <w:bookmarkEnd w:id="193"/>
    </w:p>
    <w:p w:rsidR="00752A9E" w:rsidRDefault="001F6B45" w:rsidP="00752A9E">
      <w:pPr>
        <w:pStyle w:val="Nadpis3"/>
      </w:pPr>
      <w:bookmarkStart w:id="194" w:name="_Toc409289307"/>
      <w:r>
        <w:t xml:space="preserve">Anti-Diuretic Hormone (ADH, </w:t>
      </w:r>
      <w:r w:rsidR="00752A9E" w:rsidRPr="007D270F">
        <w:t>Vasopressin</w:t>
      </w:r>
      <w:bookmarkEnd w:id="194"/>
      <w:r>
        <w:t>)</w:t>
      </w:r>
      <w:r w:rsidR="00752A9E" w:rsidRPr="007D270F">
        <w:t xml:space="preserv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magnocellular neurons of paraventricular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F830D4" w:rsidP="00F830D4">
      <w:pPr>
        <w:pStyle w:val="Titulek"/>
        <w:jc w:val="both"/>
        <w:rPr>
          <w:rFonts w:ascii="Times New Roman" w:hAnsi="Times New Roman" w:cs="Times New Roman"/>
        </w:rPr>
      </w:pPr>
      <w:bookmarkStart w:id="195" w:name="_Ref409966560"/>
      <w:r>
        <w:t xml:space="preserve">Diagram </w:t>
      </w:r>
      <w:r>
        <w:fldChar w:fldCharType="begin"/>
      </w:r>
      <w:r>
        <w:instrText xml:space="preserve"> SEQ Diagram \* ARABIC </w:instrText>
      </w:r>
      <w:r>
        <w:fldChar w:fldCharType="separate"/>
      </w:r>
      <w:r w:rsidR="006520A4">
        <w:rPr>
          <w:noProof/>
        </w:rPr>
        <w:t>17</w:t>
      </w:r>
      <w:r>
        <w:fldChar w:fldCharType="end"/>
      </w:r>
      <w:bookmarkEnd w:id="195"/>
      <w:r>
        <w:t>, Vasopressin</w:t>
      </w:r>
    </w:p>
    <w:p w:rsidR="003362FC" w:rsidRDefault="003362FC" w:rsidP="00BE55F4">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thousands times {Lankford, 1991 #44}</w:t>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changes. The effect of various changes and concentrations was demonstrated in dosage experiments {Atherton, 1971 #38}</w:t>
      </w:r>
      <w:r w:rsidRPr="003A5773">
        <w:rPr>
          <w:rFonts w:ascii="Times New Roman" w:hAnsi="Times New Roman" w:cs="Times New Roman"/>
        </w:rPr>
        <w:t>.</w:t>
      </w:r>
      <w:r w:rsidR="009E4FC0">
        <w:rPr>
          <w:rFonts w:ascii="Times New Roman" w:hAnsi="Times New Roman" w:cs="Times New Roman"/>
        </w:rPr>
        <w:t xml:space="preserve"> The </w:t>
      </w:r>
      <w:r w:rsidR="009E4FC0">
        <w:rPr>
          <w:rFonts w:ascii="Times New Roman" w:hAnsi="Times New Roman" w:cs="Times New Roman"/>
        </w:rPr>
        <w:lastRenderedPageBreak/>
        <w:t xml:space="preserve">internal secretion </w:t>
      </w:r>
      <w:r w:rsidR="009E4FC0" w:rsidRPr="003A5773">
        <w:rPr>
          <w:rFonts w:ascii="Times New Roman" w:hAnsi="Times New Roman" w:cs="Times New Roman"/>
        </w:rPr>
        <w:t xml:space="preserve">is determined by </w:t>
      </w:r>
      <w:proofErr w:type="spellStart"/>
      <w:r w:rsidR="009E4FC0" w:rsidRPr="003A5773">
        <w:rPr>
          <w:rFonts w:ascii="Times New Roman" w:hAnsi="Times New Roman" w:cs="Times New Roman"/>
        </w:rPr>
        <w:t>osmoreceptors</w:t>
      </w:r>
      <w:proofErr w:type="spellEnd"/>
      <w:r w:rsidR="009E4FC0" w:rsidRPr="003A5773">
        <w:rPr>
          <w:rFonts w:ascii="Times New Roman" w:hAnsi="Times New Roman" w:cs="Times New Roman"/>
        </w:rPr>
        <w:t xml:space="preserve"> and pituitary activity</w:t>
      </w:r>
      <w:r w:rsidR="009E4FC0">
        <w:rPr>
          <w:rFonts w:ascii="Times New Roman" w:hAnsi="Times New Roman" w:cs="Times New Roman"/>
        </w:rPr>
        <w:t>.</w:t>
      </w:r>
      <w:r w:rsidRPr="003A5773">
        <w:rPr>
          <w:rFonts w:ascii="Times New Roman" w:hAnsi="Times New Roman" w:cs="Times New Roman"/>
        </w:rPr>
        <w:t xml:space="preserv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w:t>
      </w:r>
      <w:r w:rsidR="009E4FC0">
        <w:rPr>
          <w:rFonts w:ascii="Times New Roman" w:hAnsi="Times New Roman" w:cs="Times New Roman"/>
        </w:rPr>
        <w:t xml:space="preserve"> {Young, 1977 #40}</w:t>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proofErr w:type="spellStart"/>
      <w:r w:rsidR="009E4FC0">
        <w:rPr>
          <w:rFonts w:ascii="Times New Roman" w:hAnsi="Times New Roman" w:cs="Times New Roman"/>
        </w:rPr>
        <w:t>Erwald</w:t>
      </w:r>
      <w:proofErr w:type="spellEnd"/>
      <w:r w:rsidR="009E4FC0">
        <w:rPr>
          <w:rFonts w:ascii="Times New Roman" w:hAnsi="Times New Roman" w:cs="Times New Roman"/>
        </w:rPr>
        <w:t>, 1978 #32}</w:t>
      </w:r>
      <w:r w:rsidRPr="003A5773">
        <w:rPr>
          <w:rFonts w:ascii="Times New Roman" w:hAnsi="Times New Roman" w:cs="Times New Roman"/>
        </w:rPr>
        <w:t>.</w:t>
      </w:r>
    </w:p>
    <w:p w:rsidR="003362FC" w:rsidRPr="003A5773" w:rsidRDefault="003362FC" w:rsidP="00BE55F4">
      <w:pPr>
        <w:pStyle w:val="Titulek"/>
        <w:keepNext/>
        <w:jc w:val="both"/>
        <w:rPr>
          <w:rFonts w:ascii="Times New Roman" w:hAnsi="Times New Roman" w:cs="Times New Roman"/>
        </w:rPr>
      </w:pPr>
      <w:bookmarkStart w:id="196"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833903">
        <w:rPr>
          <w:rFonts w:ascii="Times New Roman" w:hAnsi="Times New Roman" w:cs="Times New Roman"/>
          <w:noProof/>
        </w:rPr>
        <w:t>11</w:t>
      </w:r>
      <w:r w:rsidRPr="003A5773">
        <w:rPr>
          <w:rFonts w:ascii="Times New Roman" w:hAnsi="Times New Roman" w:cs="Times New Roman"/>
          <w:noProof/>
        </w:rPr>
        <w:fldChar w:fldCharType="end"/>
      </w:r>
      <w:bookmarkEnd w:id="196"/>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1985"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268" w:type="dxa"/>
          </w:tcPr>
          <w:p w:rsidR="003362FC" w:rsidRPr="003A5773" w:rsidRDefault="003362FC" w:rsidP="00ED34E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r w:rsidR="008471EE">
              <w:rPr>
                <w:rFonts w:ascii="Times New Roman" w:hAnsi="Times New Roman" w:cs="Times New Roman"/>
              </w:rPr>
              <w:t xml:space="preserve"> </w:t>
            </w:r>
          </w:p>
        </w:tc>
        <w:tc>
          <w:tcPr>
            <w:tcW w:w="2441" w:type="dxa"/>
          </w:tcPr>
          <w:p w:rsidR="003362FC" w:rsidRPr="003A5773" w:rsidRDefault="000E417F"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nmol</w:t>
            </w:r>
            <w:proofErr w:type="spellEnd"/>
          </w:p>
        </w:tc>
      </w:tr>
    </w:tbl>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03631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BE55F4">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proofErr w:type="spellStart"/>
      <w:r w:rsidR="008039D6">
        <w:rPr>
          <w:rFonts w:ascii="Times New Roman" w:hAnsi="Times New Roman" w:cs="Times New Roman"/>
        </w:rPr>
        <w:t>pg</w:t>
      </w:r>
      <w:proofErr w:type="spellEnd"/>
      <w:r w:rsidR="008039D6">
        <w:rPr>
          <w:rFonts w:ascii="Times New Roman" w:hAnsi="Times New Roman" w:cs="Times New Roman"/>
        </w:rPr>
        <w:t xml:space="preserve">/ml, </w:t>
      </w:r>
      <w:proofErr w:type="spellStart"/>
      <w:r w:rsidR="003362FC" w:rsidRPr="003A5773">
        <w:rPr>
          <w:rFonts w:ascii="Times New Roman" w:hAnsi="Times New Roman" w:cs="Times New Roman"/>
        </w:rPr>
        <w:t>pmol</w:t>
      </w:r>
      <w:proofErr w:type="spellEnd"/>
      <w:r w:rsidR="003362FC" w:rsidRPr="003A5773">
        <w:rPr>
          <w:rFonts w:ascii="Times New Roman" w:hAnsi="Times New Roman" w:cs="Times New Roman"/>
        </w:rPr>
        <w:t xml:space="preserve">/l or </w:t>
      </w:r>
      <w:proofErr w:type="spellStart"/>
      <w:r w:rsidR="003362FC" w:rsidRPr="003A5773">
        <w:rPr>
          <w:rFonts w:ascii="Times New Roman" w:hAnsi="Times New Roman" w:cs="Times New Roman"/>
        </w:rPr>
        <w:t>mIU</w:t>
      </w:r>
      <w:proofErr w:type="spellEnd"/>
      <w:r w:rsidR="003362FC" w:rsidRPr="003A5773">
        <w:rPr>
          <w:rFonts w:ascii="Times New Roman" w:hAnsi="Times New Roman" w:cs="Times New Roman"/>
        </w:rPr>
        <w:t>/l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{Lankford, 1991 #44}</w:t>
      </w:r>
      <w:r w:rsidR="003362FC" w:rsidRPr="003A5773">
        <w:rPr>
          <w:rFonts w:ascii="Times New Roman" w:hAnsi="Times New Roman" w:cs="Times New Roman"/>
        </w:rPr>
        <w:t>.</w:t>
      </w:r>
    </w:p>
    <w:p w:rsidR="001F6B45" w:rsidRDefault="001F6B45" w:rsidP="001F6B45">
      <w:pPr>
        <w:pStyle w:val="Nadpis3"/>
      </w:pPr>
      <w:bookmarkStart w:id="197" w:name="_Toc409289306"/>
      <w:bookmarkStart w:id="198" w:name="_Toc409289308"/>
      <w:proofErr w:type="spellStart"/>
      <w:r>
        <w:t>Atriopeptin</w:t>
      </w:r>
      <w:bookmarkEnd w:id="197"/>
      <w:proofErr w:type="spellEnd"/>
    </w:p>
    <w:p w:rsidR="00E821A4" w:rsidRDefault="00E821A4" w:rsidP="00E821A4">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{Conte, 1992 #115;METZLER, 1986 #121;Mizelle, 1990 #116;Nicholls, 1987 #128;Renkin, 1996 #123;Weidmann, 1986 #119;Yandle, 1986 #120}.</w:t>
      </w:r>
      <w:r w:rsidR="00EB5257">
        <w:t xml:space="preserve">  </w:t>
      </w:r>
    </w:p>
    <w:p w:rsidR="00EB5257" w:rsidRDefault="00EB5257" w:rsidP="00EB5257">
      <w:pPr>
        <w:pStyle w:val="Titulek"/>
      </w:pPr>
      <w:bookmarkStart w:id="199" w:name="_Ref410130664"/>
      <w:r>
        <w:t xml:space="preserve">Diagram </w:t>
      </w:r>
      <w:r>
        <w:fldChar w:fldCharType="begin"/>
      </w:r>
      <w:r>
        <w:instrText xml:space="preserve"> SEQ Diagram \* ARABIC </w:instrText>
      </w:r>
      <w:r>
        <w:fldChar w:fldCharType="separate"/>
      </w:r>
      <w:r w:rsidR="006520A4">
        <w:rPr>
          <w:noProof/>
        </w:rPr>
        <w:t>18</w:t>
      </w:r>
      <w:r>
        <w:fldChar w:fldCharType="end"/>
      </w:r>
      <w:bookmarkEnd w:id="199"/>
      <w:r>
        <w:t>, Atrium Natriuretic Peptide</w:t>
      </w:r>
    </w:p>
    <w:p w:rsidR="001F6B45" w:rsidRDefault="00E821A4" w:rsidP="001F6B45">
      <w:pPr>
        <w:pStyle w:val="Nadpis3"/>
      </w:pPr>
      <w:bookmarkStart w:id="200" w:name="_Toc409289312"/>
      <w:r>
        <w:t xml:space="preserve"> </w:t>
      </w:r>
      <w:proofErr w:type="spellStart"/>
      <w:r w:rsidR="001F6B45">
        <w:t>Catecholamines</w:t>
      </w:r>
      <w:bookmarkEnd w:id="200"/>
      <w:proofErr w:type="spellEnd"/>
      <w:r w:rsidR="001F6B45">
        <w:t xml:space="preserve"> (Epinephrine; Norepinephrine)</w:t>
      </w:r>
    </w:p>
    <w:p w:rsidR="00EB5257" w:rsidRDefault="00EB5257" w:rsidP="00EB5257">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{Clutter, 1980 #579}. </w:t>
      </w:r>
    </w:p>
    <w:p w:rsidR="006520A4" w:rsidRDefault="006520A4" w:rsidP="006520A4">
      <w:pPr>
        <w:pStyle w:val="Titulek"/>
      </w:pPr>
      <w:r>
        <w:t xml:space="preserve">Diagram </w:t>
      </w:r>
      <w:r>
        <w:fldChar w:fldCharType="begin"/>
      </w:r>
      <w:r>
        <w:instrText xml:space="preserve"> SEQ Diagram \* ARABIC </w:instrText>
      </w:r>
      <w:r>
        <w:fldChar w:fldCharType="separate"/>
      </w:r>
      <w:r>
        <w:rPr>
          <w:noProof/>
        </w:rPr>
        <w:t>19</w:t>
      </w:r>
      <w:r>
        <w:fldChar w:fldCharType="end"/>
      </w:r>
      <w:r>
        <w:t xml:space="preserve">, </w:t>
      </w:r>
      <w:proofErr w:type="spellStart"/>
      <w:r>
        <w:t>Catecholamines</w:t>
      </w:r>
      <w:proofErr w:type="spellEnd"/>
      <w:r>
        <w:t xml:space="preserve"> model is composed with model of Epinephrine and </w:t>
      </w:r>
      <w:proofErr w:type="spellStart"/>
      <w:r>
        <w:t>Nonepineprhine</w:t>
      </w:r>
      <w:proofErr w:type="spellEnd"/>
    </w:p>
    <w:p w:rsidR="006520A4" w:rsidRPr="006520A4" w:rsidRDefault="006520A4" w:rsidP="006520A4">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1F6B45">
      <w:pPr>
        <w:pStyle w:val="Nadpis3"/>
      </w:pPr>
      <w:bookmarkStart w:id="201" w:name="_Toc409289313"/>
      <w:r>
        <w:t>Erythropoietin</w:t>
      </w:r>
      <w:bookmarkEnd w:id="201"/>
      <w:r>
        <w:t xml:space="preserve"> (EPO)</w:t>
      </w:r>
    </w:p>
    <w:p w:rsidR="00A6174B" w:rsidRDefault="006711D1" w:rsidP="00A6174B">
      <w:r>
        <w:t>The erythropoietin (EPO) secretion is driven by partial oxygen pressure in kidneys</w:t>
      </w:r>
      <w:r w:rsidR="007936B7">
        <w:t xml:space="preserve"> {BAUER, 1993 #709}</w:t>
      </w:r>
      <w:r>
        <w:t xml:space="preserve"> {Goldberg, 1994 #714;Jacobson, 1957 #710;Pagel, 1988 #718;Porter, 1993 #713}. In contrast with previous hormones the distribution space of EPO is not whole extracellular fluid, but only about 40% of them</w:t>
      </w:r>
      <w:r w:rsidR="007936B7">
        <w:t xml:space="preserve"> {Miller, 1982 #694;Reissmann, 1965 #701}</w:t>
      </w:r>
      <w:r>
        <w:t xml:space="preserve">. The mean </w:t>
      </w:r>
      <w:r w:rsidR="00CC6E58">
        <w:lastRenderedPageBreak/>
        <w:t>degradation must be</w:t>
      </w:r>
      <w:r>
        <w:t xml:space="preserve"> the same as the mean secretion </w:t>
      </w:r>
      <w:r w:rsidR="00CC6E58">
        <w:t xml:space="preserve">during typical mean concentration </w:t>
      </w:r>
      <w:r>
        <w:t>in steady-state.</w:t>
      </w:r>
    </w:p>
    <w:p w:rsidR="006711D1" w:rsidRPr="00A6174B" w:rsidRDefault="006711D1" w:rsidP="00A6174B">
      <w:r>
        <w:t>Th</w:t>
      </w:r>
      <w:r w:rsidR="007936B7">
        <w:t>e role of erythropoietin is connected with erythropoiesis in the bone marrow {Jacobson, 1957 #710</w:t>
      </w:r>
      <w:proofErr w:type="gramStart"/>
      <w:r w:rsidR="007936B7">
        <w:t>;Roush</w:t>
      </w:r>
      <w:proofErr w:type="gramEnd"/>
      <w:r w:rsidR="007936B7">
        <w:t>, 1995 #724;Winearls, 1986 #697}.</w:t>
      </w:r>
    </w:p>
    <w:p w:rsidR="001F6B45" w:rsidRPr="007D270F" w:rsidRDefault="001F6B45" w:rsidP="001F6B45">
      <w:pPr>
        <w:pStyle w:val="Nadpis3"/>
      </w:pPr>
      <w:bookmarkStart w:id="202" w:name="_Toc409289309"/>
      <w:r w:rsidRPr="007D270F">
        <w:t>Insulin</w:t>
      </w:r>
      <w:r>
        <w:t xml:space="preserve"> and glucagon</w:t>
      </w:r>
      <w:bookmarkEnd w:id="202"/>
    </w:p>
    <w:p w:rsidR="00CC6E58" w:rsidRPr="00CC6E58" w:rsidRDefault="00CC6E58" w:rsidP="001F6B45">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 xml:space="preserve">5.808 </w:t>
      </w:r>
      <w:proofErr w:type="spellStart"/>
      <w:r w:rsidRPr="00CC6E58">
        <w:rPr>
          <w:rFonts w:ascii="Times New Roman" w:hAnsi="Times New Roman" w:cs="Times New Roman"/>
          <w:color w:val="222222"/>
          <w:sz w:val="20"/>
          <w:szCs w:val="20"/>
          <w:shd w:val="clear" w:color="auto" w:fill="FFFFFF"/>
        </w:rPr>
        <w:t>kDa</w:t>
      </w:r>
      <w:proofErr w:type="spellEnd"/>
      <w:r w:rsidRPr="00CC6E58">
        <w:rPr>
          <w:rFonts w:ascii="Times New Roman" w:hAnsi="Times New Roman" w:cs="Times New Roman"/>
          <w:color w:val="222222"/>
          <w:sz w:val="20"/>
          <w:szCs w:val="20"/>
          <w:shd w:val="clear" w:color="auto" w:fill="FFFFFF"/>
        </w:rPr>
        <w:t>.</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Pr="00CC6E58">
        <w:rPr>
          <w:rFonts w:ascii="Times New Roman" w:hAnsi="Times New Roman" w:cs="Times New Roman"/>
          <w:color w:val="222222"/>
          <w:sz w:val="20"/>
          <w:szCs w:val="20"/>
          <w:shd w:val="clear" w:color="auto" w:fill="FFFFFF"/>
        </w:rPr>
        <w:t>{Standardization, 1958 #785},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g/IU {Standardization, 1987 #786}.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roofErr w:type="gramStart"/>
      <w:r>
        <w:rPr>
          <w:rFonts w:ascii="Times New Roman" w:hAnsi="Times New Roman" w:cs="Times New Roman"/>
          <w:color w:val="222222"/>
          <w:sz w:val="20"/>
          <w:szCs w:val="20"/>
          <w:shd w:val="clear" w:color="auto" w:fill="FFFFFF"/>
        </w:rPr>
        <w:t>.</w:t>
      </w:r>
      <w:r w:rsidRPr="00CC6E58">
        <w:rPr>
          <w:rFonts w:ascii="Times New Roman" w:hAnsi="Times New Roman" w:cs="Times New Roman"/>
          <w:color w:val="222222"/>
          <w:sz w:val="20"/>
          <w:szCs w:val="20"/>
          <w:shd w:val="clear" w:color="auto" w:fill="FFFFFF"/>
        </w:rPr>
        <w:t>.</w:t>
      </w:r>
      <w:proofErr w:type="gramEnd"/>
    </w:p>
    <w:p w:rsidR="001F6B45" w:rsidRDefault="00CC6E58" w:rsidP="001F6B45">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1F6B45">
        <w:rPr>
          <w:rFonts w:ascii="Times New Roman" w:hAnsi="Times New Roman" w:cs="Times New Roman"/>
        </w:rPr>
        <w:instrText xml:space="preserve"> ADDIN EN.CITE &lt;EndNote&gt;&lt;Cite&gt;&lt;Author&gt;Guyton&lt;/Author&gt;&lt;Year&gt;1978&lt;/Year&gt;&lt;RecNum&gt;329&lt;/RecNum&gt;&lt;DisplayText&gt;[70]&lt;/DisplayText&gt;&lt;record&gt;&lt;rec-number&gt;329&lt;/rec-number&gt;&lt;foreign-keys&gt;&lt;key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1F6B45">
        <w:rPr>
          <w:rFonts w:ascii="Times New Roman" w:hAnsi="Times New Roman" w:cs="Times New Roman"/>
          <w:noProof/>
        </w:rPr>
        <w:t>[70]</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proofErr w:type="spellStart"/>
      <w:r w:rsidR="001F6B45">
        <w:rPr>
          <w:rFonts w:ascii="Times New Roman" w:hAnsi="Times New Roman" w:cs="Times New Roman"/>
        </w:rPr>
        <w:t>keto</w:t>
      </w:r>
      <w:proofErr w:type="spellEnd"/>
      <w:r w:rsidR="001F6B45">
        <w:rPr>
          <w:rFonts w:ascii="Times New Roman" w:hAnsi="Times New Roman" w:cs="Times New Roman"/>
        </w:rPr>
        <w:t xml:space="preserve">-acids </w:t>
      </w:r>
      <w:r w:rsidR="001F6B45">
        <w:rPr>
          <w:rFonts w:ascii="Times New Roman" w:hAnsi="Times New Roman" w:cs="Times New Roman"/>
        </w:rPr>
        <w:fldChar w:fldCharType="begin">
          <w:fldData xml:space="preserve">PEVuZE5vdGU+PENpdGU+PEF1dGhvcj5JbWFpPC9BdXRob3I+PFllYXI+MjAwODwvWWVhcj48UmVj
TnVtPjMyMzwvUmVjTnVtPjxEaXNwbGF5VGV4dD5bNzEsIDcyXTwvRGlzcGxheVRleHQ+PHJlY29y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1F6B45">
        <w:rPr>
          <w:rFonts w:ascii="Times New Roman" w:hAnsi="Times New Roman" w:cs="Times New Roman"/>
        </w:rPr>
        <w:instrText xml:space="preserve"> ADDIN EN.CITE </w:instrText>
      </w:r>
      <w:r w:rsidR="001F6B45">
        <w:rPr>
          <w:rFonts w:ascii="Times New Roman" w:hAnsi="Times New Roman" w:cs="Times New Roman"/>
        </w:rPr>
        <w:fldChar w:fldCharType="begin">
          <w:fldData xml:space="preserve">PEVuZE5vdGU+PENpdGU+PEF1dGhvcj5JbWFpPC9BdXRob3I+PFllYXI+MjAwODwvWWVhcj48UmVj
TnVtPjMyMzwvUmVjTnVtPjxEaXNwbGF5VGV4dD5bNzEsIDcyXTwvRGlzcGxheVRleHQ+PHJlY29y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1F6B45">
        <w:rPr>
          <w:rFonts w:ascii="Times New Roman" w:hAnsi="Times New Roman" w:cs="Times New Roman"/>
        </w:rPr>
        <w:instrText xml:space="preserve"> ADDIN EN.CITE.DATA </w:instrText>
      </w:r>
      <w:r w:rsidR="001F6B45">
        <w:rPr>
          <w:rFonts w:ascii="Times New Roman" w:hAnsi="Times New Roman" w:cs="Times New Roman"/>
        </w:rPr>
      </w:r>
      <w:r w:rsidR="001F6B45">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1F6B45">
        <w:rPr>
          <w:rFonts w:ascii="Times New Roman" w:hAnsi="Times New Roman" w:cs="Times New Roman"/>
          <w:noProof/>
        </w:rPr>
        <w:t>[71, 72]</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1F6B45">
        <w:rPr>
          <w:rFonts w:ascii="Times New Roman" w:hAnsi="Times New Roman" w:cs="Times New Roman"/>
        </w:rPr>
        <w:instrText xml:space="preserve"> ADDIN EN.CITE &lt;EndNote&gt;&lt;Cite&gt;&lt;Author&gt;Blackard&lt;/Author&gt;&lt;Year&gt;1970&lt;/Year&gt;&lt;RecNum&gt;330&lt;/RecNum&gt;&lt;DisplayText&gt;[73]&lt;/DisplayText&gt;&lt;record&gt;&lt;rec-number&gt;330&lt;/rec-number&gt;&lt;foreign-keys&gt;&lt;key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1F6B45">
        <w:rPr>
          <w:rFonts w:ascii="Times New Roman" w:hAnsi="Times New Roman" w:cs="Times New Roman"/>
          <w:noProof/>
        </w:rPr>
        <w:t>[73]</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ZWNOdW0+MzM2PC9SZWNOdW0+PERpc3BsYXlUZXh0Pls3NC03Nl08L0Rpc3BsYXlUZXh0PjxyZWNv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1F6B45">
        <w:rPr>
          <w:rFonts w:ascii="Times New Roman" w:hAnsi="Times New Roman" w:cs="Times New Roman"/>
        </w:rPr>
        <w:instrText xml:space="preserve"> ADDIN EN.CITE </w:instrText>
      </w:r>
      <w:r w:rsidR="001F6B45">
        <w:rPr>
          <w:rFonts w:ascii="Times New Roman" w:hAnsi="Times New Roman" w:cs="Times New Roman"/>
        </w:rPr>
        <w:fldChar w:fldCharType="begin">
          <w:fldData xml:space="preserve">PEVuZE5vdGU+PENpdGU+PEF1dGhvcj5Eb2Jzb248L0F1dGhvcj48WWVhcj4xOTY3PC9ZZWFyPjxS
ZWNOdW0+MzM2PC9SZWNOdW0+PERpc3BsYXlUZXh0Pls3NC03Nl08L0Rpc3BsYXlUZXh0PjxyZWNv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1F6B45">
        <w:rPr>
          <w:rFonts w:ascii="Times New Roman" w:hAnsi="Times New Roman" w:cs="Times New Roman"/>
        </w:rPr>
        <w:instrText xml:space="preserve"> ADDIN EN.CITE.DATA </w:instrText>
      </w:r>
      <w:r w:rsidR="001F6B45">
        <w:rPr>
          <w:rFonts w:ascii="Times New Roman" w:hAnsi="Times New Roman" w:cs="Times New Roman"/>
        </w:rPr>
      </w:r>
      <w:r w:rsidR="001F6B45">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1F6B45">
        <w:rPr>
          <w:rFonts w:ascii="Times New Roman" w:hAnsi="Times New Roman" w:cs="Times New Roman"/>
          <w:noProof/>
        </w:rPr>
        <w:t>[74-76]</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1F6B45">
      <w:pPr>
        <w:jc w:val="both"/>
        <w:rPr>
          <w:rFonts w:ascii="Times New Roman" w:hAnsi="Times New Roman" w:cs="Times New Roman"/>
        </w:rPr>
      </w:pPr>
      <w:r>
        <w:rPr>
          <w:rFonts w:ascii="Times New Roman" w:hAnsi="Times New Roman" w:cs="Times New Roman"/>
        </w:rPr>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ZWNOdW0+MzI1PC9SZWNOdW0+PERpc3BsYXlUZXh0Pls4Mi04NF08L0Rpc3BsYXlUZXh0PjxyZWNv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PEVuZE5vdGU+PENpdGU+PEF1dGhvcj5HZW9yZ2U8L0F1dGhvcj48WWVhcj4yMDA0PC9ZZWFyPjxS
ZWNOdW0+MzI1PC9SZWNOdW0+PERpc3BsYXlUZXh0Pls4Mi04NF08L0Rpc3BsYXlUZXh0PjxyZWNv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[82-84]</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&lt;EndNote&gt;&lt;Cite&gt;&lt;Author&gt;Prager&lt;/Author&gt;&lt;Year&gt;1986&lt;/Year&gt;&lt;RecNum&gt;326&lt;/RecNum&gt;&lt;DisplayText&gt;[78]&lt;/DisplayText&gt;&lt;record&gt;&lt;rec-number&gt;326&lt;/rec-number&gt;&lt;foreign-keys&gt;&lt;key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Pr>
          <w:rFonts w:ascii="Times New Roman" w:hAnsi="Times New Roman" w:cs="Times New Roman"/>
          <w:noProof/>
        </w:rPr>
        <w:t>[78]</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PFJlY051bT4zMzI8L1JlY051bT48RGlzcGxheVRleHQ+Wzc5LTgxXTwvRGlzcGxheVRleHQ+PHJl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AA5645">
        <w:rPr>
          <w:rFonts w:ascii="Times New Roman" w:hAnsi="Times New Roman" w:cs="Times New Roman"/>
        </w:rPr>
        <w:instrText xml:space="preserve"> ADDIN EN.CITE </w:instrText>
      </w:r>
      <w:r w:rsidR="00AA5645">
        <w:rPr>
          <w:rFonts w:ascii="Times New Roman" w:hAnsi="Times New Roman" w:cs="Times New Roman"/>
        </w:rPr>
        <w:fldChar w:fldCharType="begin">
          <w:fldData xml:space="preserve">PEVuZE5vdGU+PENpdGU+PEF1dGhvcj5Jd2FuaXNoaTwvQXV0aG9yPjxZZWFyPjIwMDA8L1llYXI+
PFJlY051bT4zMzI8L1JlY051bT48RGlzcGxheVRleHQ+Wzc5LTgxXTwvRGlzcGxheVRleHQ+PHJl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AA5645">
        <w:rPr>
          <w:rFonts w:ascii="Times New Roman" w:hAnsi="Times New Roman" w:cs="Times New Roman"/>
        </w:rPr>
        <w:instrText xml:space="preserve"> ADDIN EN.CITE.DATA </w:instrText>
      </w:r>
      <w:r w:rsidR="00AA5645">
        <w:rPr>
          <w:rFonts w:ascii="Times New Roman" w:hAnsi="Times New Roman" w:cs="Times New Roman"/>
        </w:rPr>
      </w:r>
      <w:r w:rsidR="00AA5645">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A5645">
        <w:rPr>
          <w:rFonts w:ascii="Times New Roman" w:hAnsi="Times New Roman" w:cs="Times New Roman"/>
          <w:noProof/>
        </w:rPr>
        <w:t>[79-81]</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glycogenolysis), created from amino-acids (gluconeogenesis) or transformed to fats (</w:t>
      </w:r>
      <w:proofErr w:type="spellStart"/>
      <w:r w:rsidR="00F140F6">
        <w:rPr>
          <w:rFonts w:ascii="Times New Roman" w:hAnsi="Times New Roman" w:cs="Times New Roman"/>
        </w:rPr>
        <w:t>lipogenesis</w:t>
      </w:r>
      <w:proofErr w:type="spellEnd"/>
      <w:r w:rsidR="00F140F6">
        <w:rPr>
          <w:rFonts w:ascii="Times New Roman" w:hAnsi="Times New Roman" w:cs="Times New Roman"/>
        </w:rPr>
        <w:t>)</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ZWNOdW0+MzI5PC9SZWNOdW0+PERpc3BsYXlUZXh0Pls3MCwgNzcsIDc4XTwvRGlzcGxheVRleHQ+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AA5645">
        <w:rPr>
          <w:rFonts w:ascii="Times New Roman" w:hAnsi="Times New Roman" w:cs="Times New Roman"/>
        </w:rPr>
        <w:instrText xml:space="preserve"> ADDIN EN.CITE </w:instrText>
      </w:r>
      <w:r w:rsidR="00AA5645">
        <w:rPr>
          <w:rFonts w:ascii="Times New Roman" w:hAnsi="Times New Roman" w:cs="Times New Roman"/>
        </w:rPr>
        <w:fldChar w:fldCharType="begin">
          <w:fldData xml:space="preserve">PEVuZE5vdGU+PENpdGU+PEF1dGhvcj5HdXl0b248L0F1dGhvcj48WWVhcj4xOTc4PC9ZZWFyPjxS
ZWNOdW0+MzI5PC9SZWNOdW0+PERpc3BsYXlUZXh0Pls3MCwgNzcsIDc4XTwvRGlzcGxheVRleHQ+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AA5645">
        <w:rPr>
          <w:rFonts w:ascii="Times New Roman" w:hAnsi="Times New Roman" w:cs="Times New Roman"/>
        </w:rPr>
        <w:instrText xml:space="preserve"> ADDIN EN.CITE.DATA </w:instrText>
      </w:r>
      <w:r w:rsidR="00AA5645">
        <w:rPr>
          <w:rFonts w:ascii="Times New Roman" w:hAnsi="Times New Roman" w:cs="Times New Roman"/>
        </w:rPr>
      </w:r>
      <w:r w:rsidR="00AA5645">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A5645">
        <w:rPr>
          <w:rFonts w:ascii="Times New Roman" w:hAnsi="Times New Roman" w:cs="Times New Roman"/>
          <w:noProof/>
        </w:rPr>
        <w:t>[70, 77, 78]</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w:t>
      </w:r>
      <w:proofErr w:type="spellStart"/>
      <w:r w:rsidR="00AA5645">
        <w:rPr>
          <w:rFonts w:ascii="Times New Roman" w:hAnsi="Times New Roman" w:cs="Times New Roman"/>
        </w:rPr>
        <w:t>submodel</w:t>
      </w:r>
      <w:proofErr w:type="spellEnd"/>
      <w:r w:rsidR="00AA5645">
        <w:rPr>
          <w:rFonts w:ascii="Times New Roman" w:hAnsi="Times New Roman" w:cs="Times New Roman"/>
        </w:rPr>
        <w:t xml:space="preserve"> of metabolism fraction.</w:t>
      </w:r>
    </w:p>
    <w:p w:rsidR="00CC6E58" w:rsidRPr="00CC6E58" w:rsidRDefault="00AA5645" w:rsidP="00CC6E58">
      <w:r>
        <w:t>Against to this storage effect of Insulin goes g</w:t>
      </w:r>
      <w:r w:rsidR="00CC6E58">
        <w:t>lucagon</w:t>
      </w:r>
      <w:r>
        <w:t xml:space="preserve">, which helps to </w:t>
      </w:r>
      <w:r w:rsidR="00D776DC">
        <w:t>increase the</w:t>
      </w:r>
      <w:r>
        <w:t xml:space="preserve"> glucose and fatty acids </w:t>
      </w:r>
      <w:r w:rsidR="00D776DC">
        <w:t xml:space="preserve">concentration </w:t>
      </w:r>
      <w:r>
        <w:t>in</w:t>
      </w:r>
      <w:r w:rsidR="00D776DC">
        <w:t xml:space="preserve"> </w:t>
      </w:r>
      <w:r>
        <w:t xml:space="preserve">the extracellular space. But the </w:t>
      </w:r>
      <w:r w:rsidR="00D776DC">
        <w:t xml:space="preserve">dependence of </w:t>
      </w:r>
      <w:r>
        <w:t xml:space="preserve">secretion of glucagon is on </w:t>
      </w:r>
      <w:r w:rsidR="00D776DC">
        <w:t xml:space="preserve">the </w:t>
      </w:r>
      <w:r>
        <w:t xml:space="preserve">insulin </w:t>
      </w:r>
      <w:r w:rsidR="00D776DC">
        <w:t xml:space="preserve">concentration </w:t>
      </w:r>
      <w:r>
        <w:t xml:space="preserve">(and of course the glucose concentration) makes from it the secondary regulator of blood glucose concentration. </w:t>
      </w:r>
    </w:p>
    <w:p w:rsidR="001F6B45" w:rsidRDefault="001F6B45" w:rsidP="001C1D74">
      <w:pPr>
        <w:pStyle w:val="Nadpis3"/>
      </w:pPr>
      <w:bookmarkStart w:id="203" w:name="_Toc409289310"/>
      <w:r w:rsidRPr="007D270F">
        <w:t>Leptin</w:t>
      </w:r>
      <w:bookmarkEnd w:id="203"/>
    </w:p>
    <w:p w:rsidR="00D776DC" w:rsidRPr="00D776DC" w:rsidRDefault="00D776DC" w:rsidP="00D776DC">
      <w:r>
        <w:t>Leptin is secreted by adipose tissue as a signal from accumulated lipids</w:t>
      </w:r>
      <w:r w:rsidR="004B5EF2">
        <w:t xml:space="preserve"> {</w:t>
      </w:r>
      <w:proofErr w:type="spellStart"/>
      <w:r w:rsidR="004B5EF2">
        <w:t>JÉQuier</w:t>
      </w:r>
      <w:proofErr w:type="spellEnd"/>
      <w:r w:rsidR="004B5EF2">
        <w:t>, 2002 #553}. But the idea to cure obesity with leptin fails on leptin resistance joined with obesity {Myers Jr, 2010 #559}</w:t>
      </w:r>
      <w:r>
        <w:t xml:space="preserve"> </w:t>
      </w:r>
      <w:r w:rsidR="004B5EF2">
        <w:t>{Friedman-</w:t>
      </w:r>
      <w:proofErr w:type="spellStart"/>
      <w:r w:rsidR="004B5EF2">
        <w:t>Einat</w:t>
      </w:r>
      <w:proofErr w:type="spellEnd"/>
      <w:r w:rsidR="004B5EF2">
        <w:t>, 2003 #551}. The clearance of leptin is primarily by kidney {Cumin, 1996 #561}. It has multiple effects on higher metabolic centers {</w:t>
      </w:r>
      <w:proofErr w:type="spellStart"/>
      <w:r w:rsidR="004B5EF2">
        <w:t>Mantzoros</w:t>
      </w:r>
      <w:proofErr w:type="spellEnd"/>
      <w:r w:rsidR="004B5EF2">
        <w:t>, 2011 #562</w:t>
      </w:r>
      <w:proofErr w:type="gramStart"/>
      <w:r w:rsidR="004B5EF2">
        <w:t>;Wong</w:t>
      </w:r>
      <w:proofErr w:type="gramEnd"/>
      <w:r w:rsidR="004B5EF2">
        <w:t xml:space="preserve">, 2004 #563}, which is modeled mainly by influencing of diet composition and the amount of eaten food as a result of changed taste by leptin concentration. </w:t>
      </w:r>
    </w:p>
    <w:p w:rsidR="003362FC" w:rsidRPr="007D270F" w:rsidRDefault="003362FC" w:rsidP="007D270F">
      <w:pPr>
        <w:pStyle w:val="Nadpis3"/>
      </w:pPr>
      <w:r w:rsidRPr="007D270F">
        <w:t>Renin</w:t>
      </w:r>
      <w:r w:rsidR="007D270F">
        <w:t>-angiotensin-aldosterone system</w:t>
      </w:r>
      <w:bookmarkEnd w:id="198"/>
      <w:r w:rsidR="001F6B45">
        <w:t xml:space="preserve"> (Renin; Angiotensin II; Aldosterone)</w:t>
      </w:r>
    </w:p>
    <w:p w:rsidR="005B735D" w:rsidRDefault="00FE145B" w:rsidP="00BE55F4">
      <w:pPr>
        <w:jc w:val="both"/>
        <w:rPr>
          <w:rFonts w:ascii="Times New Roman" w:hAnsi="Times New Roman" w:cs="Times New Roman"/>
        </w:rPr>
      </w:pPr>
      <w:r>
        <w:rPr>
          <w:rFonts w:ascii="Times New Roman" w:hAnsi="Times New Roman" w:cs="Times New Roman"/>
        </w:rPr>
        <w:t xml:space="preserve">The secretion of renin in kidney is driven by </w:t>
      </w:r>
      <w:proofErr w:type="spellStart"/>
      <w:r>
        <w:rPr>
          <w:rFonts w:ascii="Times New Roman" w:hAnsi="Times New Roman" w:cs="Times New Roman"/>
        </w:rPr>
        <w:t>tubulo</w:t>
      </w:r>
      <w:proofErr w:type="spellEnd"/>
      <w:r>
        <w:rPr>
          <w:rFonts w:ascii="Times New Roman" w:hAnsi="Times New Roman" w:cs="Times New Roman"/>
        </w:rPr>
        <w:t>-glomerular feedback (TGF) {</w:t>
      </w:r>
      <w:proofErr w:type="spellStart"/>
      <w:r>
        <w:rPr>
          <w:rFonts w:ascii="Times New Roman" w:hAnsi="Times New Roman" w:cs="Times New Roman"/>
        </w:rPr>
        <w:t>Braam</w:t>
      </w:r>
      <w:proofErr w:type="spellEnd"/>
      <w:r>
        <w:rPr>
          <w:rFonts w:ascii="Times New Roman" w:hAnsi="Times New Roman" w:cs="Times New Roman"/>
        </w:rPr>
        <w:t>, 1993 #109</w:t>
      </w:r>
      <w:proofErr w:type="gramStart"/>
      <w:r>
        <w:rPr>
          <w:rFonts w:ascii="Times New Roman" w:hAnsi="Times New Roman" w:cs="Times New Roman"/>
        </w:rPr>
        <w:t>}{</w:t>
      </w:r>
      <w:proofErr w:type="spellStart"/>
      <w:proofErr w:type="gramEnd"/>
      <w:r>
        <w:rPr>
          <w:rFonts w:ascii="Times New Roman" w:hAnsi="Times New Roman" w:cs="Times New Roman"/>
        </w:rPr>
        <w:t>Seeliger</w:t>
      </w:r>
      <w:proofErr w:type="spellEnd"/>
      <w:r>
        <w:rPr>
          <w:rFonts w:ascii="Times New Roman" w:hAnsi="Times New Roman" w:cs="Times New Roman"/>
        </w:rPr>
        <w:t>, 1999 #105} and adrenergic receptors {</w:t>
      </w:r>
      <w:proofErr w:type="spellStart"/>
      <w:r>
        <w:rPr>
          <w:rFonts w:ascii="Times New Roman" w:hAnsi="Times New Roman" w:cs="Times New Roman"/>
        </w:rPr>
        <w:t>Almgård</w:t>
      </w:r>
      <w:proofErr w:type="spellEnd"/>
      <w:r>
        <w:rPr>
          <w:rFonts w:ascii="Times New Roman" w:hAnsi="Times New Roman" w:cs="Times New Roman"/>
        </w:rPr>
        <w:t>, 1975 #107}{WINER, 1969 #108}. The clearance is primarily by liver {</w:t>
      </w:r>
      <w:proofErr w:type="spellStart"/>
      <w:r>
        <w:rPr>
          <w:rFonts w:ascii="Times New Roman" w:hAnsi="Times New Roman" w:cs="Times New Roman"/>
        </w:rPr>
        <w:t>Christlieb</w:t>
      </w:r>
      <w:proofErr w:type="spellEnd"/>
      <w:r>
        <w:rPr>
          <w:rFonts w:ascii="Times New Roman" w:hAnsi="Times New Roman" w:cs="Times New Roman"/>
        </w:rPr>
        <w:t xml:space="preserve">, 1968 #103}. Renin is an enzyme, which converts angiotensinogen into angiotensin I. This conversion obeys </w:t>
      </w:r>
      <w:proofErr w:type="spellStart"/>
      <w:r>
        <w:rPr>
          <w:rFonts w:ascii="Times New Roman" w:hAnsi="Times New Roman" w:cs="Times New Roman"/>
        </w:rPr>
        <w:t>Michaelis-Menton</w:t>
      </w:r>
      <w:proofErr w:type="spellEnd"/>
      <w:r>
        <w:rPr>
          <w:rFonts w:ascii="Times New Roman" w:hAnsi="Times New Roman" w:cs="Times New Roman"/>
        </w:rPr>
        <w:t xml:space="preserve"> dynamics, which makes linear dependence between the amount of renin and the rate of conversion</w:t>
      </w:r>
      <w:r w:rsidR="00156BAC">
        <w:rPr>
          <w:rFonts w:ascii="Times New Roman" w:hAnsi="Times New Roman" w:cs="Times New Roman"/>
        </w:rPr>
        <w:t xml:space="preserve"> {</w:t>
      </w:r>
      <w:proofErr w:type="spellStart"/>
      <w:r w:rsidR="00156BAC">
        <w:rPr>
          <w:rFonts w:ascii="Times New Roman" w:hAnsi="Times New Roman" w:cs="Times New Roman"/>
        </w:rPr>
        <w:t>Goldblatt</w:t>
      </w:r>
      <w:proofErr w:type="spellEnd"/>
      <w:r w:rsidR="00156BAC">
        <w:rPr>
          <w:rFonts w:ascii="Times New Roman" w:hAnsi="Times New Roman" w:cs="Times New Roman"/>
        </w:rPr>
        <w:t>, 1953 #788}</w:t>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proofErr w:type="spellStart"/>
      <w:r w:rsidR="00156BAC">
        <w:rPr>
          <w:rFonts w:ascii="Times New Roman" w:hAnsi="Times New Roman" w:cs="Times New Roman"/>
        </w:rPr>
        <w:t>Claassen</w:t>
      </w:r>
      <w:proofErr w:type="spellEnd"/>
      <w:r w:rsidR="00156BAC">
        <w:rPr>
          <w:rFonts w:ascii="Times New Roman" w:hAnsi="Times New Roman" w:cs="Times New Roman"/>
        </w:rPr>
        <w:t>, 2013 #787}</w:t>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7D270F">
      <w:pPr>
        <w:pStyle w:val="Nadpis3"/>
      </w:pPr>
      <w:bookmarkStart w:id="204" w:name="_Toc409289311"/>
      <w:r w:rsidRPr="007D270F">
        <w:lastRenderedPageBreak/>
        <w:t>Thyroid hormones</w:t>
      </w:r>
      <w:bookmarkEnd w:id="204"/>
      <w:r w:rsidR="001F6B45">
        <w:t xml:space="preserve"> (Thyroid-Stimulating Hormone, TSH; Thyroxine)</w:t>
      </w:r>
    </w:p>
    <w:p w:rsidR="00BD00BE" w:rsidRDefault="00BD00BE" w:rsidP="00BE55F4">
      <w:pPr>
        <w:jc w:val="both"/>
        <w:rPr>
          <w:rFonts w:ascii="Times New Roman" w:hAnsi="Times New Roman" w:cs="Times New Roman"/>
        </w:rPr>
      </w:pPr>
      <w:r>
        <w:rPr>
          <w:rFonts w:ascii="Times New Roman" w:hAnsi="Times New Roman" w:cs="Times New Roman"/>
        </w:rPr>
        <w:t xml:space="preserve">The main purpose of thyroid hormones in our model is to maintain long-term thermoregulation </w:t>
      </w:r>
      <w:r>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&lt;EndNote&gt;&lt;Cite&gt;&lt;Author&gt;Edelman&lt;/Author&gt;&lt;Year&gt;1974&lt;/Year&gt;&lt;RecNum&gt;310&lt;/RecNum&gt;&lt;DisplayText&gt;[85]&lt;/DisplayText&gt;&lt;record&gt;&lt;rec-number&gt;310&lt;/rec-number&gt;&lt;foreign-keys&gt;&lt;key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954841">
        <w:rPr>
          <w:rFonts w:ascii="Times New Roman" w:hAnsi="Times New Roman" w:cs="Times New Roman"/>
          <w:noProof/>
        </w:rPr>
        <w:t>[85]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ZWNOdW0+MzA1PC9SZWNOdW0+PERpc3BsYXlUZXh0Pls4Ni04OV08L0Rpc3BsYXlUZXh0PjxyZWNv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954841">
        <w:rPr>
          <w:rFonts w:ascii="Times New Roman" w:hAnsi="Times New Roman" w:cs="Times New Roman"/>
        </w:rPr>
        <w:instrText xml:space="preserve"> ADDIN EN.CITE </w:instrText>
      </w:r>
      <w:r w:rsidR="00954841">
        <w:rPr>
          <w:rFonts w:ascii="Times New Roman" w:hAnsi="Times New Roman" w:cs="Times New Roman"/>
        </w:rPr>
        <w:fldChar w:fldCharType="begin">
          <w:fldData xml:space="preserve">PEVuZE5vdGU+PENpdGU+PEF1dGhvcj5DaG9wcmE8L0F1dGhvcj48WWVhcj4xOTc2PC9ZZWFyPjxS
ZWNOdW0+MzA1PC9SZWNOdW0+PERpc3BsYXlUZXh0Pls4Ni04OV08L0Rpc3BsYXlUZXh0PjxyZWNv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954841">
        <w:rPr>
          <w:rFonts w:ascii="Times New Roman" w:hAnsi="Times New Roman" w:cs="Times New Roman"/>
        </w:rPr>
        <w:instrText xml:space="preserve"> ADDIN EN.CITE.DATA </w:instrText>
      </w:r>
      <w:r w:rsidR="00954841">
        <w:rPr>
          <w:rFonts w:ascii="Times New Roman" w:hAnsi="Times New Roman" w:cs="Times New Roman"/>
        </w:rPr>
      </w:r>
      <w:r w:rsidR="00954841">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954841">
        <w:rPr>
          <w:rFonts w:ascii="Times New Roman" w:hAnsi="Times New Roman" w:cs="Times New Roman"/>
          <w:noProof/>
        </w:rPr>
        <w:t>[86-89]</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&lt;EndNote&gt;&lt;Cite&gt;&lt;Author&gt;Hesslink&lt;/Author&gt;&lt;Year&gt;1992&lt;/Year&gt;&lt;RecNum&gt;320&lt;/RecNum&gt;&lt;DisplayText&gt;[90]&lt;/DisplayText&gt;&lt;record&gt;&lt;rec-number&gt;320&lt;/rec-number&gt;&lt;foreign-keys&gt;&lt;key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954841">
        <w:rPr>
          <w:rFonts w:ascii="Times New Roman" w:hAnsi="Times New Roman" w:cs="Times New Roman"/>
          <w:noProof/>
        </w:rPr>
        <w:t>[90]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&lt;EndNote&gt;&lt;Cite&gt;&lt;Author&gt;Osiba&lt;/Author&gt;&lt;Year&gt;1957&lt;/Year&gt;&lt;RecNum&gt;312&lt;/RecNum&gt;&lt;DisplayText&gt;[91]&lt;/DisplayText&gt;&lt;record&gt;&lt;rec-number&gt;312&lt;/rec-number&gt;&lt;foreign-keys&gt;&lt;key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954841">
        <w:rPr>
          <w:rFonts w:ascii="Times New Roman" w:hAnsi="Times New Roman" w:cs="Times New Roman"/>
          <w:noProof/>
        </w:rPr>
        <w:t>[91]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&lt;EndNote&gt;&lt;Cite&gt;&lt;Author&gt;Jackson&lt;/Author&gt;&lt;Year&gt;1982&lt;/Year&gt;&lt;RecNum&gt;315&lt;/RecNum&gt;&lt;DisplayText&gt;[92]&lt;/DisplayText&gt;&lt;record&gt;&lt;rec-number&gt;315&lt;/rec-number&gt;&lt;foreign-keys&gt;&lt;key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954841">
        <w:rPr>
          <w:rFonts w:ascii="Times New Roman" w:hAnsi="Times New Roman" w:cs="Times New Roman"/>
          <w:noProof/>
        </w:rPr>
        <w:t>[92]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Y051bT4zMDI8L1JlY051bT48RGlzcGxheVRleHQ+WzkwLCA5My05NV08L0Rpc3BsYXlUZXh0Pjxy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954841">
        <w:rPr>
          <w:rFonts w:ascii="Times New Roman" w:hAnsi="Times New Roman" w:cs="Times New Roman"/>
        </w:rPr>
        <w:instrText xml:space="preserve"> ADDIN EN.CITE </w:instrText>
      </w:r>
      <w:r w:rsidR="00954841">
        <w:rPr>
          <w:rFonts w:ascii="Times New Roman" w:hAnsi="Times New Roman" w:cs="Times New Roman"/>
        </w:rPr>
        <w:fldChar w:fldCharType="begin">
          <w:fldData xml:space="preserve">PEVuZE5vdGU+PENpdGU+PEF1dGhvcj5Hcm9zczwvQXV0aG9yPjxZZWFyPjE5NTM8L1llYXI+PFJl
Y051bT4zMDI8L1JlY051bT48RGlzcGxheVRleHQ+WzkwLCA5My05NV08L0Rpc3BsYXlUZXh0Pjxy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954841">
        <w:rPr>
          <w:rFonts w:ascii="Times New Roman" w:hAnsi="Times New Roman" w:cs="Times New Roman"/>
        </w:rPr>
        <w:instrText xml:space="preserve"> ADDIN EN.CITE.DATA </w:instrText>
      </w:r>
      <w:r w:rsidR="00954841">
        <w:rPr>
          <w:rFonts w:ascii="Times New Roman" w:hAnsi="Times New Roman" w:cs="Times New Roman"/>
        </w:rPr>
      </w:r>
      <w:r w:rsidR="00954841">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954841">
        <w:rPr>
          <w:rFonts w:ascii="Times New Roman" w:hAnsi="Times New Roman" w:cs="Times New Roman"/>
          <w:noProof/>
        </w:rPr>
        <w:t>[90, 93-95]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&lt;EndNote&gt;&lt;Cite&gt;&lt;Author&gt;Ridgway&lt;/Author&gt;&lt;Year&gt;1974&lt;/Year&gt;&lt;RecNum&gt;313&lt;/RecNum&gt;&lt;DisplayText&gt;[96]&lt;/DisplayText&gt;&lt;record&gt;&lt;rec-number&gt;313&lt;/rec-number&gt;&lt;foreign-keys&gt;&lt;key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954841">
        <w:rPr>
          <w:rFonts w:ascii="Times New Roman" w:hAnsi="Times New Roman" w:cs="Times New Roman"/>
          <w:noProof/>
        </w:rPr>
        <w:t>[96]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xml:space="preserve">, which is determined by current thyroxines concentrations and </w:t>
      </w:r>
      <w:proofErr w:type="spellStart"/>
      <w:r w:rsidR="00156BAC">
        <w:rPr>
          <w:rFonts w:ascii="Times New Roman" w:hAnsi="Times New Roman" w:cs="Times New Roman"/>
        </w:rPr>
        <w:t>temeprature</w:t>
      </w:r>
      <w:proofErr w:type="spellEnd"/>
      <w:r w:rsidR="007940BB">
        <w:rPr>
          <w:rFonts w:ascii="Times New Roman" w:hAnsi="Times New Roman" w:cs="Times New Roman"/>
        </w:rPr>
        <w:t>.</w:t>
      </w:r>
    </w:p>
    <w:p w:rsidR="003362FC" w:rsidRDefault="003362FC" w:rsidP="00BE55F4">
      <w:pPr>
        <w:pStyle w:val="Nadpis2"/>
        <w:jc w:val="both"/>
        <w:rPr>
          <w:rStyle w:val="Znaknadpisu1"/>
          <w:rFonts w:ascii="Times New Roman" w:hAnsi="Times New Roman" w:cs="Times New Roman"/>
        </w:rPr>
      </w:pPr>
      <w:bookmarkStart w:id="205" w:name="_Toc408707146"/>
      <w:bookmarkStart w:id="206" w:name="_Toc409289314"/>
      <w:bookmarkStart w:id="207" w:name="_GoBack"/>
      <w:bookmarkEnd w:id="207"/>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05"/>
      <w:bookmarkEnd w:id="206"/>
    </w:p>
    <w:p w:rsidR="00A42A08" w:rsidRPr="007D270F" w:rsidRDefault="00A42A08" w:rsidP="007D270F">
      <w:pPr>
        <w:pStyle w:val="Nadpis3"/>
      </w:pPr>
      <w:bookmarkStart w:id="208" w:name="_Toc409289315"/>
      <w:r w:rsidRPr="007D270F">
        <w:t>Acid-base</w:t>
      </w:r>
      <w:bookmarkEnd w:id="208"/>
    </w:p>
    <w:p w:rsidR="00A42A08" w:rsidRDefault="00A42A08" w:rsidP="00BE55F4">
      <w:pPr>
        <w:jc w:val="both"/>
        <w:rPr>
          <w:rFonts w:ascii="Times New Roman" w:hAnsi="Times New Roman" w:cs="Times New Roman"/>
        </w:rPr>
      </w:pPr>
      <w:r w:rsidRPr="003A5773">
        <w:rPr>
          <w:rFonts w:ascii="Times New Roman" w:hAnsi="Times New Roman" w:cs="Times New Roman"/>
        </w:rPr>
        <w:t xml:space="preserve">The blood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In plasma is calculated summary charge concentration for strong ions, which do not significantly change their charge at pH from 5 to 9. This is called strong ion difference </w:t>
      </w:r>
      <w:r>
        <w:rPr>
          <w:rFonts w:ascii="Times New Roman" w:hAnsi="Times New Roman" w:cs="Times New Roman"/>
        </w:rPr>
        <w:t>(</w:t>
      </w:r>
      <w:r w:rsidRPr="003A5773">
        <w:rPr>
          <w:rFonts w:ascii="Times New Roman" w:hAnsi="Times New Roman" w:cs="Times New Roman"/>
        </w:rPr>
        <w:t>SID</w:t>
      </w:r>
      <w:r>
        <w:rPr>
          <w:rFonts w:ascii="Times New Roman" w:hAnsi="Times New Roman" w:cs="Times New Roman"/>
        </w:rPr>
        <w:t>)</w:t>
      </w:r>
      <w:r w:rsidRPr="003A5773">
        <w:rPr>
          <w:rFonts w:ascii="Times New Roman" w:hAnsi="Times New Roman" w:cs="Times New Roman"/>
        </w:rPr>
        <w:t>. From acid-base buffers (weak ions) is also calculated the 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(N</w:t>
      </w:r>
      <w:r w:rsidRPr="003A5773">
        <w:rPr>
          <w:rFonts w:ascii="Times New Roman" w:hAnsi="Times New Roman" w:cs="Times New Roman"/>
        </w:rPr>
        <w:t>SID</w:t>
      </w:r>
      <w:r>
        <w:rPr>
          <w:rFonts w:ascii="Times New Roman" w:hAnsi="Times New Roman" w:cs="Times New Roman"/>
        </w:rPr>
        <w:t>), where the normal conditions defined as plasma pH=7.4,</w:t>
      </w:r>
      <w:r w:rsidRPr="003A5773">
        <w:rPr>
          <w:rFonts w:ascii="Times New Roman" w:hAnsi="Times New Roman" w:cs="Times New Roman"/>
        </w:rPr>
        <w:t xml:space="preserve"> full oxygen saturation</w:t>
      </w:r>
      <w:r>
        <w:rPr>
          <w:rFonts w:ascii="Times New Roman" w:hAnsi="Times New Roman" w:cs="Times New Roman"/>
        </w:rPr>
        <w:t>, CO2 partial pressure of 40mmHg and temperature of 37</w:t>
      </w:r>
      <w:r>
        <w:rPr>
          <w:rFonts w:ascii="Times New Roman" w:hAnsi="Times New Roman" w:cs="Times New Roman"/>
          <w:lang w:val="cs-CZ"/>
        </w:rPr>
        <w:t>°C</w:t>
      </w:r>
      <w:r>
        <w:rPr>
          <w:rFonts w:ascii="Times New Roman" w:hAnsi="Times New Roman" w:cs="Times New Roman"/>
        </w:rPr>
        <w:t xml:space="preserve">. Both SID and NSID can be calculated in plasma (suffix P) and inside erythrocytes (suffix E). The titration of one liter of blood to reach the normal conditions will use the amount of strong acid equal to </w:t>
      </w:r>
      <w:proofErr w:type="spellStart"/>
      <w:r>
        <w:rPr>
          <w:rFonts w:ascii="Times New Roman" w:hAnsi="Times New Roman" w:cs="Times New Roman"/>
        </w:rPr>
        <w:t>Hct</w:t>
      </w:r>
      <w:proofErr w:type="spellEnd"/>
      <w:r>
        <w:rPr>
          <w:rFonts w:ascii="Times New Roman" w:hAnsi="Times New Roman" w:cs="Times New Roman"/>
        </w:rPr>
        <w:t>*(SIDE-NSIDE</w:t>
      </w:r>
      <w:proofErr w:type="gramStart"/>
      <w:r>
        <w:rPr>
          <w:rFonts w:ascii="Times New Roman" w:hAnsi="Times New Roman" w:cs="Times New Roman"/>
        </w:rPr>
        <w:t>)+</w:t>
      </w:r>
      <w:proofErr w:type="gramEnd"/>
      <w:r>
        <w:rPr>
          <w:rFonts w:ascii="Times New Roman" w:hAnsi="Times New Roman" w:cs="Times New Roman"/>
        </w:rPr>
        <w:t xml:space="preserve">(1-Hct)*(SIDP-NSIDP). This measurable amount of titrant can be called also </w:t>
      </w:r>
      <w:r w:rsidRPr="003A5773">
        <w:rPr>
          <w:rFonts w:ascii="Times New Roman" w:hAnsi="Times New Roman" w:cs="Times New Roman"/>
        </w:rPr>
        <w:t>base excess of oxygenated blood (</w:t>
      </w:r>
      <w:proofErr w:type="spellStart"/>
      <w:r w:rsidRPr="003A5773">
        <w:rPr>
          <w:rFonts w:ascii="Times New Roman" w:hAnsi="Times New Roman" w:cs="Times New Roman"/>
        </w:rPr>
        <w:t>BEox</w:t>
      </w:r>
      <w:proofErr w:type="spellEnd"/>
      <w:r w:rsidRPr="003A5773">
        <w:rPr>
          <w:rFonts w:ascii="Times New Roman" w:hAnsi="Times New Roman" w:cs="Times New Roman"/>
        </w:rPr>
        <w:t xml:space="preserve">) </w:t>
      </w:r>
      <w:r>
        <w:rPr>
          <w:rFonts w:ascii="Times New Roman" w:hAnsi="Times New Roman" w:cs="Times New Roman"/>
        </w:rPr>
        <w:t>or</w:t>
      </w:r>
      <w:r w:rsidRPr="003A5773">
        <w:rPr>
          <w:rFonts w:ascii="Times New Roman" w:hAnsi="Times New Roman" w:cs="Times New Roman"/>
        </w:rPr>
        <w:t xml:space="preserve"> as negative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r>
        <w:rPr>
          <w:rFonts w:ascii="Times New Roman" w:hAnsi="Times New Roman" w:cs="Times New Roman"/>
        </w:rPr>
        <w:t>-</w:t>
      </w:r>
      <w:proofErr w:type="spellStart"/>
      <w:r w:rsidRPr="003A5773">
        <w:rPr>
          <w:rFonts w:ascii="Times New Roman" w:hAnsi="Times New Roman" w:cs="Times New Roman"/>
        </w:rPr>
        <w:t>cTHox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p>
    <w:p w:rsidR="00A42A08" w:rsidRDefault="001772ED" w:rsidP="00BE55F4">
      <w:pPr>
        <w:jc w:val="both"/>
        <w:rPr>
          <w:rFonts w:ascii="Times New Roman" w:hAnsi="Times New Roman" w:cs="Times New Roman"/>
        </w:rPr>
      </w:pPr>
      <w:r>
        <w:rPr>
          <w:rFonts w:ascii="Times New Roman" w:hAnsi="Times New Roman" w:cs="Times New Roman"/>
        </w:rPr>
        <w:t>Using charges of strong electrolytes on SID</w:t>
      </w:r>
      <w:r w:rsidR="00A42A08">
        <w:rPr>
          <w:rFonts w:ascii="Times New Roman" w:hAnsi="Times New Roman" w:cs="Times New Roman"/>
        </w:rPr>
        <w:t xml:space="preserve"> side</w:t>
      </w:r>
      <w:r>
        <w:rPr>
          <w:rFonts w:ascii="Times New Roman" w:hAnsi="Times New Roman" w:cs="Times New Roman"/>
        </w:rPr>
        <w:t xml:space="preserve"> and charges of weak ions on NSID side of </w:t>
      </w:r>
      <w:proofErr w:type="spellStart"/>
      <w:r>
        <w:rPr>
          <w:rFonts w:ascii="Times New Roman" w:hAnsi="Times New Roman" w:cs="Times New Roman"/>
        </w:rPr>
        <w:t>electroneutrality</w:t>
      </w:r>
      <w:proofErr w:type="spellEnd"/>
      <w:r>
        <w:rPr>
          <w:rFonts w:ascii="Times New Roman" w:hAnsi="Times New Roman" w:cs="Times New Roman"/>
        </w:rPr>
        <w:t xml:space="preserve"> equation joins the acid-</w:t>
      </w:r>
      <w:proofErr w:type="spellStart"/>
      <w:r>
        <w:rPr>
          <w:rFonts w:ascii="Times New Roman" w:hAnsi="Times New Roman" w:cs="Times New Roman"/>
        </w:rPr>
        <w:t>base</w:t>
      </w:r>
      <w:proofErr w:type="spellEnd"/>
      <w:r>
        <w:rPr>
          <w:rFonts w:ascii="Times New Roman" w:hAnsi="Times New Roman" w:cs="Times New Roman"/>
        </w:rPr>
        <w:t xml:space="preserve"> </w:t>
      </w:r>
      <w:proofErr w:type="spellStart"/>
      <w:r>
        <w:rPr>
          <w:rFonts w:ascii="Times New Roman" w:hAnsi="Times New Roman" w:cs="Times New Roman"/>
        </w:rPr>
        <w:t>submodel</w:t>
      </w:r>
      <w:proofErr w:type="spellEnd"/>
      <w:r>
        <w:rPr>
          <w:rFonts w:ascii="Times New Roman" w:hAnsi="Times New Roman" w:cs="Times New Roman"/>
        </w:rPr>
        <w:t xml:space="preserve"> equilibrium with all charged substances. </w:t>
      </w:r>
    </w:p>
    <w:p w:rsidR="00171967" w:rsidRPr="003A5773" w:rsidRDefault="00171967" w:rsidP="00BE55F4">
      <w:pPr>
        <w:jc w:val="both"/>
        <w:rPr>
          <w:rFonts w:ascii="Times New Roman" w:hAnsi="Times New Roman" w:cs="Times New Roman"/>
        </w:rPr>
      </w:pPr>
      <w:r>
        <w:rPr>
          <w:rFonts w:ascii="Times New Roman" w:hAnsi="Times New Roman" w:cs="Times New Roman"/>
        </w:rPr>
        <w:t xml:space="preserve">The typical SIDP and NSIDP is 40 </w:t>
      </w:r>
      <w:proofErr w:type="spellStart"/>
      <w:r>
        <w:rPr>
          <w:rFonts w:ascii="Times New Roman" w:hAnsi="Times New Roman" w:cs="Times New Roman"/>
        </w:rPr>
        <w:t>meq</w:t>
      </w:r>
      <w:proofErr w:type="spellEnd"/>
      <w:r>
        <w:rPr>
          <w:rFonts w:ascii="Times New Roman" w:hAnsi="Times New Roman" w:cs="Times New Roman"/>
        </w:rPr>
        <w:t xml:space="preserve">/l and typical SIDE and NSIDE is 30 </w:t>
      </w:r>
      <w:proofErr w:type="spellStart"/>
      <w:r>
        <w:rPr>
          <w:rFonts w:ascii="Times New Roman" w:hAnsi="Times New Roman" w:cs="Times New Roman"/>
        </w:rPr>
        <w:t>meq</w:t>
      </w:r>
      <w:proofErr w:type="spellEnd"/>
      <w:r>
        <w:rPr>
          <w:rFonts w:ascii="Times New Roman" w:hAnsi="Times New Roman" w:cs="Times New Roman"/>
        </w:rPr>
        <w:t xml:space="preserve">/l. The typical SIDP is composed with Na (145), </w:t>
      </w:r>
      <w:proofErr w:type="gramStart"/>
      <w:r>
        <w:rPr>
          <w:rFonts w:ascii="Times New Roman" w:hAnsi="Times New Roman" w:cs="Times New Roman"/>
        </w:rPr>
        <w:t>K(</w:t>
      </w:r>
      <w:proofErr w:type="gramEnd"/>
      <w:r>
        <w:rPr>
          <w:rFonts w:ascii="Times New Roman" w:hAnsi="Times New Roman" w:cs="Times New Roman"/>
        </w:rPr>
        <w:t>4), Cl (104), SO2(2mmol/l), Lactate(1) and the typical NSIDP is composed with bicarbonate (24.5), albumin(12.5</w:t>
      </w:r>
      <w:r w:rsidR="008E24D5">
        <w:rPr>
          <w:rFonts w:ascii="Times New Roman" w:hAnsi="Times New Roman" w:cs="Times New Roman"/>
        </w:rPr>
        <w:t>meq/l</w:t>
      </w:r>
      <w:r>
        <w:rPr>
          <w:rFonts w:ascii="Times New Roman" w:hAnsi="Times New Roman" w:cs="Times New Roman"/>
        </w:rPr>
        <w:t xml:space="preserve">), phosphates() and </w:t>
      </w:r>
      <w:proofErr w:type="spellStart"/>
      <w:r>
        <w:rPr>
          <w:rFonts w:ascii="Times New Roman" w:hAnsi="Times New Roman" w:cs="Times New Roman"/>
        </w:rPr>
        <w:t>globilins</w:t>
      </w:r>
      <w:proofErr w:type="spellEnd"/>
      <w:r>
        <w:rPr>
          <w:rFonts w:ascii="Times New Roman" w:hAnsi="Times New Roman" w:cs="Times New Roman"/>
        </w:rPr>
        <w:t xml:space="preserve">(). In erythrocytes the SIDE is composed with </w:t>
      </w:r>
      <w:proofErr w:type="gramStart"/>
      <w:r>
        <w:rPr>
          <w:rFonts w:ascii="Times New Roman" w:hAnsi="Times New Roman" w:cs="Times New Roman"/>
        </w:rPr>
        <w:t>K(</w:t>
      </w:r>
      <w:proofErr w:type="gramEnd"/>
      <w:r>
        <w:rPr>
          <w:rFonts w:ascii="Times New Roman" w:hAnsi="Times New Roman" w:cs="Times New Roman"/>
        </w:rPr>
        <w:t>102), Na(7.5), Mg(2mmol/l), Cl(68), SO2(1)</w:t>
      </w:r>
      <w:r w:rsidR="008E24D5">
        <w:rPr>
          <w:rFonts w:ascii="Times New Roman" w:hAnsi="Times New Roman" w:cs="Times New Roman"/>
        </w:rPr>
        <w:t xml:space="preserve"> and lactate (). </w:t>
      </w:r>
      <w:r>
        <w:rPr>
          <w:rFonts w:ascii="Times New Roman" w:hAnsi="Times New Roman" w:cs="Times New Roman"/>
        </w:rPr>
        <w:t xml:space="preserve"> </w:t>
      </w:r>
      <w:r w:rsidR="008E24D5">
        <w:rPr>
          <w:rFonts w:ascii="Times New Roman" w:hAnsi="Times New Roman" w:cs="Times New Roman"/>
        </w:rPr>
        <w:t>The</w:t>
      </w:r>
      <w:r>
        <w:rPr>
          <w:rFonts w:ascii="Times New Roman" w:hAnsi="Times New Roman" w:cs="Times New Roman"/>
        </w:rPr>
        <w:t xml:space="preserve"> NSIDE is composed with bicarbonate(</w:t>
      </w:r>
      <w:r w:rsidR="00953AA1">
        <w:rPr>
          <w:rFonts w:ascii="Times New Roman" w:hAnsi="Times New Roman" w:cs="Times New Roman"/>
        </w:rPr>
        <w:t>1</w:t>
      </w:r>
      <w:r>
        <w:rPr>
          <w:rFonts w:ascii="Times New Roman" w:hAnsi="Times New Roman" w:cs="Times New Roman"/>
        </w:rPr>
        <w:t>5), hemoglobin (21mmol/l), 2,3-DPG(5mmol/l)</w:t>
      </w:r>
      <w:r w:rsidR="008E24D5">
        <w:rPr>
          <w:rFonts w:ascii="Times New Roman" w:hAnsi="Times New Roman" w:cs="Times New Roman"/>
        </w:rPr>
        <w:t>, ATP(1.3mmol/l), ADP(0.2mmol/l), phosphates(). Other electrolytes and buffers are neglected because of their small concentration and/or small charge.</w:t>
      </w:r>
    </w:p>
    <w:p w:rsidR="00F830D4" w:rsidRDefault="00F830D4" w:rsidP="00F830D4">
      <w:pPr>
        <w:keepNext/>
        <w:jc w:val="both"/>
      </w:pPr>
    </w:p>
    <w:p w:rsidR="00A42A08"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6520A4">
        <w:rPr>
          <w:noProof/>
        </w:rPr>
        <w:t>22</w:t>
      </w:r>
      <w:r>
        <w:fldChar w:fldCharType="end"/>
      </w:r>
      <w:r>
        <w:t>, Acid-Base Subsystem</w:t>
      </w:r>
    </w:p>
    <w:p w:rsidR="00A42A08" w:rsidRPr="003A5773" w:rsidRDefault="00A42A08" w:rsidP="00BE55F4">
      <w:pPr>
        <w:jc w:val="both"/>
        <w:rPr>
          <w:rFonts w:ascii="Times New Roman" w:hAnsi="Times New Roman" w:cs="Times New Roman"/>
        </w:rPr>
      </w:pPr>
      <w:proofErr w:type="spellStart"/>
      <w:r w:rsidRPr="003A5773">
        <w:rPr>
          <w:rFonts w:ascii="Times New Roman" w:hAnsi="Times New Roman" w:cs="Times New Roman"/>
        </w:rPr>
        <w:t>NormalSID</w:t>
      </w:r>
      <w:proofErr w:type="spellEnd"/>
      <w:r w:rsidRPr="003A5773">
        <w:rPr>
          <w:rFonts w:ascii="Times New Roman" w:hAnsi="Times New Roman" w:cs="Times New Roman"/>
        </w:rPr>
        <w:t xml:space="preserve"> is calculated from plasma and erythrocytes weak ions…</w:t>
      </w:r>
    </w:p>
    <w:p w:rsidR="00F830D4" w:rsidRDefault="00F830D4" w:rsidP="00F830D4">
      <w:pPr>
        <w:keepNext/>
        <w:jc w:val="both"/>
      </w:pPr>
    </w:p>
    <w:p w:rsidR="00A42A08"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6520A4">
        <w:rPr>
          <w:noProof/>
        </w:rPr>
        <w:t>23</w:t>
      </w:r>
      <w:r>
        <w:fldChar w:fldCharType="end"/>
      </w:r>
      <w:r>
        <w:t>, Acid Buffers (Normal Strong Ions Difference)</w:t>
      </w:r>
    </w:p>
    <w:p w:rsidR="00A42A08" w:rsidRPr="003A5773" w:rsidRDefault="00A42A08" w:rsidP="00BE55F4">
      <w:pPr>
        <w:jc w:val="both"/>
        <w:rPr>
          <w:rFonts w:ascii="Times New Roman" w:hAnsi="Times New Roman" w:cs="Times New Roman"/>
        </w:rPr>
      </w:pPr>
    </w:p>
    <w:p w:rsidR="00A42A08" w:rsidRPr="003A5773" w:rsidRDefault="00A42A08" w:rsidP="00BE55F4">
      <w:pPr>
        <w:jc w:val="both"/>
        <w:rPr>
          <w:rFonts w:ascii="Times New Roman" w:hAnsi="Times New Roman" w:cs="Times New Roman"/>
        </w:rPr>
      </w:pPr>
    </w:p>
    <w:p w:rsidR="00A42A08" w:rsidRPr="003A5773" w:rsidRDefault="00A42A08" w:rsidP="00BE55F4">
      <w:pPr>
        <w:jc w:val="both"/>
        <w:rPr>
          <w:rFonts w:ascii="Times New Roman" w:hAnsi="Times New Roman" w:cs="Times New Roman"/>
        </w:rPr>
      </w:pPr>
      <w:r w:rsidRPr="003A5773">
        <w:rPr>
          <w:rFonts w:ascii="Times New Roman" w:hAnsi="Times New Roman" w:cs="Times New Roman"/>
        </w:rPr>
        <w:t xml:space="preserve">Intracellular pH is calculated only from intracellular </w:t>
      </w:r>
      <w:proofErr w:type="gramStart"/>
      <w:r w:rsidRPr="003A5773">
        <w:rPr>
          <w:rFonts w:ascii="Times New Roman" w:hAnsi="Times New Roman" w:cs="Times New Roman"/>
        </w:rPr>
        <w:t>potassium(</w:t>
      </w:r>
      <w:proofErr w:type="gramEnd"/>
      <w:r w:rsidRPr="003A5773">
        <w:rPr>
          <w:rFonts w:ascii="Times New Roman" w:hAnsi="Times New Roman" w:cs="Times New Roman"/>
        </w:rPr>
        <w:t xml:space="preserve">151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bicarbonate(17-23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buffers(22-28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lactate(1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Other </w:t>
      </w:r>
      <w:proofErr w:type="spellStart"/>
      <w:r w:rsidRPr="003A5773">
        <w:rPr>
          <w:rFonts w:ascii="Times New Roman" w:hAnsi="Times New Roman" w:cs="Times New Roman"/>
        </w:rPr>
        <w:t>cations</w:t>
      </w:r>
      <w:proofErr w:type="spellEnd"/>
      <w:r w:rsidRPr="003A5773">
        <w:rPr>
          <w:rFonts w:ascii="Times New Roman" w:hAnsi="Times New Roman" w:cs="Times New Roman"/>
        </w:rPr>
        <w:t xml:space="preserve"> (12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and </w:t>
      </w:r>
      <w:r w:rsidRPr="003A5773">
        <w:rPr>
          <w:rFonts w:ascii="Times New Roman" w:hAnsi="Times New Roman" w:cs="Times New Roman"/>
        </w:rPr>
        <w:lastRenderedPageBreak/>
        <w:t xml:space="preserve">anions (117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are assumed as constant. From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can be calculated the current amount of bicarbonate as non-bicarbonate ions difference. And because the carbon dioxide partial pressure is also known, the acidity can be expressed from </w:t>
      </w:r>
      <w:proofErr w:type="spellStart"/>
      <w:r w:rsidRPr="003A5773">
        <w:rPr>
          <w:rFonts w:ascii="Times New Roman" w:hAnsi="Times New Roman" w:cs="Times New Roman"/>
        </w:rPr>
        <w:t>Hendersom-Hasselbalch</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EqX</w:t>
      </w:r>
      <w:proofErr w:type="spellEnd"/>
      <w:r w:rsidRPr="003A5773">
        <w:rPr>
          <w:rFonts w:ascii="Times New Roman" w:hAnsi="Times New Roman" w:cs="Times New Roman"/>
        </w:rPr>
        <w:t>.</w:t>
      </w:r>
    </w:p>
    <w:p w:rsidR="00A42A08" w:rsidRPr="003A5773" w:rsidRDefault="00CC6E58" w:rsidP="00BE55F4">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r>
                <w:rPr>
                  <w:rFonts w:ascii="Cambria Math" w:hAnsi="Cambria Math" w:cs="Times New Roman"/>
                </w:rPr>
                <m: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pH-pK</m:t>
              </m:r>
            </m:sup>
          </m:sSup>
        </m:oMath>
      </m:oMathPara>
    </w:p>
    <w:p w:rsidR="00A42A08" w:rsidRPr="003A5773" w:rsidRDefault="00A42A08" w:rsidP="00BE55F4">
      <w:pPr>
        <w:jc w:val="both"/>
        <w:rPr>
          <w:rFonts w:ascii="Times New Roman" w:hAnsi="Times New Roman" w:cs="Times New Roman"/>
        </w:rPr>
      </w:pPr>
      <w:proofErr w:type="gramStart"/>
      <w:r w:rsidRPr="003A5773">
        <w:rPr>
          <w:rFonts w:ascii="Times New Roman" w:hAnsi="Times New Roman" w:cs="Times New Roman"/>
        </w:rPr>
        <w:t>pH=</w:t>
      </w:r>
      <w:proofErr w:type="gramEnd"/>
      <w:r w:rsidRPr="003A5773">
        <w:rPr>
          <w:rFonts w:ascii="Times New Roman" w:hAnsi="Times New Roman" w:cs="Times New Roman"/>
        </w:rPr>
        <w:t>7.2, pCO2 = 45mmHg – 60 mmHg:</w:t>
      </w:r>
    </w:p>
    <w:p w:rsidR="00A42A08" w:rsidRPr="003A5773" w:rsidRDefault="00A42A08" w:rsidP="00BE55F4">
      <w:pPr>
        <w:jc w:val="both"/>
        <w:rPr>
          <w:rFonts w:ascii="Times New Roman" w:hAnsi="Times New Roman" w:cs="Times New Roman"/>
        </w:rPr>
      </w:pPr>
      <w:r w:rsidRPr="003A5773">
        <w:rPr>
          <w:rFonts w:ascii="Times New Roman" w:hAnsi="Times New Roman" w:cs="Times New Roman"/>
        </w:rPr>
        <w:t>HCO3=0.23*(45*101.325/760)*10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7.2-6.1)=0.386*pCO2=17</w:t>
      </w:r>
    </w:p>
    <w:p w:rsidR="00A42A08" w:rsidRPr="003A5773" w:rsidRDefault="00A42A08" w:rsidP="00BE55F4">
      <w:pPr>
        <w:jc w:val="both"/>
        <w:rPr>
          <w:rFonts w:ascii="Times New Roman" w:hAnsi="Times New Roman" w:cs="Times New Roman"/>
        </w:rPr>
      </w:pPr>
      <w:r w:rsidRPr="003A5773">
        <w:rPr>
          <w:rFonts w:ascii="Times New Roman" w:hAnsi="Times New Roman" w:cs="Times New Roman"/>
        </w:rPr>
        <w:t>HCO3=0.23*(60*101.325/760)*10</w:t>
      </w:r>
      <w:proofErr w:type="gramStart"/>
      <w:r w:rsidRPr="003A5773">
        <w:rPr>
          <w:rFonts w:ascii="Times New Roman" w:hAnsi="Times New Roman" w:cs="Times New Roman"/>
        </w:rPr>
        <w:t>^(</w:t>
      </w:r>
      <w:proofErr w:type="gramEnd"/>
      <w:r w:rsidRPr="003A5773">
        <w:rPr>
          <w:rFonts w:ascii="Times New Roman" w:hAnsi="Times New Roman" w:cs="Times New Roman"/>
        </w:rPr>
        <w:t>7.2-6.1)=23</w:t>
      </w:r>
    </w:p>
    <w:p w:rsidR="006079D3" w:rsidRDefault="006079D3" w:rsidP="006079D3">
      <w:pPr>
        <w:pStyle w:val="Nadpis3"/>
      </w:pPr>
      <w:bookmarkStart w:id="209" w:name="_Toc409289316"/>
      <w:r>
        <w:t>Ammonium and chloride excretion</w:t>
      </w:r>
      <w:bookmarkEnd w:id="209"/>
    </w:p>
    <w:p w:rsidR="00A42A08" w:rsidRDefault="007D270F" w:rsidP="006079D3">
      <w:pPr>
        <w:pStyle w:val="Nadpis3"/>
      </w:pPr>
      <w:bookmarkStart w:id="210" w:name="_Toc409289317"/>
      <w:r>
        <w:t>Sodium</w:t>
      </w:r>
      <w:bookmarkEnd w:id="210"/>
    </w:p>
    <w:p w:rsidR="007D270F" w:rsidRDefault="007D270F" w:rsidP="006079D3">
      <w:pPr>
        <w:pStyle w:val="Nadpis3"/>
      </w:pPr>
      <w:bookmarkStart w:id="211" w:name="_Toc409289318"/>
      <w:r>
        <w:t>Potassium</w:t>
      </w:r>
      <w:bookmarkEnd w:id="211"/>
    </w:p>
    <w:p w:rsidR="007D270F" w:rsidRDefault="007D270F" w:rsidP="007D270F">
      <w:pPr>
        <w:pStyle w:val="Nadpis3"/>
      </w:pPr>
      <w:bookmarkStart w:id="212" w:name="_Toc409289319"/>
      <w:r>
        <w:t>Phosphates and Sulfates</w:t>
      </w:r>
      <w:bookmarkEnd w:id="212"/>
    </w:p>
    <w:p w:rsidR="003362FC" w:rsidRPr="003A5773" w:rsidRDefault="003362FC" w:rsidP="00BE55F4">
      <w:pPr>
        <w:pStyle w:val="Nadpis2"/>
        <w:jc w:val="both"/>
        <w:rPr>
          <w:rStyle w:val="Znaknadpisu1"/>
          <w:rFonts w:ascii="Times New Roman" w:hAnsi="Times New Roman" w:cs="Times New Roman"/>
        </w:rPr>
      </w:pPr>
      <w:bookmarkStart w:id="213" w:name="_Toc408707147"/>
      <w:bookmarkStart w:id="214" w:name="_Toc409289320"/>
      <w:r w:rsidRPr="003A5773">
        <w:rPr>
          <w:rStyle w:val="Znaknadpisu1"/>
          <w:rFonts w:ascii="Times New Roman" w:hAnsi="Times New Roman" w:cs="Times New Roman"/>
        </w:rPr>
        <w:t>Gases</w:t>
      </w:r>
      <w:bookmarkEnd w:id="213"/>
      <w:bookmarkEnd w:id="214"/>
      <w:r w:rsidRPr="003A5773">
        <w:rPr>
          <w:rStyle w:val="Znaknadpisu1"/>
          <w:rFonts w:ascii="Times New Roman" w:hAnsi="Times New Roman" w:cs="Times New Roman"/>
        </w:rPr>
        <w:t xml:space="preserv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To support metabolism of each cell there must be delivered oxygen. And 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activity. In tissue microcirculation is blood delivered so close to cells that no other active delivery is needed and only diffusion take place here.</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6520A4">
        <w:rPr>
          <w:noProof/>
        </w:rPr>
        <w:t>24</w:t>
      </w:r>
      <w:r>
        <w:fldChar w:fldCharType="end"/>
      </w:r>
      <w:r>
        <w:t>, Gases Subsystem</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6079D3">
      <w:pPr>
        <w:pStyle w:val="Nadpis3"/>
      </w:pPr>
      <w:bookmarkStart w:id="215" w:name="_Toc409289321"/>
      <w:r w:rsidRPr="006079D3">
        <w:t>Ventilation</w:t>
      </w:r>
      <w:bookmarkEnd w:id="215"/>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(typical 11 per minute) and normalized respiratory center motoric nerve activity.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From the lungs properties are then calculated current tidal volume (450 ml at body conditions -  temperature of 37°C and 100% humidity) and current dead space volume (150ml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6520A4">
        <w:rPr>
          <w:noProof/>
        </w:rPr>
        <w:t>25</w:t>
      </w:r>
      <w:r>
        <w:fldChar w:fldCharType="end"/>
      </w:r>
      <w:r>
        <w:t>, Regulation of Ventilation</w:t>
      </w:r>
    </w:p>
    <w:p w:rsidR="003362FC" w:rsidRPr="006079D3" w:rsidRDefault="003362FC" w:rsidP="006079D3">
      <w:pPr>
        <w:pStyle w:val="Nadpis3"/>
      </w:pPr>
      <w:bookmarkStart w:id="216" w:name="_Toc409289322"/>
      <w:r w:rsidRPr="006079D3">
        <w:t>Oxygen</w:t>
      </w:r>
      <w:bookmarkEnd w:id="216"/>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Eq1, where P is partial pressure, R is gas constant and T is temperature in Kelvins. For example in 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(273.15 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while in 40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
    <w:p w:rsidR="003362FC" w:rsidRPr="003A5773" w:rsidRDefault="003362FC" w:rsidP="00BE55F4">
      <w:pPr>
        <w:jc w:val="both"/>
        <w:rPr>
          <w:rFonts w:ascii="Times New Roman" w:hAnsi="Times New Roman" w:cs="Times New Roman"/>
        </w:rPr>
      </w:pPr>
      <m:oMathPara>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R∙T</m:t>
              </m:r>
            </m:den>
          </m:f>
        </m:oMath>
      </m:oMathPara>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 where also take place the body temperature.  </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6520A4">
        <w:rPr>
          <w:noProof/>
        </w:rPr>
        <w:t>26</w:t>
      </w:r>
      <w:r>
        <w:fldChar w:fldCharType="end"/>
      </w:r>
      <w:r>
        <w:t>, Oxygen</w:t>
      </w:r>
    </w:p>
    <w:p w:rsidR="003362FC" w:rsidRPr="006079D3" w:rsidRDefault="003362FC" w:rsidP="006079D3">
      <w:pPr>
        <w:pStyle w:val="Nadpis3"/>
      </w:pPr>
      <w:bookmarkStart w:id="217" w:name="_Toc409289323"/>
      <w:r w:rsidRPr="006079D3">
        <w:t>Carbon dioxide</w:t>
      </w:r>
      <w:bookmarkEnd w:id="217"/>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Production 200ml/min (STP)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&lt;EndNote&gt;&lt;Cite&gt;&lt;Author&gt;Arthurs&lt;/Author&gt;&lt;Year&gt;2005&lt;/Year&gt;&lt;RecNum&gt;110&lt;/RecNum&gt;&lt;DisplayText&gt;[97]&lt;/DisplayText&gt;&lt;record&gt;&lt;rec-number&gt;110&lt;/rec-number&gt;&lt;foreign-keys&gt;&lt;key app="EN" db-id="x9fzp9txovfw59ezxsmv2dxytdwvzexpew95" timestamp="1408436838"&gt;110&lt;/key&gt;&lt;/foreign-keys&gt;&lt;ref-type name="Journal Article"&gt;17&lt;/ref-type&gt;&lt;contributors&gt;&lt;authors&gt;&lt;author&gt;Arthurs, GJ&lt;/author&gt;&lt;author&gt;Sudhakar, M&lt;/author&gt;&lt;/authors&gt;&lt;/contributors&gt;&lt;titles&gt;&lt;title&gt;Carbon dioxide transport&lt;/title&gt;&lt;secondary-title&gt;Continuing Education in Anaesthesia, Critical Care &amp;amp; Pain&lt;/secondary-title&gt;&lt;/titles&gt;&lt;periodical&gt;&lt;full-title&gt;Continuing Education in Anaesthesia, Critical Care &amp;amp; Pain&lt;/full-title&gt;&lt;/periodical&gt;&lt;pages&gt;207-210&lt;/pages&gt;&lt;volume&gt;5&lt;/volume&gt;&lt;number&gt;6&lt;/number&gt;&lt;dates&gt;&lt;year&gt;2005&lt;/year&gt;&lt;/dates&gt;&lt;isbn&gt;1743-1816&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[97]</w:t>
      </w:r>
      <w:r w:rsidRPr="003A5773">
        <w:rPr>
          <w:rFonts w:ascii="Times New Roman" w:hAnsi="Times New Roman" w:cs="Times New Roman"/>
        </w:rPr>
        <w:fldChar w:fldCharType="end"/>
      </w:r>
      <w:r w:rsidRPr="003A5773">
        <w:rPr>
          <w:rFonts w:ascii="Times New Roman" w:hAnsi="Times New Roman" w:cs="Times New Roman"/>
        </w:rPr>
        <w:t xml:space="preserve"> = 8.8 </w:t>
      </w:r>
      <w:proofErr w:type="spellStart"/>
      <w:r w:rsidRPr="003A5773">
        <w:rPr>
          <w:rFonts w:ascii="Times New Roman" w:hAnsi="Times New Roman" w:cs="Times New Roman"/>
        </w:rPr>
        <w:t>mmol</w:t>
      </w:r>
      <w:proofErr w:type="spellEnd"/>
      <w:r w:rsidRPr="003A5773">
        <w:rPr>
          <w:rFonts w:ascii="Times New Roman" w:hAnsi="Times New Roman" w:cs="Times New Roman"/>
        </w:rPr>
        <w:t>/min.</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BD00BE">
        <w:tc>
          <w:tcPr>
            <w:tcW w:w="1799" w:type="dxa"/>
          </w:tcPr>
          <w:p w:rsidR="003362FC" w:rsidRPr="003A5773" w:rsidRDefault="003362FC" w:rsidP="00BE55F4">
            <w:pPr>
              <w:jc w:val="both"/>
              <w:rPr>
                <w:rFonts w:ascii="Times New Roman" w:hAnsi="Times New Roman" w:cs="Times New Roman"/>
              </w:rPr>
            </w:pP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Arterial plasma</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Arterial RBC</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Venous plasma</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Dissolved CO2</w:t>
            </w: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HCO3</w:t>
            </w: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proofErr w:type="spellStart"/>
            <w:r w:rsidRPr="003A5773">
              <w:rPr>
                <w:rFonts w:ascii="Times New Roman" w:hAnsi="Times New Roman" w:cs="Times New Roman"/>
              </w:rPr>
              <w:t>Carbamino</w:t>
            </w:r>
            <w:proofErr w:type="spellEnd"/>
          </w:p>
        </w:tc>
        <w:tc>
          <w:tcPr>
            <w:tcW w:w="2095" w:type="dxa"/>
          </w:tcPr>
          <w:p w:rsidR="003362FC" w:rsidRPr="003A5773" w:rsidRDefault="003362FC" w:rsidP="00BE55F4">
            <w:pPr>
              <w:jc w:val="both"/>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E55F4">
            <w:pPr>
              <w:jc w:val="both"/>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3.8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Total</w:t>
            </w: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27.6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18.4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bl>
    <w:p w:rsidR="003362FC" w:rsidRPr="003A5773" w:rsidRDefault="003362FC" w:rsidP="00BE55F4">
      <w:pPr>
        <w:jc w:val="both"/>
        <w:rPr>
          <w:rFonts w:ascii="Times New Roman" w:hAnsi="Times New Roman" w:cs="Times New Roman"/>
        </w:rPr>
      </w:pP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pCO2=40mmHg</w:t>
      </w:r>
      <w:proofErr w:type="gramStart"/>
      <w:r w:rsidRPr="003A5773">
        <w:rPr>
          <w:rFonts w:ascii="Times New Roman" w:hAnsi="Times New Roman" w:cs="Times New Roman"/>
        </w:rPr>
        <w:t>,pH</w:t>
      </w:r>
      <w:proofErr w:type="gramEnd"/>
      <w:r w:rsidRPr="003A5773">
        <w:rPr>
          <w:rFonts w:ascii="Times New Roman" w:hAnsi="Times New Roman" w:cs="Times New Roman"/>
        </w:rPr>
        <w:t xml:space="preserve">=7.4,HCO3=24.5 </w:t>
      </w:r>
      <w:proofErr w:type="spellStart"/>
      <w:r w:rsidRPr="003A5773">
        <w:rPr>
          <w:rFonts w:ascii="Times New Roman" w:hAnsi="Times New Roman" w:cs="Times New Roman"/>
        </w:rPr>
        <w:t>mmol</w:t>
      </w:r>
      <w:proofErr w:type="spellEnd"/>
      <w:r w:rsidRPr="003A5773">
        <w:rPr>
          <w:rFonts w:ascii="Times New Roman" w:hAnsi="Times New Roman" w:cs="Times New Roman"/>
        </w:rPr>
        <w:t>/l, aCO2= 0.231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pK</w:t>
      </w:r>
      <w:proofErr w:type="spellEnd"/>
      <w:r w:rsidRPr="003A5773">
        <w:rPr>
          <w:rFonts w:ascii="Times New Roman" w:hAnsi="Times New Roman" w:cs="Times New Roman"/>
        </w:rPr>
        <w:t>=6.1   at 37degC</w:t>
      </w:r>
    </w:p>
    <w:p w:rsidR="00B55736" w:rsidRDefault="003362FC" w:rsidP="00BE55F4">
      <w:pPr>
        <w:pStyle w:val="Nadpis2"/>
        <w:jc w:val="both"/>
        <w:rPr>
          <w:rStyle w:val="Znaknadpisu1"/>
          <w:rFonts w:ascii="Times New Roman" w:hAnsi="Times New Roman" w:cs="Times New Roman"/>
        </w:rPr>
      </w:pPr>
      <w:bookmarkStart w:id="218" w:name="_Toc408707148"/>
      <w:bookmarkStart w:id="219" w:name="_Toc409289324"/>
      <w:r w:rsidRPr="003A5773">
        <w:rPr>
          <w:rStyle w:val="Znaknadpisu1"/>
          <w:rFonts w:ascii="Times New Roman" w:hAnsi="Times New Roman" w:cs="Times New Roman"/>
        </w:rPr>
        <w:t>Nutrients and Metabolism</w:t>
      </w:r>
      <w:bookmarkEnd w:id="218"/>
      <w:bookmarkEnd w:id="219"/>
    </w:p>
    <w:p w:rsidR="00E61D74" w:rsidRDefault="00837466" w:rsidP="00BE55F4">
      <w:pPr>
        <w:jc w:val="both"/>
      </w:pPr>
      <w:r>
        <w:t>Energy for human body is taken from food. The food is simplified to carbohydrates, proteins and fat. After eating are nutrients absorbed to body extracellular fluid. Nutrients can be also synthetized mostly by liver as gluconeogenesi</w:t>
      </w:r>
      <w:r w:rsidR="00E61D74">
        <w:t xml:space="preserve">s, </w:t>
      </w:r>
      <w:proofErr w:type="spellStart"/>
      <w:r w:rsidR="00E61D74">
        <w:t>ketogenesis</w:t>
      </w:r>
      <w:proofErr w:type="spellEnd"/>
      <w:r w:rsidR="00E61D74">
        <w:t xml:space="preserve"> or </w:t>
      </w:r>
      <w:proofErr w:type="spellStart"/>
      <w:proofErr w:type="gramStart"/>
      <w:r w:rsidR="00E61D74">
        <w:t>lipogenesis</w:t>
      </w:r>
      <w:proofErr w:type="spellEnd"/>
      <w:r w:rsidR="00E61D74">
        <w:t xml:space="preserve"> .</w:t>
      </w:r>
      <w:proofErr w:type="gramEnd"/>
    </w:p>
    <w:p w:rsidR="00E61D74" w:rsidRDefault="00E61D74" w:rsidP="00BE55F4">
      <w:pPr>
        <w:jc w:val="both"/>
      </w:pPr>
      <w:proofErr w:type="gramStart"/>
      <w:r>
        <w:t>exercise</w:t>
      </w:r>
      <w:proofErr w:type="gramEnd"/>
      <w:r>
        <w:fldChar w:fldCharType="begin">
          <w:fldData xml:space="preserve">PEVuZE5vdGU+PENpdGU+PEF1dGhvcj5DYXJsc29uPC9BdXRob3I+PFllYXI+MTk3MTwvWWVhcj48
UmVjTnVtPjQ2PC9SZWNOdW0+PERpc3BsYXlUZXh0Pls5OCwgOTldPC9EaXNwbGF5VGV4dD48cmVj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954841">
        <w:instrText xml:space="preserve"> ADDIN EN.CITE </w:instrText>
      </w:r>
      <w:r w:rsidR="00954841">
        <w:fldChar w:fldCharType="begin">
          <w:fldData xml:space="preserve">PEVuZE5vdGU+PENpdGU+PEF1dGhvcj5DYXJsc29uPC9BdXRob3I+PFllYXI+MTk3MTwvWWVhcj48
UmVjTnVtPjQ2PC9SZWNOdW0+PERpc3BsYXlUZXh0Pls5OCwgOTldPC9EaXNwbGF5VGV4dD48cmVj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954841">
        <w:instrText xml:space="preserve"> ADDIN EN.CITE.DATA </w:instrText>
      </w:r>
      <w:r w:rsidR="00954841">
        <w:fldChar w:fldCharType="end"/>
      </w:r>
      <w:r>
        <w:fldChar w:fldCharType="separate"/>
      </w:r>
      <w:r w:rsidR="00954841">
        <w:rPr>
          <w:noProof/>
        </w:rPr>
        <w:t>[98, 99]</w:t>
      </w:r>
      <w:r>
        <w:fldChar w:fldCharType="end"/>
      </w:r>
    </w:p>
    <w:p w:rsidR="00E61D74" w:rsidRDefault="00E61D74" w:rsidP="00BE55F4">
      <w:pPr>
        <w:jc w:val="both"/>
      </w:pPr>
      <w:proofErr w:type="gramStart"/>
      <w:r>
        <w:t>lactate</w:t>
      </w:r>
      <w:proofErr w:type="gramEnd"/>
      <w:r>
        <w:t xml:space="preserve"> and pyruvate (hypoxia)</w:t>
      </w:r>
      <w:r>
        <w:fldChar w:fldCharType="begin">
          <w:fldData xml:space="preserve">PEVuZE5vdGU+PENpdGU+PEF1dGhvcj5TaWVzasO2PC9BdXRob3I+PFllYXI+MTk3MTwvWWVhcj48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</w:fldData>
        </w:fldChar>
      </w:r>
      <w:r w:rsidR="00954841">
        <w:instrText xml:space="preserve"> ADDIN EN.CITE </w:instrText>
      </w:r>
      <w:r w:rsidR="00954841">
        <w:fldChar w:fldCharType="begin">
          <w:fldData xml:space="preserve">PEVuZE5vdGU+PENpdGU+PEF1dGhvcj5TaWVzasO2PC9BdXRob3I+PFllYXI+MTk3MTwvWWVhcj48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</w:fldData>
        </w:fldChar>
      </w:r>
      <w:r w:rsidR="00954841">
        <w:instrText xml:space="preserve"> ADDIN EN.CITE.DATA </w:instrText>
      </w:r>
      <w:r w:rsidR="00954841">
        <w:fldChar w:fldCharType="end"/>
      </w:r>
      <w:r>
        <w:fldChar w:fldCharType="separate"/>
      </w:r>
      <w:r w:rsidR="00954841">
        <w:rPr>
          <w:noProof/>
        </w:rPr>
        <w:t>[100, 101]</w:t>
      </w:r>
      <w:r>
        <w:fldChar w:fldCharType="end"/>
      </w:r>
    </w:p>
    <w:p w:rsidR="00E61D74" w:rsidRPr="00E61D74" w:rsidRDefault="00E61D74" w:rsidP="00BE55F4">
      <w:pPr>
        <w:jc w:val="both"/>
      </w:pPr>
      <w:r>
        <w:t>protein</w:t>
      </w:r>
      <w:r>
        <w:fldChar w:fldCharType="begin"/>
      </w:r>
      <w:r w:rsidR="00954841">
        <w:instrText xml:space="preserve"> ADDIN EN.CITE &lt;EndNote&gt;&lt;Cite&gt;&lt;Author&gt;Hannaford&lt;/Author&gt;&lt;Year&gt;1982&lt;/Year&gt;&lt;RecNum&gt;351&lt;/RecNum&gt;&lt;DisplayText&gt;[102]&lt;/DisplayText&gt;&lt;record&gt;&lt;rec-number&gt;351&lt;/rec-number&gt;&lt;foreign-keys&gt;&lt;key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fldChar w:fldCharType="separate"/>
      </w:r>
      <w:r w:rsidR="00954841">
        <w:rPr>
          <w:noProof/>
        </w:rPr>
        <w:t>[102]</w:t>
      </w:r>
      <w:r>
        <w:fldChar w:fldCharType="end"/>
      </w:r>
    </w:p>
    <w:p w:rsidR="00E61D74" w:rsidRPr="006079D3" w:rsidRDefault="00E61D74" w:rsidP="006079D3">
      <w:pPr>
        <w:pStyle w:val="Nadpis3"/>
      </w:pPr>
      <w:bookmarkStart w:id="220" w:name="_Toc409289325"/>
      <w:r w:rsidRPr="006079D3">
        <w:lastRenderedPageBreak/>
        <w:t>Cellular metabolism</w:t>
      </w:r>
      <w:bookmarkEnd w:id="220"/>
    </w:p>
    <w:p w:rsidR="00E61D74" w:rsidRDefault="006079D3" w:rsidP="006079D3">
      <w:pPr>
        <w:pStyle w:val="Nadpis3"/>
      </w:pPr>
      <w:bookmarkStart w:id="221" w:name="_Toc409289326"/>
      <w:r>
        <w:t>Liver metabolism</w:t>
      </w:r>
      <w:bookmarkEnd w:id="221"/>
    </w:p>
    <w:p w:rsidR="006079D3" w:rsidRDefault="006079D3" w:rsidP="006079D3">
      <w:pPr>
        <w:pStyle w:val="Nadpis3"/>
      </w:pPr>
      <w:bookmarkStart w:id="222" w:name="_Toc409289327"/>
      <w:r>
        <w:t>Glucose</w:t>
      </w:r>
      <w:bookmarkEnd w:id="222"/>
    </w:p>
    <w:p w:rsidR="006079D3" w:rsidRDefault="006079D3" w:rsidP="006079D3">
      <w:pPr>
        <w:pStyle w:val="Nadpis3"/>
      </w:pPr>
      <w:bookmarkStart w:id="223" w:name="_Toc409289328"/>
      <w:r>
        <w:t xml:space="preserve">Lipids and </w:t>
      </w:r>
      <w:proofErr w:type="spellStart"/>
      <w:r>
        <w:t>keto</w:t>
      </w:r>
      <w:proofErr w:type="spellEnd"/>
      <w:r>
        <w:t>-acids</w:t>
      </w:r>
      <w:bookmarkEnd w:id="223"/>
    </w:p>
    <w:p w:rsidR="006079D3" w:rsidRDefault="006079D3" w:rsidP="006079D3">
      <w:pPr>
        <w:jc w:val="both"/>
      </w:pPr>
      <w:r>
        <w:t>Kidney excretion</w:t>
      </w:r>
    </w:p>
    <w:p w:rsidR="006079D3" w:rsidRPr="00B55736" w:rsidRDefault="006079D3" w:rsidP="006079D3">
      <w:pPr>
        <w:jc w:val="both"/>
      </w:pPr>
      <w:r>
        <w:t>Brain metabolism</w:t>
      </w:r>
      <w:r>
        <w:fldChar w:fldCharType="begin"/>
      </w:r>
      <w:r w:rsidR="00954841">
        <w:instrText xml:space="preserve"> ADDIN EN.CITE &lt;EndNote&gt;&lt;Cite&gt;&lt;Author&gt;Owen&lt;/Author&gt;&lt;Year&gt;1967&lt;/Year&gt;&lt;RecNum&gt;338&lt;/RecNum&gt;&lt;DisplayText&gt;[103]&lt;/DisplayText&gt;&lt;record&gt;&lt;rec-number&gt;338&lt;/rec-number&gt;&lt;foreign-keys&gt;&lt;key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fldChar w:fldCharType="separate"/>
      </w:r>
      <w:r w:rsidR="00954841">
        <w:rPr>
          <w:noProof/>
        </w:rPr>
        <w:t>[103]</w:t>
      </w:r>
      <w:r>
        <w:fldChar w:fldCharType="end"/>
      </w:r>
    </w:p>
    <w:p w:rsidR="006079D3" w:rsidRPr="00837466" w:rsidRDefault="006079D3" w:rsidP="006079D3">
      <w:pPr>
        <w:pStyle w:val="Nadpis3"/>
      </w:pPr>
      <w:bookmarkStart w:id="224" w:name="_Toc409289329"/>
      <w:r>
        <w:t>Proteins, amino-acids and urea</w:t>
      </w:r>
      <w:bookmarkEnd w:id="224"/>
    </w:p>
    <w:p w:rsidR="006079D3" w:rsidRDefault="006079D3" w:rsidP="00BE55F4">
      <w:pPr>
        <w:jc w:val="both"/>
      </w:pPr>
    </w:p>
    <w:p w:rsidR="003362FC" w:rsidRDefault="003362FC" w:rsidP="00BE55F4">
      <w:pPr>
        <w:pStyle w:val="Nadpis2"/>
        <w:jc w:val="both"/>
        <w:rPr>
          <w:rStyle w:val="Znaknadpisu1"/>
          <w:rFonts w:ascii="Times New Roman" w:hAnsi="Times New Roman" w:cs="Times New Roman"/>
        </w:rPr>
      </w:pPr>
      <w:bookmarkStart w:id="225" w:name="_Toc408707149"/>
      <w:bookmarkStart w:id="226" w:name="_Toc409289330"/>
      <w:r w:rsidRPr="003A5773">
        <w:rPr>
          <w:rStyle w:val="Znaknadpisu1"/>
          <w:rFonts w:ascii="Times New Roman" w:hAnsi="Times New Roman" w:cs="Times New Roman"/>
        </w:rPr>
        <w:t>Thermoregulation</w:t>
      </w:r>
      <w:bookmarkEnd w:id="225"/>
      <w:bookmarkEnd w:id="226"/>
    </w:p>
    <w:p w:rsidR="009C309A" w:rsidRDefault="009C309A" w:rsidP="009C309A">
      <w:pPr>
        <w:pStyle w:val="Nadpis3"/>
      </w:pPr>
      <w:bookmarkStart w:id="227" w:name="_Toc409289331"/>
      <w:r>
        <w:t xml:space="preserve">Heat from skeletal </w:t>
      </w:r>
      <w:r w:rsidR="003657DC">
        <w:t>muscle</w:t>
      </w:r>
      <w:bookmarkEnd w:id="227"/>
    </w:p>
    <w:p w:rsidR="006079D3" w:rsidRPr="009C309A" w:rsidRDefault="009C309A" w:rsidP="009C309A">
      <w:pPr>
        <w:jc w:val="both"/>
        <w:rPr>
          <w:rFonts w:ascii="Times New Roman" w:hAnsi="Times New Roman" w:cs="Times New Roman"/>
        </w:rPr>
      </w:pPr>
      <w:r>
        <w:rPr>
          <w:rFonts w:ascii="Times New Roman" w:hAnsi="Times New Roman" w:cs="Times New Roman"/>
        </w:rPr>
        <w:t xml:space="preserve">The efficiency of skeletal muscle is </w:t>
      </w:r>
      <w:r w:rsidR="00F573FC">
        <w:rPr>
          <w:rFonts w:ascii="Times New Roman" w:hAnsi="Times New Roman" w:cs="Times New Roman"/>
        </w:rPr>
        <w:t>only about 30%</w:t>
      </w:r>
      <w:r>
        <w:rPr>
          <w:rFonts w:ascii="Times New Roman" w:hAnsi="Times New Roman" w:cs="Times New Roman"/>
        </w:rPr>
        <w:t xml:space="preserve">, so the significant part of consumed energy is released as heat. </w:t>
      </w:r>
    </w:p>
    <w:p w:rsidR="006079D3" w:rsidRDefault="006079D3" w:rsidP="003657DC">
      <w:pPr>
        <w:pStyle w:val="Nadpis3"/>
      </w:pPr>
      <w:bookmarkStart w:id="228" w:name="_Toc409289332"/>
      <w:r>
        <w:t>Breathing heat transfer</w:t>
      </w:r>
      <w:r w:rsidR="003657DC">
        <w:t>s</w:t>
      </w:r>
      <w:bookmarkEnd w:id="228"/>
      <w:r>
        <w:t xml:space="preserve">  </w:t>
      </w:r>
    </w:p>
    <w:p w:rsidR="006079D3" w:rsidRDefault="006079D3" w:rsidP="003657DC">
      <w:pPr>
        <w:pStyle w:val="Nadpis3"/>
      </w:pPr>
      <w:bookmarkStart w:id="229" w:name="_Toc409289333"/>
      <w:r>
        <w:t>Skin and sweat glands</w:t>
      </w:r>
      <w:bookmarkEnd w:id="229"/>
    </w:p>
    <w:p w:rsidR="006079D3" w:rsidRDefault="006079D3" w:rsidP="003657DC">
      <w:pPr>
        <w:pStyle w:val="Nadpis3"/>
      </w:pPr>
      <w:bookmarkStart w:id="230" w:name="_Toc409289334"/>
      <w:r>
        <w:t>Hypothalamic thermoregulation</w:t>
      </w:r>
      <w:bookmarkEnd w:id="230"/>
    </w:p>
    <w:p w:rsidR="003657DC" w:rsidRPr="006079D3" w:rsidRDefault="003657DC" w:rsidP="003657DC">
      <w:pPr>
        <w:pStyle w:val="Nadpis3"/>
      </w:pPr>
      <w:bookmarkStart w:id="231" w:name="_Toc409289335"/>
      <w:r>
        <w:t>Heat transfers by eating, urination and defecation</w:t>
      </w:r>
      <w:bookmarkEnd w:id="231"/>
      <w:r>
        <w:t xml:space="preserve"> </w:t>
      </w:r>
    </w:p>
    <w:p w:rsidR="003362FC" w:rsidRDefault="003362FC" w:rsidP="00BE55F4">
      <w:pPr>
        <w:pStyle w:val="Nadpis2"/>
        <w:jc w:val="both"/>
        <w:rPr>
          <w:rStyle w:val="Znaknadpisu1"/>
          <w:rFonts w:ascii="Times New Roman" w:hAnsi="Times New Roman" w:cs="Times New Roman"/>
        </w:rPr>
      </w:pPr>
      <w:bookmarkStart w:id="232" w:name="_Toc408707150"/>
      <w:bookmarkStart w:id="233" w:name="_Toc409289336"/>
      <w:r w:rsidRPr="003A5773">
        <w:rPr>
          <w:rStyle w:val="Znaknadpisu1"/>
          <w:rFonts w:ascii="Times New Roman" w:hAnsi="Times New Roman" w:cs="Times New Roman"/>
        </w:rPr>
        <w:t xml:space="preserve">Neural </w:t>
      </w:r>
      <w:r w:rsidR="00D32041">
        <w:rPr>
          <w:rStyle w:val="Znaknadpisu1"/>
          <w:rFonts w:ascii="Times New Roman" w:hAnsi="Times New Roman" w:cs="Times New Roman"/>
        </w:rPr>
        <w:t>Activities</w:t>
      </w:r>
      <w:bookmarkEnd w:id="232"/>
      <w:bookmarkEnd w:id="233"/>
    </w:p>
    <w:p w:rsidR="0038178E" w:rsidRPr="0038178E" w:rsidRDefault="0038178E" w:rsidP="0038178E">
      <w:r>
        <w:t>Alpha/beta receptors</w:t>
      </w:r>
    </w:p>
    <w:p w:rsidR="00752A9E" w:rsidRDefault="00752A9E" w:rsidP="00752A9E">
      <w:pPr>
        <w:rPr>
          <w:rFonts w:ascii="Times New Roman" w:eastAsia="Times New Roman" w:hAnsi="Times New Roman" w:cs="Times New Roman"/>
        </w:rPr>
      </w:pPr>
      <w:r>
        <w:rPr>
          <w:rFonts w:ascii="Times New Roman" w:eastAsia="Times New Roman" w:hAnsi="Times New Roman" w:cs="Times New Roman"/>
        </w:rPr>
        <w:t>SA-node</w:t>
      </w:r>
    </w:p>
    <w:p w:rsidR="00752A9E" w:rsidRPr="00752A9E" w:rsidRDefault="00752A9E" w:rsidP="00752A9E">
      <w:r w:rsidRPr="003A5773">
        <w:rPr>
          <w:rFonts w:ascii="Times New Roman" w:eastAsia="Times New Roman" w:hAnsi="Times New Roman" w:cs="Times New Roman"/>
        </w:rPr>
        <w:t xml:space="preserve">The HR and heart contractility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&lt;EndNote&gt;&lt;Cite&gt;&lt;Author&gt;SUGA&lt;/Author&gt;&lt;Year&gt;1976&lt;/Year&gt;&lt;RecNum&gt;431&lt;/RecNum&gt;&lt;DisplayText&gt;[104]&lt;/DisplayText&gt;&lt;record&gt;&lt;rec-number&gt;431&lt;/rec-number&gt;&lt;foreign-keys&gt;&lt;key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can be influenced by </w:t>
      </w:r>
      <w:proofErr w:type="spellStart"/>
      <w:r w:rsidRPr="003A5773">
        <w:rPr>
          <w:rFonts w:ascii="Times New Roman" w:eastAsia="Times New Roman" w:hAnsi="Times New Roman" w:cs="Times New Roman"/>
        </w:rPr>
        <w:t>nervus</w:t>
      </w:r>
      <w:proofErr w:type="spellEnd"/>
      <w:r w:rsidRPr="003A5773">
        <w:rPr>
          <w:rFonts w:ascii="Times New Roman" w:eastAsia="Times New Roman" w:hAnsi="Times New Roman" w:cs="Times New Roman"/>
        </w:rPr>
        <w:t xml:space="preserve"> </w:t>
      </w:r>
      <w:proofErr w:type="spellStart"/>
      <w:r w:rsidRPr="003A5773">
        <w:rPr>
          <w:rFonts w:ascii="Times New Roman" w:eastAsia="Times New Roman" w:hAnsi="Times New Roman" w:cs="Times New Roman"/>
        </w:rPr>
        <w:t>vagus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&lt;EndNote&gt;&lt;Cite&gt;&lt;Author&gt;Xenopoulos&lt;/Author&gt;&lt;Year&gt;1994&lt;/Year&gt;&lt;RecNum&gt;427&lt;/RecNum&gt;&lt;DisplayText&gt;[105]&lt;/DisplayText&gt;&lt;record&gt;&lt;rec-number&gt;427&lt;/rec-number&gt;&lt;foreign-keys&gt;&lt;key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[105]</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WWVhcj48UmVjTnVtPjQzNDwvUmVjTnVtPjxEaXNwbGF5VGV4dD5bMTA2XTwvRGlzcGxheVRleHQ+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</w:fldData>
        </w:fldChar>
      </w:r>
      <w:r w:rsidR="00954841">
        <w:rPr>
          <w:rFonts w:ascii="Times New Roman" w:eastAsia="Times New Roman" w:hAnsi="Times New Roman" w:cs="Times New Roman"/>
        </w:rPr>
        <w:instrText xml:space="preserve"> ADDIN EN.CITE </w:instrText>
      </w:r>
      <w:r w:rsidR="00954841">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WWVhcj48UmVjTnVtPjQzNDwvUmVjTnVtPjxEaXNwbGF5VGV4dD5bMTA2XTwvRGlzcGxheVRleHQ+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</w:fldData>
        </w:fldChar>
      </w:r>
      <w:r w:rsidR="00954841">
        <w:rPr>
          <w:rFonts w:ascii="Times New Roman" w:eastAsia="Times New Roman" w:hAnsi="Times New Roman" w:cs="Times New Roman"/>
        </w:rPr>
        <w:instrText xml:space="preserve"> ADDIN EN.CITE.DATA </w:instrText>
      </w:r>
      <w:r w:rsidR="00954841">
        <w:rPr>
          <w:rFonts w:ascii="Times New Roman" w:eastAsia="Times New Roman" w:hAnsi="Times New Roman" w:cs="Times New Roman"/>
        </w:rPr>
      </w:r>
      <w:r w:rsidR="00954841">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&lt;EndNote&gt;&lt;Cite&gt;&lt;Author&gt;Kumagai&lt;/Author&gt;&lt;Year&gt;1994&lt;/Year&gt;&lt;RecNum&gt;91&lt;/RecNum&gt;&lt;DisplayText&gt;[107]&lt;/DisplayText&gt;&lt;record&gt;&lt;rec-number&gt;91&lt;/rec-number&gt;&lt;foreign-keys&gt;&lt;key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[107]</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752A9E" w:rsidRDefault="00752A9E" w:rsidP="00752A9E">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HR is typically generated in sinoatrial node. The conduction of signal is measured and described by electrocardiograms </w:t>
      </w:r>
      <w:r>
        <w:rPr>
          <w:rFonts w:ascii="Times New Roman" w:eastAsia="Times New Roman" w:hAnsi="Times New Roman" w:cs="Times New Roman"/>
        </w:rPr>
        <w:fldChar w:fldCharType="begin">
          <w:fldData xml:space="preserve">PEVuZE5vdGU+PENpdGU+PEF1dGhvcj5CYXpldHQ8L0F1dGhvcj48WWVhcj4xOTk3PC9ZZWFyPjxS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</w:fldData>
        </w:fldChar>
      </w:r>
      <w:r w:rsidR="00954841">
        <w:rPr>
          <w:rFonts w:ascii="Times New Roman" w:eastAsia="Times New Roman" w:hAnsi="Times New Roman" w:cs="Times New Roman"/>
        </w:rPr>
        <w:instrText xml:space="preserve"> ADDIN EN.CITE </w:instrText>
      </w:r>
      <w:r w:rsidR="00954841">
        <w:rPr>
          <w:rFonts w:ascii="Times New Roman" w:eastAsia="Times New Roman" w:hAnsi="Times New Roman" w:cs="Times New Roman"/>
        </w:rPr>
        <w:fldChar w:fldCharType="begin">
          <w:fldData xml:space="preserve">PEVuZE5vdGU+PENpdGU+PEF1dGhvcj5CYXpldHQ8L0F1dGhvcj48WWVhcj4xOTk3PC9ZZWFyPjxS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</w:fldData>
        </w:fldChar>
      </w:r>
      <w:r w:rsidR="00954841">
        <w:rPr>
          <w:rFonts w:ascii="Times New Roman" w:eastAsia="Times New Roman" w:hAnsi="Times New Roman" w:cs="Times New Roman"/>
        </w:rPr>
        <w:instrText xml:space="preserve"> ADDIN EN.CITE.DATA </w:instrText>
      </w:r>
      <w:r w:rsidR="00954841">
        <w:rPr>
          <w:rFonts w:ascii="Times New Roman" w:eastAsia="Times New Roman" w:hAnsi="Times New Roman" w:cs="Times New Roman"/>
        </w:rPr>
      </w:r>
      <w:r w:rsidR="00954841">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[108, 109]</w:t>
      </w:r>
      <w:r>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&lt;EndNote&gt;&lt;Cite&gt;&lt;Author&gt;Bootsma&lt;/Author&gt;&lt;Year&gt;1994&lt;/Year&gt;&lt;RecNum&gt;673&lt;/RecNum&gt;&lt;DisplayText&gt;[110, 111]&lt;/DisplayText&gt;&lt;record&gt;&lt;rec-number&gt;673&lt;/rec-number&gt;&lt;foreign-keys&gt;&lt;key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[110, 111]</w:t>
      </w:r>
      <w:r>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w:t>
      </w:r>
      <w:proofErr w:type="spellStart"/>
      <w:r>
        <w:rPr>
          <w:rFonts w:ascii="Times New Roman" w:eastAsia="Times New Roman" w:hAnsi="Times New Roman" w:cs="Times New Roman"/>
        </w:rPr>
        <w:t>baroreflexes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&lt;EndNote&gt;&lt;Cite&gt;&lt;Author&gt;Ferguson&lt;/Author&gt;&lt;Year&gt;1985&lt;/Year&gt;&lt;RecNum&gt;669&lt;/RecNum&gt;&lt;DisplayText&gt;[112, 113]&lt;/DisplayText&gt;&lt;record&gt;&lt;rec-number&gt;669&lt;/rec-number&gt;&lt;foreign-keys&gt;&lt;key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[112, 113]</w:t>
      </w:r>
      <w:r>
        <w:rPr>
          <w:rFonts w:ascii="Times New Roman" w:eastAsia="Times New Roman" w:hAnsi="Times New Roman" w:cs="Times New Roman"/>
        </w:rPr>
        <w:fldChar w:fldCharType="end"/>
      </w:r>
      <w:r>
        <w:rPr>
          <w:rFonts w:ascii="Times New Roman" w:eastAsia="Times New Roman" w:hAnsi="Times New Roman" w:cs="Times New Roman"/>
        </w:rPr>
        <w:t>.</w:t>
      </w:r>
    </w:p>
    <w:p w:rsidR="00752A9E" w:rsidRPr="00752A9E" w:rsidRDefault="00752A9E" w:rsidP="00752A9E">
      <w:r>
        <w:t>Atrial low pressure receptors</w:t>
      </w:r>
    </w:p>
    <w:p w:rsidR="003362FC" w:rsidRDefault="003657DC" w:rsidP="003657DC">
      <w:pPr>
        <w:pStyle w:val="Nadpis3"/>
      </w:pPr>
      <w:bookmarkStart w:id="234" w:name="_Toc409289337"/>
      <w:proofErr w:type="spellStart"/>
      <w:r>
        <w:t>Baroreflex</w:t>
      </w:r>
      <w:bookmarkEnd w:id="234"/>
      <w:proofErr w:type="spellEnd"/>
    </w:p>
    <w:p w:rsidR="003657DC" w:rsidRDefault="003657DC" w:rsidP="003657DC">
      <w:pPr>
        <w:pStyle w:val="Nadpis3"/>
      </w:pPr>
      <w:bookmarkStart w:id="235" w:name="_Toc409289338"/>
      <w:r>
        <w:t>Kidney activity</w:t>
      </w:r>
      <w:bookmarkEnd w:id="235"/>
    </w:p>
    <w:p w:rsidR="003657DC" w:rsidRDefault="003657DC" w:rsidP="003657DC">
      <w:pPr>
        <w:pStyle w:val="Nadpis3"/>
      </w:pPr>
      <w:bookmarkStart w:id="236" w:name="_Toc409289339"/>
      <w:proofErr w:type="spellStart"/>
      <w:r>
        <w:t>Metaboreflex</w:t>
      </w:r>
      <w:bookmarkEnd w:id="236"/>
      <w:proofErr w:type="spellEnd"/>
    </w:p>
    <w:p w:rsidR="003657DC" w:rsidRPr="003A5773" w:rsidRDefault="003657DC" w:rsidP="00BE55F4">
      <w:pPr>
        <w:jc w:val="both"/>
        <w:rPr>
          <w:rFonts w:ascii="Times New Roman" w:hAnsi="Times New Roman" w:cs="Times New Roman"/>
        </w:rPr>
      </w:pPr>
    </w:p>
    <w:p w:rsidR="003362FC" w:rsidRPr="003A5773" w:rsidRDefault="003362FC" w:rsidP="00BE55F4">
      <w:pPr>
        <w:pStyle w:val="Nadpis1"/>
        <w:jc w:val="both"/>
        <w:rPr>
          <w:rStyle w:val="Znaknadpisu1"/>
          <w:rFonts w:ascii="Times New Roman" w:hAnsi="Times New Roman" w:cs="Times New Roman"/>
        </w:rPr>
      </w:pPr>
      <w:bookmarkStart w:id="237" w:name="_Toc408707151"/>
      <w:bookmarkStart w:id="238" w:name="_Toc408842159"/>
      <w:bookmarkStart w:id="239" w:name="_Toc408845957"/>
      <w:bookmarkStart w:id="240" w:name="_Toc409289340"/>
      <w:r w:rsidRPr="003A5773">
        <w:rPr>
          <w:rStyle w:val="Znaknadpisu1"/>
          <w:rFonts w:ascii="Times New Roman" w:hAnsi="Times New Roman" w:cs="Times New Roman"/>
        </w:rPr>
        <w:t>Discussion</w:t>
      </w:r>
      <w:bookmarkEnd w:id="237"/>
      <w:bookmarkEnd w:id="238"/>
      <w:bookmarkEnd w:id="239"/>
      <w:bookmarkEnd w:id="240"/>
    </w:p>
    <w:p w:rsidR="003362FC" w:rsidRPr="003A5773" w:rsidRDefault="003362FC" w:rsidP="00BE55F4">
      <w:pPr>
        <w:jc w:val="both"/>
        <w:rPr>
          <w:rFonts w:ascii="Times New Roman" w:hAnsi="Times New Roman" w:cs="Times New Roman"/>
        </w:rPr>
      </w:pPr>
    </w:p>
    <w:p w:rsidR="003362FC" w:rsidRPr="003A5773" w:rsidRDefault="003362FC" w:rsidP="00BE55F4">
      <w:pPr>
        <w:pStyle w:val="Nadpis1"/>
        <w:jc w:val="both"/>
        <w:rPr>
          <w:rStyle w:val="Znaknadpisu1"/>
          <w:rFonts w:ascii="Times New Roman" w:hAnsi="Times New Roman" w:cs="Times New Roman"/>
        </w:rPr>
      </w:pPr>
      <w:bookmarkStart w:id="241" w:name="_Toc408707152"/>
      <w:bookmarkStart w:id="242" w:name="_Toc408842160"/>
      <w:bookmarkStart w:id="243" w:name="_Toc408845958"/>
      <w:bookmarkStart w:id="244" w:name="_Toc409289341"/>
      <w:r w:rsidRPr="003A5773">
        <w:rPr>
          <w:rStyle w:val="Znaknadpisu1"/>
          <w:rFonts w:ascii="Times New Roman" w:hAnsi="Times New Roman" w:cs="Times New Roman"/>
        </w:rPr>
        <w:lastRenderedPageBreak/>
        <w:t>Conclusion</w:t>
      </w:r>
      <w:bookmarkEnd w:id="241"/>
      <w:bookmarkEnd w:id="242"/>
      <w:bookmarkEnd w:id="243"/>
      <w:bookmarkEnd w:id="244"/>
    </w:p>
    <w:p w:rsidR="003362FC" w:rsidRPr="003A5773" w:rsidRDefault="009C309A" w:rsidP="00BE55F4">
      <w:pPr>
        <w:jc w:val="both"/>
        <w:rPr>
          <w:rFonts w:ascii="Times New Roman" w:hAnsi="Times New Roman" w:cs="Times New Roman"/>
        </w:rPr>
      </w:pPr>
      <w:proofErr w:type="spellStart"/>
      <w:proofErr w:type="gramStart"/>
      <w:r>
        <w:rPr>
          <w:rFonts w:ascii="Times New Roman" w:hAnsi="Times New Roman" w:cs="Times New Roman"/>
        </w:rPr>
        <w:t>sd</w:t>
      </w:r>
      <w:proofErr w:type="spellEnd"/>
      <w:proofErr w:type="gramEnd"/>
    </w:p>
    <w:p w:rsidR="003362FC" w:rsidRPr="003A5773" w:rsidRDefault="003362FC" w:rsidP="00BE55F4">
      <w:pPr>
        <w:pStyle w:val="Nadpis1"/>
        <w:jc w:val="both"/>
        <w:rPr>
          <w:rStyle w:val="Znaknadpisu1"/>
          <w:rFonts w:ascii="Times New Roman" w:hAnsi="Times New Roman" w:cs="Times New Roman"/>
        </w:rPr>
      </w:pPr>
      <w:bookmarkStart w:id="245" w:name="_Toc408707153"/>
      <w:bookmarkStart w:id="246" w:name="_Toc408842161"/>
      <w:bookmarkStart w:id="247" w:name="_Toc408845959"/>
      <w:bookmarkStart w:id="248" w:name="_Toc409289342"/>
      <w:r>
        <w:rPr>
          <w:rStyle w:val="Znaknadpisu1"/>
          <w:rFonts w:ascii="Times New Roman" w:hAnsi="Times New Roman" w:cs="Times New Roman"/>
        </w:rPr>
        <w:t>References</w:t>
      </w:r>
      <w:bookmarkEnd w:id="245"/>
      <w:bookmarkEnd w:id="246"/>
      <w:bookmarkEnd w:id="247"/>
      <w:bookmarkEnd w:id="248"/>
    </w:p>
    <w:p w:rsidR="00954841" w:rsidRPr="00954841" w:rsidRDefault="003362FC" w:rsidP="00954841">
      <w:pPr>
        <w:pStyle w:val="EndNoteBibliography"/>
        <w:spacing w:after="0"/>
        <w:ind w:left="720" w:hanging="720"/>
      </w:pPr>
      <w:r w:rsidRPr="003A5773">
        <w:fldChar w:fldCharType="begin"/>
      </w:r>
      <w:r w:rsidRPr="003A5773">
        <w:instrText xml:space="preserve"> ADDIN EN.REFLIST </w:instrText>
      </w:r>
      <w:r w:rsidRPr="003A5773">
        <w:fldChar w:fldCharType="separate"/>
      </w:r>
      <w:r w:rsidR="00954841" w:rsidRPr="00954841">
        <w:t>1.</w:t>
      </w:r>
      <w:r w:rsidR="00954841" w:rsidRPr="00954841">
        <w:tab/>
        <w:t xml:space="preserve">Carter, Y.M., et al., </w:t>
      </w:r>
      <w:r w:rsidR="00954841" w:rsidRPr="00954841">
        <w:rPr>
          <w:i/>
        </w:rPr>
        <w:t>Diastolic properties, myocardial water content, and histologic condition of the rat left ventricle: effect of varied osmolarity of a coronary perfusate.</w:t>
      </w:r>
      <w:r w:rsidR="00954841" w:rsidRPr="00954841">
        <w:t xml:space="preserve"> The Journal of heart and lung transplantation : the official publication of the International Society for Heart Transplantation, 1998. </w:t>
      </w:r>
      <w:r w:rsidR="00954841" w:rsidRPr="00954841">
        <w:rPr>
          <w:b/>
        </w:rPr>
        <w:t>17</w:t>
      </w:r>
      <w:r w:rsidR="00954841" w:rsidRPr="00954841">
        <w:t>(2): p. 140-149.</w:t>
      </w:r>
    </w:p>
    <w:p w:rsidR="00954841" w:rsidRPr="00954841" w:rsidRDefault="00954841" w:rsidP="00954841">
      <w:pPr>
        <w:pStyle w:val="EndNoteBibliography"/>
        <w:spacing w:after="0"/>
        <w:ind w:left="720" w:hanging="720"/>
      </w:pPr>
      <w:r w:rsidRPr="00954841">
        <w:t>2.</w:t>
      </w:r>
      <w:r w:rsidRPr="00954841">
        <w:tab/>
        <w:t xml:space="preserve">Gaasch, W.H., et al., </w:t>
      </w:r>
      <w:r w:rsidRPr="00954841">
        <w:rPr>
          <w:i/>
        </w:rPr>
        <w:t>Dynamic determinants of letf ventricular diastolic pressure-volume relations in man.</w:t>
      </w:r>
      <w:r w:rsidRPr="00954841">
        <w:t xml:space="preserve"> Circulation, 1975. </w:t>
      </w:r>
      <w:r w:rsidRPr="00954841">
        <w:rPr>
          <w:b/>
        </w:rPr>
        <w:t>51</w:t>
      </w:r>
      <w:r w:rsidRPr="00954841">
        <w:t>(2): p. 317-323.</w:t>
      </w:r>
    </w:p>
    <w:p w:rsidR="00954841" w:rsidRPr="00954841" w:rsidRDefault="00954841" w:rsidP="00954841">
      <w:pPr>
        <w:pStyle w:val="EndNoteBibliography"/>
        <w:spacing w:after="0"/>
        <w:ind w:left="720" w:hanging="720"/>
      </w:pPr>
      <w:r w:rsidRPr="00954841">
        <w:t>3.</w:t>
      </w:r>
      <w:r w:rsidRPr="00954841">
        <w:tab/>
        <w:t xml:space="preserve">NODA, T., et al., </w:t>
      </w:r>
      <w:r w:rsidRPr="00954841">
        <w:rPr>
          <w:i/>
        </w:rPr>
        <w:t>Curvilinearity of LV end-systolic pressure-volume and dP/dt,-end-diastolic volume relations.</w:t>
      </w:r>
      <w:r w:rsidRPr="00954841">
        <w:t xml:space="preserve"> 1993.</w:t>
      </w:r>
    </w:p>
    <w:p w:rsidR="00954841" w:rsidRPr="00954841" w:rsidRDefault="00954841" w:rsidP="00954841">
      <w:pPr>
        <w:pStyle w:val="EndNoteBibliography"/>
        <w:spacing w:after="0"/>
        <w:ind w:left="720" w:hanging="720"/>
      </w:pPr>
      <w:r w:rsidRPr="00954841">
        <w:t>4.</w:t>
      </w:r>
      <w:r w:rsidRPr="00954841">
        <w:tab/>
        <w:t xml:space="preserve">Sagawa, K., et al., </w:t>
      </w:r>
      <w:r w:rsidRPr="00954841">
        <w:rPr>
          <w:i/>
        </w:rPr>
        <w:t>Cardiac contraction and the pressure-volume relationship</w:t>
      </w:r>
      <w:r w:rsidRPr="00954841">
        <w:t>. Vol. 480. 1988: Oxford University Press New York.</w:t>
      </w:r>
    </w:p>
    <w:p w:rsidR="00954841" w:rsidRPr="00954841" w:rsidRDefault="00954841" w:rsidP="00954841">
      <w:pPr>
        <w:pStyle w:val="EndNoteBibliography"/>
        <w:spacing w:after="0"/>
        <w:ind w:left="720" w:hanging="720"/>
      </w:pPr>
      <w:r w:rsidRPr="00954841">
        <w:t>5.</w:t>
      </w:r>
      <w:r w:rsidRPr="00954841">
        <w:tab/>
        <w:t xml:space="preserve">Guyton, A.C. and K. Sagawa, </w:t>
      </w:r>
      <w:r w:rsidRPr="00954841">
        <w:rPr>
          <w:i/>
        </w:rPr>
        <w:t>Compensations of cardiac output and other circulatory functions in areflex dogs with large AV fistulas.</w:t>
      </w:r>
      <w:r w:rsidRPr="00954841">
        <w:t xml:space="preserve"> The American journal of physiology, 1961. </w:t>
      </w:r>
      <w:r w:rsidRPr="00954841">
        <w:rPr>
          <w:b/>
        </w:rPr>
        <w:t>200</w:t>
      </w:r>
      <w:r w:rsidRPr="00954841">
        <w:t>: p. 1157.</w:t>
      </w:r>
    </w:p>
    <w:p w:rsidR="00954841" w:rsidRPr="00954841" w:rsidRDefault="00954841" w:rsidP="00954841">
      <w:pPr>
        <w:pStyle w:val="EndNoteBibliography"/>
        <w:spacing w:after="0"/>
        <w:ind w:left="720" w:hanging="720"/>
      </w:pPr>
      <w:r w:rsidRPr="00954841">
        <w:t>6.</w:t>
      </w:r>
      <w:r w:rsidRPr="00954841">
        <w:tab/>
        <w:t xml:space="preserve">SUGA, H. and K. SAGAWA, </w:t>
      </w:r>
      <w:r w:rsidRPr="00954841">
        <w:rPr>
          <w:i/>
        </w:rPr>
        <w:t>Instantaneous Pressure-Volume Relationships and Their Ratio in the Excised, Supported Canine Left Ventricle.</w:t>
      </w:r>
      <w:r w:rsidRPr="00954841">
        <w:t xml:space="preserve"> Circulation Research, 1974. </w:t>
      </w:r>
      <w:r w:rsidRPr="00954841">
        <w:rPr>
          <w:b/>
        </w:rPr>
        <w:t>35</w:t>
      </w:r>
      <w:r w:rsidRPr="00954841">
        <w:t>(1): p. 117-126.</w:t>
      </w:r>
    </w:p>
    <w:p w:rsidR="00954841" w:rsidRPr="00954841" w:rsidRDefault="00954841" w:rsidP="00954841">
      <w:pPr>
        <w:pStyle w:val="EndNoteBibliography"/>
        <w:spacing w:after="0"/>
        <w:ind w:left="720" w:hanging="720"/>
      </w:pPr>
      <w:r w:rsidRPr="00954841">
        <w:t>7.</w:t>
      </w:r>
      <w:r w:rsidRPr="00954841">
        <w:tab/>
        <w:t xml:space="preserve">Little, W.C. and C.P. Cheng, </w:t>
      </w:r>
      <w:r w:rsidRPr="00954841">
        <w:rPr>
          <w:i/>
        </w:rPr>
        <w:t>Effect of exercise on left ventricular-arterial coupling assessed in the pressure-volume plane.</w:t>
      </w:r>
      <w:r w:rsidRPr="00954841">
        <w:t xml:space="preserve"> AMERICAN JOURNAL OF PHYSIOLOGY, 1993. </w:t>
      </w:r>
      <w:r w:rsidRPr="00954841">
        <w:rPr>
          <w:b/>
        </w:rPr>
        <w:t>264</w:t>
      </w:r>
      <w:r w:rsidRPr="00954841">
        <w:t>: p. H1629-H1629.</w:t>
      </w:r>
    </w:p>
    <w:p w:rsidR="00954841" w:rsidRPr="00954841" w:rsidRDefault="00954841" w:rsidP="00954841">
      <w:pPr>
        <w:pStyle w:val="EndNoteBibliography"/>
        <w:spacing w:after="0"/>
        <w:ind w:left="720" w:hanging="720"/>
      </w:pPr>
      <w:r w:rsidRPr="00954841">
        <w:t>8.</w:t>
      </w:r>
      <w:r w:rsidRPr="00954841">
        <w:tab/>
        <w:t xml:space="preserve">ROSS, J., J.W. LINHART, and E. BRAUNWALD, </w:t>
      </w:r>
      <w:r w:rsidRPr="00954841">
        <w:rPr>
          <w:i/>
        </w:rPr>
        <w:t>Effects of Changing Heart Rate in Man by Electrical Stimulation of the Right Atrium: Studies at Rest, during Exercise, and with Isoproterenol.</w:t>
      </w:r>
      <w:r w:rsidRPr="00954841">
        <w:t xml:space="preserve"> Circulation, 1965. </w:t>
      </w:r>
      <w:r w:rsidRPr="00954841">
        <w:rPr>
          <w:b/>
        </w:rPr>
        <w:t>32</w:t>
      </w:r>
      <w:r w:rsidRPr="00954841">
        <w:t>(4): p. 549-558.</w:t>
      </w:r>
    </w:p>
    <w:p w:rsidR="00954841" w:rsidRPr="00954841" w:rsidRDefault="00954841" w:rsidP="00954841">
      <w:pPr>
        <w:pStyle w:val="EndNoteBibliography"/>
        <w:spacing w:after="0"/>
        <w:ind w:left="720" w:hanging="720"/>
      </w:pPr>
      <w:r w:rsidRPr="00954841">
        <w:t>9.</w:t>
      </w:r>
      <w:r w:rsidRPr="00954841">
        <w:tab/>
        <w:t xml:space="preserve">Sugimoto, T., K. Sagawa, and A. Guyton, </w:t>
      </w:r>
      <w:r w:rsidRPr="00954841">
        <w:rPr>
          <w:i/>
        </w:rPr>
        <w:t>Effect of tachycardia on cardiac output during normal and increased venous return</w:t>
      </w:r>
      <w:r w:rsidRPr="00954841">
        <w:t>. Vol. 211. 1966. 288-292.</w:t>
      </w:r>
    </w:p>
    <w:p w:rsidR="00954841" w:rsidRPr="00954841" w:rsidRDefault="00954841" w:rsidP="00954841">
      <w:pPr>
        <w:pStyle w:val="EndNoteBibliography"/>
        <w:spacing w:after="0"/>
        <w:ind w:left="720" w:hanging="720"/>
      </w:pPr>
      <w:r w:rsidRPr="00954841">
        <w:t>10.</w:t>
      </w:r>
      <w:r w:rsidRPr="00954841">
        <w:tab/>
        <w:t xml:space="preserve">Kulhánek, T., J. Kofránek, and M. Mateják, </w:t>
      </w:r>
      <w:r w:rsidRPr="00954841">
        <w:rPr>
          <w:i/>
        </w:rPr>
        <w:t>Modeling of short-term mechanism of arterial pressure control in the cardiovascular system: Object-oriented and acausal approach.</w:t>
      </w:r>
      <w:r w:rsidRPr="00954841">
        <w:t xml:space="preserve"> Computers in Biology and Medicine, 2014. </w:t>
      </w:r>
      <w:r w:rsidRPr="00954841">
        <w:rPr>
          <w:b/>
        </w:rPr>
        <w:t>54</w:t>
      </w:r>
      <w:r w:rsidRPr="00954841">
        <w:t>(0): p. 137-144.</w:t>
      </w:r>
    </w:p>
    <w:p w:rsidR="00954841" w:rsidRPr="00954841" w:rsidRDefault="00954841" w:rsidP="00954841">
      <w:pPr>
        <w:pStyle w:val="EndNoteBibliography"/>
        <w:spacing w:after="0"/>
        <w:ind w:left="720" w:hanging="720"/>
      </w:pPr>
      <w:r w:rsidRPr="00954841">
        <w:t>11.</w:t>
      </w:r>
      <w:r w:rsidRPr="00954841">
        <w:tab/>
        <w:t xml:space="preserve">Kulhánek, T., et al., </w:t>
      </w:r>
      <w:r w:rsidRPr="00954841">
        <w:rPr>
          <w:i/>
        </w:rPr>
        <w:t>Simple models of the cardiovascular system for educational and research purposes.</w:t>
      </w:r>
      <w:r w:rsidRPr="00954841">
        <w:t xml:space="preserve"> MEFANET Journal, 2014.</w:t>
      </w:r>
    </w:p>
    <w:p w:rsidR="00954841" w:rsidRPr="00954841" w:rsidRDefault="00954841" w:rsidP="00954841">
      <w:pPr>
        <w:pStyle w:val="EndNoteBibliography"/>
        <w:spacing w:after="0"/>
        <w:ind w:left="720" w:hanging="720"/>
      </w:pPr>
      <w:r w:rsidRPr="00954841">
        <w:t>12.</w:t>
      </w:r>
      <w:r w:rsidRPr="00954841">
        <w:tab/>
        <w:t xml:space="preserve">Yambe, T., et al., </w:t>
      </w:r>
      <w:r w:rsidRPr="00954841">
        <w:rPr>
          <w:i/>
        </w:rPr>
        <w:t>Brachio-ankle pulse wave velocity and cardio-ankle vascular index (CAVI).</w:t>
      </w:r>
      <w:r w:rsidRPr="00954841">
        <w:t xml:space="preserve"> Biomedicine &amp; Pharmacotherapy, 2004. </w:t>
      </w:r>
      <w:r w:rsidRPr="00954841">
        <w:rPr>
          <w:b/>
        </w:rPr>
        <w:t>58, Supplement 1</w:t>
      </w:r>
      <w:r w:rsidRPr="00954841">
        <w:t>(0): p. S95-S98.</w:t>
      </w:r>
    </w:p>
    <w:p w:rsidR="00954841" w:rsidRPr="00954841" w:rsidRDefault="00954841" w:rsidP="00954841">
      <w:pPr>
        <w:pStyle w:val="EndNoteBibliography"/>
        <w:spacing w:after="0"/>
        <w:ind w:left="720" w:hanging="720"/>
      </w:pPr>
      <w:r w:rsidRPr="00954841">
        <w:t>13.</w:t>
      </w:r>
      <w:r w:rsidRPr="00954841">
        <w:tab/>
        <w:t xml:space="preserve">Follansbee, P.S. and C. Frantz, </w:t>
      </w:r>
      <w:r w:rsidRPr="00954841">
        <w:rPr>
          <w:i/>
        </w:rPr>
        <w:t>Wave Propagation in the Split Hopkinson Pressure Bar.</w:t>
      </w:r>
      <w:r w:rsidRPr="00954841">
        <w:t xml:space="preserve"> Journal of Engineering Materials and Technology, 1983. </w:t>
      </w:r>
      <w:r w:rsidRPr="00954841">
        <w:rPr>
          <w:b/>
        </w:rPr>
        <w:t>105</w:t>
      </w:r>
      <w:r w:rsidRPr="00954841">
        <w:t>(1): p. 61-66.</w:t>
      </w:r>
    </w:p>
    <w:p w:rsidR="00954841" w:rsidRPr="00954841" w:rsidRDefault="00954841" w:rsidP="00954841">
      <w:pPr>
        <w:pStyle w:val="EndNoteBibliography"/>
        <w:spacing w:after="0"/>
        <w:ind w:left="720" w:hanging="720"/>
      </w:pPr>
      <w:r w:rsidRPr="00954841">
        <w:t>14.</w:t>
      </w:r>
      <w:r w:rsidRPr="00954841">
        <w:tab/>
        <w:t xml:space="preserve">Archer, S. and E. Michelakis, </w:t>
      </w:r>
      <w:r w:rsidRPr="00954841">
        <w:rPr>
          <w:i/>
        </w:rPr>
        <w:t>The Mechanism(s) of Hypoxic Pulmonary Vasoconstriction: Potassium Channels, Redox O2 Sensors, and Controversies</w:t>
      </w:r>
      <w:r w:rsidRPr="00954841">
        <w:t>. Vol. 17. 2002. 131-137.</w:t>
      </w:r>
    </w:p>
    <w:p w:rsidR="00954841" w:rsidRPr="00954841" w:rsidRDefault="00954841" w:rsidP="00954841">
      <w:pPr>
        <w:pStyle w:val="EndNoteBibliography"/>
        <w:spacing w:after="0"/>
        <w:ind w:left="720" w:hanging="720"/>
      </w:pPr>
      <w:r w:rsidRPr="00954841">
        <w:t>15.</w:t>
      </w:r>
      <w:r w:rsidRPr="00954841">
        <w:tab/>
        <w:t xml:space="preserve">Roach, M.R. and A.C. Burton, </w:t>
      </w:r>
      <w:r w:rsidRPr="00954841">
        <w:rPr>
          <w:i/>
        </w:rPr>
        <w:t>THE REASON FOR THE SHAPE OF THE DISTENSIBILITY CURVES OF ARTERIES.</w:t>
      </w:r>
      <w:r w:rsidRPr="00954841">
        <w:t xml:space="preserve"> Canadian Journal of Biochemistry and Physiology, 1957. </w:t>
      </w:r>
      <w:r w:rsidRPr="00954841">
        <w:rPr>
          <w:b/>
        </w:rPr>
        <w:t>35</w:t>
      </w:r>
      <w:r w:rsidRPr="00954841">
        <w:t>(8): p. 681-690.</w:t>
      </w:r>
    </w:p>
    <w:p w:rsidR="00954841" w:rsidRPr="00954841" w:rsidRDefault="00954841" w:rsidP="00954841">
      <w:pPr>
        <w:pStyle w:val="EndNoteBibliography"/>
        <w:spacing w:after="0"/>
        <w:ind w:left="720" w:hanging="720"/>
      </w:pPr>
      <w:r w:rsidRPr="00954841">
        <w:t>16.</w:t>
      </w:r>
      <w:r w:rsidRPr="00954841">
        <w:tab/>
        <w:t xml:space="preserve">Bevegärd, S. and A. Lodin, </w:t>
      </w:r>
      <w:r w:rsidRPr="00954841">
        <w:rPr>
          <w:i/>
        </w:rPr>
        <w:t>Postural Circulatory Changes at Rest and during Exercise in five Patients with Congenital Absence of Valves in the Deep Veins of the Legs.</w:t>
      </w:r>
      <w:r w:rsidRPr="00954841">
        <w:t xml:space="preserve"> Acta Medica Scandinavica, 1962. </w:t>
      </w:r>
      <w:r w:rsidRPr="00954841">
        <w:rPr>
          <w:b/>
        </w:rPr>
        <w:t>172</w:t>
      </w:r>
      <w:r w:rsidRPr="00954841">
        <w:t>(1): p. 21-29.</w:t>
      </w:r>
    </w:p>
    <w:p w:rsidR="00954841" w:rsidRPr="00954841" w:rsidRDefault="00954841" w:rsidP="00954841">
      <w:pPr>
        <w:pStyle w:val="EndNoteBibliography"/>
        <w:spacing w:after="0"/>
        <w:ind w:left="720" w:hanging="720"/>
      </w:pPr>
      <w:r w:rsidRPr="00954841">
        <w:lastRenderedPageBreak/>
        <w:t>17.</w:t>
      </w:r>
      <w:r w:rsidRPr="00954841">
        <w:tab/>
        <w:t xml:space="preserve">Bock, A.V., D.B. Dill, and H.T. Edwards, </w:t>
      </w:r>
      <w:r w:rsidRPr="00954841">
        <w:rPr>
          <w:i/>
        </w:rPr>
        <w:t>ON THE RELATION OF CHANGES IN BLOOD VELOCITY AND VOLUME FLOW OF BLOOD TO CHANGE OF POSTURE.</w:t>
      </w:r>
      <w:r w:rsidRPr="00954841">
        <w:t xml:space="preserve"> The Journal of Clinical Investigation, 1930. </w:t>
      </w:r>
      <w:r w:rsidRPr="00954841">
        <w:rPr>
          <w:b/>
        </w:rPr>
        <w:t>8</w:t>
      </w:r>
      <w:r w:rsidRPr="00954841">
        <w:t>(4): p. 533-544.</w:t>
      </w:r>
    </w:p>
    <w:p w:rsidR="00954841" w:rsidRPr="00954841" w:rsidRDefault="00954841" w:rsidP="00954841">
      <w:pPr>
        <w:pStyle w:val="EndNoteBibliography"/>
        <w:spacing w:after="0"/>
        <w:ind w:left="720" w:hanging="720"/>
      </w:pPr>
      <w:r w:rsidRPr="00954841">
        <w:t>18.</w:t>
      </w:r>
      <w:r w:rsidRPr="00954841">
        <w:tab/>
        <w:t xml:space="preserve">Henry, J.P. and O.H. Gauer, </w:t>
      </w:r>
      <w:r w:rsidRPr="00954841">
        <w:rPr>
          <w:i/>
        </w:rPr>
        <w:t>THE INFLUENCE OF TEMPERATURE UPON VENOUS PRESSURE IN THE FOOT.</w:t>
      </w:r>
      <w:r w:rsidRPr="00954841">
        <w:t xml:space="preserve"> The Journal of Clinical Investigation, 1950. </w:t>
      </w:r>
      <w:r w:rsidRPr="00954841">
        <w:rPr>
          <w:b/>
        </w:rPr>
        <w:t>29</w:t>
      </w:r>
      <w:r w:rsidRPr="00954841">
        <w:t>(7): p. 855-861.</w:t>
      </w:r>
    </w:p>
    <w:p w:rsidR="00954841" w:rsidRPr="00954841" w:rsidRDefault="00954841" w:rsidP="00954841">
      <w:pPr>
        <w:pStyle w:val="EndNoteBibliography"/>
        <w:spacing w:after="0"/>
        <w:ind w:left="720" w:hanging="720"/>
      </w:pPr>
      <w:r w:rsidRPr="00954841">
        <w:t>19.</w:t>
      </w:r>
      <w:r w:rsidRPr="00954841">
        <w:tab/>
        <w:t xml:space="preserve">Mayerson, H.S., H.M. Sweeney, and L.A. Toth, </w:t>
      </w:r>
      <w:r w:rsidRPr="00954841">
        <w:rPr>
          <w:i/>
        </w:rPr>
        <w:t>THE INFLUENCE OF POSTURE ON CIRCULATION TIME</w:t>
      </w:r>
      <w:r w:rsidRPr="00954841">
        <w:t>. Vol. 125. 1939. 481-485.</w:t>
      </w:r>
    </w:p>
    <w:p w:rsidR="00954841" w:rsidRPr="00954841" w:rsidRDefault="00954841" w:rsidP="00954841">
      <w:pPr>
        <w:pStyle w:val="EndNoteBibliography"/>
        <w:spacing w:after="0"/>
        <w:ind w:left="720" w:hanging="720"/>
      </w:pPr>
      <w:r w:rsidRPr="00954841">
        <w:t>20.</w:t>
      </w:r>
      <w:r w:rsidRPr="00954841">
        <w:tab/>
        <w:t xml:space="preserve">OCHSNER, A., R. COLP, and G.E. BURCH, </w:t>
      </w:r>
      <w:r w:rsidRPr="00954841">
        <w:rPr>
          <w:i/>
        </w:rPr>
        <w:t>Normal Blood Pressure in the Superficial Venous System of Man at Rest in the Supine Position.</w:t>
      </w:r>
      <w:r w:rsidRPr="00954841">
        <w:t xml:space="preserve"> Circulation, 1951. </w:t>
      </w:r>
      <w:r w:rsidRPr="00954841">
        <w:rPr>
          <w:b/>
        </w:rPr>
        <w:t>3</w:t>
      </w:r>
      <w:r w:rsidRPr="00954841">
        <w:t>(5): p. 674-680.</w:t>
      </w:r>
    </w:p>
    <w:p w:rsidR="00954841" w:rsidRPr="00954841" w:rsidRDefault="00954841" w:rsidP="00954841">
      <w:pPr>
        <w:pStyle w:val="EndNoteBibliography"/>
        <w:spacing w:after="0"/>
        <w:ind w:left="720" w:hanging="720"/>
      </w:pPr>
      <w:r w:rsidRPr="00954841">
        <w:t>21.</w:t>
      </w:r>
      <w:r w:rsidRPr="00954841">
        <w:tab/>
        <w:t xml:space="preserve">Pollack, A.A. and E.H. Wood, </w:t>
      </w:r>
      <w:r w:rsidRPr="00954841">
        <w:rPr>
          <w:i/>
        </w:rPr>
        <w:t>Venous Pressure in the Saphenous Vein at the Ankle in Man during Exercise and Changes in Posture</w:t>
      </w:r>
      <w:r w:rsidRPr="00954841">
        <w:t>. Vol. 1. 1949. 649-662.</w:t>
      </w:r>
    </w:p>
    <w:p w:rsidR="00954841" w:rsidRPr="00954841" w:rsidRDefault="00954841" w:rsidP="00954841">
      <w:pPr>
        <w:pStyle w:val="EndNoteBibliography"/>
        <w:spacing w:after="0"/>
        <w:ind w:left="720" w:hanging="720"/>
      </w:pPr>
      <w:r w:rsidRPr="00954841">
        <w:t>22.</w:t>
      </w:r>
      <w:r w:rsidRPr="00954841">
        <w:tab/>
        <w:t xml:space="preserve">Thompson, W.O., P.K. Thompson, and M.E. Dailey, </w:t>
      </w:r>
      <w:r w:rsidRPr="00954841">
        <w:rPr>
          <w:i/>
        </w:rPr>
        <w:t>THE EFFECT OF POSTURE UPON THE COMPOSITION AND VOLUME OF THE BLOOD IN MAN 1.</w:t>
      </w:r>
      <w:r w:rsidRPr="00954841">
        <w:t xml:space="preserve"> The Journal of Clinical Investigation, 1928. </w:t>
      </w:r>
      <w:r w:rsidRPr="00954841">
        <w:rPr>
          <w:b/>
        </w:rPr>
        <w:t>5</w:t>
      </w:r>
      <w:r w:rsidRPr="00954841">
        <w:t>(4): p. 573-604.</w:t>
      </w:r>
    </w:p>
    <w:p w:rsidR="00954841" w:rsidRPr="00954841" w:rsidRDefault="00954841" w:rsidP="00954841">
      <w:pPr>
        <w:pStyle w:val="EndNoteBibliography"/>
        <w:spacing w:after="0"/>
        <w:ind w:left="720" w:hanging="720"/>
      </w:pPr>
      <w:r w:rsidRPr="00954841">
        <w:t>23.</w:t>
      </w:r>
      <w:r w:rsidRPr="00954841">
        <w:tab/>
        <w:t xml:space="preserve">Armstrong, R., C. Vandenakker, and M. Laughlin, </w:t>
      </w:r>
      <w:r w:rsidRPr="00954841">
        <w:rPr>
          <w:i/>
        </w:rPr>
        <w:t>Muscle blood flow patterns during exercise in partially curarized rats.</w:t>
      </w:r>
      <w:r w:rsidRPr="00954841">
        <w:t xml:space="preserve"> Journal of Applied Physiology, 1985. </w:t>
      </w:r>
      <w:r w:rsidRPr="00954841">
        <w:rPr>
          <w:b/>
        </w:rPr>
        <w:t>58</w:t>
      </w:r>
      <w:r w:rsidRPr="00954841">
        <w:t>: p. 698-701.</w:t>
      </w:r>
    </w:p>
    <w:p w:rsidR="00954841" w:rsidRPr="00954841" w:rsidRDefault="00954841" w:rsidP="00954841">
      <w:pPr>
        <w:pStyle w:val="EndNoteBibliography"/>
        <w:spacing w:after="0"/>
        <w:ind w:left="720" w:hanging="720"/>
      </w:pPr>
      <w:r w:rsidRPr="00954841">
        <w:t>24.</w:t>
      </w:r>
      <w:r w:rsidRPr="00954841">
        <w:tab/>
        <w:t xml:space="preserve">LAUGHLIN, M.H., </w:t>
      </w:r>
      <w:r w:rsidRPr="00954841">
        <w:rPr>
          <w:i/>
        </w:rPr>
        <w:t>Skeletal muscle blood flow capacity: role of muscle pump in exercise hyperemia.</w:t>
      </w:r>
      <w:r w:rsidRPr="00954841">
        <w:t xml:space="preserve"> Am J Physiol, 1987. </w:t>
      </w:r>
      <w:r w:rsidRPr="00954841">
        <w:rPr>
          <w:b/>
        </w:rPr>
        <w:t>253</w:t>
      </w:r>
      <w:r w:rsidRPr="00954841">
        <w:t>: p. 1004.</w:t>
      </w:r>
    </w:p>
    <w:p w:rsidR="00954841" w:rsidRPr="00954841" w:rsidRDefault="00954841" w:rsidP="00954841">
      <w:pPr>
        <w:pStyle w:val="EndNoteBibliography"/>
        <w:spacing w:after="0"/>
        <w:ind w:left="720" w:hanging="720"/>
      </w:pPr>
      <w:r w:rsidRPr="00954841">
        <w:t>25.</w:t>
      </w:r>
      <w:r w:rsidRPr="00954841">
        <w:tab/>
        <w:t xml:space="preserve">Laughlin, M.H. and R. Armstrong, </w:t>
      </w:r>
      <w:r w:rsidRPr="00954841">
        <w:rPr>
          <w:i/>
        </w:rPr>
        <w:t>Rat muscle blood flows as a function of time during prolonged slow treadmill exercise.</w:t>
      </w:r>
      <w:r w:rsidRPr="00954841">
        <w:t xml:space="preserve"> Am J Physiol Heart Circ Physiol, 1983. </w:t>
      </w:r>
      <w:r w:rsidRPr="00954841">
        <w:rPr>
          <w:b/>
        </w:rPr>
        <w:t>244</w:t>
      </w:r>
      <w:r w:rsidRPr="00954841">
        <w:t>: p. H814-H824.</w:t>
      </w:r>
    </w:p>
    <w:p w:rsidR="00954841" w:rsidRPr="00954841" w:rsidRDefault="00954841" w:rsidP="00954841">
      <w:pPr>
        <w:pStyle w:val="EndNoteBibliography"/>
        <w:spacing w:after="0"/>
        <w:ind w:left="720" w:hanging="720"/>
      </w:pPr>
      <w:r w:rsidRPr="00954841">
        <w:t>26.</w:t>
      </w:r>
      <w:r w:rsidRPr="00954841">
        <w:tab/>
        <w:t xml:space="preserve">ECHT, M., et al., </w:t>
      </w:r>
      <w:r w:rsidRPr="00954841">
        <w:rPr>
          <w:i/>
        </w:rPr>
        <w:t>Effective Compliance of the Total Vascular Bed and the Intrathoracic Compartment Derived from Changes in Central Venous Pressure Induced by Volume Changes in Man.</w:t>
      </w:r>
      <w:r w:rsidRPr="00954841">
        <w:t xml:space="preserve"> Circulation Research, 1974. </w:t>
      </w:r>
      <w:r w:rsidRPr="00954841">
        <w:rPr>
          <w:b/>
        </w:rPr>
        <w:t>34</w:t>
      </w:r>
      <w:r w:rsidRPr="00954841">
        <w:t>(1): p. 61-68.</w:t>
      </w:r>
    </w:p>
    <w:p w:rsidR="00954841" w:rsidRPr="00954841" w:rsidRDefault="00954841" w:rsidP="00954841">
      <w:pPr>
        <w:pStyle w:val="EndNoteBibliography"/>
        <w:spacing w:after="0"/>
        <w:ind w:left="720" w:hanging="720"/>
      </w:pPr>
      <w:r w:rsidRPr="00954841">
        <w:t>27.</w:t>
      </w:r>
      <w:r w:rsidRPr="00954841">
        <w:tab/>
        <w:t xml:space="preserve">GAUER, O.H., J.P. HENRY, and H.O. SIEKER, </w:t>
      </w:r>
      <w:r w:rsidRPr="00954841">
        <w:rPr>
          <w:i/>
        </w:rPr>
        <w:t>Changes in Central Venous Pressure after Moderate Hemorrhage and Transfusion in Man.</w:t>
      </w:r>
      <w:r w:rsidRPr="00954841">
        <w:t xml:space="preserve"> Circulation Research, 1956. </w:t>
      </w:r>
      <w:r w:rsidRPr="00954841">
        <w:rPr>
          <w:b/>
        </w:rPr>
        <w:t>4</w:t>
      </w:r>
      <w:r w:rsidRPr="00954841">
        <w:t>(1): p. 79-84.</w:t>
      </w:r>
    </w:p>
    <w:p w:rsidR="00954841" w:rsidRPr="00954841" w:rsidRDefault="00954841" w:rsidP="00954841">
      <w:pPr>
        <w:pStyle w:val="EndNoteBibliography"/>
        <w:spacing w:after="0"/>
        <w:ind w:left="720" w:hanging="720"/>
      </w:pPr>
      <w:r w:rsidRPr="00954841">
        <w:t>28.</w:t>
      </w:r>
      <w:r w:rsidRPr="00954841">
        <w:tab/>
        <w:t xml:space="preserve">Shigemi, K., M.J. Brunner, and A.A. Shoukas, </w:t>
      </w:r>
      <w:r w:rsidRPr="00954841">
        <w:rPr>
          <w:i/>
        </w:rPr>
        <w:t>-and -Adrenergic mechanisms in the control of vascular capacitance by the carotid sinus baroreflex system.</w:t>
      </w:r>
      <w:r w:rsidRPr="00954841">
        <w:t xml:space="preserve"> AMERICAN JOURNAL OF PHYSIOLOGY, 1994. </w:t>
      </w:r>
      <w:r w:rsidRPr="00954841">
        <w:rPr>
          <w:b/>
        </w:rPr>
        <w:t>267</w:t>
      </w:r>
      <w:r w:rsidRPr="00954841">
        <w:t>: p. H201-H201.</w:t>
      </w:r>
    </w:p>
    <w:p w:rsidR="00954841" w:rsidRPr="00954841" w:rsidRDefault="00954841" w:rsidP="00954841">
      <w:pPr>
        <w:pStyle w:val="EndNoteBibliography"/>
        <w:spacing w:after="0"/>
        <w:ind w:left="720" w:hanging="720"/>
      </w:pPr>
      <w:r w:rsidRPr="00954841">
        <w:t>29.</w:t>
      </w:r>
      <w:r w:rsidRPr="00954841">
        <w:tab/>
        <w:t xml:space="preserve">Manning, R.D., </w:t>
      </w:r>
      <w:r w:rsidRPr="00954841">
        <w:rPr>
          <w:i/>
        </w:rPr>
        <w:t>Renal hemodynamic, fluid volume, and arterial pressure changes during hyperproteinemia</w:t>
      </w:r>
      <w:r w:rsidRPr="00954841">
        <w:t>. Vol. 252. 1987. F403-F411.</w:t>
      </w:r>
    </w:p>
    <w:p w:rsidR="00954841" w:rsidRPr="00954841" w:rsidRDefault="00954841" w:rsidP="00954841">
      <w:pPr>
        <w:pStyle w:val="EndNoteBibliography"/>
        <w:spacing w:after="0"/>
        <w:ind w:left="720" w:hanging="720"/>
      </w:pPr>
      <w:r w:rsidRPr="00954841">
        <w:t>30.</w:t>
      </w:r>
      <w:r w:rsidRPr="00954841">
        <w:tab/>
        <w:t xml:space="preserve">Manning, R.D., </w:t>
      </w:r>
      <w:r w:rsidRPr="00954841">
        <w:rPr>
          <w:i/>
        </w:rPr>
        <w:t>Effects of hypoproteinemia on blood volume and arterial pressure of volume-loaded dogs</w:t>
      </w:r>
      <w:r w:rsidRPr="00954841">
        <w:t>. Vol. 259. 1990. H1317-H1324.</w:t>
      </w:r>
    </w:p>
    <w:p w:rsidR="00954841" w:rsidRPr="00954841" w:rsidRDefault="00954841" w:rsidP="00954841">
      <w:pPr>
        <w:pStyle w:val="EndNoteBibliography"/>
        <w:spacing w:after="0"/>
        <w:ind w:left="720" w:hanging="720"/>
      </w:pPr>
      <w:r w:rsidRPr="00954841">
        <w:t>31.</w:t>
      </w:r>
      <w:r w:rsidRPr="00954841">
        <w:tab/>
        <w:t xml:space="preserve">Moore, L.C. and D. Casellas, </w:t>
      </w:r>
      <w:r w:rsidRPr="00954841">
        <w:rPr>
          <w:i/>
        </w:rPr>
        <w:t>Tubuloglomerular feedback dependence of autoregulation in rat juxtamedullary afferent arterioles.</w:t>
      </w:r>
      <w:r w:rsidRPr="00954841">
        <w:t xml:space="preserve"> Kidney Int, 1990. </w:t>
      </w:r>
      <w:r w:rsidRPr="00954841">
        <w:rPr>
          <w:b/>
        </w:rPr>
        <w:t>37</w:t>
      </w:r>
      <w:r w:rsidRPr="00954841">
        <w:t>(6): p. 1402-1408.</w:t>
      </w:r>
    </w:p>
    <w:p w:rsidR="00954841" w:rsidRPr="00954841" w:rsidRDefault="00954841" w:rsidP="00954841">
      <w:pPr>
        <w:pStyle w:val="EndNoteBibliography"/>
        <w:spacing w:after="0"/>
        <w:ind w:left="720" w:hanging="720"/>
      </w:pPr>
      <w:r w:rsidRPr="00954841">
        <w:t>32.</w:t>
      </w:r>
      <w:r w:rsidRPr="00954841">
        <w:tab/>
        <w:t xml:space="preserve">Ito, S. and O.A. Carretero, </w:t>
      </w:r>
      <w:r w:rsidRPr="00954841">
        <w:rPr>
          <w:i/>
        </w:rPr>
        <w:t>An in vitro approach to the study of macula densa-mediated glomerular hemodynamics.</w:t>
      </w:r>
      <w:r w:rsidRPr="00954841">
        <w:t xml:space="preserve"> Kidney Int, 1990. </w:t>
      </w:r>
      <w:r w:rsidRPr="00954841">
        <w:rPr>
          <w:b/>
        </w:rPr>
        <w:t>38</w:t>
      </w:r>
      <w:r w:rsidRPr="00954841">
        <w:t>(6): p. 1206-10.</w:t>
      </w:r>
    </w:p>
    <w:p w:rsidR="00954841" w:rsidRPr="00954841" w:rsidRDefault="00954841" w:rsidP="00954841">
      <w:pPr>
        <w:pStyle w:val="EndNoteBibliography"/>
        <w:spacing w:after="0"/>
        <w:ind w:left="720" w:hanging="720"/>
      </w:pPr>
      <w:r w:rsidRPr="00954841">
        <w:t>33.</w:t>
      </w:r>
      <w:r w:rsidRPr="00954841">
        <w:tab/>
        <w:t xml:space="preserve">Skarlatos, S., et al., </w:t>
      </w:r>
      <w:r w:rsidRPr="00954841">
        <w:rPr>
          <w:i/>
        </w:rPr>
        <w:t>Spontaneous pressure-flow relationships in renal circulation of conscious dogs.</w:t>
      </w:r>
      <w:r w:rsidRPr="00954841">
        <w:t xml:space="preserve"> Am J Physiol, 1993. </w:t>
      </w:r>
      <w:r w:rsidRPr="00954841">
        <w:rPr>
          <w:b/>
        </w:rPr>
        <w:t>264</w:t>
      </w:r>
      <w:r w:rsidRPr="00954841">
        <w:t>(5 Pt 2): p. H1517-27.</w:t>
      </w:r>
    </w:p>
    <w:p w:rsidR="00954841" w:rsidRPr="00954841" w:rsidRDefault="00954841" w:rsidP="00954841">
      <w:pPr>
        <w:pStyle w:val="EndNoteBibliography"/>
        <w:spacing w:after="0"/>
        <w:ind w:left="720" w:hanging="720"/>
      </w:pPr>
      <w:r w:rsidRPr="00954841">
        <w:t>34.</w:t>
      </w:r>
      <w:r w:rsidRPr="00954841">
        <w:tab/>
        <w:t xml:space="preserve">Aukland, K., </w:t>
      </w:r>
      <w:r w:rsidRPr="00954841">
        <w:rPr>
          <w:i/>
        </w:rPr>
        <w:t>Myogenic mechanisms in the kidney.</w:t>
      </w:r>
      <w:r w:rsidRPr="00954841">
        <w:t xml:space="preserve"> Journal of hypertension. Supplement: official journal of the International Society of Hypertension, 1989. </w:t>
      </w:r>
      <w:r w:rsidRPr="00954841">
        <w:rPr>
          <w:b/>
        </w:rPr>
        <w:t>7</w:t>
      </w:r>
      <w:r w:rsidRPr="00954841">
        <w:t>(4): p. S71-6; discussion S77.</w:t>
      </w:r>
    </w:p>
    <w:p w:rsidR="00954841" w:rsidRPr="00954841" w:rsidRDefault="00954841" w:rsidP="00954841">
      <w:pPr>
        <w:pStyle w:val="EndNoteBibliography"/>
        <w:spacing w:after="0"/>
        <w:ind w:left="720" w:hanging="720"/>
      </w:pPr>
      <w:r w:rsidRPr="00954841">
        <w:t>35.</w:t>
      </w:r>
      <w:r w:rsidRPr="00954841">
        <w:tab/>
        <w:t xml:space="preserve">Drummond, H.A., S.C. Grifoni, and N.L. Jernigan, </w:t>
      </w:r>
      <w:r w:rsidRPr="00954841">
        <w:rPr>
          <w:i/>
        </w:rPr>
        <w:t>A new trick for an old dogma: ENaC proteins as mechanotransducers in vascular smooth muscle.</w:t>
      </w:r>
      <w:r w:rsidRPr="00954841">
        <w:t xml:space="preserve"> Physiology, 2008. </w:t>
      </w:r>
      <w:r w:rsidRPr="00954841">
        <w:rPr>
          <w:b/>
        </w:rPr>
        <w:t>23</w:t>
      </w:r>
      <w:r w:rsidRPr="00954841">
        <w:t>(1): p. 23-31.</w:t>
      </w:r>
    </w:p>
    <w:p w:rsidR="00954841" w:rsidRPr="00954841" w:rsidRDefault="00954841" w:rsidP="00954841">
      <w:pPr>
        <w:pStyle w:val="EndNoteBibliography"/>
        <w:spacing w:after="0"/>
        <w:ind w:left="720" w:hanging="720"/>
      </w:pPr>
      <w:r w:rsidRPr="00954841">
        <w:lastRenderedPageBreak/>
        <w:t>36.</w:t>
      </w:r>
      <w:r w:rsidRPr="00954841">
        <w:tab/>
        <w:t xml:space="preserve">Heyeraas, K.J. and K. Aukland, </w:t>
      </w:r>
      <w:r w:rsidRPr="00954841">
        <w:rPr>
          <w:i/>
        </w:rPr>
        <w:t>Interlobular arterial resistance: Influence of renal arterial pressure and angiotensin II.</w:t>
      </w:r>
      <w:r w:rsidRPr="00954841">
        <w:t xml:space="preserve"> Kidney Int, 1987. </w:t>
      </w:r>
      <w:r w:rsidRPr="00954841">
        <w:rPr>
          <w:b/>
        </w:rPr>
        <w:t>31</w:t>
      </w:r>
      <w:r w:rsidRPr="00954841">
        <w:t>(6): p. 1291-1298.</w:t>
      </w:r>
    </w:p>
    <w:p w:rsidR="00954841" w:rsidRPr="00954841" w:rsidRDefault="00954841" w:rsidP="00954841">
      <w:pPr>
        <w:pStyle w:val="EndNoteBibliography"/>
        <w:spacing w:after="0"/>
        <w:ind w:left="720" w:hanging="720"/>
      </w:pPr>
      <w:r w:rsidRPr="00954841">
        <w:t>37.</w:t>
      </w:r>
      <w:r w:rsidRPr="00954841">
        <w:tab/>
        <w:t xml:space="preserve">Bradley, S.E., et al., </w:t>
      </w:r>
      <w:r w:rsidRPr="00954841">
        <w:rPr>
          <w:i/>
        </w:rPr>
        <w:t>The circulating splanchnic blood volume in dog and man.</w:t>
      </w:r>
      <w:r w:rsidRPr="00954841">
        <w:t xml:space="preserve"> Trans Assoc Am Physicians, 1953. </w:t>
      </w:r>
      <w:r w:rsidRPr="00954841">
        <w:rPr>
          <w:b/>
        </w:rPr>
        <w:t>66</w:t>
      </w:r>
      <w:r w:rsidRPr="00954841">
        <w:t>: p. 294-302.</w:t>
      </w:r>
    </w:p>
    <w:p w:rsidR="00954841" w:rsidRPr="00954841" w:rsidRDefault="00954841" w:rsidP="00954841">
      <w:pPr>
        <w:pStyle w:val="EndNoteBibliography"/>
        <w:spacing w:after="0"/>
        <w:ind w:left="720" w:hanging="720"/>
      </w:pPr>
      <w:r w:rsidRPr="00954841">
        <w:t>38.</w:t>
      </w:r>
      <w:r w:rsidRPr="00954841">
        <w:tab/>
        <w:t xml:space="preserve">BRADLEY, S.E., F.J. INGELFINGER, and G.P. BRADLEY, </w:t>
      </w:r>
      <w:r w:rsidRPr="00954841">
        <w:rPr>
          <w:i/>
        </w:rPr>
        <w:t>Hepatic Circulation in Cirrhosis of the Liver.</w:t>
      </w:r>
      <w:r w:rsidRPr="00954841">
        <w:t xml:space="preserve"> Circulation, 1952. </w:t>
      </w:r>
      <w:r w:rsidRPr="00954841">
        <w:rPr>
          <w:b/>
        </w:rPr>
        <w:t>5</w:t>
      </w:r>
      <w:r w:rsidRPr="00954841">
        <w:t>(3): p. 419-429.</w:t>
      </w:r>
    </w:p>
    <w:p w:rsidR="00954841" w:rsidRPr="00954841" w:rsidRDefault="00954841" w:rsidP="00954841">
      <w:pPr>
        <w:pStyle w:val="EndNoteBibliography"/>
        <w:spacing w:after="0"/>
        <w:ind w:left="720" w:hanging="720"/>
      </w:pPr>
      <w:r w:rsidRPr="00954841">
        <w:t>39.</w:t>
      </w:r>
      <w:r w:rsidRPr="00954841">
        <w:tab/>
        <w:t xml:space="preserve">Greenway, C. and G. Oshiro, </w:t>
      </w:r>
      <w:r w:rsidRPr="00954841">
        <w:rPr>
          <w:i/>
        </w:rPr>
        <w:t>Effects of histamine on hepatic volume (outflow block) in anaesthetized dogs.</w:t>
      </w:r>
      <w:r w:rsidRPr="00954841">
        <w:t xml:space="preserve"> British journal of pharmacology, 1973. </w:t>
      </w:r>
      <w:r w:rsidRPr="00954841">
        <w:rPr>
          <w:b/>
        </w:rPr>
        <w:t>47</w:t>
      </w:r>
      <w:r w:rsidRPr="00954841">
        <w:t>(2): p. 282-290.</w:t>
      </w:r>
    </w:p>
    <w:p w:rsidR="00954841" w:rsidRPr="00954841" w:rsidRDefault="00954841" w:rsidP="00954841">
      <w:pPr>
        <w:pStyle w:val="EndNoteBibliography"/>
        <w:spacing w:after="0"/>
        <w:ind w:left="720" w:hanging="720"/>
      </w:pPr>
      <w:r w:rsidRPr="00954841">
        <w:t>40.</w:t>
      </w:r>
      <w:r w:rsidRPr="00954841">
        <w:tab/>
        <w:t xml:space="preserve">Greenway, C.V., K.L. Seaman, and I.R. Innes, </w:t>
      </w:r>
      <w:r w:rsidRPr="00954841">
        <w:rPr>
          <w:i/>
        </w:rPr>
        <w:t>Norepinephrine on venous compliance and unstressed volume in cat liver</w:t>
      </w:r>
      <w:r w:rsidRPr="00954841">
        <w:t>. Vol. 248. 1985. H468-H476.</w:t>
      </w:r>
    </w:p>
    <w:p w:rsidR="00954841" w:rsidRPr="00954841" w:rsidRDefault="00954841" w:rsidP="00954841">
      <w:pPr>
        <w:pStyle w:val="EndNoteBibliography"/>
        <w:spacing w:after="0"/>
        <w:ind w:left="720" w:hanging="720"/>
      </w:pPr>
      <w:r w:rsidRPr="00954841">
        <w:t>41.</w:t>
      </w:r>
      <w:r w:rsidRPr="00954841">
        <w:tab/>
        <w:t xml:space="preserve">Lautt, W.W., C.V. Greenway, and D.J. Legare, </w:t>
      </w:r>
      <w:r w:rsidRPr="00954841">
        <w:rPr>
          <w:i/>
        </w:rPr>
        <w:t>Effect of hepatic nerves, norepinephrine, angiotensin, and elevated central venous pressure on postsinusoidal resistance sites and intrahepatic pressures in cats.</w:t>
      </w:r>
      <w:r w:rsidRPr="00954841">
        <w:t xml:space="preserve"> Microvascular Research, 1987. </w:t>
      </w:r>
      <w:r w:rsidRPr="00954841">
        <w:rPr>
          <w:b/>
        </w:rPr>
        <w:t>33</w:t>
      </w:r>
      <w:r w:rsidRPr="00954841">
        <w:t>(1): p. 50-61.</w:t>
      </w:r>
    </w:p>
    <w:p w:rsidR="00954841" w:rsidRPr="00954841" w:rsidRDefault="00954841" w:rsidP="00954841">
      <w:pPr>
        <w:pStyle w:val="EndNoteBibliography"/>
        <w:spacing w:after="0"/>
        <w:ind w:left="720" w:hanging="720"/>
      </w:pPr>
      <w:r w:rsidRPr="00954841">
        <w:t>42.</w:t>
      </w:r>
      <w:r w:rsidRPr="00954841">
        <w:tab/>
        <w:t xml:space="preserve">Greenway, C.V. and G.E. Lister, </w:t>
      </w:r>
      <w:r w:rsidRPr="00954841">
        <w:rPr>
          <w:i/>
        </w:rPr>
        <w:t>Capacitance effects and blood reservoir function in the splanchnic vascular bed during non-hypotensive haemorrhage and blood volume expansion in anaesthetized cats.</w:t>
      </w:r>
      <w:r w:rsidRPr="00954841">
        <w:t xml:space="preserve"> The Journal of Physiology, 1974. </w:t>
      </w:r>
      <w:r w:rsidRPr="00954841">
        <w:rPr>
          <w:b/>
        </w:rPr>
        <w:t>237</w:t>
      </w:r>
      <w:r w:rsidRPr="00954841">
        <w:t>(2): p. 279-294.</w:t>
      </w:r>
    </w:p>
    <w:p w:rsidR="00954841" w:rsidRPr="00954841" w:rsidRDefault="00954841" w:rsidP="00954841">
      <w:pPr>
        <w:pStyle w:val="EndNoteBibliography"/>
        <w:spacing w:after="0"/>
        <w:ind w:left="720" w:hanging="720"/>
      </w:pPr>
      <w:r w:rsidRPr="00954841">
        <w:t>43.</w:t>
      </w:r>
      <w:r w:rsidRPr="00954841">
        <w:tab/>
        <w:t xml:space="preserve">Maass-Moreno, R. and C.F. Rothe, </w:t>
      </w:r>
      <w:r w:rsidRPr="00954841">
        <w:rPr>
          <w:i/>
        </w:rPr>
        <w:t>Contribution of the large hepatic veins to postsinusoidal vascular resistance.</w:t>
      </w:r>
      <w:r w:rsidRPr="00954841">
        <w:t xml:space="preserve"> Am J Physiol Gastrointest Liver Physiol, 1992. </w:t>
      </w:r>
      <w:r w:rsidRPr="00954841">
        <w:rPr>
          <w:b/>
        </w:rPr>
        <w:t>262</w:t>
      </w:r>
      <w:r w:rsidRPr="00954841">
        <w:t>: p. G14-G22.</w:t>
      </w:r>
    </w:p>
    <w:p w:rsidR="00954841" w:rsidRPr="00954841" w:rsidRDefault="00954841" w:rsidP="00954841">
      <w:pPr>
        <w:pStyle w:val="EndNoteBibliography"/>
        <w:spacing w:after="0"/>
        <w:ind w:left="720" w:hanging="720"/>
      </w:pPr>
      <w:r w:rsidRPr="00954841">
        <w:t>44.</w:t>
      </w:r>
      <w:r w:rsidRPr="00954841">
        <w:tab/>
        <w:t xml:space="preserve">Whittaker, S.R.F. and F.R. Winton, </w:t>
      </w:r>
      <w:r w:rsidRPr="00954841">
        <w:rPr>
          <w:i/>
        </w:rPr>
        <w:t>The apparent viscosity of blood flowing in the isolated hindlimb of the dog, and its variation with corpuscular concentration.</w:t>
      </w:r>
      <w:r w:rsidRPr="00954841">
        <w:t xml:space="preserve"> The Journal of Physiology, 1933. </w:t>
      </w:r>
      <w:r w:rsidRPr="00954841">
        <w:rPr>
          <w:b/>
        </w:rPr>
        <w:t>78</w:t>
      </w:r>
      <w:r w:rsidRPr="00954841">
        <w:t>(4): p. 339-369.</w:t>
      </w:r>
    </w:p>
    <w:p w:rsidR="00954841" w:rsidRPr="00954841" w:rsidRDefault="00954841" w:rsidP="00954841">
      <w:pPr>
        <w:pStyle w:val="EndNoteBibliography"/>
        <w:spacing w:after="0"/>
        <w:ind w:left="720" w:hanging="720"/>
      </w:pPr>
      <w:r w:rsidRPr="00954841">
        <w:t>45.</w:t>
      </w:r>
      <w:r w:rsidRPr="00954841">
        <w:tab/>
        <w:t xml:space="preserve">Kety, S.S. and C.F. Schmidt, </w:t>
      </w:r>
      <w:r w:rsidRPr="00954841">
        <w:rPr>
          <w:i/>
        </w:rPr>
        <w:t>THE EFFECTS OF ALTERED ARTERIAL TENSIONS OF CARBON DIOXIDE AND OXYGEN ON CEREBRAL BLOOD FLOW AND CEREBRAL OXYGEN CONSUMPTION OF NORMAL YOUNG MEN 1.</w:t>
      </w:r>
      <w:r w:rsidRPr="00954841">
        <w:t xml:space="preserve"> The Journal of Clinical Investigation, 1948. </w:t>
      </w:r>
      <w:r w:rsidRPr="00954841">
        <w:rPr>
          <w:b/>
        </w:rPr>
        <w:t>27</w:t>
      </w:r>
      <w:r w:rsidRPr="00954841">
        <w:t>(4): p. 484-492.</w:t>
      </w:r>
    </w:p>
    <w:p w:rsidR="00954841" w:rsidRPr="00954841" w:rsidRDefault="00954841" w:rsidP="00954841">
      <w:pPr>
        <w:pStyle w:val="EndNoteBibliography"/>
        <w:spacing w:after="0"/>
        <w:ind w:left="720" w:hanging="720"/>
      </w:pPr>
      <w:r w:rsidRPr="00954841">
        <w:t>46.</w:t>
      </w:r>
      <w:r w:rsidRPr="00954841">
        <w:tab/>
        <w:t xml:space="preserve">Mellander, S. and J. Bjornberg, </w:t>
      </w:r>
      <w:r w:rsidRPr="00954841">
        <w:rPr>
          <w:i/>
        </w:rPr>
        <w:t>Regulation of Vascular Smooth Muscle Tone and Capillary Pressure</w:t>
      </w:r>
      <w:r w:rsidRPr="00954841">
        <w:t>. Vol. 7. 1992. 113-119.</w:t>
      </w:r>
    </w:p>
    <w:p w:rsidR="00954841" w:rsidRPr="00954841" w:rsidRDefault="00954841" w:rsidP="00954841">
      <w:pPr>
        <w:pStyle w:val="EndNoteBibliography"/>
        <w:spacing w:after="0"/>
        <w:ind w:left="720" w:hanging="720"/>
      </w:pPr>
      <w:r w:rsidRPr="00954841">
        <w:t>47.</w:t>
      </w:r>
      <w:r w:rsidRPr="00954841">
        <w:tab/>
        <w:t xml:space="preserve">Begg, T. and J. Hearns, </w:t>
      </w:r>
      <w:r w:rsidRPr="00954841">
        <w:rPr>
          <w:i/>
        </w:rPr>
        <w:t>Components in blood viscosity. The relative contribution of haematocrit, plasma fibrinogen and other proteins.</w:t>
      </w:r>
      <w:r w:rsidRPr="00954841">
        <w:t xml:space="preserve"> Clinical science, 1966. </w:t>
      </w:r>
      <w:r w:rsidRPr="00954841">
        <w:rPr>
          <w:b/>
        </w:rPr>
        <w:t>31</w:t>
      </w:r>
      <w:r w:rsidRPr="00954841">
        <w:t>(1): p. 87-93.</w:t>
      </w:r>
    </w:p>
    <w:p w:rsidR="00954841" w:rsidRPr="00954841" w:rsidRDefault="00954841" w:rsidP="00954841">
      <w:pPr>
        <w:pStyle w:val="EndNoteBibliography"/>
        <w:spacing w:after="0"/>
        <w:ind w:left="720" w:hanging="720"/>
      </w:pPr>
      <w:r w:rsidRPr="00954841">
        <w:t>48.</w:t>
      </w:r>
      <w:r w:rsidRPr="00954841">
        <w:tab/>
        <w:t xml:space="preserve">Schrier, R.W., et al., </w:t>
      </w:r>
      <w:r w:rsidRPr="00954841">
        <w:rPr>
          <w:i/>
        </w:rPr>
        <w:t>Influence of hematocrit and colloid on whole blood viscosity during volume expansion.</w:t>
      </w:r>
      <w:r w:rsidRPr="00954841">
        <w:t xml:space="preserve"> Am. J. Physiol, 1970. </w:t>
      </w:r>
      <w:r w:rsidRPr="00954841">
        <w:rPr>
          <w:b/>
        </w:rPr>
        <w:t>218</w:t>
      </w:r>
      <w:r w:rsidRPr="00954841">
        <w:t>(346): p. 77.</w:t>
      </w:r>
    </w:p>
    <w:p w:rsidR="00954841" w:rsidRPr="00954841" w:rsidRDefault="00954841" w:rsidP="00954841">
      <w:pPr>
        <w:pStyle w:val="EndNoteBibliography"/>
        <w:spacing w:after="0"/>
        <w:ind w:left="720" w:hanging="720"/>
      </w:pPr>
      <w:r w:rsidRPr="00954841">
        <w:t>49.</w:t>
      </w:r>
      <w:r w:rsidRPr="00954841">
        <w:tab/>
        <w:t xml:space="preserve">Stone, H., Thompson HK, and K. Schmidt-Nielsen, </w:t>
      </w:r>
      <w:r w:rsidRPr="00954841">
        <w:rPr>
          <w:i/>
        </w:rPr>
        <w:t>Influence of erythrocytes on blood viscosity</w:t>
      </w:r>
      <w:r w:rsidRPr="00954841">
        <w:t>. Vol. 214. 1968. 913-918.</w:t>
      </w:r>
    </w:p>
    <w:p w:rsidR="00954841" w:rsidRPr="00954841" w:rsidRDefault="00954841" w:rsidP="00954841">
      <w:pPr>
        <w:pStyle w:val="EndNoteBibliography"/>
        <w:spacing w:after="0"/>
        <w:ind w:left="720" w:hanging="720"/>
      </w:pPr>
      <w:r w:rsidRPr="00954841">
        <w:t>50.</w:t>
      </w:r>
      <w:r w:rsidRPr="00954841">
        <w:tab/>
        <w:t xml:space="preserve">Fan, F.C., et al., </w:t>
      </w:r>
      <w:r w:rsidRPr="00954841">
        <w:rPr>
          <w:i/>
        </w:rPr>
        <w:t>Effects of hematocrit variations on regional hemodynamics and oxygen transport in the dog</w:t>
      </w:r>
      <w:r w:rsidRPr="00954841">
        <w:t>. Vol. 238. 1980. H545-H522.</w:t>
      </w:r>
    </w:p>
    <w:p w:rsidR="00954841" w:rsidRPr="00954841" w:rsidRDefault="00954841" w:rsidP="00954841">
      <w:pPr>
        <w:pStyle w:val="EndNoteBibliography"/>
        <w:spacing w:after="0"/>
        <w:ind w:left="720" w:hanging="720"/>
      </w:pPr>
      <w:r w:rsidRPr="00954841">
        <w:t>51.</w:t>
      </w:r>
      <w:r w:rsidRPr="00954841">
        <w:tab/>
        <w:t xml:space="preserve">Jan, K.M. and S. Chien, </w:t>
      </w:r>
      <w:r w:rsidRPr="00954841">
        <w:rPr>
          <w:i/>
        </w:rPr>
        <w:t>Effect of hematocrit variations on coronary hemodynamics and oxygen utilization</w:t>
      </w:r>
      <w:r w:rsidRPr="00954841">
        <w:t>. Vol. 233. 1977. H106-H113.</w:t>
      </w:r>
    </w:p>
    <w:p w:rsidR="00954841" w:rsidRPr="00954841" w:rsidRDefault="00954841" w:rsidP="00954841">
      <w:pPr>
        <w:pStyle w:val="EndNoteBibliography"/>
        <w:spacing w:after="0"/>
        <w:ind w:left="720" w:hanging="720"/>
      </w:pPr>
      <w:r w:rsidRPr="00954841">
        <w:t>52.</w:t>
      </w:r>
      <w:r w:rsidRPr="00954841">
        <w:tab/>
        <w:t xml:space="preserve">Xie, S., et al., </w:t>
      </w:r>
      <w:r w:rsidRPr="00954841">
        <w:rPr>
          <w:i/>
        </w:rPr>
        <w:t>A model of human microvascular exchange.</w:t>
      </w:r>
      <w:r w:rsidRPr="00954841">
        <w:t xml:space="preserve"> Microvascular research, 1995. </w:t>
      </w:r>
      <w:r w:rsidRPr="00954841">
        <w:rPr>
          <w:b/>
        </w:rPr>
        <w:t>49</w:t>
      </w:r>
      <w:r w:rsidRPr="00954841">
        <w:t>(2): p. 141-162.</w:t>
      </w:r>
    </w:p>
    <w:p w:rsidR="00954841" w:rsidRPr="00954841" w:rsidRDefault="00954841" w:rsidP="00954841">
      <w:pPr>
        <w:pStyle w:val="EndNoteBibliography"/>
        <w:spacing w:after="0"/>
        <w:ind w:left="720" w:hanging="720"/>
      </w:pPr>
      <w:r w:rsidRPr="00954841">
        <w:t>53.</w:t>
      </w:r>
      <w:r w:rsidRPr="00954841">
        <w:tab/>
        <w:t xml:space="preserve">Engeset, A., et al., </w:t>
      </w:r>
      <w:r w:rsidRPr="00954841">
        <w:rPr>
          <w:i/>
        </w:rPr>
        <w:t>Studies on human peripheral lymph. I. Sampling method.</w:t>
      </w:r>
      <w:r w:rsidRPr="00954841">
        <w:t xml:space="preserve"> Lymphology, 1973. </w:t>
      </w:r>
      <w:r w:rsidRPr="00954841">
        <w:rPr>
          <w:b/>
        </w:rPr>
        <w:t>6</w:t>
      </w:r>
      <w:r w:rsidRPr="00954841">
        <w:t>(1): p. 1-5.</w:t>
      </w:r>
    </w:p>
    <w:p w:rsidR="00954841" w:rsidRPr="00954841" w:rsidRDefault="00954841" w:rsidP="00954841">
      <w:pPr>
        <w:pStyle w:val="EndNoteBibliography"/>
        <w:spacing w:after="0"/>
        <w:ind w:left="720" w:hanging="720"/>
      </w:pPr>
      <w:r w:rsidRPr="00954841">
        <w:t>54.</w:t>
      </w:r>
      <w:r w:rsidRPr="00954841">
        <w:tab/>
        <w:t xml:space="preserve">Eisenhoffer, J., S. Lee, and M. Johnston, </w:t>
      </w:r>
      <w:r w:rsidRPr="00954841">
        <w:rPr>
          <w:i/>
        </w:rPr>
        <w:t>Pressure-flow relationships in isolated sheep prenodal lymphatic vessels.</w:t>
      </w:r>
      <w:r w:rsidRPr="00954841">
        <w:t xml:space="preserve"> American Journal of Physiology-Heart and Circulatory Physiology, 1994. </w:t>
      </w:r>
      <w:r w:rsidRPr="00954841">
        <w:rPr>
          <w:b/>
        </w:rPr>
        <w:t>36</w:t>
      </w:r>
      <w:r w:rsidRPr="00954841">
        <w:t>(3): p. H938.</w:t>
      </w:r>
    </w:p>
    <w:p w:rsidR="00954841" w:rsidRPr="00954841" w:rsidRDefault="00954841" w:rsidP="00954841">
      <w:pPr>
        <w:pStyle w:val="EndNoteBibliography"/>
        <w:spacing w:after="0"/>
        <w:ind w:left="720" w:hanging="720"/>
      </w:pPr>
      <w:r w:rsidRPr="00954841">
        <w:t>55.</w:t>
      </w:r>
      <w:r w:rsidRPr="00954841">
        <w:tab/>
        <w:t xml:space="preserve">Henriksen, J.H., </w:t>
      </w:r>
      <w:r w:rsidRPr="00954841">
        <w:rPr>
          <w:i/>
        </w:rPr>
        <w:t>Estimation of lymphatic conductance: A model based on protein-kinetic studies and haemodynamic measurements in patients with cirrhosis of the liver and in pigs.</w:t>
      </w:r>
      <w:r w:rsidRPr="00954841">
        <w:t xml:space="preserve"> Scandinavian journal of clinical &amp; laboratory investigation, 1985. </w:t>
      </w:r>
      <w:r w:rsidRPr="00954841">
        <w:rPr>
          <w:b/>
        </w:rPr>
        <w:t>45</w:t>
      </w:r>
      <w:r w:rsidRPr="00954841">
        <w:t>(2): p. 123-130.</w:t>
      </w:r>
    </w:p>
    <w:p w:rsidR="00954841" w:rsidRPr="00954841" w:rsidRDefault="00954841" w:rsidP="00954841">
      <w:pPr>
        <w:pStyle w:val="EndNoteBibliography"/>
        <w:spacing w:after="0"/>
        <w:ind w:left="720" w:hanging="720"/>
      </w:pPr>
      <w:r w:rsidRPr="00954841">
        <w:lastRenderedPageBreak/>
        <w:t>56.</w:t>
      </w:r>
      <w:r w:rsidRPr="00954841">
        <w:tab/>
        <w:t xml:space="preserve">Guyton, A.C., </w:t>
      </w:r>
      <w:r w:rsidRPr="00954841">
        <w:rPr>
          <w:i/>
        </w:rPr>
        <w:t>Interstitial fluid pressure: II. Pressure-volume curves of interstitial space.</w:t>
      </w:r>
      <w:r w:rsidRPr="00954841">
        <w:t xml:space="preserve"> Circulation research, 1965. </w:t>
      </w:r>
      <w:r w:rsidRPr="00954841">
        <w:rPr>
          <w:b/>
        </w:rPr>
        <w:t>16</w:t>
      </w:r>
      <w:r w:rsidRPr="00954841">
        <w:t>(5): p. 452-460.</w:t>
      </w:r>
    </w:p>
    <w:p w:rsidR="00954841" w:rsidRPr="00954841" w:rsidRDefault="00954841" w:rsidP="00954841">
      <w:pPr>
        <w:pStyle w:val="EndNoteBibliography"/>
        <w:spacing w:after="0"/>
        <w:ind w:left="720" w:hanging="720"/>
      </w:pPr>
      <w:r w:rsidRPr="00954841">
        <w:t>57.</w:t>
      </w:r>
      <w:r w:rsidRPr="00954841">
        <w:tab/>
        <w:t xml:space="preserve">Gottschalk, C.W. and M. Mylle, </w:t>
      </w:r>
      <w:r w:rsidRPr="00954841">
        <w:rPr>
          <w:i/>
        </w:rPr>
        <w:t>Micropuncture study of the mammalian urinary concentrating mechanism: evidence for the countercurrent hypothesis.</w:t>
      </w:r>
      <w:r w:rsidRPr="00954841">
        <w:t xml:space="preserve"> American Journal of Physiology--Legacy Content, 1959. </w:t>
      </w:r>
      <w:r w:rsidRPr="00954841">
        <w:rPr>
          <w:b/>
        </w:rPr>
        <w:t>196</w:t>
      </w:r>
      <w:r w:rsidRPr="00954841">
        <w:t>(4): p. 927-936.</w:t>
      </w:r>
    </w:p>
    <w:p w:rsidR="00954841" w:rsidRPr="00954841" w:rsidRDefault="00954841" w:rsidP="00954841">
      <w:pPr>
        <w:pStyle w:val="EndNoteBibliography"/>
        <w:spacing w:after="0"/>
        <w:ind w:left="720" w:hanging="720"/>
      </w:pPr>
      <w:r w:rsidRPr="00954841">
        <w:t>58.</w:t>
      </w:r>
      <w:r w:rsidRPr="00954841">
        <w:tab/>
        <w:t xml:space="preserve">Nielsen, S., et al., </w:t>
      </w:r>
      <w:r w:rsidRPr="00954841">
        <w:rPr>
          <w:i/>
        </w:rPr>
        <w:t>Key roles of renal aquaporins in water balance and water-balance disorders.</w:t>
      </w:r>
      <w:r w:rsidRPr="00954841">
        <w:t xml:space="preserve"> Physiology, 2000. </w:t>
      </w:r>
      <w:r w:rsidRPr="00954841">
        <w:rPr>
          <w:b/>
        </w:rPr>
        <w:t>15</w:t>
      </w:r>
      <w:r w:rsidRPr="00954841">
        <w:t>(3): p. 136-143.</w:t>
      </w:r>
    </w:p>
    <w:p w:rsidR="00954841" w:rsidRPr="00954841" w:rsidRDefault="00954841" w:rsidP="00954841">
      <w:pPr>
        <w:pStyle w:val="EndNoteBibliography"/>
        <w:spacing w:after="0"/>
        <w:ind w:left="720" w:hanging="720"/>
      </w:pPr>
      <w:r w:rsidRPr="00954841">
        <w:t>59.</w:t>
      </w:r>
      <w:r w:rsidRPr="00954841">
        <w:tab/>
        <w:t xml:space="preserve">Atherton, J., R. Green, and S. Thomas, </w:t>
      </w:r>
      <w:r w:rsidRPr="00954841">
        <w:rPr>
          <w:i/>
        </w:rPr>
        <w:t>Influence of lysine-vasopressin dosage on the time course of changes in renal tissue and urinary composition in the conscious rat.</w:t>
      </w:r>
      <w:r w:rsidRPr="00954841">
        <w:t xml:space="preserve"> The Journal of physiology, 1971. </w:t>
      </w:r>
      <w:r w:rsidRPr="00954841">
        <w:rPr>
          <w:b/>
        </w:rPr>
        <w:t>213</w:t>
      </w:r>
      <w:r w:rsidRPr="00954841">
        <w:t>(2): p. 291-309.</w:t>
      </w:r>
    </w:p>
    <w:p w:rsidR="00954841" w:rsidRPr="00954841" w:rsidRDefault="00954841" w:rsidP="00954841">
      <w:pPr>
        <w:pStyle w:val="EndNoteBibliography"/>
        <w:spacing w:after="0"/>
        <w:ind w:left="720" w:hanging="720"/>
      </w:pPr>
      <w:r w:rsidRPr="00954841">
        <w:t>60.</w:t>
      </w:r>
      <w:r w:rsidRPr="00954841">
        <w:tab/>
        <w:t xml:space="preserve">Khokhar, A., et al., </w:t>
      </w:r>
      <w:r w:rsidRPr="00954841">
        <w:rPr>
          <w:i/>
        </w:rPr>
        <w:t>Effect of vasopressin on plasma volume and renin release in man.</w:t>
      </w:r>
      <w:r w:rsidRPr="00954841">
        <w:t xml:space="preserve"> Clinical Science, 1976. </w:t>
      </w:r>
      <w:r w:rsidRPr="00954841">
        <w:rPr>
          <w:b/>
        </w:rPr>
        <w:t>50</w:t>
      </w:r>
      <w:r w:rsidRPr="00954841">
        <w:t>(Pt 5): p. 415-424.</w:t>
      </w:r>
    </w:p>
    <w:p w:rsidR="00954841" w:rsidRPr="00954841" w:rsidRDefault="00954841" w:rsidP="00954841">
      <w:pPr>
        <w:pStyle w:val="EndNoteBibliography"/>
        <w:spacing w:after="0"/>
        <w:ind w:left="720" w:hanging="720"/>
      </w:pPr>
      <w:r w:rsidRPr="00954841">
        <w:t>61.</w:t>
      </w:r>
      <w:r w:rsidRPr="00954841">
        <w:tab/>
        <w:t xml:space="preserve">Jamison, R.L., et al., </w:t>
      </w:r>
      <w:r w:rsidRPr="00954841">
        <w:rPr>
          <w:i/>
        </w:rPr>
        <w:t>A micropuncture study of collecting tubule function in rats with hereditary diabetes insipidus.</w:t>
      </w:r>
      <w:r w:rsidRPr="00954841">
        <w:t xml:space="preserve"> Journal of Clinical Investigation, 1971. </w:t>
      </w:r>
      <w:r w:rsidRPr="00954841">
        <w:rPr>
          <w:b/>
        </w:rPr>
        <w:t>50</w:t>
      </w:r>
      <w:r w:rsidRPr="00954841">
        <w:t>(11): p. 2444.</w:t>
      </w:r>
    </w:p>
    <w:p w:rsidR="00954841" w:rsidRPr="00954841" w:rsidRDefault="00954841" w:rsidP="00954841">
      <w:pPr>
        <w:pStyle w:val="EndNoteBibliography"/>
        <w:spacing w:after="0"/>
        <w:ind w:left="720" w:hanging="720"/>
      </w:pPr>
      <w:r w:rsidRPr="00954841">
        <w:t>62.</w:t>
      </w:r>
      <w:r w:rsidRPr="00954841">
        <w:tab/>
        <w:t xml:space="preserve">Jamison, R. and F.B. Lacy, </w:t>
      </w:r>
      <w:r w:rsidRPr="00954841">
        <w:rPr>
          <w:i/>
        </w:rPr>
        <w:t>Evidence for urinary dilution by the collecting tubule.</w:t>
      </w:r>
      <w:r w:rsidRPr="00954841">
        <w:t xml:space="preserve"> Am. J. Physiol, 1972. </w:t>
      </w:r>
      <w:r w:rsidRPr="00954841">
        <w:rPr>
          <w:b/>
        </w:rPr>
        <w:t>223</w:t>
      </w:r>
      <w:r w:rsidRPr="00954841">
        <w:t>: p. 898-902.</w:t>
      </w:r>
    </w:p>
    <w:p w:rsidR="00954841" w:rsidRPr="00954841" w:rsidRDefault="00954841" w:rsidP="00954841">
      <w:pPr>
        <w:pStyle w:val="EndNoteBibliography"/>
        <w:spacing w:after="0"/>
        <w:ind w:left="720" w:hanging="720"/>
      </w:pPr>
      <w:r w:rsidRPr="00954841">
        <w:t>63.</w:t>
      </w:r>
      <w:r w:rsidRPr="00954841">
        <w:tab/>
        <w:t xml:space="preserve">Glickson, J.D. and C. Pissiotis, </w:t>
      </w:r>
      <w:r w:rsidRPr="00954841">
        <w:rPr>
          <w:i/>
        </w:rPr>
        <w:t>Vasopressin: Chemical and clinical aspects</w:t>
      </w:r>
      <w:r w:rsidRPr="00954841">
        <w:t>. Vol. 1. 1974: Ardent Media.</w:t>
      </w:r>
    </w:p>
    <w:p w:rsidR="00954841" w:rsidRPr="00954841" w:rsidRDefault="00954841" w:rsidP="00954841">
      <w:pPr>
        <w:pStyle w:val="EndNoteBibliography"/>
        <w:spacing w:after="0"/>
        <w:ind w:left="720" w:hanging="720"/>
      </w:pPr>
      <w:r w:rsidRPr="00954841">
        <w:t>64.</w:t>
      </w:r>
      <w:r w:rsidRPr="00954841">
        <w:tab/>
        <w:t xml:space="preserve">Thrasher, T.N., H.-G. Chen, and L.C. Keil, </w:t>
      </w:r>
      <w:r w:rsidRPr="00954841">
        <w:rPr>
          <w:i/>
        </w:rPr>
        <w:t>Arterial baroreceptors control plasma vasopressin responses to graded hypotension in conscious dogs.</w:t>
      </w:r>
      <w:r w:rsidRPr="00954841">
        <w:t xml:space="preserve"> American Journal of Physiology-Regulatory, Integrative and Comparative Physiology, 2000. </w:t>
      </w:r>
      <w:r w:rsidRPr="00954841">
        <w:rPr>
          <w:b/>
        </w:rPr>
        <w:t>278</w:t>
      </w:r>
      <w:r w:rsidRPr="00954841">
        <w:t>(2): p. R469-R475.</w:t>
      </w:r>
    </w:p>
    <w:p w:rsidR="00954841" w:rsidRPr="00954841" w:rsidRDefault="00954841" w:rsidP="00954841">
      <w:pPr>
        <w:pStyle w:val="EndNoteBibliography"/>
        <w:spacing w:after="0"/>
        <w:ind w:left="720" w:hanging="720"/>
      </w:pPr>
      <w:r w:rsidRPr="00954841">
        <w:t>65.</w:t>
      </w:r>
      <w:r w:rsidRPr="00954841">
        <w:tab/>
        <w:t xml:space="preserve">Share, L., </w:t>
      </w:r>
      <w:r w:rsidRPr="00954841">
        <w:rPr>
          <w:i/>
        </w:rPr>
        <w:t>Control of vasopressin release: an old but continuing story.</w:t>
      </w:r>
      <w:r w:rsidRPr="00954841">
        <w:t xml:space="preserve"> News in physiological sciences, 1996. </w:t>
      </w:r>
      <w:r w:rsidRPr="00954841">
        <w:rPr>
          <w:b/>
        </w:rPr>
        <w:t>11</w:t>
      </w:r>
      <w:r w:rsidRPr="00954841">
        <w:t>: p. 7-12.</w:t>
      </w:r>
    </w:p>
    <w:p w:rsidR="00954841" w:rsidRPr="00954841" w:rsidRDefault="00954841" w:rsidP="00954841">
      <w:pPr>
        <w:pStyle w:val="EndNoteBibliography"/>
        <w:spacing w:after="0"/>
        <w:ind w:left="720" w:hanging="720"/>
      </w:pPr>
      <w:r w:rsidRPr="00954841">
        <w:t>66.</w:t>
      </w:r>
      <w:r w:rsidRPr="00954841">
        <w:tab/>
        <w:t xml:space="preserve">Raff, H., </w:t>
      </w:r>
      <w:r w:rsidRPr="00954841">
        <w:rPr>
          <w:i/>
        </w:rPr>
        <w:t>Glucocorticoid inhibition of neurohypophysial vasopressin secretion.</w:t>
      </w:r>
      <w:r w:rsidRPr="00954841">
        <w:t xml:space="preserve"> American Journal of Physiology-Regulatory, Integrative and Comparative Physiology, 1987. </w:t>
      </w:r>
      <w:r w:rsidRPr="00954841">
        <w:rPr>
          <w:b/>
        </w:rPr>
        <w:t>252</w:t>
      </w:r>
      <w:r w:rsidRPr="00954841">
        <w:t>(4): p. R635-R644.</w:t>
      </w:r>
    </w:p>
    <w:p w:rsidR="00954841" w:rsidRPr="00954841" w:rsidRDefault="00954841" w:rsidP="00954841">
      <w:pPr>
        <w:pStyle w:val="EndNoteBibliography"/>
        <w:spacing w:after="0"/>
        <w:ind w:left="720" w:hanging="720"/>
      </w:pPr>
      <w:r w:rsidRPr="00954841">
        <w:t>67.</w:t>
      </w:r>
      <w:r w:rsidRPr="00954841">
        <w:tab/>
        <w:t xml:space="preserve">SEALEY, J.E., S.A. ATLAS, and J.H. LARAGH, </w:t>
      </w:r>
      <w:r w:rsidRPr="00954841">
        <w:rPr>
          <w:i/>
        </w:rPr>
        <w:t>Prorenin and Other Large Molecular Weight Forms of Renin*.</w:t>
      </w:r>
      <w:r w:rsidRPr="00954841">
        <w:t xml:space="preserve"> Endocrine Reviews, 1980. </w:t>
      </w:r>
      <w:r w:rsidRPr="00954841">
        <w:rPr>
          <w:b/>
        </w:rPr>
        <w:t>1</w:t>
      </w:r>
      <w:r w:rsidRPr="00954841">
        <w:t>(4): p. 365-391.</w:t>
      </w:r>
    </w:p>
    <w:p w:rsidR="00954841" w:rsidRPr="00954841" w:rsidRDefault="00954841" w:rsidP="00954841">
      <w:pPr>
        <w:pStyle w:val="EndNoteBibliography"/>
        <w:spacing w:after="0"/>
        <w:ind w:left="720" w:hanging="720"/>
      </w:pPr>
      <w:r w:rsidRPr="00954841">
        <w:t>68.</w:t>
      </w:r>
      <w:r w:rsidRPr="00954841">
        <w:tab/>
        <w:t xml:space="preserve">Simon, D., et al., </w:t>
      </w:r>
      <w:r w:rsidRPr="00954841">
        <w:rPr>
          <w:i/>
        </w:rPr>
        <w:t>Two-site direct immunoassay specific for active renin.</w:t>
      </w:r>
      <w:r w:rsidRPr="00954841">
        <w:t xml:space="preserve"> Clinical chemistry, 1992. </w:t>
      </w:r>
      <w:r w:rsidRPr="00954841">
        <w:rPr>
          <w:b/>
        </w:rPr>
        <w:t>38</w:t>
      </w:r>
      <w:r w:rsidRPr="00954841">
        <w:t>(10): p. 1959-1962.</w:t>
      </w:r>
    </w:p>
    <w:p w:rsidR="00954841" w:rsidRPr="00954841" w:rsidRDefault="00954841" w:rsidP="00954841">
      <w:pPr>
        <w:pStyle w:val="EndNoteBibliography"/>
        <w:spacing w:after="0"/>
        <w:ind w:left="720" w:hanging="720"/>
      </w:pPr>
      <w:r w:rsidRPr="00954841">
        <w:t>69.</w:t>
      </w:r>
      <w:r w:rsidRPr="00954841">
        <w:tab/>
        <w:t xml:space="preserve">Guyene, T., et al., </w:t>
      </w:r>
      <w:r w:rsidRPr="00954841">
        <w:rPr>
          <w:i/>
        </w:rPr>
        <w:t>Direct radioimmunoassay of human renin: comparison with renin activity in plasma and amniotic fluid.</w:t>
      </w:r>
      <w:r w:rsidRPr="00954841">
        <w:t xml:space="preserve"> Hypertension, 1980. </w:t>
      </w:r>
      <w:r w:rsidRPr="00954841">
        <w:rPr>
          <w:b/>
        </w:rPr>
        <w:t>2</w:t>
      </w:r>
      <w:r w:rsidRPr="00954841">
        <w:t>(4): p. 465-470.</w:t>
      </w:r>
    </w:p>
    <w:p w:rsidR="00954841" w:rsidRPr="00954841" w:rsidRDefault="00954841" w:rsidP="00954841">
      <w:pPr>
        <w:pStyle w:val="EndNoteBibliography"/>
        <w:spacing w:after="0"/>
        <w:ind w:left="720" w:hanging="720"/>
      </w:pPr>
      <w:r w:rsidRPr="00954841">
        <w:t>70.</w:t>
      </w:r>
      <w:r w:rsidRPr="00954841">
        <w:tab/>
        <w:t xml:space="preserve">Guyton, J.R., et al., </w:t>
      </w:r>
      <w:r w:rsidRPr="00954841">
        <w:rPr>
          <w:i/>
        </w:rPr>
        <w:t>A Model of Glucose-insulin Homeostasis in Man that Incorporates the Heterogeneous Fast Pool Theory of Pancreatic Insulin Release.</w:t>
      </w:r>
      <w:r w:rsidRPr="00954841">
        <w:t xml:space="preserve"> Diabetes, 1978. </w:t>
      </w:r>
      <w:r w:rsidRPr="00954841">
        <w:rPr>
          <w:b/>
        </w:rPr>
        <w:t>27</w:t>
      </w:r>
      <w:r w:rsidRPr="00954841">
        <w:t>(10): p. 1027-1042.</w:t>
      </w:r>
    </w:p>
    <w:p w:rsidR="00954841" w:rsidRPr="00954841" w:rsidRDefault="00954841" w:rsidP="00954841">
      <w:pPr>
        <w:pStyle w:val="EndNoteBibliography"/>
        <w:spacing w:after="0"/>
        <w:ind w:left="720" w:hanging="720"/>
      </w:pPr>
      <w:r w:rsidRPr="00954841">
        <w:t>71.</w:t>
      </w:r>
      <w:r w:rsidRPr="00954841">
        <w:tab/>
        <w:t xml:space="preserve">Imai, J., et al., </w:t>
      </w:r>
      <w:r w:rsidRPr="00954841">
        <w:rPr>
          <w:i/>
        </w:rPr>
        <w:t>Regulation of Pancreatic β Cell Mass by Neuronal Signals from the Liver.</w:t>
      </w:r>
      <w:r w:rsidRPr="00954841">
        <w:t xml:space="preserve"> Science, 2008. </w:t>
      </w:r>
      <w:r w:rsidRPr="00954841">
        <w:rPr>
          <w:b/>
        </w:rPr>
        <w:t>322</w:t>
      </w:r>
      <w:r w:rsidRPr="00954841">
        <w:t>(5905): p. 1250-1254.</w:t>
      </w:r>
    </w:p>
    <w:p w:rsidR="00954841" w:rsidRPr="00954841" w:rsidRDefault="00954841" w:rsidP="00954841">
      <w:pPr>
        <w:pStyle w:val="EndNoteBibliography"/>
        <w:spacing w:after="0"/>
        <w:ind w:left="720" w:hanging="720"/>
      </w:pPr>
      <w:r w:rsidRPr="00954841">
        <w:t>72.</w:t>
      </w:r>
      <w:r w:rsidRPr="00954841">
        <w:tab/>
        <w:t xml:space="preserve">Rutter, G.A. and E.V. Hill, </w:t>
      </w:r>
      <w:r w:rsidRPr="00954841">
        <w:rPr>
          <w:i/>
        </w:rPr>
        <w:t>Insulin Vesicle Release: Walk, Kiss, Pause … Then Run</w:t>
      </w:r>
      <w:r w:rsidRPr="00954841">
        <w:t>. Vol. 21. 2006. 189-196.</w:t>
      </w:r>
    </w:p>
    <w:p w:rsidR="00954841" w:rsidRPr="00954841" w:rsidRDefault="00954841" w:rsidP="00954841">
      <w:pPr>
        <w:pStyle w:val="EndNoteBibliography"/>
        <w:spacing w:after="0"/>
        <w:ind w:left="720" w:hanging="720"/>
      </w:pPr>
      <w:r w:rsidRPr="00954841">
        <w:t>73.</w:t>
      </w:r>
      <w:r w:rsidRPr="00954841">
        <w:tab/>
        <w:t xml:space="preserve">Blackard, W.G. and N.C. Nelson, </w:t>
      </w:r>
      <w:r w:rsidRPr="00954841">
        <w:rPr>
          <w:i/>
        </w:rPr>
        <w:t>Portal and Peripheral Vein Immunoreactive Insulin Concentrations Before and After Glucose Infusion.</w:t>
      </w:r>
      <w:r w:rsidRPr="00954841">
        <w:t xml:space="preserve"> Diabetes, 1970. </w:t>
      </w:r>
      <w:r w:rsidRPr="00954841">
        <w:rPr>
          <w:b/>
        </w:rPr>
        <w:t>19</w:t>
      </w:r>
      <w:r w:rsidRPr="00954841">
        <w:t>(5): p. 302-306.</w:t>
      </w:r>
    </w:p>
    <w:p w:rsidR="00954841" w:rsidRPr="00954841" w:rsidRDefault="00954841" w:rsidP="00954841">
      <w:pPr>
        <w:pStyle w:val="EndNoteBibliography"/>
        <w:spacing w:after="0"/>
        <w:ind w:left="720" w:hanging="720"/>
      </w:pPr>
      <w:r w:rsidRPr="00954841">
        <w:t>74.</w:t>
      </w:r>
      <w:r w:rsidRPr="00954841">
        <w:tab/>
        <w:t xml:space="preserve">Dobson, H.L., et al., </w:t>
      </w:r>
      <w:r w:rsidRPr="00954841">
        <w:rPr>
          <w:i/>
        </w:rPr>
        <w:t>Absorption of 131-I labeled modified insulin.</w:t>
      </w:r>
      <w:r w:rsidRPr="00954841">
        <w:t xml:space="preserve"> Metabolism, 1967. </w:t>
      </w:r>
      <w:r w:rsidRPr="00954841">
        <w:rPr>
          <w:b/>
        </w:rPr>
        <w:t>16</w:t>
      </w:r>
      <w:r w:rsidRPr="00954841">
        <w:t>(8): p. 723-732.</w:t>
      </w:r>
    </w:p>
    <w:p w:rsidR="00954841" w:rsidRPr="00954841" w:rsidRDefault="00954841" w:rsidP="00954841">
      <w:pPr>
        <w:pStyle w:val="EndNoteBibliography"/>
        <w:spacing w:after="0"/>
        <w:ind w:left="720" w:hanging="720"/>
      </w:pPr>
      <w:r w:rsidRPr="00954841">
        <w:t>75.</w:t>
      </w:r>
      <w:r w:rsidRPr="00954841">
        <w:tab/>
        <w:t xml:space="preserve">DOEDEN, B. and R. RIZZA, </w:t>
      </w:r>
      <w:r w:rsidRPr="00954841">
        <w:rPr>
          <w:i/>
        </w:rPr>
        <w:t>Use of a Variable Insulin Infusion to Assess Insulin Action in Obesity: Defects in Both the Kinetics and Amplitude of Response.</w:t>
      </w:r>
      <w:r w:rsidRPr="00954841">
        <w:t xml:space="preserve"> The Journal of Clinical Endocrinology &amp; Metabolism, 1987. </w:t>
      </w:r>
      <w:r w:rsidRPr="00954841">
        <w:rPr>
          <w:b/>
        </w:rPr>
        <w:t>64</w:t>
      </w:r>
      <w:r w:rsidRPr="00954841">
        <w:t>(5): p. 902-908.</w:t>
      </w:r>
    </w:p>
    <w:p w:rsidR="00954841" w:rsidRPr="00954841" w:rsidRDefault="00954841" w:rsidP="00954841">
      <w:pPr>
        <w:pStyle w:val="EndNoteBibliography"/>
        <w:spacing w:after="0"/>
        <w:ind w:left="720" w:hanging="720"/>
      </w:pPr>
      <w:r w:rsidRPr="00954841">
        <w:t>76.</w:t>
      </w:r>
      <w:r w:rsidRPr="00954841">
        <w:tab/>
        <w:t xml:space="preserve">GINSBERG, S., et al., </w:t>
      </w:r>
      <w:r w:rsidRPr="00954841">
        <w:rPr>
          <w:i/>
        </w:rPr>
        <w:t>Serum Insulin Levels Following Administration of Exogenous Insulin.</w:t>
      </w:r>
      <w:r w:rsidRPr="00954841">
        <w:t xml:space="preserve"> The Journal of Clinical Endocrinology &amp; Metabolism, 1973. </w:t>
      </w:r>
      <w:r w:rsidRPr="00954841">
        <w:rPr>
          <w:b/>
        </w:rPr>
        <w:t>36</w:t>
      </w:r>
      <w:r w:rsidRPr="00954841">
        <w:t>(6): p. 1175-1179.</w:t>
      </w:r>
    </w:p>
    <w:p w:rsidR="00954841" w:rsidRPr="00954841" w:rsidRDefault="00954841" w:rsidP="00954841">
      <w:pPr>
        <w:pStyle w:val="EndNoteBibliography"/>
        <w:spacing w:after="0"/>
        <w:ind w:left="720" w:hanging="720"/>
      </w:pPr>
      <w:r w:rsidRPr="00954841">
        <w:lastRenderedPageBreak/>
        <w:t>77.</w:t>
      </w:r>
      <w:r w:rsidRPr="00954841">
        <w:tab/>
        <w:t xml:space="preserve">Miles, P.D., et al., </w:t>
      </w:r>
      <w:r w:rsidRPr="00954841">
        <w:rPr>
          <w:i/>
        </w:rPr>
        <w:t>Kinetics of insulin action in vivo: identification of rate-limiting steps.</w:t>
      </w:r>
      <w:r w:rsidRPr="00954841">
        <w:t xml:space="preserve"> Diabetes, 1995. </w:t>
      </w:r>
      <w:r w:rsidRPr="00954841">
        <w:rPr>
          <w:b/>
        </w:rPr>
        <w:t>44</w:t>
      </w:r>
      <w:r w:rsidRPr="00954841">
        <w:t>(8): p. 947-953.</w:t>
      </w:r>
    </w:p>
    <w:p w:rsidR="00954841" w:rsidRPr="00954841" w:rsidRDefault="00954841" w:rsidP="00954841">
      <w:pPr>
        <w:pStyle w:val="EndNoteBibliography"/>
        <w:spacing w:after="0"/>
        <w:ind w:left="720" w:hanging="720"/>
      </w:pPr>
      <w:r w:rsidRPr="00954841">
        <w:t>78.</w:t>
      </w:r>
      <w:r w:rsidRPr="00954841">
        <w:tab/>
        <w:t xml:space="preserve">Prager, R., P. Wallace, and J.M. Olefsky, </w:t>
      </w:r>
      <w:r w:rsidRPr="00954841">
        <w:rPr>
          <w:i/>
        </w:rPr>
        <w:t>In vivo kinetics of insulin action on peripheral glucose disposal and hepatic glucose output in normal and obese subjects.</w:t>
      </w:r>
      <w:r w:rsidRPr="00954841">
        <w:t xml:space="preserve"> The Journal of Clinical Investigation, 1986. </w:t>
      </w:r>
      <w:r w:rsidRPr="00954841">
        <w:rPr>
          <w:b/>
        </w:rPr>
        <w:t>78</w:t>
      </w:r>
      <w:r w:rsidRPr="00954841">
        <w:t>(2): p. 472-481.</w:t>
      </w:r>
    </w:p>
    <w:p w:rsidR="00954841" w:rsidRPr="00954841" w:rsidRDefault="00954841" w:rsidP="00954841">
      <w:pPr>
        <w:pStyle w:val="EndNoteBibliography"/>
        <w:spacing w:after="0"/>
        <w:ind w:left="720" w:hanging="720"/>
      </w:pPr>
      <w:r w:rsidRPr="00954841">
        <w:t>79.</w:t>
      </w:r>
      <w:r w:rsidRPr="00954841">
        <w:tab/>
        <w:t xml:space="preserve">Iwanishi, M., M.P. Czech, and A.D. Cherniack, </w:t>
      </w:r>
      <w:r w:rsidRPr="00954841">
        <w:rPr>
          <w:i/>
        </w:rPr>
        <w:t>The Protein-tyrosine Kinase Fer Associates with Signaling Complexes Containing Insulin Receptor Substrate-1 and Phosphatidylinositol 3-Kinase.</w:t>
      </w:r>
      <w:r w:rsidRPr="00954841">
        <w:t xml:space="preserve"> Journal of Biological Chemistry, 2000. </w:t>
      </w:r>
      <w:r w:rsidRPr="00954841">
        <w:rPr>
          <w:b/>
        </w:rPr>
        <w:t>275</w:t>
      </w:r>
      <w:r w:rsidRPr="00954841">
        <w:t>(50): p. 38995-39000.</w:t>
      </w:r>
    </w:p>
    <w:p w:rsidR="00954841" w:rsidRPr="00954841" w:rsidRDefault="00954841" w:rsidP="00954841">
      <w:pPr>
        <w:pStyle w:val="EndNoteBibliography"/>
        <w:spacing w:after="0"/>
        <w:ind w:left="720" w:hanging="720"/>
      </w:pPr>
      <w:r w:rsidRPr="00954841">
        <w:t>80.</w:t>
      </w:r>
      <w:r w:rsidRPr="00954841">
        <w:tab/>
        <w:t xml:space="preserve">Previs, S.F., et al., </w:t>
      </w:r>
      <w:r w:rsidRPr="00954841">
        <w:rPr>
          <w:i/>
        </w:rPr>
        <w:t>Contrasting effects of IRS-1 versus IRS-2 gene disruption on carbohydrate and lipid metabolism in vivo.</w:t>
      </w:r>
      <w:r w:rsidRPr="00954841">
        <w:t xml:space="preserve"> J Biol Chem, 2000. </w:t>
      </w:r>
      <w:r w:rsidRPr="00954841">
        <w:rPr>
          <w:b/>
        </w:rPr>
        <w:t>275</w:t>
      </w:r>
      <w:r w:rsidRPr="00954841">
        <w:t>(50): p. 38990-4.</w:t>
      </w:r>
    </w:p>
    <w:p w:rsidR="00954841" w:rsidRPr="00954841" w:rsidRDefault="00954841" w:rsidP="00954841">
      <w:pPr>
        <w:pStyle w:val="EndNoteBibliography"/>
        <w:spacing w:after="0"/>
        <w:ind w:left="720" w:hanging="720"/>
      </w:pPr>
      <w:r w:rsidRPr="00954841">
        <w:t>81.</w:t>
      </w:r>
      <w:r w:rsidRPr="00954841">
        <w:tab/>
        <w:t xml:space="preserve">Rother, K.I., et al., </w:t>
      </w:r>
      <w:r w:rsidRPr="00954841">
        <w:rPr>
          <w:i/>
        </w:rPr>
        <w:t>Evidence That IRS-2 Phosphorylation Is Required for Insulin Action in Hepatocytes.</w:t>
      </w:r>
      <w:r w:rsidRPr="00954841">
        <w:t xml:space="preserve"> Journal of Biological Chemistry, 1998. </w:t>
      </w:r>
      <w:r w:rsidRPr="00954841">
        <w:rPr>
          <w:b/>
        </w:rPr>
        <w:t>273</w:t>
      </w:r>
      <w:r w:rsidRPr="00954841">
        <w:t>(28): p. 17491-17497.</w:t>
      </w:r>
    </w:p>
    <w:p w:rsidR="00954841" w:rsidRPr="00954841" w:rsidRDefault="00954841" w:rsidP="00954841">
      <w:pPr>
        <w:pStyle w:val="EndNoteBibliography"/>
        <w:spacing w:after="0"/>
        <w:ind w:left="720" w:hanging="720"/>
      </w:pPr>
      <w:r w:rsidRPr="00954841">
        <w:t>82.</w:t>
      </w:r>
      <w:r w:rsidRPr="00954841">
        <w:tab/>
        <w:t xml:space="preserve">George, S., et al., </w:t>
      </w:r>
      <w:r w:rsidRPr="00954841">
        <w:rPr>
          <w:i/>
        </w:rPr>
        <w:t>A family with severe insulin resistance and diabetes due to a mutation in AKT2.</w:t>
      </w:r>
      <w:r w:rsidRPr="00954841">
        <w:t xml:space="preserve"> Science, 2004. </w:t>
      </w:r>
      <w:r w:rsidRPr="00954841">
        <w:rPr>
          <w:b/>
        </w:rPr>
        <w:t>304</w:t>
      </w:r>
      <w:r w:rsidRPr="00954841">
        <w:t>(5675): p. 1325-1328.</w:t>
      </w:r>
    </w:p>
    <w:p w:rsidR="00954841" w:rsidRPr="00954841" w:rsidRDefault="00954841" w:rsidP="00954841">
      <w:pPr>
        <w:pStyle w:val="EndNoteBibliography"/>
        <w:spacing w:after="0"/>
        <w:ind w:left="720" w:hanging="720"/>
      </w:pPr>
      <w:r w:rsidRPr="00954841">
        <w:t>83.</w:t>
      </w:r>
      <w:r w:rsidRPr="00954841">
        <w:tab/>
        <w:t xml:space="preserve">Prager, R., P. Wallace, and J.M. Olefsky, </w:t>
      </w:r>
      <w:r w:rsidRPr="00954841">
        <w:rPr>
          <w:i/>
        </w:rPr>
        <w:t>Hyperinsulinemia Does Not Compensate for Peripheral Insulin Resistance in Obesity.</w:t>
      </w:r>
      <w:r w:rsidRPr="00954841">
        <w:t xml:space="preserve"> Diabetes, 1987. </w:t>
      </w:r>
      <w:r w:rsidRPr="00954841">
        <w:rPr>
          <w:b/>
        </w:rPr>
        <w:t>36</w:t>
      </w:r>
      <w:r w:rsidRPr="00954841">
        <w:t>(3): p. 327-334.</w:t>
      </w:r>
    </w:p>
    <w:p w:rsidR="00954841" w:rsidRPr="00954841" w:rsidRDefault="00954841" w:rsidP="00954841">
      <w:pPr>
        <w:pStyle w:val="EndNoteBibliography"/>
        <w:spacing w:after="0"/>
        <w:ind w:left="720" w:hanging="720"/>
      </w:pPr>
      <w:r w:rsidRPr="00954841">
        <w:t>84.</w:t>
      </w:r>
      <w:r w:rsidRPr="00954841">
        <w:tab/>
        <w:t xml:space="preserve">Summers, R.L., et al., </w:t>
      </w:r>
      <w:r w:rsidRPr="00954841">
        <w:rPr>
          <w:i/>
        </w:rPr>
        <w:t>Theoretical analysis of the mechanisms of chronic hyperinsulinemia.</w:t>
      </w:r>
      <w:r w:rsidRPr="00954841">
        <w:t xml:space="preserve"> Computers in Biology and Medicine, 1997. </w:t>
      </w:r>
      <w:r w:rsidRPr="00954841">
        <w:rPr>
          <w:b/>
        </w:rPr>
        <w:t>27</w:t>
      </w:r>
      <w:r w:rsidRPr="00954841">
        <w:t>(3): p. 249-256.</w:t>
      </w:r>
    </w:p>
    <w:p w:rsidR="00954841" w:rsidRPr="00954841" w:rsidRDefault="00954841" w:rsidP="00954841">
      <w:pPr>
        <w:pStyle w:val="EndNoteBibliography"/>
        <w:spacing w:after="0"/>
        <w:ind w:left="720" w:hanging="720"/>
      </w:pPr>
      <w:r w:rsidRPr="00954841">
        <w:t>85.</w:t>
      </w:r>
      <w:r w:rsidRPr="00954841">
        <w:tab/>
        <w:t xml:space="preserve">Edelman, I.S., </w:t>
      </w:r>
      <w:r w:rsidRPr="00954841">
        <w:rPr>
          <w:i/>
        </w:rPr>
        <w:t>Thyroid Thermogenesis.</w:t>
      </w:r>
      <w:r w:rsidRPr="00954841">
        <w:t xml:space="preserve"> New England Journal of Medicine, 1974. </w:t>
      </w:r>
      <w:r w:rsidRPr="00954841">
        <w:rPr>
          <w:b/>
        </w:rPr>
        <w:t>290</w:t>
      </w:r>
      <w:r w:rsidRPr="00954841">
        <w:t>(23): p. 1303-1308.</w:t>
      </w:r>
    </w:p>
    <w:p w:rsidR="00954841" w:rsidRPr="00954841" w:rsidRDefault="00954841" w:rsidP="00954841">
      <w:pPr>
        <w:pStyle w:val="EndNoteBibliography"/>
        <w:spacing w:after="0"/>
        <w:ind w:left="720" w:hanging="720"/>
      </w:pPr>
      <w:r w:rsidRPr="00954841">
        <w:t>86.</w:t>
      </w:r>
      <w:r w:rsidRPr="00954841">
        <w:tab/>
        <w:t xml:space="preserve">Chopra, I.J., </w:t>
      </w:r>
      <w:r w:rsidRPr="00954841">
        <w:rPr>
          <w:i/>
        </w:rPr>
        <w:t>An assessment of daily production and significance of thyroidal secretion of 3, 3', 5'-triiodothyronine (reverse T3) in man.</w:t>
      </w:r>
      <w:r w:rsidRPr="00954841">
        <w:t xml:space="preserve"> The Journal of Clinical Investigation, 1976. </w:t>
      </w:r>
      <w:r w:rsidRPr="00954841">
        <w:rPr>
          <w:b/>
        </w:rPr>
        <w:t>58</w:t>
      </w:r>
      <w:r w:rsidRPr="00954841">
        <w:t>(1): p. 32-40.</w:t>
      </w:r>
    </w:p>
    <w:p w:rsidR="00954841" w:rsidRPr="00954841" w:rsidRDefault="00954841" w:rsidP="00954841">
      <w:pPr>
        <w:pStyle w:val="EndNoteBibliography"/>
        <w:spacing w:after="0"/>
        <w:ind w:left="720" w:hanging="720"/>
      </w:pPr>
      <w:r w:rsidRPr="00954841">
        <w:t>87.</w:t>
      </w:r>
      <w:r w:rsidRPr="00954841">
        <w:tab/>
        <w:t xml:space="preserve">Larsen, P.R., </w:t>
      </w:r>
      <w:r w:rsidRPr="00954841">
        <w:rPr>
          <w:i/>
        </w:rPr>
        <w:t>Direct immunoassay of triiodothyronine in human serum.</w:t>
      </w:r>
      <w:r w:rsidRPr="00954841">
        <w:t xml:space="preserve"> The Journal of Clinical Investigation, 1972. </w:t>
      </w:r>
      <w:r w:rsidRPr="00954841">
        <w:rPr>
          <w:b/>
        </w:rPr>
        <w:t>51</w:t>
      </w:r>
      <w:r w:rsidRPr="00954841">
        <w:t>(8): p. 1939-1949.</w:t>
      </w:r>
    </w:p>
    <w:p w:rsidR="00954841" w:rsidRPr="00954841" w:rsidRDefault="00954841" w:rsidP="00954841">
      <w:pPr>
        <w:pStyle w:val="EndNoteBibliography"/>
        <w:spacing w:after="0"/>
        <w:ind w:left="720" w:hanging="720"/>
      </w:pPr>
      <w:r w:rsidRPr="00954841">
        <w:t>88.</w:t>
      </w:r>
      <w:r w:rsidRPr="00954841">
        <w:tab/>
        <w:t xml:space="preserve">Nicoloff, J.T., et al., </w:t>
      </w:r>
      <w:r w:rsidRPr="00954841">
        <w:rPr>
          <w:i/>
        </w:rPr>
        <w:t>Simultaneous Measurement of Thyroxine and Triiodothyronine Peripheral Turnover Kinetics in Man.</w:t>
      </w:r>
      <w:r w:rsidRPr="00954841">
        <w:t xml:space="preserve"> The Journal of Clinical Investigation, 1972. </w:t>
      </w:r>
      <w:r w:rsidRPr="00954841">
        <w:rPr>
          <w:b/>
        </w:rPr>
        <w:t>51</w:t>
      </w:r>
      <w:r w:rsidRPr="00954841">
        <w:t>(3): p. 473-483.</w:t>
      </w:r>
    </w:p>
    <w:p w:rsidR="00954841" w:rsidRPr="00954841" w:rsidRDefault="00954841" w:rsidP="00954841">
      <w:pPr>
        <w:pStyle w:val="EndNoteBibliography"/>
        <w:spacing w:after="0"/>
        <w:ind w:left="720" w:hanging="720"/>
      </w:pPr>
      <w:r w:rsidRPr="00954841">
        <w:t>89.</w:t>
      </w:r>
      <w:r w:rsidRPr="00954841">
        <w:tab/>
        <w:t xml:space="preserve">HAYS, M.T., </w:t>
      </w:r>
      <w:r w:rsidRPr="00954841">
        <w:rPr>
          <w:i/>
        </w:rPr>
        <w:t>Colonic excretion of iodide in normal human subjects.</w:t>
      </w:r>
      <w:r w:rsidRPr="00954841">
        <w:t xml:space="preserve"> Thyroid, 1993. </w:t>
      </w:r>
      <w:r w:rsidRPr="00954841">
        <w:rPr>
          <w:b/>
        </w:rPr>
        <w:t>3</w:t>
      </w:r>
      <w:r w:rsidRPr="00954841">
        <w:t>(1): p. 31-35.</w:t>
      </w:r>
    </w:p>
    <w:p w:rsidR="00954841" w:rsidRPr="00954841" w:rsidRDefault="00954841" w:rsidP="00954841">
      <w:pPr>
        <w:pStyle w:val="EndNoteBibliography"/>
        <w:spacing w:after="0"/>
        <w:ind w:left="720" w:hanging="720"/>
      </w:pPr>
      <w:r w:rsidRPr="00954841">
        <w:t>90.</w:t>
      </w:r>
      <w:r w:rsidRPr="00954841">
        <w:tab/>
        <w:t xml:space="preserve">Hesslink, R.L., et al., </w:t>
      </w:r>
      <w:r w:rsidRPr="00954841">
        <w:rPr>
          <w:i/>
        </w:rPr>
        <w:t>Human cold air habituation is independent of thyroxine and thyrotropin</w:t>
      </w:r>
      <w:r w:rsidRPr="00954841">
        <w:t>. Vol. 72. 1992. 2134-2139.</w:t>
      </w:r>
    </w:p>
    <w:p w:rsidR="00954841" w:rsidRPr="00954841" w:rsidRDefault="00954841" w:rsidP="00954841">
      <w:pPr>
        <w:pStyle w:val="EndNoteBibliography"/>
        <w:spacing w:after="0"/>
        <w:ind w:left="720" w:hanging="720"/>
      </w:pPr>
      <w:r w:rsidRPr="00954841">
        <w:t>91.</w:t>
      </w:r>
      <w:r w:rsidRPr="00954841">
        <w:tab/>
        <w:t xml:space="preserve">Osiba, S., </w:t>
      </w:r>
      <w:r w:rsidRPr="00954841">
        <w:rPr>
          <w:i/>
        </w:rPr>
        <w:t>THE SEASONAL VARIATION OF BASAL METABOLISM AND ACTIVITY OF THYROID GLAND IN MAN.</w:t>
      </w:r>
      <w:r w:rsidRPr="00954841">
        <w:t xml:space="preserve"> The Japanese Journal of Physiology, 1957. </w:t>
      </w:r>
      <w:r w:rsidRPr="00954841">
        <w:rPr>
          <w:b/>
        </w:rPr>
        <w:t>7</w:t>
      </w:r>
      <w:r w:rsidRPr="00954841">
        <w:t>: p. 355-365.</w:t>
      </w:r>
    </w:p>
    <w:p w:rsidR="00954841" w:rsidRPr="00954841" w:rsidRDefault="00954841" w:rsidP="00954841">
      <w:pPr>
        <w:pStyle w:val="EndNoteBibliography"/>
        <w:spacing w:after="0"/>
        <w:ind w:left="720" w:hanging="720"/>
      </w:pPr>
      <w:r w:rsidRPr="00954841">
        <w:t>92.</w:t>
      </w:r>
      <w:r w:rsidRPr="00954841">
        <w:tab/>
        <w:t xml:space="preserve">Jackson, I.M.D., </w:t>
      </w:r>
      <w:r w:rsidRPr="00954841">
        <w:rPr>
          <w:i/>
        </w:rPr>
        <w:t>Thyrotropin-Releasing Hormone.</w:t>
      </w:r>
      <w:r w:rsidRPr="00954841">
        <w:t xml:space="preserve"> New England Journal of Medicine, 1982. </w:t>
      </w:r>
      <w:r w:rsidRPr="00954841">
        <w:rPr>
          <w:b/>
        </w:rPr>
        <w:t>306</w:t>
      </w:r>
      <w:r w:rsidRPr="00954841">
        <w:t>(3): p. 145-155.</w:t>
      </w:r>
    </w:p>
    <w:p w:rsidR="00954841" w:rsidRPr="00954841" w:rsidRDefault="00954841" w:rsidP="00954841">
      <w:pPr>
        <w:pStyle w:val="EndNoteBibliography"/>
        <w:spacing w:after="0"/>
        <w:ind w:left="720" w:hanging="720"/>
      </w:pPr>
      <w:r w:rsidRPr="00954841">
        <w:t>93.</w:t>
      </w:r>
      <w:r w:rsidRPr="00954841">
        <w:tab/>
        <w:t xml:space="preserve">Gross, J. and R. Pitt-Rivers, </w:t>
      </w:r>
      <w:r w:rsidRPr="00954841">
        <w:rPr>
          <w:i/>
        </w:rPr>
        <w:t>3: 5: 3′-Triiodothyronine. 2. Physiological activity.</w:t>
      </w:r>
      <w:r w:rsidRPr="00954841">
        <w:t xml:space="preserve"> Biochemical Journal, 1953. </w:t>
      </w:r>
      <w:r w:rsidRPr="00954841">
        <w:rPr>
          <w:b/>
        </w:rPr>
        <w:t>53</w:t>
      </w:r>
      <w:r w:rsidRPr="00954841">
        <w:t>(4): p. 652.</w:t>
      </w:r>
    </w:p>
    <w:p w:rsidR="00954841" w:rsidRPr="00954841" w:rsidRDefault="00954841" w:rsidP="00954841">
      <w:pPr>
        <w:pStyle w:val="EndNoteBibliography"/>
        <w:spacing w:after="0"/>
        <w:ind w:left="720" w:hanging="720"/>
      </w:pPr>
      <w:r w:rsidRPr="00954841">
        <w:t>94.</w:t>
      </w:r>
      <w:r w:rsidRPr="00954841">
        <w:tab/>
        <w:t xml:space="preserve">SURKS, M.I. and J.H. OPPENHEIMER, </w:t>
      </w:r>
      <w:r w:rsidRPr="00954841">
        <w:rPr>
          <w:i/>
        </w:rPr>
        <w:t>Incomplete Suppression of Thyrotropin Secretion after Single Injection of Large L-Triiodothyronine Doses into Hypothyroid Rats.</w:t>
      </w:r>
      <w:r w:rsidRPr="00954841">
        <w:t xml:space="preserve"> Endocrinology, 1976. </w:t>
      </w:r>
      <w:r w:rsidRPr="00954841">
        <w:rPr>
          <w:b/>
        </w:rPr>
        <w:t>99</w:t>
      </w:r>
      <w:r w:rsidRPr="00954841">
        <w:t>(6): p. 1432-1441.</w:t>
      </w:r>
    </w:p>
    <w:p w:rsidR="00954841" w:rsidRPr="00954841" w:rsidRDefault="00954841" w:rsidP="00954841">
      <w:pPr>
        <w:pStyle w:val="EndNoteBibliography"/>
        <w:spacing w:after="0"/>
        <w:ind w:left="720" w:hanging="720"/>
      </w:pPr>
      <w:r w:rsidRPr="00954841">
        <w:t>95.</w:t>
      </w:r>
      <w:r w:rsidRPr="00954841">
        <w:tab/>
        <w:t xml:space="preserve">SURKS, M.I. and B.M. LIFSCHITZ, </w:t>
      </w:r>
      <w:r w:rsidRPr="00954841">
        <w:rPr>
          <w:i/>
        </w:rPr>
        <w:t>Biphasic Thyrotropin Suppression in Euthyroid and Hypothyroid Rats.</w:t>
      </w:r>
      <w:r w:rsidRPr="00954841">
        <w:t xml:space="preserve"> Endocrinology, 1977. </w:t>
      </w:r>
      <w:r w:rsidRPr="00954841">
        <w:rPr>
          <w:b/>
        </w:rPr>
        <w:t>101</w:t>
      </w:r>
      <w:r w:rsidRPr="00954841">
        <w:t>(3): p. 769-775.</w:t>
      </w:r>
    </w:p>
    <w:p w:rsidR="00954841" w:rsidRPr="00954841" w:rsidRDefault="00954841" w:rsidP="00954841">
      <w:pPr>
        <w:pStyle w:val="EndNoteBibliography"/>
        <w:spacing w:after="0"/>
        <w:ind w:left="720" w:hanging="720"/>
      </w:pPr>
      <w:r w:rsidRPr="00954841">
        <w:t>96.</w:t>
      </w:r>
      <w:r w:rsidRPr="00954841">
        <w:tab/>
        <w:t xml:space="preserve">Ridgway, E.C., B.D. Weintraub, and F. Maloof, </w:t>
      </w:r>
      <w:r w:rsidRPr="00954841">
        <w:rPr>
          <w:i/>
        </w:rPr>
        <w:t>Metabolic Clearance and Production Rates of Human Thyrotropin.</w:t>
      </w:r>
      <w:r w:rsidRPr="00954841">
        <w:t xml:space="preserve"> The Journal of Clinical Investigation, 1974. </w:t>
      </w:r>
      <w:r w:rsidRPr="00954841">
        <w:rPr>
          <w:b/>
        </w:rPr>
        <w:t>53</w:t>
      </w:r>
      <w:r w:rsidRPr="00954841">
        <w:t>(3): p. 895-903.</w:t>
      </w:r>
    </w:p>
    <w:p w:rsidR="00954841" w:rsidRPr="00954841" w:rsidRDefault="00954841" w:rsidP="00954841">
      <w:pPr>
        <w:pStyle w:val="EndNoteBibliography"/>
        <w:spacing w:after="0"/>
        <w:ind w:left="720" w:hanging="720"/>
      </w:pPr>
      <w:r w:rsidRPr="00954841">
        <w:t>97.</w:t>
      </w:r>
      <w:r w:rsidRPr="00954841">
        <w:tab/>
        <w:t xml:space="preserve">Arthurs, G. and M. Sudhakar, </w:t>
      </w:r>
      <w:r w:rsidRPr="00954841">
        <w:rPr>
          <w:i/>
        </w:rPr>
        <w:t>Carbon dioxide transport.</w:t>
      </w:r>
      <w:r w:rsidRPr="00954841">
        <w:t xml:space="preserve"> Continuing Education in Anaesthesia, Critical Care &amp; Pain, 2005. </w:t>
      </w:r>
      <w:r w:rsidRPr="00954841">
        <w:rPr>
          <w:b/>
        </w:rPr>
        <w:t>5</w:t>
      </w:r>
      <w:r w:rsidRPr="00954841">
        <w:t>(6): p. 207-210.</w:t>
      </w:r>
    </w:p>
    <w:p w:rsidR="00954841" w:rsidRPr="00954841" w:rsidRDefault="00954841" w:rsidP="00954841">
      <w:pPr>
        <w:pStyle w:val="EndNoteBibliography"/>
        <w:spacing w:after="0"/>
        <w:ind w:left="720" w:hanging="720"/>
      </w:pPr>
      <w:r w:rsidRPr="00954841">
        <w:lastRenderedPageBreak/>
        <w:t>98.</w:t>
      </w:r>
      <w:r w:rsidRPr="00954841">
        <w:tab/>
        <w:t xml:space="preserve">Carlson, L., L. Ekelund, and S. Fröberg, </w:t>
      </w:r>
      <w:r w:rsidRPr="00954841">
        <w:rPr>
          <w:i/>
        </w:rPr>
        <w:t>Concentration of triglycerides, phospholipids and glycogen in skeletal muscle and of free fatty acids and beta-hydroxybutyric acid in blood in man in response to exercise.</w:t>
      </w:r>
      <w:r w:rsidRPr="00954841">
        <w:t xml:space="preserve"> European journal of clinical investigation, 1971. </w:t>
      </w:r>
      <w:r w:rsidRPr="00954841">
        <w:rPr>
          <w:b/>
        </w:rPr>
        <w:t>1</w:t>
      </w:r>
      <w:r w:rsidRPr="00954841">
        <w:t>(4): p. 248-254.</w:t>
      </w:r>
    </w:p>
    <w:p w:rsidR="00954841" w:rsidRPr="00954841" w:rsidRDefault="00954841" w:rsidP="00954841">
      <w:pPr>
        <w:pStyle w:val="EndNoteBibliography"/>
        <w:spacing w:after="0"/>
        <w:ind w:left="720" w:hanging="720"/>
      </w:pPr>
      <w:r w:rsidRPr="00954841">
        <w:t>99.</w:t>
      </w:r>
      <w:r w:rsidRPr="00954841">
        <w:tab/>
        <w:t xml:space="preserve">Wahren, J., </w:t>
      </w:r>
      <w:r w:rsidRPr="00954841">
        <w:rPr>
          <w:i/>
        </w:rPr>
        <w:t>Human forearm muscle metabolism during exercise. IV. Glucose uptake at different work intensities.</w:t>
      </w:r>
      <w:r w:rsidRPr="00954841">
        <w:t xml:space="preserve"> Scandinavian Journal of Clinical and Laboratory Investigation, 1970. </w:t>
      </w:r>
      <w:r w:rsidRPr="00954841">
        <w:rPr>
          <w:b/>
        </w:rPr>
        <w:t>25</w:t>
      </w:r>
      <w:r w:rsidRPr="00954841">
        <w:t>(2): p. 129-135.</w:t>
      </w:r>
    </w:p>
    <w:p w:rsidR="00954841" w:rsidRPr="00954841" w:rsidRDefault="00954841" w:rsidP="00954841">
      <w:pPr>
        <w:pStyle w:val="EndNoteBibliography"/>
        <w:spacing w:after="0"/>
        <w:ind w:left="720" w:hanging="720"/>
      </w:pPr>
      <w:r w:rsidRPr="00954841">
        <w:t>100.</w:t>
      </w:r>
      <w:r w:rsidRPr="00954841">
        <w:tab/>
        <w:t xml:space="preserve">Siesjö, B.K. and L. Nilsson, </w:t>
      </w:r>
      <w:r w:rsidRPr="00954841">
        <w:rPr>
          <w:i/>
        </w:rPr>
        <w:t>The Influence of Arterial Hypoxemia upon Labile Phosphates and upon Extracellular and Intracellular Lactate and Pyruvate Concentrations in the Rat Brain.</w:t>
      </w:r>
      <w:r w:rsidRPr="00954841">
        <w:t xml:space="preserve"> Scandinavian Journal of Clinical &amp; Laboratory Investigation, 1971. </w:t>
      </w:r>
      <w:r w:rsidRPr="00954841">
        <w:rPr>
          <w:b/>
        </w:rPr>
        <w:t>27</w:t>
      </w:r>
      <w:r w:rsidRPr="00954841">
        <w:t>(1): p. 83-96.</w:t>
      </w:r>
    </w:p>
    <w:p w:rsidR="00954841" w:rsidRPr="00954841" w:rsidRDefault="00954841" w:rsidP="00954841">
      <w:pPr>
        <w:pStyle w:val="EndNoteBibliography"/>
        <w:spacing w:after="0"/>
        <w:ind w:left="720" w:hanging="720"/>
      </w:pPr>
      <w:r w:rsidRPr="00954841">
        <w:t>101.</w:t>
      </w:r>
      <w:r w:rsidRPr="00954841">
        <w:tab/>
        <w:t xml:space="preserve">Bachelard, H.S., et al., </w:t>
      </w:r>
      <w:r w:rsidRPr="00954841">
        <w:rPr>
          <w:i/>
        </w:rPr>
        <w:t>MECHANISMS ACTIVATING GLYCOLYSIS IN THE BRAIN IN ARTERIAL HYPOXIA.</w:t>
      </w:r>
      <w:r w:rsidRPr="00954841">
        <w:t xml:space="preserve"> Journal of Neurochemistry, 1974. </w:t>
      </w:r>
      <w:r w:rsidRPr="00954841">
        <w:rPr>
          <w:b/>
        </w:rPr>
        <w:t>22</w:t>
      </w:r>
      <w:r w:rsidRPr="00954841">
        <w:t>(3): p. 395-401.</w:t>
      </w:r>
    </w:p>
    <w:p w:rsidR="00954841" w:rsidRPr="00954841" w:rsidRDefault="00954841" w:rsidP="00954841">
      <w:pPr>
        <w:pStyle w:val="EndNoteBibliography"/>
        <w:spacing w:after="0"/>
        <w:ind w:left="720" w:hanging="720"/>
      </w:pPr>
      <w:r w:rsidRPr="00954841">
        <w:t>102.</w:t>
      </w:r>
      <w:r w:rsidRPr="00954841">
        <w:tab/>
        <w:t xml:space="preserve">Hannaford, M.C., et al., </w:t>
      </w:r>
      <w:r w:rsidRPr="00954841">
        <w:rPr>
          <w:i/>
        </w:rPr>
        <w:t>Protein wasting due to acidosis of prolonged fasting</w:t>
      </w:r>
      <w:r w:rsidRPr="00954841">
        <w:t>. Vol. 243. 1982. E251-E256.</w:t>
      </w:r>
    </w:p>
    <w:p w:rsidR="00954841" w:rsidRPr="00954841" w:rsidRDefault="00954841" w:rsidP="00954841">
      <w:pPr>
        <w:pStyle w:val="EndNoteBibliography"/>
        <w:spacing w:after="0"/>
        <w:ind w:left="720" w:hanging="720"/>
      </w:pPr>
      <w:r w:rsidRPr="00954841">
        <w:t>103.</w:t>
      </w:r>
      <w:r w:rsidRPr="00954841">
        <w:tab/>
        <w:t xml:space="preserve">Owen, O.E., et al., </w:t>
      </w:r>
      <w:r w:rsidRPr="00954841">
        <w:rPr>
          <w:i/>
        </w:rPr>
        <w:t>Brain Metabolism during Fasting*.</w:t>
      </w:r>
      <w:r w:rsidRPr="00954841">
        <w:t xml:space="preserve"> The Journal of Clinical Investigation, 1967. </w:t>
      </w:r>
      <w:r w:rsidRPr="00954841">
        <w:rPr>
          <w:b/>
        </w:rPr>
        <w:t>46</w:t>
      </w:r>
      <w:r w:rsidRPr="00954841">
        <w:t>(10): p. 1589-1595.</w:t>
      </w:r>
    </w:p>
    <w:p w:rsidR="00954841" w:rsidRPr="00954841" w:rsidRDefault="00954841" w:rsidP="00954841">
      <w:pPr>
        <w:pStyle w:val="EndNoteBibliography"/>
        <w:spacing w:after="0"/>
        <w:ind w:left="720" w:hanging="720"/>
      </w:pPr>
      <w:r w:rsidRPr="00954841">
        <w:t>104.</w:t>
      </w:r>
      <w:r w:rsidRPr="00954841">
        <w:tab/>
        <w:t xml:space="preserve">SUGA, H., K. SAGAWA, and D.P. KOSTIUK, </w:t>
      </w:r>
      <w:r w:rsidRPr="00954841">
        <w:rPr>
          <w:i/>
        </w:rPr>
        <w:t>Controls of ventricular contractility assessed by pressure-volume ratio, Emax.</w:t>
      </w:r>
      <w:r w:rsidRPr="00954841">
        <w:t xml:space="preserve"> Cardiovascular Research, 1976. </w:t>
      </w:r>
      <w:r w:rsidRPr="00954841">
        <w:rPr>
          <w:b/>
        </w:rPr>
        <w:t>10</w:t>
      </w:r>
      <w:r w:rsidRPr="00954841">
        <w:t>(5): p. 582-592.</w:t>
      </w:r>
    </w:p>
    <w:p w:rsidR="00954841" w:rsidRPr="00954841" w:rsidRDefault="00954841" w:rsidP="00954841">
      <w:pPr>
        <w:pStyle w:val="EndNoteBibliography"/>
        <w:spacing w:after="0"/>
        <w:ind w:left="720" w:hanging="720"/>
      </w:pPr>
      <w:r w:rsidRPr="00954841">
        <w:t>105.</w:t>
      </w:r>
      <w:r w:rsidRPr="00954841">
        <w:tab/>
        <w:t xml:space="preserve">Xenopoulos, N.P. and R.J. Applegate, </w:t>
      </w:r>
      <w:r w:rsidRPr="00954841">
        <w:rPr>
          <w:i/>
        </w:rPr>
        <w:t>The effect of vagal stimulation on left ventricular systolic and diastolic performance.</w:t>
      </w:r>
      <w:r w:rsidRPr="00954841">
        <w:t xml:space="preserve"> American Journal of Physiology-Heart and Circulatory Physiology, 1994. </w:t>
      </w:r>
      <w:r w:rsidRPr="00954841">
        <w:rPr>
          <w:b/>
        </w:rPr>
        <w:t>35</w:t>
      </w:r>
      <w:r w:rsidRPr="00954841">
        <w:t>(6): p. H2167.</w:t>
      </w:r>
    </w:p>
    <w:p w:rsidR="00954841" w:rsidRPr="00954841" w:rsidRDefault="00954841" w:rsidP="00954841">
      <w:pPr>
        <w:pStyle w:val="EndNoteBibliography"/>
        <w:spacing w:after="0"/>
        <w:ind w:left="720" w:hanging="720"/>
      </w:pPr>
      <w:r w:rsidRPr="00954841">
        <w:t>106.</w:t>
      </w:r>
      <w:r w:rsidRPr="00954841">
        <w:tab/>
        <w:t xml:space="preserve">Collins-Nakai, R.L., D. Noseworthy, and G.D. Lopaschuk, </w:t>
      </w:r>
      <w:r w:rsidRPr="00954841">
        <w:rPr>
          <w:i/>
        </w:rPr>
        <w:t>Epinephrine increases ATP production in hearts by preferentially increasing glucose metabolism.</w:t>
      </w:r>
      <w:r w:rsidRPr="00954841">
        <w:t xml:space="preserve"> Am J Physiol, 1994. </w:t>
      </w:r>
      <w:r w:rsidRPr="00954841">
        <w:rPr>
          <w:b/>
        </w:rPr>
        <w:t>267</w:t>
      </w:r>
      <w:r w:rsidRPr="00954841">
        <w:t>(5 Pt 2): p. H1862-71.</w:t>
      </w:r>
    </w:p>
    <w:p w:rsidR="00954841" w:rsidRPr="00954841" w:rsidRDefault="00954841" w:rsidP="00954841">
      <w:pPr>
        <w:pStyle w:val="EndNoteBibliography"/>
        <w:spacing w:after="0"/>
        <w:ind w:left="720" w:hanging="720"/>
      </w:pPr>
      <w:r w:rsidRPr="00954841">
        <w:t>107.</w:t>
      </w:r>
      <w:r w:rsidRPr="00954841">
        <w:tab/>
        <w:t xml:space="preserve">Kumagai, K. and I.A. Reid, </w:t>
      </w:r>
      <w:r w:rsidRPr="00954841">
        <w:rPr>
          <w:i/>
        </w:rPr>
        <w:t>Angiotensin II exerts differential actions on renal nerve activity and heart rate.</w:t>
      </w:r>
      <w:r w:rsidRPr="00954841">
        <w:t xml:space="preserve"> Hypertension, 1994. </w:t>
      </w:r>
      <w:r w:rsidRPr="00954841">
        <w:rPr>
          <w:b/>
        </w:rPr>
        <w:t>24</w:t>
      </w:r>
      <w:r w:rsidRPr="00954841">
        <w:t>(4): p. 451-456.</w:t>
      </w:r>
    </w:p>
    <w:p w:rsidR="00954841" w:rsidRPr="00954841" w:rsidRDefault="00954841" w:rsidP="00954841">
      <w:pPr>
        <w:pStyle w:val="EndNoteBibliography"/>
        <w:spacing w:after="0"/>
        <w:ind w:left="720" w:hanging="720"/>
      </w:pPr>
      <w:r w:rsidRPr="00954841">
        <w:t>108.</w:t>
      </w:r>
      <w:r w:rsidRPr="00954841">
        <w:tab/>
        <w:t xml:space="preserve">Bazett, H.C., </w:t>
      </w:r>
      <w:r w:rsidRPr="00954841">
        <w:rPr>
          <w:i/>
        </w:rPr>
        <w:t>AN ANALYSIS OF THE TIME-RELATIONS OF ELECTROCARDIOGRAMS.</w:t>
      </w:r>
      <w:r w:rsidRPr="00954841">
        <w:t xml:space="preserve"> Annals of Noninvasive Electrocardiology, 1997. </w:t>
      </w:r>
      <w:r w:rsidRPr="00954841">
        <w:rPr>
          <w:b/>
        </w:rPr>
        <w:t>2</w:t>
      </w:r>
      <w:r w:rsidRPr="00954841">
        <w:t>(2): p. 177-194.</w:t>
      </w:r>
    </w:p>
    <w:p w:rsidR="00954841" w:rsidRPr="00954841" w:rsidRDefault="00954841" w:rsidP="00954841">
      <w:pPr>
        <w:pStyle w:val="EndNoteBibliography"/>
        <w:spacing w:after="0"/>
        <w:ind w:left="720" w:hanging="720"/>
      </w:pPr>
      <w:r w:rsidRPr="00954841">
        <w:t>109.</w:t>
      </w:r>
      <w:r w:rsidRPr="00954841">
        <w:tab/>
        <w:t xml:space="preserve">Raeder, E.A., et al., </w:t>
      </w:r>
      <w:r w:rsidRPr="00954841">
        <w:rPr>
          <w:i/>
        </w:rPr>
        <w:t>Kinetics of Cycle Length Dependence of Ventricular Repolarization.</w:t>
      </w:r>
      <w:r w:rsidRPr="00954841">
        <w:t xml:space="preserve"> Journal of Cardiovascular Electrophysiology, 1995. </w:t>
      </w:r>
      <w:r w:rsidRPr="00954841">
        <w:rPr>
          <w:b/>
        </w:rPr>
        <w:t>6</w:t>
      </w:r>
      <w:r w:rsidRPr="00954841">
        <w:t>(3): p. 163-169.</w:t>
      </w:r>
    </w:p>
    <w:p w:rsidR="00954841" w:rsidRPr="00954841" w:rsidRDefault="00954841" w:rsidP="00954841">
      <w:pPr>
        <w:pStyle w:val="EndNoteBibliography"/>
        <w:spacing w:after="0"/>
        <w:ind w:left="720" w:hanging="720"/>
      </w:pPr>
      <w:r w:rsidRPr="00954841">
        <w:t>110.</w:t>
      </w:r>
      <w:r w:rsidRPr="00954841">
        <w:tab/>
        <w:t xml:space="preserve">Bootsma, M., et al., </w:t>
      </w:r>
      <w:r w:rsidRPr="00954841">
        <w:rPr>
          <w:i/>
        </w:rPr>
        <w:t>Heart rate and heart rate variability as indexes of sympathovagal balance.</w:t>
      </w:r>
      <w:r w:rsidRPr="00954841">
        <w:t xml:space="preserve"> American Journal of Physiology, 1994. </w:t>
      </w:r>
      <w:r w:rsidRPr="00954841">
        <w:rPr>
          <w:b/>
        </w:rPr>
        <w:t>266</w:t>
      </w:r>
      <w:r w:rsidRPr="00954841">
        <w:t>: p. H1565-H1565.</w:t>
      </w:r>
    </w:p>
    <w:p w:rsidR="00954841" w:rsidRPr="00954841" w:rsidRDefault="00954841" w:rsidP="00954841">
      <w:pPr>
        <w:pStyle w:val="EndNoteBibliography"/>
        <w:spacing w:after="0"/>
        <w:ind w:left="720" w:hanging="720"/>
      </w:pPr>
      <w:r w:rsidRPr="00954841">
        <w:t>111.</w:t>
      </w:r>
      <w:r w:rsidRPr="00954841">
        <w:tab/>
        <w:t xml:space="preserve">Warner, H.R. and A. Cox, </w:t>
      </w:r>
      <w:r w:rsidRPr="00954841">
        <w:rPr>
          <w:i/>
        </w:rPr>
        <w:t>A mathematical model of heart rate control by sympathetic and vagus efferent information</w:t>
      </w:r>
      <w:r w:rsidRPr="00954841">
        <w:t>. Vol. 17. 1962. 349-355.</w:t>
      </w:r>
    </w:p>
    <w:p w:rsidR="00954841" w:rsidRPr="00954841" w:rsidRDefault="00954841" w:rsidP="00954841">
      <w:pPr>
        <w:pStyle w:val="EndNoteBibliography"/>
        <w:spacing w:after="0"/>
        <w:ind w:left="720" w:hanging="720"/>
      </w:pPr>
      <w:r w:rsidRPr="00954841">
        <w:t>112.</w:t>
      </w:r>
      <w:r w:rsidRPr="00954841">
        <w:tab/>
        <w:t xml:space="preserve">Ferguson, D.W., F.M. Abboud, and A.L. Mark, </w:t>
      </w:r>
      <w:r w:rsidRPr="00954841">
        <w:rPr>
          <w:i/>
        </w:rPr>
        <w:t>Relative contribution of aortic and carotid baroreflexes to heart rate control in man during steady state and dynamic increases in arterial pressure.</w:t>
      </w:r>
      <w:r w:rsidRPr="00954841">
        <w:t xml:space="preserve"> The Journal of Clinical Investigation, 1985. </w:t>
      </w:r>
      <w:r w:rsidRPr="00954841">
        <w:rPr>
          <w:b/>
        </w:rPr>
        <w:t>76</w:t>
      </w:r>
      <w:r w:rsidRPr="00954841">
        <w:t>(6): p. 2265-2274.</w:t>
      </w:r>
    </w:p>
    <w:p w:rsidR="00954841" w:rsidRPr="00954841" w:rsidRDefault="00954841" w:rsidP="00954841">
      <w:pPr>
        <w:pStyle w:val="EndNoteBibliography"/>
        <w:ind w:left="720" w:hanging="720"/>
      </w:pPr>
      <w:r w:rsidRPr="00954841">
        <w:t>113.</w:t>
      </w:r>
      <w:r w:rsidRPr="00954841">
        <w:tab/>
        <w:t xml:space="preserve">Takeshita, A., et al., </w:t>
      </w:r>
      <w:r w:rsidRPr="00954841">
        <w:rPr>
          <w:i/>
        </w:rPr>
        <w:t>Effect of central venous pressure on arterial baroreflex control of heart rate</w:t>
      </w:r>
      <w:r w:rsidRPr="00954841">
        <w:t>. Vol. 236. 1979. H42-H47.</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fldChar w:fldCharType="end"/>
      </w:r>
    </w:p>
    <w:p w:rsidR="004166ED" w:rsidRDefault="004166ED">
      <w:r>
        <w:br w:type="page"/>
      </w:r>
    </w:p>
    <w:p w:rsidR="004166ED" w:rsidRDefault="001F4EA9" w:rsidP="001622B9">
      <w:pPr>
        <w:pStyle w:val="Nadpis1"/>
        <w:numPr>
          <w:ilvl w:val="0"/>
          <w:numId w:val="0"/>
        </w:numPr>
        <w:ind w:left="432"/>
      </w:pPr>
      <w:bookmarkStart w:id="249" w:name="_Toc408707154"/>
      <w:bookmarkStart w:id="250" w:name="_Toc408842162"/>
      <w:bookmarkStart w:id="251" w:name="_Toc408845960"/>
      <w:bookmarkStart w:id="252" w:name="_Toc409289343"/>
      <w:r>
        <w:lastRenderedPageBreak/>
        <w:t xml:space="preserve">Used </w:t>
      </w:r>
      <w:r w:rsidR="001622B9">
        <w:t>P</w:t>
      </w:r>
      <w:r>
        <w:t>hysic</w:t>
      </w:r>
      <w:r w:rsidR="00A05AC3">
        <w:t>s</w:t>
      </w:r>
      <w:bookmarkEnd w:id="249"/>
      <w:bookmarkEnd w:id="250"/>
      <w:bookmarkEnd w:id="251"/>
      <w:bookmarkEnd w:id="252"/>
    </w:p>
    <w:p w:rsidR="007A6B26" w:rsidRPr="007A6B26" w:rsidRDefault="007A6B26" w:rsidP="007A6B26"/>
    <w:tbl>
      <w:tblPr>
        <w:tblStyle w:val="Tabulkaseznamu3zvraznn3"/>
        <w:tblW w:w="0" w:type="auto"/>
        <w:tblLook w:val="04A0" w:firstRow="1" w:lastRow="0" w:firstColumn="1" w:lastColumn="0" w:noHBand="0" w:noVBand="1"/>
      </w:tblPr>
      <w:tblGrid>
        <w:gridCol w:w="1838"/>
        <w:gridCol w:w="4820"/>
        <w:gridCol w:w="1701"/>
      </w:tblGrid>
      <w:tr w:rsidR="004166ED" w:rsidTr="00AF323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38" w:type="dxa"/>
            <w:vAlign w:val="center"/>
          </w:tcPr>
          <w:p w:rsidR="004166ED" w:rsidRDefault="00AF3236" w:rsidP="00AF3236">
            <w:pPr>
              <w:keepNext/>
              <w:jc w:val="center"/>
              <w:rPr>
                <w:rFonts w:ascii="Times New Roman" w:hAnsi="Times New Roman"/>
              </w:rPr>
            </w:pPr>
            <w:r>
              <w:rPr>
                <w:rFonts w:ascii="Times New Roman" w:hAnsi="Times New Roman"/>
              </w:rPr>
              <w:t>Variable</w:t>
            </w:r>
          </w:p>
        </w:tc>
        <w:tc>
          <w:tcPr>
            <w:tcW w:w="4820" w:type="dxa"/>
            <w:vAlign w:val="center"/>
          </w:tcPr>
          <w:p w:rsidR="004166ED" w:rsidRPr="00A76673" w:rsidRDefault="007A6B26" w:rsidP="00AF3236">
            <w:pPr>
              <w:cnfStyle w:val="100000000000" w:firstRow="1" w:lastRow="0" w:firstColumn="0" w:lastColumn="0" w:oddVBand="0" w:evenVBand="0" w:oddHBand="0" w:evenHBand="0" w:firstRowFirstColumn="0" w:firstRowLastColumn="0" w:lastRowFirstColumn="0" w:lastRowLastColumn="0"/>
            </w:pPr>
            <w:r>
              <w:t>P</w:t>
            </w:r>
            <w:r w:rsidR="00AF3236">
              <w:t>hysical quantity</w:t>
            </w:r>
          </w:p>
        </w:tc>
        <w:tc>
          <w:tcPr>
            <w:tcW w:w="1701" w:type="dxa"/>
            <w:vAlign w:val="center"/>
          </w:tcPr>
          <w:p w:rsidR="004166ED" w:rsidRDefault="00AF3236" w:rsidP="00AF3236">
            <w:pPr>
              <w:cnfStyle w:val="100000000000" w:firstRow="1" w:lastRow="0" w:firstColumn="0" w:lastColumn="0" w:oddVBand="0" w:evenVBand="0" w:oddHBand="0" w:evenHBand="0" w:firstRowFirstColumn="0" w:firstRowLastColumn="0" w:lastRowFirstColumn="0" w:lastRowLastColumn="0"/>
            </w:pPr>
            <w:r>
              <w:t>Physical unit</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CC6E58" w:rsidP="00AF3236">
            <w:pPr>
              <w:keepNext/>
              <w:rPr>
                <w:rFonts w:ascii="Times New Roman" w:hAnsi="Times New Roman"/>
              </w:rPr>
            </w:pPr>
            <m:oMathPara>
              <m:oMath>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oMath>
            </m:oMathPara>
          </w:p>
        </w:tc>
        <w:tc>
          <w:tcPr>
            <w:tcW w:w="4820" w:type="dxa"/>
          </w:tcPr>
          <w:p w:rsidR="00AF3236" w:rsidRPr="00A76673" w:rsidRDefault="00AF3236" w:rsidP="00AF3236">
            <w:pPr>
              <w:cnfStyle w:val="000000100000" w:firstRow="0" w:lastRow="0" w:firstColumn="0" w:lastColumn="0" w:oddVBand="0" w:evenVBand="0" w:oddHBand="1" w:evenHBand="0" w:firstRowFirstColumn="0" w:firstRowLastColumn="0" w:lastRowFirstColumn="0" w:lastRowLastColumn="0"/>
            </w:pPr>
            <w:r>
              <w:t>Amount of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proofErr w:type="spellStart"/>
            <w:r>
              <w:t>mol</w:t>
            </w:r>
            <w:proofErr w:type="spellEnd"/>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Cambria" w:hAnsi="Cambria" w:cs="Arial"/>
              </w:rPr>
            </w:pPr>
            <m:oMathPara>
              <m:oMath>
                <m:r>
                  <m:rPr>
                    <m:sty m:val="bi"/>
                  </m:rPr>
                  <w:rPr>
                    <w:rFonts w:ascii="Cambria Math" w:hAnsi="Cambria Math"/>
                  </w:rPr>
                  <m:t>molarFlow</m:t>
                </m:r>
              </m:oMath>
            </m:oMathPara>
          </w:p>
        </w:tc>
        <w:tc>
          <w:tcPr>
            <w:tcW w:w="4820" w:type="dxa"/>
          </w:tcPr>
          <w:p w:rsidR="00AF3236" w:rsidRPr="00A76673" w:rsidRDefault="00AF3236" w:rsidP="00AF3236">
            <w:pPr>
              <w:cnfStyle w:val="000000000000" w:firstRow="0" w:lastRow="0" w:firstColumn="0" w:lastColumn="0" w:oddVBand="0" w:evenVBand="0" w:oddHBand="0" w:evenHBand="0" w:firstRowFirstColumn="0" w:firstRowLastColumn="0" w:lastRowFirstColumn="0" w:lastRowLastColumn="0"/>
            </w:pPr>
            <w:r>
              <w:t>Molar flow of substance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V</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Volume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r w:rsidRPr="00A76673">
              <w:rPr>
                <w:vertAlign w:val="superscript"/>
              </w:rPr>
              <w:t>3</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Times New Roman" w:hAnsi="Times New Roman"/>
              </w:rPr>
            </w:pPr>
            <m:oMathPara>
              <m:oMath>
                <m:r>
                  <m:rPr>
                    <m:sty m:val="bi"/>
                  </m:rPr>
                  <w:rPr>
                    <w:rFonts w:ascii="Cambria Math" w:hAnsi="Cambria Math"/>
                  </w:rPr>
                  <m:t>[A]</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Molar concentration of substance A</w:t>
            </w:r>
          </w:p>
        </w:tc>
        <w:tc>
          <w:tcPr>
            <w:tcW w:w="1701" w:type="dxa"/>
          </w:tcPr>
          <w:p w:rsidR="00AF3236" w:rsidRPr="0004236B" w:rsidRDefault="00AF3236" w:rsidP="00AF3236">
            <w:pPr>
              <w:cnfStyle w:val="000000000000" w:firstRow="0" w:lastRow="0" w:firstColumn="0" w:lastColumn="0" w:oddVBand="0" w:evenVBand="0" w:oddHBand="0" w:evenHBand="0" w:firstRowFirstColumn="0" w:firstRowLastColumn="0" w:lastRowFirstColumn="0" w:lastRowLastColumn="0"/>
            </w:pPr>
            <w:r>
              <w:t>mol.m</w:t>
            </w:r>
            <w:r w:rsidRPr="00A76673">
              <w:rPr>
                <w:vertAlign w:val="superscript"/>
              </w:rPr>
              <w:noBreakHyphen/>
            </w:r>
            <w:r>
              <w:rPr>
                <w:vertAlign w:val="superscript"/>
              </w:rPr>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Pr="00657906" w:rsidRDefault="00AF3236" w:rsidP="00AF3236">
            <w:pPr>
              <w:keepNext/>
              <w:rPr>
                <w:rFonts w:ascii="Times New Roman" w:hAnsi="Times New Roman"/>
              </w:rPr>
            </w:pPr>
            <m:oMathPara>
              <m:oMath>
                <m:r>
                  <m:rPr>
                    <m:sty m:val="bi"/>
                  </m:rPr>
                  <w:rPr>
                    <w:rFonts w:ascii="Cambria Math" w:hAnsi="Cambria Math"/>
                  </w:rPr>
                  <m:t>heatFlow</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heat energy</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dH</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Molar enthalpy</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J.mol</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R</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Gas constant 8.3144621(75)</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J.K</w:t>
            </w:r>
            <w:r w:rsidRPr="00985945">
              <w:rPr>
                <w:vertAlign w:val="superscript"/>
              </w:rPr>
              <w:noBreakHyphen/>
              <w:t>1</w:t>
            </w:r>
            <w:r>
              <w:t>.mol</w:t>
            </w:r>
            <w:r w:rsidRPr="00985945">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T</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Temperature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CC6E58" w:rsidP="00AF3236">
            <w:pPr>
              <w:keepNext/>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f,T</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Forward rate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CC6E58" w:rsidP="00AF3236">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 xml:space="preserve">Products to reactants ratio at equilibrium </w:t>
            </w:r>
          </w:p>
        </w:tc>
        <w:tc>
          <w:tcPr>
            <w:tcW w:w="1701" w:type="dxa"/>
          </w:tcPr>
          <w:p w:rsidR="00AF3236" w:rsidRPr="0004236B" w:rsidRDefault="00AF3236" w:rsidP="00AF3236">
            <w:pPr>
              <w:cnfStyle w:val="000000000000" w:firstRow="0" w:lastRow="0" w:firstColumn="0" w:lastColumn="0" w:oddVBand="0" w:evenVBand="0" w:oddHBand="0" w:evenHBand="0" w:firstRowFirstColumn="0" w:firstRowLastColumn="0" w:lastRowFirstColumn="0" w:lastRowLastColumn="0"/>
            </w:pPr>
            <w:r>
              <w:t>1</w:t>
            </w:r>
          </w:p>
        </w:tc>
      </w:tr>
      <w:tr w:rsidR="007A6B2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7A6B26" w:rsidRDefault="007A6B26" w:rsidP="007A6B26">
            <w:pPr>
              <w:keepNext/>
              <w:jc w:val="center"/>
              <w:rPr>
                <w:rFonts w:ascii="Calibri" w:eastAsia="Times New Roman" w:hAnsi="Calibri" w:cs="Times New Roman"/>
              </w:rPr>
            </w:pPr>
            <m:oMathPara>
              <m:oMath>
                <m:r>
                  <m:rPr>
                    <m:sty m:val="bi"/>
                  </m:rPr>
                  <w:rPr>
                    <w:rFonts w:ascii="Cambria Math" w:hAnsi="Cambria Math"/>
                  </w:rPr>
                  <m:t>α</m:t>
                </m:r>
              </m:oMath>
            </m:oMathPara>
          </w:p>
        </w:tc>
        <w:tc>
          <w:tcPr>
            <w:tcW w:w="4820" w:type="dxa"/>
          </w:tcPr>
          <w:p w:rsidR="007A6B26" w:rsidRDefault="007A6B26" w:rsidP="007A6B26">
            <w:pPr>
              <w:cnfStyle w:val="000000100000" w:firstRow="0" w:lastRow="0" w:firstColumn="0" w:lastColumn="0" w:oddVBand="0" w:evenVBand="0" w:oddHBand="1" w:evenHBand="0" w:firstRowFirstColumn="0" w:firstRowLastColumn="0" w:lastRowFirstColumn="0" w:lastRowLastColumn="0"/>
            </w:pPr>
            <w:r>
              <w:t>Activity coefficients of substance</w:t>
            </w:r>
          </w:p>
        </w:tc>
        <w:tc>
          <w:tcPr>
            <w:tcW w:w="1701" w:type="dxa"/>
          </w:tcPr>
          <w:p w:rsidR="007A6B26" w:rsidRDefault="007A6B26" w:rsidP="00AF3236">
            <w:pPr>
              <w:cnfStyle w:val="000000100000" w:firstRow="0" w:lastRow="0" w:firstColumn="0" w:lastColumn="0" w:oddVBand="0" w:evenVBand="0" w:oddHBand="1" w:evenHBand="0" w:firstRowFirstColumn="0" w:firstRowLastColumn="0" w:lastRowFirstColumn="0" w:lastRowLastColumn="0"/>
            </w:pPr>
            <w:r>
              <w:t>1</w:t>
            </w:r>
          </w:p>
        </w:tc>
      </w:tr>
      <w:tr w:rsidR="007A6B2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7A6B26" w:rsidRDefault="007A6B26" w:rsidP="007A6B26">
            <w:pPr>
              <w:keepNext/>
              <w:jc w:val="center"/>
              <w:rPr>
                <w:rFonts w:ascii="Calibri" w:eastAsia="Times New Roman" w:hAnsi="Calibri" w:cs="Times New Roman"/>
              </w:rPr>
            </w:pPr>
            <m:oMathPara>
              <m:oMath>
                <m:r>
                  <m:rPr>
                    <m:sty m:val="bi"/>
                  </m:rPr>
                  <w:rPr>
                    <w:rFonts w:ascii="Cambria Math" w:hAnsi="Cambria Math"/>
                  </w:rPr>
                  <m:t>ri,pj</m:t>
                </m:r>
              </m:oMath>
            </m:oMathPara>
          </w:p>
        </w:tc>
        <w:tc>
          <w:tcPr>
            <w:tcW w:w="4820" w:type="dxa"/>
          </w:tcPr>
          <w:p w:rsidR="007A6B26" w:rsidRDefault="007A6B26" w:rsidP="007A6B26">
            <w:pPr>
              <w:cnfStyle w:val="000000000000" w:firstRow="0" w:lastRow="0" w:firstColumn="0" w:lastColumn="0" w:oddVBand="0" w:evenVBand="0" w:oddHBand="0" w:evenHBand="0" w:firstRowFirstColumn="0" w:firstRowLastColumn="0" w:lastRowFirstColumn="0" w:lastRowLastColumn="0"/>
            </w:pPr>
            <w:r>
              <w:t xml:space="preserve">Stoichiometry of </w:t>
            </w:r>
            <w:proofErr w:type="spellStart"/>
            <w:r>
              <w:t>i-th</w:t>
            </w:r>
            <w:proofErr w:type="spellEnd"/>
            <w:r>
              <w:t xml:space="preserve"> reactant, j-</w:t>
            </w:r>
            <w:proofErr w:type="spellStart"/>
            <w:r>
              <w:t>th</w:t>
            </w:r>
            <w:proofErr w:type="spellEnd"/>
            <w:r>
              <w:t xml:space="preserve"> product</w:t>
            </w:r>
          </w:p>
        </w:tc>
        <w:tc>
          <w:tcPr>
            <w:tcW w:w="1701" w:type="dxa"/>
          </w:tcPr>
          <w:p w:rsidR="007A6B26" w:rsidRDefault="007A6B26" w:rsidP="00AF3236">
            <w:pPr>
              <w:cnfStyle w:val="000000000000" w:firstRow="0" w:lastRow="0" w:firstColumn="0" w:lastColumn="0" w:oddVBand="0" w:evenVBand="0" w:oddHBand="0" w:evenHBand="0" w:firstRowFirstColumn="0" w:firstRowLastColumn="0" w:lastRowFirstColumn="0" w:lastRowLastColumn="0"/>
            </w:pPr>
            <w:r>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jc w:val="center"/>
              <w:rPr>
                <w:rFonts w:ascii="Times New Roman" w:hAnsi="Times New Roman"/>
              </w:rPr>
            </w:pPr>
            <m:oMathPara>
              <m:oMath>
                <m:r>
                  <m:rPr>
                    <m:sty m:val="bi"/>
                  </m:rPr>
                  <w:rPr>
                    <w:rFonts w:ascii="Cambria Math" w:hAnsi="Cambria Math"/>
                  </w:rPr>
                  <m:t>pA</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Partial pressure of substance A</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jc w:val="center"/>
              <w:rPr>
                <w:rFonts w:ascii="Times New Roman" w:hAnsi="Times New Roman"/>
              </w:rPr>
            </w:pPr>
            <m:oMathPara>
              <m:oMath>
                <m:r>
                  <m:rPr>
                    <m:sty m:val="bi"/>
                  </m:rPr>
                  <w:rPr>
                    <w:rFonts w:ascii="Cambria Math" w:hAnsi="Cambria Math"/>
                  </w:rPr>
                  <m:t>Charge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 xml:space="preserve">Electrical charge of particle </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C</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Pr="00657906" w:rsidRDefault="00CC6E58" w:rsidP="00AF3236">
            <w:pPr>
              <w:keepNext/>
              <w:rPr>
                <w:rFonts w:ascii="Times New Roman" w:hAnsi="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T</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Permeability of membrane for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r w:rsidRPr="007747FF">
              <w:rPr>
                <w:vertAlign w:val="superscript"/>
              </w:rPr>
              <w:t>3</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CC6E58" w:rsidP="00AF3236">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fraction</m:t>
                    </m:r>
                  </m:e>
                  <m:sub>
                    <m:r>
                      <m:rPr>
                        <m:sty m:val="bi"/>
                      </m:rPr>
                      <w:rPr>
                        <w:rFonts w:ascii="Cambria Math" w:hAnsi="Cambria Math"/>
                      </w:rPr>
                      <m:t>s</m:t>
                    </m:r>
                  </m:sub>
                </m:sSub>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Ration of specific form S in more general form G</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Times New Roman" w:hAnsi="Times New Roman"/>
              </w:rPr>
            </w:pPr>
            <m:oMathPara>
              <m:oMath>
                <m:r>
                  <m:rPr>
                    <m:sty m:val="bi"/>
                  </m:rPr>
                  <w:rPr>
                    <w:rFonts w:ascii="Cambria Math" w:hAnsi="Cambria Math"/>
                  </w:rPr>
                  <m:t>clearance</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Clearance of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t>m</w:t>
            </w:r>
            <w:r w:rsidRPr="007747FF">
              <w:rPr>
                <w:vertAlign w:val="superscript"/>
              </w:rPr>
              <w:t>3</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q</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Change of volume or volumetric flow</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7747FF">
              <w:rPr>
                <w:vertAlign w:val="superscript"/>
              </w:rPr>
              <w:t>3</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CC6E58" w:rsidP="00AF3236">
            <w:pPr>
              <w:keepNext/>
            </w:pPr>
            <m:oMathPara>
              <m:oMath>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m</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proofErr w:type="spellStart"/>
            <w:r>
              <w:t>Osmolarity</w:t>
            </w:r>
            <w:proofErr w:type="spellEnd"/>
            <w:r>
              <w:t xml:space="preserve"> of solution for membrane m</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mol.m</w:t>
            </w:r>
            <w:r w:rsidRPr="00A76673">
              <w:rPr>
                <w:vertAlign w:val="superscript"/>
              </w:rPr>
              <w:noBreakHyphen/>
            </w:r>
            <w:r>
              <w:rPr>
                <w:vertAlign w:val="superscript"/>
              </w:rPr>
              <w:t>3</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pressure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Total pressure = hydraulic + osmotic</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Pa</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Hydraulic pressure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Perm</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Osmotic permeability of membrane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1407FD">
              <w:rPr>
                <w:vertAlign w:val="superscript"/>
              </w:rPr>
              <w:t>3</w:t>
            </w:r>
            <w:r>
              <w:t>.Pa</w:t>
            </w:r>
            <w:r w:rsidRPr="00A76673">
              <w:rPr>
                <w:vertAlign w:val="superscript"/>
              </w:rPr>
              <w:noBreakHyphen/>
              <w:t>1</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h</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Relative heat energy/relative enthalpy</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mass</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Mass of compartment</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kg</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massFlow</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mass/mass flow</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kg.s</w:t>
            </w:r>
            <w:r w:rsidRPr="00D21371">
              <w:rPr>
                <w:vertAlign w:val="superscript"/>
              </w:rP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SpecificHeat</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Specific heat of the mass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J.kg</w:t>
            </w:r>
            <w:r w:rsidRPr="00D21371">
              <w:rPr>
                <w:vertAlign w:val="superscript"/>
              </w:rPr>
              <w:noBreakHyphen/>
              <w:t>1</w:t>
            </w:r>
            <w:r>
              <w:t>.K</w:t>
            </w:r>
            <w:r w:rsidRPr="00D21371">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Cond</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Heat conductance of heat convection</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J.K</w:t>
            </w:r>
            <w:r w:rsidRPr="00D21371">
              <w:rPr>
                <w:vertAlign w:val="superscript"/>
              </w:rPr>
              <w:noBreakHyphen/>
              <w:t>1</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Compliance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Hydraulic compliance of space with elastic walls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810484">
              <w:rPr>
                <w:vertAlign w:val="superscript"/>
              </w:rPr>
              <w:t>3</w:t>
            </w:r>
            <w:r>
              <w:t>.Pa</w:t>
            </w:r>
            <w:r w:rsidRPr="00810484">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gravity</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Gravitational acceleration 9.8</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m.s</w:t>
            </w:r>
            <w:r w:rsidRPr="00810484">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density</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Density of the mass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kg.m</w:t>
            </w:r>
            <w:r w:rsidRPr="00810484">
              <w:rPr>
                <w:vertAlign w:val="superscript"/>
              </w:rPr>
              <w:noBreakHyphen/>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height</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Vertical height between two points</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G</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Hydraulic conductance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1407FD">
              <w:rPr>
                <w:vertAlign w:val="superscript"/>
              </w:rPr>
              <w:t>3</w:t>
            </w:r>
            <w:r>
              <w:t>.Pa</w:t>
            </w:r>
            <w:r w:rsidRPr="00A76673">
              <w:rPr>
                <w:vertAlign w:val="superscript"/>
              </w:rPr>
              <w:noBreakHyphen/>
              <w:t>1</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pumpE</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 xml:space="preserve">Pumping effect </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Inertance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 xml:space="preserve">Hydraulic </w:t>
            </w:r>
            <w:proofErr w:type="spellStart"/>
            <w:r>
              <w:t>inertance</w:t>
            </w:r>
            <w:proofErr w:type="spellEnd"/>
            <w:r>
              <w:t xml:space="preserve"> of hydraulic inertia</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Pa.s</w:t>
            </w:r>
            <w:r>
              <w:rPr>
                <w:vertAlign w:val="superscript"/>
              </w:rPr>
              <w:t>2</w:t>
            </w:r>
            <w:r>
              <w:t>.m</w:t>
            </w:r>
            <w:r>
              <w:rPr>
                <w:vertAlign w:val="superscript"/>
              </w:rPr>
              <w:noBreakHyphen/>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population</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Size of population=number of members</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popChange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Change of population</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s</w:t>
            </w:r>
            <w:r w:rsidRPr="00810484">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changePerM</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population per one member</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s</w:t>
            </w:r>
            <w:r w:rsidRPr="00810484">
              <w:rPr>
                <w:vertAlign w:val="superscript"/>
              </w:rPr>
              <w:noBreakHyphen/>
              <w:t>1</w:t>
            </w:r>
          </w:p>
        </w:tc>
      </w:tr>
    </w:tbl>
    <w:p w:rsidR="00207577" w:rsidRDefault="00207577" w:rsidP="004166ED"/>
    <w:p w:rsidR="007A6B26" w:rsidRDefault="007A6B26" w:rsidP="004166ED"/>
    <w:p w:rsidR="007A6B26" w:rsidRDefault="007A6B26" w:rsidP="004166ED"/>
    <w:p w:rsidR="007A6B26" w:rsidRDefault="007A6B26" w:rsidP="004166ED"/>
    <w:tbl>
      <w:tblPr>
        <w:tblStyle w:val="Tabulkaseznamu3zvraznn3"/>
        <w:tblW w:w="0" w:type="auto"/>
        <w:tblLook w:val="04A0" w:firstRow="1" w:lastRow="0" w:firstColumn="1" w:lastColumn="0" w:noHBand="0" w:noVBand="1"/>
      </w:tblPr>
      <w:tblGrid>
        <w:gridCol w:w="6091"/>
        <w:gridCol w:w="2074"/>
      </w:tblGrid>
      <w:tr w:rsidR="00207577" w:rsidTr="009444F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207577" w:rsidRPr="00CF0A49" w:rsidRDefault="00207577" w:rsidP="00207577">
            <w:pPr>
              <w:jc w:val="center"/>
              <w:rPr>
                <w:color w:val="auto"/>
              </w:rPr>
            </w:pPr>
            <w:r>
              <w:br w:type="page"/>
            </w:r>
            <w:r w:rsidRPr="00CF0A49">
              <w:rPr>
                <w:rFonts w:ascii="Times New Roman" w:hAnsi="Times New Roman"/>
                <w:sz w:val="28"/>
                <w:szCs w:val="28"/>
              </w:rPr>
              <w:t>Chemical equations</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CC6E58" w:rsidP="00207577">
            <w:pPr>
              <w:keepNext/>
              <w:jc w:val="center"/>
              <w:rPr>
                <w:rFonts w:ascii="Times New Roman" w:hAnsi="Times New Roman"/>
              </w:rPr>
            </w:pPr>
            <m:oMathPara>
              <m:oMath>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r>
                  <m:rPr>
                    <m:sty m:val="bi"/>
                  </m:rPr>
                  <w:rPr>
                    <w:rFonts w:ascii="Cambria Math" w:hAnsi="Cambria Math"/>
                  </w:rPr>
                  <m:t>=</m:t>
                </m:r>
                <m:nary>
                  <m:naryPr>
                    <m:limLoc m:val="undOvr"/>
                    <m:subHide m:val="1"/>
                    <m:supHide m:val="1"/>
                    <m:ctrlPr>
                      <w:rPr>
                        <w:rFonts w:ascii="Cambria Math" w:hAnsi="Cambria Math"/>
                        <w:i/>
                      </w:rPr>
                    </m:ctrlPr>
                  </m:naryPr>
                  <m:sub/>
                  <m:sup/>
                  <m:e>
                    <m:r>
                      <m:rPr>
                        <m:sty m:val="bi"/>
                      </m:rPr>
                      <w:rPr>
                        <w:rFonts w:ascii="Cambria Math" w:hAnsi="Cambria Math"/>
                      </w:rPr>
                      <m:t xml:space="preserve">molarFlow </m:t>
                    </m:r>
                  </m:e>
                </m:nary>
              </m:oMath>
            </m:oMathPara>
          </w:p>
        </w:tc>
        <w:tc>
          <w:tcPr>
            <w:tcW w:w="2074" w:type="dxa"/>
            <w:vAlign w:val="center"/>
          </w:tcPr>
          <w:p w:rsidR="001F4EA9" w:rsidRPr="001F4EA9" w:rsidRDefault="00CB288B" w:rsidP="00CB288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Amount of substance</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[A]=</m:t>
                </m:r>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r>
                  <m:rPr>
                    <m:sty m:val="bi"/>
                  </m:rPr>
                  <w:rPr>
                    <w:rFonts w:ascii="Cambria Math" w:hAnsi="Cambria Math"/>
                  </w:rPr>
                  <m:t>/V</m:t>
                </m:r>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Molar concentration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Pr="00657906" w:rsidRDefault="001F4EA9" w:rsidP="00207577">
            <w:pPr>
              <w:keepNext/>
              <w:jc w:val="center"/>
              <w:rPr>
                <w:rFonts w:ascii="Times New Roman" w:hAnsi="Times New Roman"/>
              </w:rPr>
            </w:pPr>
            <m:oMathPara>
              <m:oMath>
                <m:r>
                  <m:rPr>
                    <m:sty m:val="bi"/>
                  </m:rPr>
                  <w:rPr>
                    <w:rFonts w:ascii="Cambria Math" w:hAnsi="Cambria Math"/>
                  </w:rPr>
                  <m:t>heatFlow=-dH∙molarFlow</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F4EA9">
              <w:rPr>
                <w:rFonts w:eastAsia="Times New Roman" w:cs="Times New Roman"/>
              </w:rPr>
              <w:t>Heat flow as enthalpy</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CC6E58" w:rsidP="00207577">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r>
                      <m:rPr>
                        <m:sty m:val="bi"/>
                      </m:rPr>
                      <w:rPr>
                        <w:rFonts w:ascii="Cambria Math" w:hAnsi="Cambria Math"/>
                      </w:rPr>
                      <m:t>0</m:t>
                    </m:r>
                  </m:sub>
                </m:sSub>
                <m:r>
                  <m:rPr>
                    <m:sty m:val="bi"/>
                  </m:rPr>
                  <w:rPr>
                    <w:rFonts w:ascii="Cambria Math" w:hAnsi="Cambria Math"/>
                  </w:rPr>
                  <m:t>∙</m:t>
                </m:r>
                <m:func>
                  <m:funcPr>
                    <m:ctrlPr>
                      <w:rPr>
                        <w:rFonts w:ascii="Cambria Math" w:hAnsi="Cambria Math"/>
                        <w:i/>
                      </w:rPr>
                    </m:ctrlPr>
                  </m:funcPr>
                  <m:fName>
                    <m:r>
                      <m:rPr>
                        <m:sty m:val="b"/>
                      </m:rPr>
                      <w:rPr>
                        <w:rFonts w:ascii="Cambria Math" w:hAnsi="Cambria Math"/>
                      </w:rPr>
                      <m:t>exp</m:t>
                    </m:r>
                  </m:fName>
                  <m:e>
                    <m:d>
                      <m:dPr>
                        <m:ctrlPr>
                          <w:rPr>
                            <w:rFonts w:ascii="Cambria Math" w:hAnsi="Cambria Math"/>
                            <w:i/>
                          </w:rPr>
                        </m:ctrlPr>
                      </m:dPr>
                      <m:e>
                        <m:r>
                          <m:rPr>
                            <m:sty m:val="bi"/>
                          </m:rPr>
                          <w:rPr>
                            <w:rFonts w:ascii="Cambria Math" w:hAnsi="Cambria Math"/>
                          </w:rPr>
                          <m:t>-</m:t>
                        </m:r>
                        <m:d>
                          <m:dPr>
                            <m:ctrlPr>
                              <w:rPr>
                                <w:rFonts w:ascii="Cambria Math" w:hAnsi="Cambria Math"/>
                                <w:i/>
                              </w:rPr>
                            </m:ctrlPr>
                          </m:dPr>
                          <m:e>
                            <m:f>
                              <m:fPr>
                                <m:ctrlPr>
                                  <w:rPr>
                                    <w:rFonts w:ascii="Cambria Math" w:hAnsi="Cambria Math"/>
                                    <w:i/>
                                  </w:rPr>
                                </m:ctrlPr>
                              </m:fPr>
                              <m:num>
                                <m:r>
                                  <m:rPr>
                                    <m:sty m:val="bi"/>
                                  </m:rPr>
                                  <w:rPr>
                                    <w:rFonts w:ascii="Cambria Math" w:hAnsi="Cambria Math"/>
                                  </w:rPr>
                                  <m:t>dH</m:t>
                                </m:r>
                              </m:num>
                              <m:den>
                                <m:r>
                                  <m:rPr>
                                    <m:sty m:val="bi"/>
                                  </m:rPr>
                                  <w:rPr>
                                    <w:rFonts w:ascii="Cambria Math" w:hAnsi="Cambria Math"/>
                                  </w:rPr>
                                  <m:t>R</m:t>
                                </m:r>
                              </m:den>
                            </m:f>
                          </m:e>
                        </m:d>
                        <m:d>
                          <m:dPr>
                            <m:ctrlPr>
                              <w:rPr>
                                <w:rFonts w:ascii="Cambria Math" w:hAnsi="Cambria Math"/>
                                <w:i/>
                              </w:rPr>
                            </m:ctrlPr>
                          </m:dPr>
                          <m:e>
                            <m:f>
                              <m:fPr>
                                <m:ctrlPr>
                                  <w:rPr>
                                    <w:rFonts w:ascii="Cambria Math" w:hAnsi="Cambria Math"/>
                                    <w:i/>
                                  </w:rPr>
                                </m:ctrlPr>
                              </m:fPr>
                              <m:num>
                                <m:r>
                                  <m:rPr>
                                    <m:sty m:val="bi"/>
                                  </m:rPr>
                                  <w:rPr>
                                    <w:rFonts w:ascii="Cambria Math" w:hAnsi="Cambria Math"/>
                                  </w:rPr>
                                  <m:t>1</m:t>
                                </m:r>
                              </m:num>
                              <m:den>
                                <m:r>
                                  <m:rPr>
                                    <m:sty m:val="bi"/>
                                  </m:rPr>
                                  <w:rPr>
                                    <w:rFonts w:ascii="Cambria Math" w:hAnsi="Cambria Math"/>
                                  </w:rPr>
                                  <m:t>T</m:t>
                                </m:r>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T</m:t>
                                </m:r>
                                <m:r>
                                  <m:rPr>
                                    <m:sty m:val="bi"/>
                                  </m:rPr>
                                  <w:rPr>
                                    <w:rFonts w:ascii="Cambria Math" w:hAnsi="Cambria Math"/>
                                  </w:rPr>
                                  <m:t>0</m:t>
                                </m:r>
                              </m:den>
                            </m:f>
                          </m:e>
                        </m:d>
                      </m:e>
                    </m:d>
                  </m:e>
                </m:func>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1F4EA9">
              <w:rPr>
                <w:rFonts w:ascii="Calibri" w:eastAsia="Times New Roman" w:hAnsi="Calibri" w:cs="Times New Roman"/>
              </w:rPr>
              <w:t>Van’t</w:t>
            </w:r>
            <w:proofErr w:type="spellEnd"/>
            <w:r w:rsidRPr="001F4EA9">
              <w:rPr>
                <w:rFonts w:ascii="Calibri" w:eastAsia="Times New Roman" w:hAnsi="Calibri" w:cs="Times New Roman"/>
              </w:rPr>
              <w:t xml:space="preserve"> Hoff’s equation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CC6E58" w:rsidP="00207577">
            <w:pPr>
              <w:keepNext/>
              <w:jc w:val="center"/>
              <w:rPr>
                <w:rFonts w:ascii="Times New Roman" w:hAnsi="Times New Roman"/>
              </w:rPr>
            </w:pPr>
            <m:oMathPara>
              <m:oMath>
                <m:f>
                  <m:fPr>
                    <m:ctrlPr>
                      <w:rPr>
                        <w:rFonts w:ascii="Cambria Math" w:hAnsi="Cambria Math"/>
                        <w:i/>
                      </w:rPr>
                    </m:ctrlPr>
                  </m:fPr>
                  <m:num>
                    <m:r>
                      <m:rPr>
                        <m:sty m:val="bi"/>
                      </m:rPr>
                      <w:rPr>
                        <w:rFonts w:ascii="Cambria Math" w:hAnsi="Cambria Math"/>
                      </w:rPr>
                      <m:t>molarFlow</m:t>
                    </m:r>
                  </m:num>
                  <m:den>
                    <m:r>
                      <m:rPr>
                        <m:sty m:val="bi"/>
                      </m:rPr>
                      <w:rPr>
                        <w:rFonts w:ascii="Cambria Math" w:hAnsi="Cambria Math"/>
                      </w:rPr>
                      <m:t>V</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r>
                  <m:rPr>
                    <m:sty m:val="bi"/>
                  </m:rP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e>
                          <m:sup>
                            <m:r>
                              <m:rPr>
                                <m:sty m:val="bi"/>
                              </m:rPr>
                              <w:rPr>
                                <w:rFonts w:ascii="Cambria Math" w:hAnsi="Cambria Math"/>
                              </w:rPr>
                              <m:t>ri</m:t>
                            </m:r>
                          </m:sup>
                        </m:sSup>
                      </m:e>
                    </m:d>
                  </m:e>
                </m:nary>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den>
                </m:f>
                <m:r>
                  <m:rPr>
                    <m:sty m:val="bi"/>
                  </m:rP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j</m:t>
                            </m:r>
                          </m:sub>
                        </m:sSub>
                        <m:r>
                          <m:rPr>
                            <m:sty m:val="bi"/>
                          </m:rPr>
                          <w:rPr>
                            <w:rFonts w:ascii="Cambria Math" w:hAnsi="Cambria Math"/>
                          </w:rPr>
                          <m:t>∙</m:t>
                        </m:r>
                        <m:sSup>
                          <m:sSupPr>
                            <m:ctrlPr>
                              <w:rPr>
                                <w:rFonts w:ascii="Cambria Math" w:hAnsi="Cambria Math"/>
                                <w:i/>
                              </w:rPr>
                            </m:ctrlPr>
                          </m:sSupPr>
                          <m:e>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m:t>
                            </m:r>
                          </m:e>
                          <m:sup>
                            <m:r>
                              <m:rPr>
                                <m:sty m:val="bi"/>
                              </m:rPr>
                              <w:rPr>
                                <w:rFonts w:ascii="Cambria Math" w:hAnsi="Cambria Math"/>
                              </w:rPr>
                              <m:t>pj</m:t>
                            </m:r>
                          </m:sup>
                        </m:sSup>
                      </m:e>
                    </m:d>
                  </m:e>
                </m:nary>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Chemical reaction</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Gas</m:t>
                    </m:r>
                  </m:sub>
                </m:sSub>
                <m:r>
                  <m:rPr>
                    <m:sty m:val="bi"/>
                  </m:rPr>
                  <w:rPr>
                    <w:rFonts w:ascii="Cambria Math" w:hAnsi="Cambria Math"/>
                  </w:rPr>
                  <m:t>]=</m:t>
                </m:r>
                <m:f>
                  <m:fPr>
                    <m:ctrlPr>
                      <w:rPr>
                        <w:rFonts w:ascii="Cambria Math" w:hAnsi="Cambria Math"/>
                        <w:i/>
                      </w:rPr>
                    </m:ctrlPr>
                  </m:fPr>
                  <m:num>
                    <m:r>
                      <m:rPr>
                        <m:sty m:val="bi"/>
                      </m:rPr>
                      <w:rPr>
                        <w:rFonts w:ascii="Cambria Math" w:hAnsi="Cambria Math"/>
                      </w:rPr>
                      <m:t>pA</m:t>
                    </m:r>
                  </m:num>
                  <m:den>
                    <m:r>
                      <m:rPr>
                        <m:sty m:val="bi"/>
                      </m:rPr>
                      <w:rPr>
                        <w:rFonts w:ascii="Cambria Math" w:hAnsi="Cambria Math"/>
                      </w:rPr>
                      <m:t>R∙T</m:t>
                    </m:r>
                  </m:den>
                </m:f>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Ideal gas equation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CC6E58" w:rsidP="00207577">
            <w:pPr>
              <w:keepNext/>
              <w:jc w:val="center"/>
              <w:rPr>
                <w:rFonts w:ascii="Times New Roman" w:hAnsi="Times New Roman"/>
              </w:rPr>
            </w:pPr>
            <m:oMathPara>
              <m:oMath>
                <m:f>
                  <m:fPr>
                    <m:ctrlPr>
                      <w:rPr>
                        <w:rFonts w:ascii="Cambria Math" w:hAnsi="Cambria Math"/>
                        <w:i/>
                      </w:rPr>
                    </m:ctrlPr>
                  </m:fPr>
                  <m:num>
                    <m:r>
                      <m:rPr>
                        <m:sty m:val="bi"/>
                      </m:rPr>
                      <w:rPr>
                        <w:rFonts w:ascii="Cambria Math" w:hAnsi="Cambria Math"/>
                      </w:rPr>
                      <m:t>molarFlow</m:t>
                    </m:r>
                  </m:num>
                  <m:den>
                    <m:r>
                      <m:rPr>
                        <m:sty m:val="bi"/>
                      </m:rPr>
                      <w:rPr>
                        <w:rFonts w:ascii="Cambria Math" w:hAnsi="Cambria Math"/>
                      </w:rPr>
                      <m:t>V</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r>
                  <m:rPr>
                    <m:sty m:val="bi"/>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Gas</m:t>
                        </m:r>
                      </m:sub>
                    </m:sSub>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Liquid</m:t>
                    </m:r>
                  </m:sub>
                </m:sSub>
                <m:r>
                  <m:rPr>
                    <m:sty m:val="bi"/>
                  </m:rPr>
                  <w:rPr>
                    <w:rFonts w:ascii="Cambria Math" w:hAnsi="Cambria Math"/>
                  </w:rPr>
                  <m:t>]</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F4EA9">
              <w:rPr>
                <w:rFonts w:eastAsia="Times New Roman" w:cs="Times New Roman"/>
              </w:rPr>
              <w:t>Henry</w:t>
            </w:r>
            <w:r w:rsidR="00A05AC3">
              <w:rPr>
                <w:rFonts w:eastAsia="Times New Roman" w:cs="Times New Roman"/>
              </w:rPr>
              <w:t>’s</w:t>
            </w:r>
            <w:r w:rsidRPr="001F4EA9">
              <w:rPr>
                <w:rFonts w:eastAsia="Times New Roman" w:cs="Times New Roman"/>
              </w:rPr>
              <w:t xml:space="preserve"> law</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CC6E58" w:rsidP="00207577">
            <w:pPr>
              <w:keepNext/>
              <w:jc w:val="center"/>
              <w:rPr>
                <w:rFonts w:ascii="Times New Roman" w:hAnsi="Times New Roman"/>
              </w:rPr>
            </w:pPr>
            <m:oMathPara>
              <m:oMath>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Charge</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e>
                    </m:d>
                  </m:e>
                </m:nary>
                <m:r>
                  <m:rPr>
                    <m:sty m:val="bi"/>
                  </m:rPr>
                  <w:rPr>
                    <w:rFonts w:ascii="Cambria Math" w:hAnsi="Cambria Math"/>
                  </w:rPr>
                  <m:t>=0</m:t>
                </m:r>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proofErr w:type="spellStart"/>
            <w:r w:rsidRPr="001F4EA9">
              <w:rPr>
                <w:rFonts w:eastAsia="Times New Roman" w:cs="Times New Roman"/>
              </w:rPr>
              <w:t>Electroneutrality</w:t>
            </w:r>
            <w:proofErr w:type="spellEnd"/>
          </w:p>
        </w:tc>
      </w:tr>
      <w:tr w:rsidR="001F4EA9" w:rsidTr="007A6B26">
        <w:trPr>
          <w:cnfStyle w:val="000000100000" w:firstRow="0" w:lastRow="0" w:firstColumn="0" w:lastColumn="0" w:oddVBand="0" w:evenVBand="0" w:oddHBand="1" w:evenHBand="0" w:firstRowFirstColumn="0" w:firstRowLastColumn="0" w:lastRowFirstColumn="0" w:lastRowLastColumn="0"/>
          <w:trHeight w:val="2211"/>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Pr="00657906" w:rsidRDefault="00CC6E58" w:rsidP="00207577">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In,i</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Out,i</m:t>
                                    </m:r>
                                  </m:sub>
                                </m:sSub>
                              </m:den>
                            </m:f>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neutral</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1+a</m:t>
                                </m:r>
                              </m:e>
                            </m:d>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cation</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1-a</m:t>
                                </m:r>
                              </m:e>
                            </m:d>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anion</m:t>
                        </m:r>
                      </m:e>
                    </m:eqArr>
                  </m:e>
                </m:d>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Gibbs-</w:t>
            </w:r>
            <w:proofErr w:type="spellStart"/>
            <w:r w:rsidRPr="001F4EA9">
              <w:rPr>
                <w:rFonts w:ascii="Calibri" w:eastAsia="Times New Roman" w:hAnsi="Calibri" w:cs="Times New Roman"/>
              </w:rPr>
              <w:t>Donnan</w:t>
            </w:r>
            <w:proofErr w:type="spellEnd"/>
            <w:r w:rsidRPr="001F4EA9">
              <w:rPr>
                <w:rFonts w:ascii="Calibri" w:eastAsia="Times New Roman" w:hAnsi="Calibri" w:cs="Times New Roman"/>
              </w:rPr>
              <w:t xml:space="preserve"> equilibrium</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[A]=[G]∙</m:t>
                </m:r>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fraction</m:t>
                        </m:r>
                      </m:e>
                      <m:sub>
                        <m:r>
                          <m:rPr>
                            <m:sty m:val="bi"/>
                          </m:rPr>
                          <w:rPr>
                            <w:rFonts w:ascii="Cambria Math" w:hAnsi="Cambria Math"/>
                          </w:rPr>
                          <m:t>s</m:t>
                        </m:r>
                      </m:sub>
                    </m:sSub>
                  </m:e>
                </m:nary>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Chemical speciation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molarFlow=clearance∙[A]</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Physiological clearance</w:t>
            </w:r>
          </w:p>
        </w:tc>
      </w:tr>
      <w:tr w:rsidR="006B5C4B"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B5C4B" w:rsidRDefault="00CC6E58" w:rsidP="00207577">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e>
                </m:nary>
                <m:r>
                  <m:rPr>
                    <m:sty m:val="bi"/>
                  </m:rPr>
                  <w:rPr>
                    <w:rFonts w:ascii="Cambria Math" w:hAnsi="Cambria Math"/>
                  </w:rPr>
                  <m:t>=0</m:t>
                </m:r>
              </m:oMath>
            </m:oMathPara>
          </w:p>
        </w:tc>
        <w:tc>
          <w:tcPr>
            <w:tcW w:w="2074" w:type="dxa"/>
            <w:vAlign w:val="center"/>
          </w:tcPr>
          <w:p w:rsidR="006B5C4B" w:rsidRPr="001F4EA9" w:rsidRDefault="006B5C4B" w:rsidP="00207577">
            <w:pPr>
              <w:jc w:val="center"/>
              <w:cnfStyle w:val="000000000000" w:firstRow="0" w:lastRow="0" w:firstColumn="0" w:lastColumn="0" w:oddVBand="0" w:evenVBand="0" w:oddHBand="0" w:evenHBand="0" w:firstRowFirstColumn="0" w:firstRowLastColumn="0" w:lastRowFirstColumn="0" w:lastRowLastColumn="0"/>
            </w:pPr>
            <w:r>
              <w:t>Kirchhoff’s junction rule for molar flows</w:t>
            </w:r>
          </w:p>
        </w:tc>
      </w:tr>
    </w:tbl>
    <w:p w:rsidR="009444FD" w:rsidRDefault="009444FD">
      <w:r>
        <w:rPr>
          <w:b/>
          <w:bCs/>
        </w:rPr>
        <w:br w:type="page"/>
      </w:r>
    </w:p>
    <w:tbl>
      <w:tblPr>
        <w:tblStyle w:val="Tabulkaseznamu3zvraznn3"/>
        <w:tblW w:w="0" w:type="auto"/>
        <w:tblLook w:val="04A0" w:firstRow="1" w:lastRow="0" w:firstColumn="1" w:lastColumn="0" w:noHBand="0" w:noVBand="1"/>
      </w:tblPr>
      <w:tblGrid>
        <w:gridCol w:w="5524"/>
        <w:gridCol w:w="2641"/>
      </w:tblGrid>
      <w:tr w:rsidR="009444FD" w:rsidTr="009444F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207577">
            <w:pPr>
              <w:jc w:val="center"/>
              <w:rPr>
                <w:color w:val="auto"/>
              </w:rPr>
            </w:pPr>
            <w:r w:rsidRPr="00CF0A49">
              <w:rPr>
                <w:rFonts w:ascii="Times New Roman" w:hAnsi="Times New Roman"/>
                <w:sz w:val="28"/>
                <w:szCs w:val="28"/>
              </w:rPr>
              <w:lastRenderedPageBreak/>
              <w:t>Osmotic equations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rPr>
                <w:rFonts w:ascii="Times New Roman" w:hAnsi="Times New Roman"/>
              </w:rPr>
            </w:pPr>
            <m:oMathPara>
              <m:oMath>
                <m:r>
                  <m:rPr>
                    <m:sty m:val="bi"/>
                  </m:rPr>
                  <w:rPr>
                    <w:rFonts w:ascii="Cambria Math" w:hAnsi="Cambria Math"/>
                  </w:rPr>
                  <m:t>V=</m:t>
                </m:r>
                <m:nary>
                  <m:naryPr>
                    <m:limLoc m:val="undOvr"/>
                    <m:subHide m:val="1"/>
                    <m:supHide m:val="1"/>
                    <m:ctrlPr>
                      <w:rPr>
                        <w:rFonts w:ascii="Cambria Math" w:hAnsi="Cambria Math"/>
                        <w:i/>
                      </w:rPr>
                    </m:ctrlPr>
                  </m:naryPr>
                  <m:sub/>
                  <m:sup/>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m</m:t>
                                </m:r>
                              </m:sub>
                            </m:sSub>
                          </m:e>
                        </m:nary>
                      </m:e>
                    </m:d>
                    <m:r>
                      <m:rPr>
                        <m:sty m:val="bi"/>
                      </m:rPr>
                      <w:rPr>
                        <w:rFonts w:ascii="Cambria Math" w:hAnsi="Cambria Math"/>
                      </w:rPr>
                      <m:t xml:space="preserve"> </m:t>
                    </m:r>
                  </m:e>
                </m:nary>
              </m:oMath>
            </m:oMathPara>
          </w:p>
        </w:tc>
        <w:tc>
          <w:tcPr>
            <w:tcW w:w="2641" w:type="dxa"/>
            <w:vAlign w:val="center"/>
          </w:tcPr>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t>Volume accumulation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CC6E58" w:rsidP="009444FD">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m</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impermeables,m</m:t>
                    </m:r>
                  </m:sub>
                </m:sSub>
                <m:r>
                  <m:rPr>
                    <m:sty m:val="bi"/>
                  </m:rPr>
                  <w:rPr>
                    <w:rFonts w:ascii="Cambria Math" w:hAnsi="Cambria Math"/>
                  </w:rPr>
                  <m:t>/V</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proofErr w:type="spellStart"/>
            <w:r>
              <w:t>Osmolarity</w:t>
            </w:r>
            <w:proofErr w:type="spellEnd"/>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pPr>
            <m:oMathPara>
              <m:oMath>
                <m:r>
                  <m:rPr>
                    <m:sty m:val="bi"/>
                  </m:rPr>
                  <w:rPr>
                    <w:rFonts w:ascii="Cambria Math" w:hAnsi="Cambria Math"/>
                  </w:rPr>
                  <m:t>q=Perm∙</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out</m:t>
                        </m:r>
                      </m:sub>
                    </m:sSub>
                  </m:e>
                </m:d>
              </m:oMath>
            </m:oMathPara>
          </w:p>
        </w:tc>
        <w:tc>
          <w:tcPr>
            <w:tcW w:w="2641" w:type="dxa"/>
            <w:vAlign w:val="center"/>
          </w:tcPr>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t>Osmotic membrane permeability</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rPr>
                <w:rFonts w:ascii="Times New Roman" w:hAnsi="Times New Roman"/>
              </w:rPr>
            </w:pPr>
            <m:oMathPara>
              <m:oMath>
                <m:r>
                  <m:rPr>
                    <m:sty m:val="bi"/>
                  </m:rPr>
                  <w:rPr>
                    <w:rFonts w:ascii="Cambria Math" w:hAnsi="Cambria Math"/>
                  </w:rPr>
                  <m:t>pressure=p-osmolarity∙R∙T</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Pressure on membrane</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Pr="00CF0A49" w:rsidRDefault="00CC6E58" w:rsidP="009444FD">
            <w:pPr>
              <w:keepNext/>
              <w:jc w:val="center"/>
            </w:pPr>
            <m:oMathPara>
              <m:oMath>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outflowing</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filtrate</m:t>
                    </m:r>
                  </m:sub>
                </m:sSub>
              </m:oMath>
            </m:oMathPara>
          </w:p>
        </w:tc>
        <w:tc>
          <w:tcPr>
            <w:tcW w:w="2641" w:type="dxa"/>
            <w:vAlign w:val="center"/>
          </w:tcPr>
          <w:p w:rsidR="009444FD" w:rsidRDefault="009444FD" w:rsidP="009444FD">
            <w:pPr>
              <w:jc w:val="center"/>
              <w:cnfStyle w:val="000000100000" w:firstRow="0" w:lastRow="0" w:firstColumn="0" w:lastColumn="0" w:oddVBand="0" w:evenVBand="0" w:oddHBand="1" w:evenHBand="0" w:firstRowFirstColumn="0" w:firstRowLastColumn="0" w:lastRowFirstColumn="0" w:lastRowLastColumn="0"/>
            </w:pPr>
            <w:r>
              <w:t>Ideal filtration</w:t>
            </w:r>
          </w:p>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rPr>
              <w:t>(microcirculation)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Pr="00CF0A49" w:rsidRDefault="00CC6E58" w:rsidP="009444FD">
            <w:pPr>
              <w:keepNext/>
              <w:jc w:val="center"/>
            </w:pPr>
            <m:oMathPara>
              <m:oMath>
                <m:nary>
                  <m:naryPr>
                    <m:chr m:val="∑"/>
                    <m:limLoc m:val="undOvr"/>
                    <m:subHide m:val="1"/>
                    <m:supHide m:val="1"/>
                    <m:ctrlPr>
                      <w:rPr>
                        <w:rFonts w:ascii="Cambria Math" w:hAnsi="Cambria Math"/>
                        <w:i/>
                      </w:rPr>
                    </m:ctrlPr>
                  </m:naryPr>
                  <m:sub/>
                  <m:sup/>
                  <m:e>
                    <m:d>
                      <m:dPr>
                        <m:ctrlPr>
                          <w:rPr>
                            <w:rFonts w:ascii="Cambria Math" w:hAnsi="Cambria Math"/>
                            <w:bCs w:val="0"/>
                            <w:i/>
                          </w:rPr>
                        </m:ctrlPr>
                      </m:dPr>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i</m:t>
                            </m:r>
                          </m:sub>
                        </m:sSub>
                      </m:e>
                    </m:d>
                  </m:e>
                </m:nary>
                <m:r>
                  <m:rPr>
                    <m:sty m:val="bi"/>
                  </m:rPr>
                  <w:rPr>
                    <w:rFonts w:ascii="Cambria Math" w:hAnsi="Cambria Math"/>
                  </w:rPr>
                  <m:t>=0</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Kirchhoff’s junction rule for impermeable solutes</w:t>
            </w:r>
          </w:p>
        </w:tc>
      </w:tr>
      <w:tr w:rsidR="00F54B49"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F54B49" w:rsidRPr="00CF0A49" w:rsidRDefault="00CC6E58" w:rsidP="00F54B49">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e>
                </m:nary>
                <m:r>
                  <m:rPr>
                    <m:sty m:val="bi"/>
                  </m:rPr>
                  <w:rPr>
                    <w:rFonts w:ascii="Cambria Math" w:hAnsi="Cambria Math"/>
                  </w:rPr>
                  <m:t>=0</m:t>
                </m:r>
              </m:oMath>
            </m:oMathPara>
          </w:p>
        </w:tc>
        <w:tc>
          <w:tcPr>
            <w:tcW w:w="2641" w:type="dxa"/>
            <w:vAlign w:val="center"/>
          </w:tcPr>
          <w:p w:rsidR="00F54B49" w:rsidRPr="001F4EA9" w:rsidRDefault="00F54B49" w:rsidP="00F54B49">
            <w:pPr>
              <w:jc w:val="center"/>
              <w:cnfStyle w:val="000000100000" w:firstRow="0" w:lastRow="0" w:firstColumn="0" w:lastColumn="0" w:oddVBand="0" w:evenVBand="0" w:oddHBand="1" w:evenHBand="0" w:firstRowFirstColumn="0" w:firstRowLastColumn="0" w:lastRowFirstColumn="0" w:lastRowLastColumn="0"/>
            </w:pPr>
            <w:r>
              <w:t>Kirchhoff’s junction rule for volumetric flows</w:t>
            </w:r>
          </w:p>
        </w:tc>
      </w:tr>
    </w:tbl>
    <w:p w:rsidR="00F54B49" w:rsidRDefault="00F54B49">
      <w:pPr>
        <w:rPr>
          <w:b/>
          <w:bCs/>
        </w:rPr>
      </w:pPr>
    </w:p>
    <w:p w:rsidR="00F54B49" w:rsidRPr="00CF0A49" w:rsidRDefault="00F54B49">
      <w:pPr>
        <w:rPr>
          <w:b/>
        </w:rPr>
      </w:pPr>
    </w:p>
    <w:tbl>
      <w:tblPr>
        <w:tblStyle w:val="Tabulkaseznamu3zvraznn3"/>
        <w:tblW w:w="0" w:type="auto"/>
        <w:tblLook w:val="04A0" w:firstRow="1" w:lastRow="0" w:firstColumn="1" w:lastColumn="0" w:noHBand="0" w:noVBand="1"/>
      </w:tblPr>
      <w:tblGrid>
        <w:gridCol w:w="5812"/>
        <w:gridCol w:w="2353"/>
      </w:tblGrid>
      <w:tr w:rsidR="00F54B49" w:rsidRPr="00CF0A49" w:rsidTr="00F54B4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F54B49" w:rsidRPr="00CF0A49" w:rsidRDefault="00F54B49" w:rsidP="009444FD">
            <w:pPr>
              <w:jc w:val="center"/>
              <w:rPr>
                <w:color w:val="auto"/>
              </w:rPr>
            </w:pPr>
            <w:r w:rsidRPr="00CF0A49">
              <w:rPr>
                <w:rFonts w:ascii="Times New Roman" w:hAnsi="Times New Roman"/>
                <w:sz w:val="28"/>
                <w:szCs w:val="28"/>
              </w:rPr>
              <w:t>Thermal equations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m:t>
                </m:r>
                <m:nary>
                  <m:naryPr>
                    <m:limLoc m:val="undOvr"/>
                    <m:subHide m:val="1"/>
                    <m:supHide m:val="1"/>
                    <m:ctrlPr>
                      <w:rPr>
                        <w:rFonts w:ascii="Cambria Math" w:hAnsi="Cambria Math"/>
                        <w:i/>
                      </w:rPr>
                    </m:ctrlPr>
                  </m:naryPr>
                  <m:sub/>
                  <m:sup/>
                  <m:e>
                    <m:r>
                      <m:rPr>
                        <m:sty m:val="bi"/>
                      </m:rPr>
                      <w:rPr>
                        <w:rFonts w:ascii="Cambria Math" w:hAnsi="Cambria Math"/>
                      </w:rPr>
                      <m:t xml:space="preserve">heatFlow </m:t>
                    </m:r>
                  </m:e>
                </m:nary>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Heat accumulation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T=310.15+</m:t>
                </m:r>
                <m:f>
                  <m:fPr>
                    <m:ctrlPr>
                      <w:rPr>
                        <w:rFonts w:ascii="Cambria Math" w:hAnsi="Cambria Math"/>
                        <w:i/>
                      </w:rPr>
                    </m:ctrlPr>
                  </m:fPr>
                  <m:num>
                    <m:r>
                      <m:rPr>
                        <m:sty m:val="bi"/>
                      </m:rPr>
                      <w:rPr>
                        <w:rFonts w:ascii="Cambria Math" w:hAnsi="Cambria Math"/>
                      </w:rPr>
                      <m:t>h</m:t>
                    </m:r>
                  </m:num>
                  <m:den>
                    <m:r>
                      <m:rPr>
                        <m:sty m:val="bi"/>
                      </m:rPr>
                      <w:rPr>
                        <w:rFonts w:ascii="Cambria Math" w:hAnsi="Cambria Math"/>
                      </w:rPr>
                      <m:t>mass∙SpecificHeat</m:t>
                    </m:r>
                  </m:den>
                </m:f>
              </m:oMath>
            </m:oMathPara>
          </w:p>
        </w:tc>
        <w:tc>
          <w:tcPr>
            <w:tcW w:w="2353" w:type="dxa"/>
            <w:vAlign w:val="center"/>
          </w:tcPr>
          <w:p w:rsidR="009444FD"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Temperature</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heatFlow=Cond∙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out</m:t>
                        </m:r>
                      </m:sub>
                    </m:sSub>
                  </m:e>
                </m:d>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Heat convection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heatFlow=massFlow∙T∙SpecificHeat</m:t>
                </m:r>
              </m:oMath>
            </m:oMathPara>
          </w:p>
        </w:tc>
        <w:tc>
          <w:tcPr>
            <w:tcW w:w="2353" w:type="dxa"/>
            <w:vAlign w:val="center"/>
          </w:tcPr>
          <w:p w:rsidR="009444FD"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Change of heat with change of mass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C6E58" w:rsidP="009444FD">
            <w:pPr>
              <w:keepNext/>
              <w:jc w:val="center"/>
            </w:pPr>
            <m:oMathPara>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outflowing</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environment</m:t>
                    </m:r>
                  </m:sub>
                </m:sSub>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Ideal radiator (microcirculation)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C6E58" w:rsidP="009444FD">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heatFlow</m:t>
                        </m:r>
                      </m:e>
                      <m:sub>
                        <m:r>
                          <m:rPr>
                            <m:sty m:val="bi"/>
                          </m:rPr>
                          <w:rPr>
                            <w:rFonts w:ascii="Cambria Math" w:hAnsi="Cambria Math"/>
                          </w:rPr>
                          <m:t>i</m:t>
                        </m:r>
                      </m:sub>
                    </m:sSub>
                  </m:e>
                </m:nary>
                <m:r>
                  <m:rPr>
                    <m:sty m:val="bi"/>
                  </m:rPr>
                  <w:rPr>
                    <w:rFonts w:ascii="Cambria Math" w:hAnsi="Cambria Math"/>
                  </w:rPr>
                  <m:t>=0</m:t>
                </m:r>
              </m:oMath>
            </m:oMathPara>
          </w:p>
        </w:tc>
        <w:tc>
          <w:tcPr>
            <w:tcW w:w="2353"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Kirchhoff’s junction rule for heat flows</w:t>
            </w:r>
          </w:p>
        </w:tc>
      </w:tr>
    </w:tbl>
    <w:p w:rsidR="00F54B49" w:rsidRDefault="00F54B49">
      <w:r>
        <w:rPr>
          <w:b/>
          <w:bCs/>
        </w:rPr>
        <w:br w:type="page"/>
      </w:r>
    </w:p>
    <w:tbl>
      <w:tblPr>
        <w:tblStyle w:val="Tabulkaseznamu3zvraznn3"/>
        <w:tblW w:w="0" w:type="auto"/>
        <w:tblLook w:val="04A0" w:firstRow="1" w:lastRow="0" w:firstColumn="1" w:lastColumn="0" w:noHBand="0" w:noVBand="1"/>
      </w:tblPr>
      <w:tblGrid>
        <w:gridCol w:w="5665"/>
        <w:gridCol w:w="2500"/>
      </w:tblGrid>
      <w:tr w:rsidR="009444FD" w:rsidTr="00207577">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444FD">
            <w:pPr>
              <w:jc w:val="center"/>
            </w:pPr>
            <w:r w:rsidRPr="00CF0A49">
              <w:rPr>
                <w:rFonts w:ascii="Calibri" w:eastAsia="Times New Roman" w:hAnsi="Calibri" w:cs="Times New Roman"/>
                <w:sz w:val="28"/>
                <w:szCs w:val="28"/>
              </w:rPr>
              <w:lastRenderedPageBreak/>
              <w:t>Hydraulic equations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V=</m:t>
                </m:r>
                <m:nary>
                  <m:naryPr>
                    <m:limLoc m:val="undOvr"/>
                    <m:subHide m:val="1"/>
                    <m:supHide m:val="1"/>
                    <m:ctrlPr>
                      <w:rPr>
                        <w:rFonts w:ascii="Cambria Math" w:hAnsi="Cambria Math"/>
                        <w:i/>
                      </w:rPr>
                    </m:ctrlPr>
                  </m:naryPr>
                  <m:sub/>
                  <m:sup/>
                  <m:e>
                    <m:r>
                      <m:rPr>
                        <m:sty m:val="bi"/>
                      </m:rPr>
                      <w:rPr>
                        <w:rFonts w:ascii="Cambria Math" w:hAnsi="Cambria Math"/>
                      </w:rPr>
                      <m:t>q</m:t>
                    </m:r>
                  </m:e>
                </m:nary>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CF0A49">
              <w:rPr>
                <w:rFonts w:ascii="Times New Roman" w:eastAsia="Calibri" w:hAnsi="Times New Roman" w:cs="Times New Roman"/>
              </w:rPr>
              <w:t>Volume accumulation</w:t>
            </w:r>
          </w:p>
        </w:tc>
      </w:tr>
      <w:tr w:rsidR="009444FD" w:rsidRPr="00CF0A49" w:rsidTr="00CB288B">
        <w:trPr>
          <w:trHeight w:val="2211"/>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bi"/>
                              </m:rPr>
                              <w:rPr>
                                <w:rFonts w:ascii="Cambria Math" w:hAnsi="Cambria Math"/>
                              </w:rPr>
                              <m:t>V-</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num>
                          <m:den>
                            <m:r>
                              <m:rPr>
                                <m:sty m:val="bi"/>
                              </m:rPr>
                              <w:rPr>
                                <w:rFonts w:ascii="Cambria Math" w:hAnsi="Cambria Math"/>
                              </w:rPr>
                              <m:t>Compliance</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Ext</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r>
                          <m:rPr>
                            <m:sty m:val="bi"/>
                          </m:rPr>
                          <w:rPr>
                            <w:rFonts w:ascii="Cambria Math" w:hAnsi="Cambria Math"/>
                          </w:rPr>
                          <m:t>≤V</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Ext</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Collaps</m:t>
                            </m:r>
                          </m:sub>
                        </m:sSub>
                        <m:r>
                          <m:rPr>
                            <m:sty m:val="bi"/>
                          </m:rPr>
                          <w:rPr>
                            <w:rFonts w:ascii="Cambria Math" w:hAnsi="Cambria Math"/>
                          </w:rPr>
                          <m:t>≤V≤</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e>
                      <m:e>
                        <m:r>
                          <m:rPr>
                            <m:sty m:val="bi"/>
                          </m:rPr>
                          <w:rPr>
                            <w:rFonts w:ascii="Cambria Math" w:hAnsi="Cambria Math"/>
                            <w:color w:val="808080" w:themeColor="background1" w:themeShade="80"/>
                          </w:rPr>
                          <m:t>A∙</m:t>
                        </m:r>
                        <m:func>
                          <m:funcPr>
                            <m:ctrlPr>
                              <w:rPr>
                                <w:rFonts w:ascii="Cambria Math" w:hAnsi="Cambria Math"/>
                                <w:color w:val="808080" w:themeColor="background1" w:themeShade="80"/>
                              </w:rPr>
                            </m:ctrlPr>
                          </m:funcPr>
                          <m:fName>
                            <m:r>
                              <m:rPr>
                                <m:sty m:val="bi"/>
                              </m:rPr>
                              <w:rPr>
                                <w:rFonts w:ascii="Cambria Math" w:hAnsi="Cambria Math"/>
                                <w:color w:val="808080" w:themeColor="background1" w:themeShade="80"/>
                              </w:rPr>
                              <m:t>ln</m:t>
                            </m:r>
                          </m:fName>
                          <m:e>
                            <m:f>
                              <m:fPr>
                                <m:ctrlPr>
                                  <w:rPr>
                                    <w:rFonts w:ascii="Cambria Math" w:hAnsi="Cambria Math"/>
                                    <w:i/>
                                    <w:color w:val="808080" w:themeColor="background1" w:themeShade="80"/>
                                  </w:rPr>
                                </m:ctrlPr>
                              </m:fPr>
                              <m:num>
                                <m:r>
                                  <m:rPr>
                                    <m:sty m:val="bi"/>
                                  </m:rPr>
                                  <w:rPr>
                                    <w:rFonts w:ascii="Cambria Math" w:hAnsi="Cambria Math"/>
                                    <w:color w:val="808080" w:themeColor="background1" w:themeShade="80"/>
                                  </w:rPr>
                                  <m:t>V-</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0</m:t>
                                    </m:r>
                                  </m:sub>
                                </m:sSub>
                              </m:num>
                              <m:den>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Collaps</m:t>
                                    </m:r>
                                  </m:sub>
                                </m:sSub>
                              </m:den>
                            </m:f>
                            <m:r>
                              <m:rPr>
                                <m:sty m:val="bi"/>
                              </m:rPr>
                              <w:rPr>
                                <w:rFonts w:ascii="Cambria Math" w:hAnsi="Cambria Math"/>
                                <w:color w:val="808080" w:themeColor="background1" w:themeShade="80"/>
                              </w:rPr>
                              <m:t>+</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p</m:t>
                                </m:r>
                              </m:e>
                              <m:sub>
                                <m:r>
                                  <m:rPr>
                                    <m:sty m:val="bi"/>
                                  </m:rPr>
                                  <w:rPr>
                                    <w:rFonts w:ascii="Cambria Math" w:hAnsi="Cambria Math"/>
                                    <w:color w:val="808080" w:themeColor="background1" w:themeShade="80"/>
                                  </w:rPr>
                                  <m:t>Ext</m:t>
                                </m:r>
                              </m:sub>
                            </m:sSub>
                          </m:e>
                        </m:func>
                        <m:r>
                          <m:rPr>
                            <m:sty m:val="bi"/>
                          </m:rPr>
                          <w:rPr>
                            <w:rFonts w:ascii="Cambria Math" w:hAnsi="Cambria Math"/>
                            <w:color w:val="808080" w:themeColor="background1" w:themeShade="80"/>
                          </w:rPr>
                          <m:t>,                      V≤</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Collaps</m:t>
                            </m:r>
                          </m:sub>
                        </m:sSub>
                      </m:e>
                    </m:eqArr>
                  </m:e>
                </m:d>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Pressure in container with elastic walls</w:t>
            </w:r>
          </w:p>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(blood/lymph vessels)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q=G∙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e>
                </m:d>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CF0A49">
              <w:rPr>
                <w:rFonts w:ascii="Calibri" w:eastAsia="Times New Roman" w:hAnsi="Calibri" w:cs="Times New Roman"/>
              </w:rPr>
              <w:t>Hydraulic conductance/resistance</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C6E58" w:rsidP="009444FD">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down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up</m:t>
                    </m:r>
                  </m:sub>
                </m:sSub>
                <m:r>
                  <m:rPr>
                    <m:sty m:val="bi"/>
                  </m:rPr>
                  <w:rPr>
                    <w:rFonts w:ascii="Cambria Math" w:hAnsi="Cambria Math"/>
                  </w:rPr>
                  <m:t>+gravity∙density∙height</m:t>
                </m:r>
                <m:r>
                  <m:rPr>
                    <m:sty m:val="bi"/>
                  </m:rPr>
                  <w:rPr>
                    <w:rFonts w:ascii="Cambria Math" w:hAnsi="Cambria Math"/>
                    <w:color w:val="A6A6A6" w:themeColor="background1" w:themeShade="A6"/>
                  </w:rPr>
                  <m:t>∙pumpE</m:t>
                </m:r>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Pascal’s law</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pPr>
            <m:oMathPara>
              <m:oMath>
                <m:r>
                  <m:rPr>
                    <m:sty m:val="bi"/>
                  </m:rPr>
                  <w:rPr>
                    <w:rFonts w:ascii="Cambria Math" w:hAnsi="Cambria Math"/>
                  </w:rPr>
                  <m:t>q=</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off</m:t>
                            </m:r>
                          </m:sub>
                        </m:sSub>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e>
                        </m:d>
                        <m:r>
                          <m:rPr>
                            <m:sty m:val="bi"/>
                          </m:rPr>
                          <w:rPr>
                            <w:rFonts w:ascii="Cambria Math" w:hAnsi="Cambria Math"/>
                          </w:rPr>
                          <m:t>,                                  closed</m:t>
                        </m:r>
                      </m:e>
                      <m:e>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on</m:t>
                            </m:r>
                          </m:sub>
                        </m:sSub>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r>
                              <m:rPr>
                                <m:sty m:val="bi"/>
                              </m:rPr>
                              <w:rPr>
                                <w:rFonts w:ascii="Cambria Math" w:hAnsi="Cambria Math"/>
                                <w:color w:val="A6A6A6" w:themeColor="background1" w:themeShade="A6"/>
                              </w:rPr>
                              <m:t>-</m:t>
                            </m:r>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p</m:t>
                                </m:r>
                              </m:e>
                              <m:sub>
                                <m:r>
                                  <m:rPr>
                                    <m:sty m:val="bi"/>
                                  </m:rPr>
                                  <w:rPr>
                                    <w:rFonts w:ascii="Cambria Math" w:hAnsi="Cambria Math"/>
                                    <w:color w:val="A6A6A6" w:themeColor="background1" w:themeShade="A6"/>
                                  </w:rPr>
                                  <m:t>k</m:t>
                                </m:r>
                              </m:sub>
                            </m:sSub>
                            <m:r>
                              <m:rPr>
                                <m:sty m:val="bi"/>
                              </m:rPr>
                              <w:rPr>
                                <w:rFonts w:ascii="Cambria Math" w:hAnsi="Cambria Math"/>
                                <w:color w:val="A6A6A6" w:themeColor="background1" w:themeShade="A6"/>
                              </w:rPr>
                              <m:t>(1-</m:t>
                            </m:r>
                            <m:f>
                              <m:fPr>
                                <m:ctrlPr>
                                  <w:rPr>
                                    <w:rFonts w:ascii="Cambria Math" w:hAnsi="Cambria Math"/>
                                    <w:i/>
                                    <w:color w:val="A6A6A6" w:themeColor="background1" w:themeShade="A6"/>
                                  </w:rPr>
                                </m:ctrlPr>
                              </m:fPr>
                              <m:num>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G</m:t>
                                    </m:r>
                                  </m:e>
                                  <m:sub>
                                    <m:r>
                                      <m:rPr>
                                        <m:sty m:val="bi"/>
                                      </m:rPr>
                                      <w:rPr>
                                        <w:rFonts w:ascii="Cambria Math" w:hAnsi="Cambria Math"/>
                                        <w:color w:val="A6A6A6" w:themeColor="background1" w:themeShade="A6"/>
                                      </w:rPr>
                                      <m:t>off</m:t>
                                    </m:r>
                                  </m:sub>
                                </m:sSub>
                              </m:num>
                              <m:den>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G</m:t>
                                    </m:r>
                                  </m:e>
                                  <m:sub>
                                    <m:r>
                                      <m:rPr>
                                        <m:sty m:val="bi"/>
                                      </m:rPr>
                                      <w:rPr>
                                        <w:rFonts w:ascii="Cambria Math" w:hAnsi="Cambria Math"/>
                                        <w:color w:val="A6A6A6" w:themeColor="background1" w:themeShade="A6"/>
                                      </w:rPr>
                                      <m:t>on</m:t>
                                    </m:r>
                                  </m:sub>
                                </m:sSub>
                              </m:den>
                            </m:f>
                            <m:r>
                              <m:rPr>
                                <m:sty m:val="bi"/>
                              </m:rPr>
                              <w:rPr>
                                <w:rFonts w:ascii="Cambria Math" w:hAnsi="Cambria Math"/>
                                <w:color w:val="A6A6A6" w:themeColor="background1" w:themeShade="A6"/>
                              </w:rPr>
                              <m:t>)</m:t>
                            </m:r>
                          </m:e>
                        </m:d>
                        <m:r>
                          <m:rPr>
                            <m:sty m:val="bi"/>
                          </m:rPr>
                          <w:rPr>
                            <w:rFonts w:ascii="Cambria Math" w:hAnsi="Cambria Math"/>
                          </w:rPr>
                          <m:t>,  open</m:t>
                        </m:r>
                      </m:e>
                    </m:eqArr>
                  </m:e>
                </m:d>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Idealized hydraulic valve</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q=</m:t>
                </m:r>
                <m:nary>
                  <m:naryPr>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num>
                      <m:den>
                        <m:r>
                          <m:rPr>
                            <m:sty m:val="bi"/>
                          </m:rPr>
                          <w:rPr>
                            <w:rFonts w:ascii="Cambria Math" w:hAnsi="Cambria Math"/>
                          </w:rPr>
                          <m:t>Inertance</m:t>
                        </m:r>
                      </m:den>
                    </m:f>
                  </m:e>
                </m:nary>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Hydraulic inertia</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C6E58" w:rsidP="009444FD">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e>
                </m:nary>
                <m:r>
                  <m:rPr>
                    <m:sty m:val="bi"/>
                  </m:rPr>
                  <w:rPr>
                    <w:rFonts w:ascii="Cambria Math" w:hAnsi="Cambria Math"/>
                  </w:rPr>
                  <m:t>=0</m:t>
                </m:r>
              </m:oMath>
            </m:oMathPara>
          </w:p>
        </w:tc>
        <w:tc>
          <w:tcPr>
            <w:tcW w:w="2500" w:type="dxa"/>
            <w:vAlign w:val="center"/>
          </w:tcPr>
          <w:p w:rsidR="009444FD" w:rsidRPr="00CF0A49" w:rsidRDefault="009444FD" w:rsidP="009444FD">
            <w:pPr>
              <w:jc w:val="center"/>
              <w:cnfStyle w:val="000000100000" w:firstRow="0" w:lastRow="0" w:firstColumn="0" w:lastColumn="0" w:oddVBand="0" w:evenVBand="0" w:oddHBand="1" w:evenHBand="0" w:firstRowFirstColumn="0" w:firstRowLastColumn="0" w:lastRowFirstColumn="0" w:lastRowLastColumn="0"/>
            </w:pPr>
            <w:r w:rsidRPr="00CF0A49">
              <w:t>Kirchhoff’s junction rule for volumetric flows</w:t>
            </w:r>
          </w:p>
        </w:tc>
      </w:tr>
    </w:tbl>
    <w:p w:rsidR="00F54B49" w:rsidRPr="00CF0A49" w:rsidRDefault="00F54B49">
      <w:pPr>
        <w:rPr>
          <w:bCs/>
        </w:rPr>
      </w:pPr>
    </w:p>
    <w:p w:rsidR="00F54B49" w:rsidRPr="00CF0A49" w:rsidRDefault="00F54B49"/>
    <w:tbl>
      <w:tblPr>
        <w:tblStyle w:val="Tabulkaseznamu3zvraznn3"/>
        <w:tblW w:w="0" w:type="auto"/>
        <w:tblLook w:val="04A0" w:firstRow="1" w:lastRow="0" w:firstColumn="1" w:lastColumn="0" w:noHBand="0" w:noVBand="1"/>
      </w:tblPr>
      <w:tblGrid>
        <w:gridCol w:w="5665"/>
        <w:gridCol w:w="2500"/>
      </w:tblGrid>
      <w:tr w:rsidR="009444FD" w:rsidRPr="00CF0A49" w:rsidTr="00F54B4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444FD">
            <w:pPr>
              <w:keepNext/>
              <w:jc w:val="center"/>
              <w:rPr>
                <w:rFonts w:ascii="Times New Roman" w:eastAsia="Times New Roman" w:hAnsi="Times New Roman" w:cs="Times New Roman"/>
              </w:rPr>
            </w:pPr>
            <w:r w:rsidRPr="00CF0A49">
              <w:rPr>
                <w:rFonts w:ascii="Calibri" w:eastAsia="Times New Roman" w:hAnsi="Calibri" w:cs="Times New Roman"/>
                <w:sz w:val="28"/>
                <w:szCs w:val="28"/>
              </w:rPr>
              <w:t>Population equations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polupation=</m:t>
                </m:r>
                <m:nary>
                  <m:naryPr>
                    <m:limLoc m:val="undOvr"/>
                    <m:subHide m:val="1"/>
                    <m:supHide m:val="1"/>
                    <m:ctrlPr>
                      <w:rPr>
                        <w:rFonts w:ascii="Cambria Math" w:hAnsi="Cambria Math"/>
                        <w:i/>
                      </w:rPr>
                    </m:ctrlPr>
                  </m:naryPr>
                  <m:sub/>
                  <m:sup/>
                  <m:e>
                    <m:r>
                      <m:rPr>
                        <m:sty m:val="bi"/>
                      </m:rPr>
                      <w:rPr>
                        <w:rFonts w:ascii="Cambria Math" w:hAnsi="Cambria Math"/>
                      </w:rPr>
                      <m:t>popChange</m:t>
                    </m:r>
                  </m:e>
                </m:nary>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CF0A49">
              <w:rPr>
                <w:rFonts w:ascii="Times New Roman" w:eastAsia="Calibri" w:hAnsi="Times New Roman" w:cs="Times New Roman"/>
              </w:rPr>
              <w:t>Size of population</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popChange=changePerM*population</m:t>
                </m:r>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CF0A49">
              <w:rPr>
                <w:rFonts w:ascii="Calibri" w:eastAsia="Times New Roman" w:hAnsi="Calibri" w:cs="Times New Roman"/>
              </w:rPr>
              <w:t>Change of population</w:t>
            </w:r>
          </w:p>
        </w:tc>
      </w:tr>
      <w:tr w:rsidR="00CB288B"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CB288B" w:rsidRPr="00CF0A49" w:rsidRDefault="00CC6E58" w:rsidP="00CB288B">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popChange</m:t>
                        </m:r>
                      </m:e>
                      <m:sub>
                        <m:r>
                          <m:rPr>
                            <m:sty m:val="bi"/>
                          </m:rPr>
                          <w:rPr>
                            <w:rFonts w:ascii="Cambria Math" w:hAnsi="Cambria Math"/>
                          </w:rPr>
                          <m:t>i</m:t>
                        </m:r>
                      </m:sub>
                    </m:sSub>
                  </m:e>
                </m:nary>
                <m:r>
                  <m:rPr>
                    <m:sty m:val="bi"/>
                  </m:rPr>
                  <w:rPr>
                    <w:rFonts w:ascii="Cambria Math" w:hAnsi="Cambria Math"/>
                  </w:rPr>
                  <m:t>=0</m:t>
                </m:r>
              </m:oMath>
            </m:oMathPara>
          </w:p>
        </w:tc>
        <w:tc>
          <w:tcPr>
            <w:tcW w:w="2500" w:type="dxa"/>
            <w:vAlign w:val="center"/>
          </w:tcPr>
          <w:p w:rsidR="00CB288B" w:rsidRPr="00CF0A49" w:rsidRDefault="00CB288B" w:rsidP="00CB288B">
            <w:pPr>
              <w:jc w:val="center"/>
              <w:cnfStyle w:val="000000100000" w:firstRow="0" w:lastRow="0" w:firstColumn="0" w:lastColumn="0" w:oddVBand="0" w:evenVBand="0" w:oddHBand="1" w:evenHBand="0" w:firstRowFirstColumn="0" w:firstRowLastColumn="0" w:lastRowFirstColumn="0" w:lastRowLastColumn="0"/>
            </w:pPr>
            <w:r w:rsidRPr="00CF0A49">
              <w:t>Kirchhoff’s junction rule for population flows</w:t>
            </w:r>
          </w:p>
        </w:tc>
      </w:tr>
    </w:tbl>
    <w:p w:rsidR="001C1D74" w:rsidRDefault="001C1D74" w:rsidP="00BE55F4">
      <w:pPr>
        <w:jc w:val="both"/>
      </w:pPr>
    </w:p>
    <w:p w:rsidR="001C1D74" w:rsidRDefault="001C1D74">
      <w:r>
        <w:br w:type="page"/>
      </w:r>
    </w:p>
    <w:p w:rsidR="00012585" w:rsidRDefault="00012585" w:rsidP="001622B9">
      <w:pPr>
        <w:pStyle w:val="Nadpis1"/>
        <w:numPr>
          <w:ilvl w:val="0"/>
          <w:numId w:val="0"/>
        </w:numPr>
        <w:ind w:left="432"/>
      </w:pPr>
      <w:r>
        <w:lastRenderedPageBreak/>
        <w:t>Metric Prefixes</w:t>
      </w:r>
    </w:p>
    <w:p w:rsidR="008832FF" w:rsidRPr="008832FF" w:rsidRDefault="008832FF" w:rsidP="008832FF"/>
    <w:tbl>
      <w:tblPr>
        <w:tblStyle w:val="Tabulkaseznamu3zvraznn3"/>
        <w:tblW w:w="8395" w:type="dxa"/>
        <w:tblLayout w:type="fixed"/>
        <w:tblLook w:val="04A0" w:firstRow="1" w:lastRow="0" w:firstColumn="1" w:lastColumn="0" w:noHBand="0" w:noVBand="1"/>
      </w:tblPr>
      <w:tblGrid>
        <w:gridCol w:w="982"/>
        <w:gridCol w:w="1189"/>
        <w:gridCol w:w="1368"/>
        <w:gridCol w:w="3119"/>
        <w:gridCol w:w="1737"/>
      </w:tblGrid>
      <w:tr w:rsidR="008832FF" w:rsidRPr="00CF0A49" w:rsidTr="008832FF">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982" w:type="dxa"/>
            <w:vAlign w:val="center"/>
          </w:tcPr>
          <w:p w:rsidR="008832FF" w:rsidRPr="00CF0A49" w:rsidRDefault="008832FF" w:rsidP="004D00A6">
            <w:pPr>
              <w:keepNext/>
              <w:jc w:val="center"/>
              <w:rPr>
                <w:rFonts w:ascii="Times New Roman" w:eastAsia="Times New Roman" w:hAnsi="Times New Roman" w:cs="Times New Roman"/>
              </w:rPr>
            </w:pPr>
            <w:r>
              <w:rPr>
                <w:rFonts w:ascii="Times New Roman" w:eastAsia="Times New Roman" w:hAnsi="Times New Roman" w:cs="Times New Roman"/>
              </w:rPr>
              <w:t>symbol</w:t>
            </w:r>
          </w:p>
        </w:tc>
        <w:tc>
          <w:tcPr>
            <w:tcW w:w="1189" w:type="dxa"/>
            <w:vAlign w:val="center"/>
          </w:tcPr>
          <w:p w:rsidR="008832FF" w:rsidRPr="00CF0A49"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Pr>
                <w:rFonts w:ascii="Calibri" w:eastAsia="Times New Roman" w:hAnsi="Calibri" w:cs="Times New Roman"/>
                <w:sz w:val="28"/>
                <w:szCs w:val="28"/>
              </w:rPr>
              <w:t>Name</w:t>
            </w:r>
          </w:p>
        </w:tc>
        <w:tc>
          <w:tcPr>
            <w:tcW w:w="1368" w:type="dxa"/>
          </w:tcPr>
          <w:p w:rsidR="008832FF"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Decimal logarithm</w:t>
            </w:r>
          </w:p>
        </w:tc>
        <w:tc>
          <w:tcPr>
            <w:tcW w:w="3119" w:type="dxa"/>
          </w:tcPr>
          <w:p w:rsidR="008832FF"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Decimal value</w:t>
            </w:r>
          </w:p>
        </w:tc>
        <w:tc>
          <w:tcPr>
            <w:tcW w:w="1737" w:type="dxa"/>
          </w:tcPr>
          <w:p w:rsidR="008832FF"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word</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Y</w:t>
            </w:r>
          </w:p>
        </w:tc>
        <w:tc>
          <w:tcPr>
            <w:tcW w:w="1189" w:type="dxa"/>
            <w:vAlign w:val="center"/>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yotta</w:t>
            </w:r>
            <w:proofErr w:type="spellEnd"/>
          </w:p>
        </w:tc>
        <w:tc>
          <w:tcPr>
            <w:tcW w:w="1368"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24</w:t>
            </w:r>
          </w:p>
        </w:tc>
        <w:tc>
          <w:tcPr>
            <w:tcW w:w="3119" w:type="dxa"/>
          </w:tcPr>
          <w:p w:rsidR="008832FF" w:rsidRPr="008832FF" w:rsidRDefault="008832FF" w:rsidP="008832FF">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0"/>
                <w:szCs w:val="20"/>
              </w:rPr>
            </w:pPr>
            <w:r w:rsidRPr="008832FF">
              <w:rPr>
                <w:rFonts w:ascii="Calibri" w:eastAsia="Times New Roman" w:hAnsi="Calibri" w:cs="Times New Roman"/>
                <w:color w:val="808080" w:themeColor="background1" w:themeShade="80"/>
                <w:sz w:val="20"/>
                <w:szCs w:val="20"/>
              </w:rPr>
              <w:t>1 000 000 000 000 000 000 000 000</w:t>
            </w:r>
          </w:p>
        </w:tc>
        <w:tc>
          <w:tcPr>
            <w:tcW w:w="1737"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septillion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8832FF">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Z</w:t>
            </w:r>
          </w:p>
        </w:tc>
        <w:tc>
          <w:tcPr>
            <w:tcW w:w="1189" w:type="dxa"/>
            <w:vAlign w:val="center"/>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zetta</w:t>
            </w:r>
            <w:proofErr w:type="spellEnd"/>
          </w:p>
        </w:tc>
        <w:tc>
          <w:tcPr>
            <w:tcW w:w="1368"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21</w:t>
            </w:r>
          </w:p>
        </w:tc>
        <w:tc>
          <w:tcPr>
            <w:tcW w:w="3119" w:type="dxa"/>
          </w:tcPr>
          <w:p w:rsidR="008832FF" w:rsidRDefault="008832FF" w:rsidP="008832FF">
            <w:pPr>
              <w:jc w:val="right"/>
              <w:cnfStyle w:val="000000000000" w:firstRow="0" w:lastRow="0" w:firstColumn="0" w:lastColumn="0" w:oddVBand="0" w:evenVBand="0" w:oddHBand="0"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1 000 000 000 000 000 000 </w:t>
            </w:r>
            <w:r>
              <w:rPr>
                <w:rFonts w:ascii="Calibri" w:eastAsia="Times New Roman" w:hAnsi="Calibri" w:cs="Times New Roman"/>
                <w:color w:val="808080" w:themeColor="background1" w:themeShade="80"/>
                <w:sz w:val="20"/>
                <w:szCs w:val="20"/>
              </w:rPr>
              <w:t>000</w:t>
            </w:r>
          </w:p>
        </w:tc>
        <w:tc>
          <w:tcPr>
            <w:tcW w:w="1737"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sextillion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8832FF">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E</w:t>
            </w:r>
          </w:p>
        </w:tc>
        <w:tc>
          <w:tcPr>
            <w:tcW w:w="1189" w:type="dxa"/>
            <w:vAlign w:val="center"/>
          </w:tcPr>
          <w:p w:rsidR="008832FF" w:rsidRP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exa</w:t>
            </w:r>
            <w:proofErr w:type="spellEnd"/>
          </w:p>
        </w:tc>
        <w:tc>
          <w:tcPr>
            <w:tcW w:w="1368" w:type="dxa"/>
          </w:tcPr>
          <w:p w:rsidR="008832FF" w:rsidRP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18</w:t>
            </w:r>
          </w:p>
        </w:tc>
        <w:tc>
          <w:tcPr>
            <w:tcW w:w="3119" w:type="dxa"/>
          </w:tcPr>
          <w:p w:rsidR="008832FF" w:rsidRDefault="008832FF" w:rsidP="008832FF">
            <w:pPr>
              <w:jc w:val="right"/>
              <w:cnfStyle w:val="000000100000" w:firstRow="0" w:lastRow="0" w:firstColumn="0" w:lastColumn="0" w:oddVBand="0" w:evenVBand="0" w:oddHBand="1"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1 000 000 000 000 000 000 </w:t>
            </w:r>
          </w:p>
        </w:tc>
        <w:tc>
          <w:tcPr>
            <w:tcW w:w="1737" w:type="dxa"/>
          </w:tcPr>
          <w:p w:rsidR="008832FF" w:rsidRP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quintillion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8832FF">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P</w:t>
            </w:r>
          </w:p>
        </w:tc>
        <w:tc>
          <w:tcPr>
            <w:tcW w:w="1189" w:type="dxa"/>
            <w:vAlign w:val="center"/>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peta</w:t>
            </w:r>
            <w:proofErr w:type="spellEnd"/>
          </w:p>
        </w:tc>
        <w:tc>
          <w:tcPr>
            <w:tcW w:w="1368"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15</w:t>
            </w:r>
          </w:p>
        </w:tc>
        <w:tc>
          <w:tcPr>
            <w:tcW w:w="3119" w:type="dxa"/>
          </w:tcPr>
          <w:p w:rsidR="008832FF" w:rsidRDefault="008832FF" w:rsidP="008832FF">
            <w:pPr>
              <w:jc w:val="right"/>
              <w:cnfStyle w:val="000000000000" w:firstRow="0" w:lastRow="0" w:firstColumn="0" w:lastColumn="0" w:oddVBand="0" w:evenVBand="0" w:oddHBand="0"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 xml:space="preserve">1 000 000 000 000 000 </w:t>
            </w:r>
          </w:p>
        </w:tc>
        <w:tc>
          <w:tcPr>
            <w:tcW w:w="1737"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quadrillion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T</w:t>
            </w:r>
          </w:p>
        </w:tc>
        <w:tc>
          <w:tcPr>
            <w:tcW w:w="1189" w:type="dxa"/>
            <w:vAlign w:val="center"/>
          </w:tcPr>
          <w:p w:rsid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tera</w:t>
            </w:r>
            <w:proofErr w:type="spellEnd"/>
          </w:p>
        </w:tc>
        <w:tc>
          <w:tcPr>
            <w:tcW w:w="1368"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12</w:t>
            </w:r>
          </w:p>
        </w:tc>
        <w:tc>
          <w:tcPr>
            <w:tcW w:w="3119" w:type="dxa"/>
          </w:tcPr>
          <w:p w:rsidR="008832FF" w:rsidRPr="008832FF" w:rsidRDefault="008832FF" w:rsidP="008832FF">
            <w:pPr>
              <w:jc w:val="right"/>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1 000 000 000 000</w:t>
            </w:r>
          </w:p>
        </w:tc>
        <w:tc>
          <w:tcPr>
            <w:tcW w:w="1737"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trillion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G</w:t>
            </w:r>
          </w:p>
        </w:tc>
        <w:tc>
          <w:tcPr>
            <w:tcW w:w="1189" w:type="dxa"/>
            <w:vAlign w:val="center"/>
          </w:tcPr>
          <w:p w:rsid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giga</w:t>
            </w:r>
            <w:proofErr w:type="spellEnd"/>
          </w:p>
        </w:tc>
        <w:tc>
          <w:tcPr>
            <w:tcW w:w="1368"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9</w:t>
            </w:r>
          </w:p>
        </w:tc>
        <w:tc>
          <w:tcPr>
            <w:tcW w:w="3119" w:type="dxa"/>
          </w:tcPr>
          <w:p w:rsidR="008832FF" w:rsidRPr="008832FF" w:rsidRDefault="008832FF" w:rsidP="008832FF">
            <w:pPr>
              <w:jc w:val="right"/>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1 000 000 000</w:t>
            </w:r>
          </w:p>
        </w:tc>
        <w:tc>
          <w:tcPr>
            <w:tcW w:w="1737"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billion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M</w:t>
            </w:r>
          </w:p>
        </w:tc>
        <w:tc>
          <w:tcPr>
            <w:tcW w:w="1189" w:type="dxa"/>
            <w:vAlign w:val="center"/>
          </w:tcPr>
          <w:p w:rsid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mega</w:t>
            </w:r>
          </w:p>
        </w:tc>
        <w:tc>
          <w:tcPr>
            <w:tcW w:w="1368"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6</w:t>
            </w:r>
          </w:p>
        </w:tc>
        <w:tc>
          <w:tcPr>
            <w:tcW w:w="3119" w:type="dxa"/>
          </w:tcPr>
          <w:p w:rsidR="008832FF" w:rsidRPr="008832FF" w:rsidRDefault="008832FF" w:rsidP="008832FF">
            <w:pPr>
              <w:jc w:val="right"/>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1 000 000</w:t>
            </w:r>
          </w:p>
        </w:tc>
        <w:tc>
          <w:tcPr>
            <w:tcW w:w="1737"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million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k</w:t>
            </w:r>
          </w:p>
        </w:tc>
        <w:tc>
          <w:tcPr>
            <w:tcW w:w="1189" w:type="dxa"/>
            <w:vAlign w:val="center"/>
          </w:tcPr>
          <w:p w:rsid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kilo</w:t>
            </w:r>
          </w:p>
        </w:tc>
        <w:tc>
          <w:tcPr>
            <w:tcW w:w="1368"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3</w:t>
            </w:r>
          </w:p>
        </w:tc>
        <w:tc>
          <w:tcPr>
            <w:tcW w:w="3119" w:type="dxa"/>
          </w:tcPr>
          <w:p w:rsidR="008832FF" w:rsidRPr="008832FF" w:rsidRDefault="008832FF" w:rsidP="008832FF">
            <w:pPr>
              <w:jc w:val="right"/>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1 000</w:t>
            </w:r>
          </w:p>
        </w:tc>
        <w:tc>
          <w:tcPr>
            <w:tcW w:w="1737"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thousand</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h</w:t>
            </w:r>
          </w:p>
        </w:tc>
        <w:tc>
          <w:tcPr>
            <w:tcW w:w="1189" w:type="dxa"/>
            <w:vAlign w:val="center"/>
          </w:tcPr>
          <w:p w:rsid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hecto</w:t>
            </w:r>
            <w:proofErr w:type="spellEnd"/>
          </w:p>
        </w:tc>
        <w:tc>
          <w:tcPr>
            <w:tcW w:w="1368"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2</w:t>
            </w:r>
          </w:p>
        </w:tc>
        <w:tc>
          <w:tcPr>
            <w:tcW w:w="3119" w:type="dxa"/>
          </w:tcPr>
          <w:p w:rsidR="008832FF" w:rsidRPr="008832FF" w:rsidRDefault="008832FF" w:rsidP="008832FF">
            <w:pPr>
              <w:jc w:val="right"/>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100</w:t>
            </w:r>
          </w:p>
        </w:tc>
        <w:tc>
          <w:tcPr>
            <w:tcW w:w="1737"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hundred</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da</w:t>
            </w:r>
          </w:p>
        </w:tc>
        <w:tc>
          <w:tcPr>
            <w:tcW w:w="1189" w:type="dxa"/>
            <w:vAlign w:val="center"/>
          </w:tcPr>
          <w:p w:rsid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deca</w:t>
            </w:r>
            <w:proofErr w:type="spellEnd"/>
          </w:p>
        </w:tc>
        <w:tc>
          <w:tcPr>
            <w:tcW w:w="1368"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w:t>
            </w:r>
          </w:p>
        </w:tc>
        <w:tc>
          <w:tcPr>
            <w:tcW w:w="3119" w:type="dxa"/>
          </w:tcPr>
          <w:p w:rsidR="008832FF" w:rsidRPr="008832FF" w:rsidRDefault="008832FF" w:rsidP="008832FF">
            <w:pPr>
              <w:jc w:val="right"/>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10</w:t>
            </w:r>
          </w:p>
        </w:tc>
        <w:tc>
          <w:tcPr>
            <w:tcW w:w="1737"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ten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0</w:t>
            </w:r>
          </w:p>
        </w:tc>
        <w:tc>
          <w:tcPr>
            <w:tcW w:w="3119"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one</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d</w:t>
            </w:r>
          </w:p>
        </w:tc>
        <w:tc>
          <w:tcPr>
            <w:tcW w:w="1189" w:type="dxa"/>
            <w:vAlign w:val="center"/>
          </w:tcPr>
          <w:p w:rsid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deci</w:t>
            </w:r>
            <w:proofErr w:type="spellEnd"/>
          </w:p>
        </w:tc>
        <w:tc>
          <w:tcPr>
            <w:tcW w:w="1368"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w:t>
            </w:r>
          </w:p>
        </w:tc>
        <w:tc>
          <w:tcPr>
            <w:tcW w:w="3119" w:type="dxa"/>
          </w:tcPr>
          <w:p w:rsidR="008832FF" w:rsidRPr="004D00A6"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0.1</w:t>
            </w:r>
          </w:p>
        </w:tc>
        <w:tc>
          <w:tcPr>
            <w:tcW w:w="1737"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tenth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c</w:t>
            </w: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centi</w:t>
            </w:r>
            <w:proofErr w:type="spellEnd"/>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-2</w:t>
            </w:r>
          </w:p>
        </w:tc>
        <w:tc>
          <w:tcPr>
            <w:tcW w:w="3119" w:type="dxa"/>
          </w:tcPr>
          <w:p w:rsidR="008832FF" w:rsidRPr="004D00A6"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w:t>
            </w:r>
            <w:r>
              <w:rPr>
                <w:rFonts w:ascii="Calibri" w:eastAsia="Times New Roman" w:hAnsi="Calibri" w:cs="Times New Roman"/>
                <w:b/>
                <w:sz w:val="20"/>
                <w:szCs w:val="20"/>
              </w:rPr>
              <w:t>0</w:t>
            </w:r>
            <w:r w:rsidRPr="008832FF">
              <w:rPr>
                <w:rFonts w:ascii="Calibri" w:eastAsia="Times New Roman" w:hAnsi="Calibri" w:cs="Times New Roman"/>
                <w:b/>
                <w:sz w:val="20"/>
                <w:szCs w:val="20"/>
              </w:rPr>
              <w:t>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hundredth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m</w:t>
            </w:r>
          </w:p>
        </w:tc>
        <w:tc>
          <w:tcPr>
            <w:tcW w:w="1189" w:type="dxa"/>
            <w:vAlign w:val="center"/>
          </w:tcPr>
          <w:p w:rsid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milli</w:t>
            </w:r>
            <w:proofErr w:type="spellEnd"/>
          </w:p>
        </w:tc>
        <w:tc>
          <w:tcPr>
            <w:tcW w:w="1368"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-3</w:t>
            </w:r>
          </w:p>
        </w:tc>
        <w:tc>
          <w:tcPr>
            <w:tcW w:w="3119" w:type="dxa"/>
          </w:tcPr>
          <w:p w:rsidR="008832FF" w:rsidRPr="004D00A6"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0.001</w:t>
            </w:r>
          </w:p>
        </w:tc>
        <w:tc>
          <w:tcPr>
            <w:tcW w:w="1737"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thousandth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µ</w:t>
            </w: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micro</w:t>
            </w:r>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-6</w:t>
            </w:r>
          </w:p>
        </w:tc>
        <w:tc>
          <w:tcPr>
            <w:tcW w:w="3119" w:type="dxa"/>
          </w:tcPr>
          <w:p w:rsidR="008832FF" w:rsidRPr="004D00A6"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millionth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n</w:t>
            </w:r>
          </w:p>
        </w:tc>
        <w:tc>
          <w:tcPr>
            <w:tcW w:w="1189" w:type="dxa"/>
            <w:vAlign w:val="center"/>
          </w:tcPr>
          <w:p w:rsid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nano</w:t>
            </w:r>
            <w:proofErr w:type="spellEnd"/>
          </w:p>
        </w:tc>
        <w:tc>
          <w:tcPr>
            <w:tcW w:w="1368"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-9</w:t>
            </w:r>
          </w:p>
        </w:tc>
        <w:tc>
          <w:tcPr>
            <w:tcW w:w="3119" w:type="dxa"/>
          </w:tcPr>
          <w:p w:rsidR="008832FF" w:rsidRPr="004D00A6"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0.000 000 </w:t>
            </w:r>
            <w:r>
              <w:rPr>
                <w:rFonts w:ascii="Calibri" w:eastAsia="Times New Roman" w:hAnsi="Calibri" w:cs="Times New Roman"/>
                <w:b/>
                <w:sz w:val="20"/>
                <w:szCs w:val="20"/>
              </w:rPr>
              <w:t>00</w:t>
            </w:r>
            <w:r w:rsidRPr="008832FF">
              <w:rPr>
                <w:rFonts w:ascii="Calibri" w:eastAsia="Times New Roman" w:hAnsi="Calibri" w:cs="Times New Roman"/>
                <w:b/>
                <w:sz w:val="20"/>
                <w:szCs w:val="20"/>
              </w:rPr>
              <w:t>1</w:t>
            </w:r>
          </w:p>
        </w:tc>
        <w:tc>
          <w:tcPr>
            <w:tcW w:w="1737"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billionth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p</w:t>
            </w: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pico</w:t>
            </w:r>
            <w:proofErr w:type="spellEnd"/>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-12</w:t>
            </w:r>
          </w:p>
        </w:tc>
        <w:tc>
          <w:tcPr>
            <w:tcW w:w="3119" w:type="dxa"/>
          </w:tcPr>
          <w:p w:rsidR="008832FF" w:rsidRPr="008832FF"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0.000 000 000 001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trillionth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f</w:t>
            </w:r>
          </w:p>
        </w:tc>
        <w:tc>
          <w:tcPr>
            <w:tcW w:w="1189" w:type="dxa"/>
            <w:vAlign w:val="center"/>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femto</w:t>
            </w:r>
            <w:proofErr w:type="spellEnd"/>
          </w:p>
        </w:tc>
        <w:tc>
          <w:tcPr>
            <w:tcW w:w="1368"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-15</w:t>
            </w:r>
          </w:p>
        </w:tc>
        <w:tc>
          <w:tcPr>
            <w:tcW w:w="3119" w:type="dxa"/>
          </w:tcPr>
          <w:p w:rsidR="008832FF" w:rsidRPr="008832FF"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.000 000 000 000 001</w:t>
            </w:r>
          </w:p>
        </w:tc>
        <w:tc>
          <w:tcPr>
            <w:tcW w:w="1737"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quadrillionth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a</w:t>
            </w:r>
          </w:p>
        </w:tc>
        <w:tc>
          <w:tcPr>
            <w:tcW w:w="1189" w:type="dxa"/>
            <w:vAlign w:val="center"/>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atto</w:t>
            </w:r>
            <w:proofErr w:type="spellEnd"/>
          </w:p>
        </w:tc>
        <w:tc>
          <w:tcPr>
            <w:tcW w:w="1368"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-18</w:t>
            </w:r>
          </w:p>
        </w:tc>
        <w:tc>
          <w:tcPr>
            <w:tcW w:w="3119" w:type="dxa"/>
          </w:tcPr>
          <w:p w:rsidR="008832FF" w:rsidRPr="008832FF"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.000 000 000 000 000 001</w:t>
            </w:r>
          </w:p>
        </w:tc>
        <w:tc>
          <w:tcPr>
            <w:tcW w:w="1737"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quintillionth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z</w:t>
            </w:r>
          </w:p>
        </w:tc>
        <w:tc>
          <w:tcPr>
            <w:tcW w:w="1189" w:type="dxa"/>
            <w:vAlign w:val="center"/>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zepto</w:t>
            </w:r>
            <w:proofErr w:type="spellEnd"/>
          </w:p>
        </w:tc>
        <w:tc>
          <w:tcPr>
            <w:tcW w:w="1368"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-21</w:t>
            </w:r>
          </w:p>
        </w:tc>
        <w:tc>
          <w:tcPr>
            <w:tcW w:w="3119" w:type="dxa"/>
          </w:tcPr>
          <w:p w:rsidR="008832FF" w:rsidRPr="008832FF"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.000 000 000 000 000 000 001</w:t>
            </w:r>
          </w:p>
        </w:tc>
        <w:tc>
          <w:tcPr>
            <w:tcW w:w="1737"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sextillionth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y</w:t>
            </w:r>
          </w:p>
        </w:tc>
        <w:tc>
          <w:tcPr>
            <w:tcW w:w="1189" w:type="dxa"/>
            <w:vAlign w:val="center"/>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yocto</w:t>
            </w:r>
            <w:proofErr w:type="spellEnd"/>
          </w:p>
        </w:tc>
        <w:tc>
          <w:tcPr>
            <w:tcW w:w="1368"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-24</w:t>
            </w:r>
          </w:p>
        </w:tc>
        <w:tc>
          <w:tcPr>
            <w:tcW w:w="3119" w:type="dxa"/>
          </w:tcPr>
          <w:p w:rsidR="008832FF" w:rsidRPr="008832FF"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.000 000 000 000 000 000 000 001</w:t>
            </w:r>
          </w:p>
        </w:tc>
        <w:tc>
          <w:tcPr>
            <w:tcW w:w="1737"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septillionth</w:t>
            </w:r>
          </w:p>
        </w:tc>
      </w:tr>
    </w:tbl>
    <w:p w:rsidR="00550C78" w:rsidRDefault="00550C78" w:rsidP="00BE55F4">
      <w:pPr>
        <w:jc w:val="both"/>
      </w:pPr>
    </w:p>
    <w:p w:rsidR="00A70C2F" w:rsidRDefault="00A70C2F" w:rsidP="001622B9">
      <w:pPr>
        <w:pStyle w:val="Nadpis1"/>
        <w:numPr>
          <w:ilvl w:val="0"/>
          <w:numId w:val="0"/>
        </w:numPr>
        <w:ind w:left="432"/>
      </w:pPr>
      <w:r>
        <w:lastRenderedPageBreak/>
        <w:t>Physical Constants</w:t>
      </w:r>
    </w:p>
    <w:tbl>
      <w:tblPr>
        <w:tblStyle w:val="Tabulkaseznamu3zvraznn3"/>
        <w:tblW w:w="8359" w:type="dxa"/>
        <w:tblLayout w:type="fixed"/>
        <w:tblLook w:val="04A0" w:firstRow="1" w:lastRow="0" w:firstColumn="1" w:lastColumn="0" w:noHBand="0" w:noVBand="1"/>
      </w:tblPr>
      <w:tblGrid>
        <w:gridCol w:w="846"/>
        <w:gridCol w:w="3544"/>
        <w:gridCol w:w="2693"/>
        <w:gridCol w:w="1276"/>
      </w:tblGrid>
      <w:tr w:rsidR="00A70C2F" w:rsidRPr="00CF0A49" w:rsidTr="00EF4A7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46" w:type="dxa"/>
            <w:vAlign w:val="center"/>
          </w:tcPr>
          <w:p w:rsidR="00A70C2F" w:rsidRPr="00CF0A49" w:rsidRDefault="00A70C2F" w:rsidP="00780148">
            <w:pPr>
              <w:keepNext/>
              <w:jc w:val="center"/>
              <w:rPr>
                <w:rFonts w:ascii="Times New Roman" w:eastAsia="Times New Roman" w:hAnsi="Times New Roman" w:cs="Times New Roman"/>
              </w:rPr>
            </w:pPr>
          </w:p>
        </w:tc>
        <w:tc>
          <w:tcPr>
            <w:tcW w:w="3544" w:type="dxa"/>
            <w:vAlign w:val="center"/>
          </w:tcPr>
          <w:p w:rsidR="00A70C2F" w:rsidRPr="00CF0A49" w:rsidRDefault="00A70C2F" w:rsidP="00780148">
            <w:pPr>
              <w:keepNex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Pr>
                <w:rFonts w:ascii="Calibri" w:eastAsia="Times New Roman" w:hAnsi="Calibri" w:cs="Times New Roman"/>
                <w:sz w:val="28"/>
                <w:szCs w:val="28"/>
              </w:rPr>
              <w:t>Name</w:t>
            </w:r>
          </w:p>
        </w:tc>
        <w:tc>
          <w:tcPr>
            <w:tcW w:w="2693" w:type="dxa"/>
          </w:tcPr>
          <w:p w:rsidR="00A70C2F" w:rsidRDefault="00A70C2F" w:rsidP="00780148">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Value</w:t>
            </w:r>
          </w:p>
        </w:tc>
        <w:tc>
          <w:tcPr>
            <w:tcW w:w="1276" w:type="dxa"/>
          </w:tcPr>
          <w:p w:rsidR="00A70C2F" w:rsidRDefault="00A70C2F" w:rsidP="00780148">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unit</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h</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Planck constant</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6.62606957(29)×10</w:t>
            </w:r>
            <w:r w:rsidRPr="001622B9">
              <w:rPr>
                <w:i/>
                <w:color w:val="A6A6A6" w:themeColor="background1" w:themeShade="A6"/>
                <w:vertAlign w:val="superscript"/>
              </w:rPr>
              <w:t>−34</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J.s</w:t>
            </w:r>
            <w:r w:rsidRPr="001622B9">
              <w:rPr>
                <w:i/>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B670F6">
            <w:pPr>
              <w:keepNext/>
              <w:jc w:val="center"/>
              <w:rPr>
                <w:rFonts w:eastAsia="Times New Roman" w:cs="Times New Roman"/>
                <w:sz w:val="28"/>
                <w:szCs w:val="28"/>
              </w:rPr>
            </w:pPr>
            <w:r w:rsidRPr="001507E2">
              <w:rPr>
                <w:rFonts w:eastAsia="Times New Roman" w:cs="Times New Roman"/>
                <w:sz w:val="28"/>
                <w:szCs w:val="28"/>
              </w:rPr>
              <w:t>N</w:t>
            </w:r>
            <w:r w:rsidRPr="001507E2">
              <w:rPr>
                <w:rFonts w:eastAsia="Times New Roman" w:cs="Times New Roman"/>
                <w:sz w:val="28"/>
                <w:szCs w:val="28"/>
                <w:vertAlign w:val="subscript"/>
              </w:rPr>
              <w:t>A</w:t>
            </w:r>
          </w:p>
        </w:tc>
        <w:tc>
          <w:tcPr>
            <w:tcW w:w="3544" w:type="dxa"/>
            <w:vAlign w:val="center"/>
          </w:tcPr>
          <w:p w:rsidR="00B670F6" w:rsidRPr="0066346C"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8"/>
                <w:szCs w:val="28"/>
              </w:rPr>
            </w:pPr>
            <w:r w:rsidRPr="0066346C">
              <w:rPr>
                <w:rFonts w:cs="Arial"/>
                <w:b/>
                <w:bCs/>
                <w:sz w:val="28"/>
                <w:szCs w:val="28"/>
                <w:shd w:val="clear" w:color="auto" w:fill="FFFFFF"/>
              </w:rPr>
              <w:t>Avogadro constant</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rPr>
            </w:pPr>
            <w:r w:rsidRPr="001622B9">
              <w:rPr>
                <w:b/>
              </w:rPr>
              <w:t>6.02214129(27)×10</w:t>
            </w:r>
            <w:r w:rsidRPr="001622B9">
              <w:rPr>
                <w:b/>
                <w:vertAlign w:val="superscript"/>
              </w:rPr>
              <w:t>23</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rPr>
                <w:b/>
              </w:rPr>
            </w:pPr>
            <w:r w:rsidRPr="001622B9">
              <w:rPr>
                <w:b/>
              </w:rPr>
              <w:t>mol</w:t>
            </w:r>
            <w:r w:rsidRPr="001622B9">
              <w:rPr>
                <w:b/>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B670F6">
            <w:pPr>
              <w:keepNext/>
              <w:jc w:val="center"/>
              <w:rPr>
                <w:rFonts w:eastAsia="Times New Roman" w:cs="Times New Roman"/>
                <w:sz w:val="28"/>
                <w:szCs w:val="28"/>
              </w:rPr>
            </w:pPr>
            <w:r w:rsidRPr="001507E2">
              <w:rPr>
                <w:rFonts w:eastAsia="Times New Roman" w:cs="Times New Roman"/>
                <w:sz w:val="28"/>
                <w:szCs w:val="28"/>
              </w:rPr>
              <w:t>R</w:t>
            </w:r>
          </w:p>
        </w:tc>
        <w:tc>
          <w:tcPr>
            <w:tcW w:w="3544" w:type="dxa"/>
            <w:vAlign w:val="center"/>
          </w:tcPr>
          <w:p w:rsidR="00B670F6" w:rsidRPr="0066346C"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cs="Arial"/>
                <w:b/>
                <w:bCs/>
                <w:sz w:val="28"/>
                <w:szCs w:val="28"/>
                <w:shd w:val="clear" w:color="auto" w:fill="FFFFFF"/>
              </w:rPr>
            </w:pPr>
            <w:r w:rsidRPr="0066346C">
              <w:rPr>
                <w:rFonts w:cs="Arial"/>
                <w:b/>
                <w:bCs/>
                <w:sz w:val="28"/>
                <w:szCs w:val="28"/>
                <w:shd w:val="clear" w:color="auto" w:fill="FFFFFF"/>
              </w:rPr>
              <w:t>Gas constant</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b/>
              </w:rPr>
            </w:pPr>
            <w:r w:rsidRPr="001622B9">
              <w:rPr>
                <w:b/>
              </w:rPr>
              <w:t>8.3144621(75)</w:t>
            </w:r>
          </w:p>
        </w:tc>
        <w:tc>
          <w:tcPr>
            <w:tcW w:w="1276" w:type="dxa"/>
          </w:tcPr>
          <w:p w:rsidR="00B670F6" w:rsidRPr="001622B9" w:rsidRDefault="00B670F6" w:rsidP="001622B9">
            <w:pPr>
              <w:cnfStyle w:val="000000100000" w:firstRow="0" w:lastRow="0" w:firstColumn="0" w:lastColumn="0" w:oddVBand="0" w:evenVBand="0" w:oddHBand="1" w:evenHBand="0" w:firstRowFirstColumn="0" w:firstRowLastColumn="0" w:lastRowFirstColumn="0" w:lastRowLastColumn="0"/>
              <w:rPr>
                <w:b/>
              </w:rPr>
            </w:pPr>
            <w:r w:rsidRPr="001622B9">
              <w:rPr>
                <w:b/>
              </w:rPr>
              <w:t>J.mol</w:t>
            </w:r>
            <w:r w:rsidR="001622B9" w:rsidRPr="001622B9">
              <w:rPr>
                <w:b/>
                <w:vertAlign w:val="superscript"/>
              </w:rPr>
              <w:t>-</w:t>
            </w:r>
            <w:r w:rsidRPr="001622B9">
              <w:rPr>
                <w:b/>
                <w:vertAlign w:val="superscript"/>
              </w:rPr>
              <w:t>1</w:t>
            </w:r>
            <w:r w:rsidRPr="001622B9">
              <w:rPr>
                <w:b/>
              </w:rPr>
              <w:t>.K</w:t>
            </w:r>
            <w:r w:rsidRPr="001622B9">
              <w:rPr>
                <w:b/>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i/>
                <w:sz w:val="28"/>
                <w:szCs w:val="28"/>
              </w:rPr>
            </w:pPr>
            <w:r w:rsidRPr="001622B9">
              <w:rPr>
                <w:rFonts w:eastAsia="Times New Roman" w:cs="Times New Roman"/>
                <w:i/>
                <w:sz w:val="28"/>
                <w:szCs w:val="28"/>
              </w:rPr>
              <w:t>e</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i/>
                <w:sz w:val="28"/>
                <w:szCs w:val="28"/>
              </w:rPr>
            </w:pPr>
            <w:r w:rsidRPr="001622B9">
              <w:rPr>
                <w:rFonts w:eastAsia="Times New Roman" w:cs="Times New Roman"/>
                <w:b/>
                <w:bCs/>
                <w:i/>
                <w:sz w:val="28"/>
                <w:szCs w:val="28"/>
              </w:rPr>
              <w:t>elementary charge</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i/>
              </w:rPr>
            </w:pPr>
            <w:r w:rsidRPr="001622B9">
              <w:rPr>
                <w:b/>
                <w:i/>
              </w:rPr>
              <w:t>1.602176565(35)×10</w:t>
            </w:r>
            <w:r w:rsidRPr="001622B9">
              <w:rPr>
                <w:b/>
                <w:i/>
                <w:vertAlign w:val="superscript"/>
              </w:rPr>
              <w:t>−19</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rPr>
                <w:b/>
                <w:i/>
              </w:rPr>
            </w:pPr>
            <w:r w:rsidRPr="001622B9">
              <w:rPr>
                <w:b/>
                <w:i/>
              </w:rPr>
              <w:t>C</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G</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 xml:space="preserve">gravitation constant </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6.67384(80)×10</w:t>
            </w:r>
            <w:r w:rsidRPr="001622B9">
              <w:rPr>
                <w:i/>
                <w:color w:val="A6A6A6" w:themeColor="background1" w:themeShade="A6"/>
                <w:vertAlign w:val="superscript"/>
              </w:rPr>
              <w:t>−11</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m3.kg</w:t>
            </w:r>
            <w:r w:rsidRPr="001622B9">
              <w:rPr>
                <w:i/>
                <w:color w:val="A6A6A6" w:themeColor="background1" w:themeShade="A6"/>
                <w:vertAlign w:val="superscript"/>
              </w:rPr>
              <w:t>−1</w:t>
            </w:r>
            <w:r w:rsidRPr="001622B9">
              <w:rPr>
                <w:i/>
                <w:color w:val="A6A6A6" w:themeColor="background1" w:themeShade="A6"/>
              </w:rPr>
              <w:t>.s</w:t>
            </w:r>
            <w:r w:rsidRPr="001622B9">
              <w:rPr>
                <w:i/>
                <w:color w:val="A6A6A6" w:themeColor="background1" w:themeShade="A6"/>
                <w:vertAlign w:val="superscript"/>
              </w:rPr>
              <w:t>−2</w:t>
            </w:r>
          </w:p>
        </w:tc>
      </w:tr>
      <w:tr w:rsidR="00B670F6" w:rsidRPr="00A65CAE"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B670F6">
            <w:pPr>
              <w:keepNext/>
              <w:jc w:val="center"/>
              <w:rPr>
                <w:rFonts w:eastAsia="Times New Roman" w:cs="Times New Roman"/>
                <w:sz w:val="28"/>
                <w:szCs w:val="28"/>
              </w:rPr>
            </w:pPr>
            <w:r w:rsidRPr="001507E2">
              <w:rPr>
                <w:rFonts w:eastAsia="Times New Roman" w:cs="Times New Roman"/>
                <w:sz w:val="28"/>
                <w:szCs w:val="28"/>
              </w:rPr>
              <w:t>g</w:t>
            </w:r>
          </w:p>
        </w:tc>
        <w:tc>
          <w:tcPr>
            <w:tcW w:w="3544" w:type="dxa"/>
            <w:vAlign w:val="center"/>
          </w:tcPr>
          <w:p w:rsidR="00B670F6" w:rsidRPr="0066346C"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8"/>
                <w:szCs w:val="28"/>
              </w:rPr>
            </w:pPr>
            <w:r w:rsidRPr="0066346C">
              <w:rPr>
                <w:rFonts w:eastAsia="Times New Roman" w:cs="Times New Roman"/>
                <w:b/>
                <w:bCs/>
                <w:sz w:val="28"/>
                <w:szCs w:val="28"/>
              </w:rPr>
              <w:t>Earth gravity acceleration</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rPr>
            </w:pPr>
            <w:r w:rsidRPr="001622B9">
              <w:rPr>
                <w:b/>
              </w:rPr>
              <w:t>≈</w:t>
            </w:r>
            <w:r w:rsidR="001622B9" w:rsidRPr="001622B9">
              <w:rPr>
                <w:b/>
              </w:rPr>
              <w:t xml:space="preserve"> </w:t>
            </w:r>
            <w:r w:rsidRPr="001622B9">
              <w:rPr>
                <w:b/>
              </w:rPr>
              <w:t>9.8067</w:t>
            </w:r>
          </w:p>
        </w:tc>
        <w:tc>
          <w:tcPr>
            <w:tcW w:w="1276" w:type="dxa"/>
          </w:tcPr>
          <w:p w:rsidR="00B670F6" w:rsidRPr="001622B9" w:rsidRDefault="00B670F6" w:rsidP="00226D44">
            <w:pPr>
              <w:cnfStyle w:val="000000000000" w:firstRow="0" w:lastRow="0" w:firstColumn="0" w:lastColumn="0" w:oddVBand="0" w:evenVBand="0" w:oddHBand="0" w:evenHBand="0" w:firstRowFirstColumn="0" w:firstRowLastColumn="0" w:lastRowFirstColumn="0" w:lastRowLastColumn="0"/>
              <w:rPr>
                <w:b/>
              </w:rPr>
            </w:pPr>
            <w:r w:rsidRPr="001622B9">
              <w:rPr>
                <w:b/>
              </w:rPr>
              <w:t>m.s</w:t>
            </w:r>
            <w:r w:rsidR="00226D44" w:rsidRPr="001622B9">
              <w:rPr>
                <w:b/>
                <w:vertAlign w:val="superscript"/>
              </w:rPr>
              <w:t>-</w:t>
            </w:r>
            <w:r w:rsidRPr="001622B9">
              <w:rPr>
                <w:b/>
                <w:vertAlign w:val="superscript"/>
              </w:rPr>
              <w:t>2</w:t>
            </w:r>
          </w:p>
        </w:tc>
      </w:tr>
      <w:tr w:rsidR="00226D44" w:rsidRPr="00A65CAE"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26D44" w:rsidRPr="0066346C" w:rsidRDefault="00226D44" w:rsidP="00226D44">
            <w:pPr>
              <w:keepNext/>
              <w:jc w:val="center"/>
              <w:rPr>
                <w:rFonts w:eastAsia="Times New Roman" w:cs="Times New Roman"/>
                <w:b w:val="0"/>
                <w:color w:val="A6A6A6" w:themeColor="background1" w:themeShade="A6"/>
                <w:sz w:val="28"/>
                <w:szCs w:val="28"/>
              </w:rPr>
            </w:pPr>
            <w:proofErr w:type="spellStart"/>
            <w:r w:rsidRPr="0066346C">
              <w:rPr>
                <w:rFonts w:eastAsia="Times New Roman" w:cs="Times New Roman"/>
                <w:b w:val="0"/>
                <w:color w:val="A6A6A6" w:themeColor="background1" w:themeShade="A6"/>
                <w:sz w:val="28"/>
                <w:szCs w:val="28"/>
              </w:rPr>
              <w:t>g</w:t>
            </w:r>
            <w:r w:rsidRPr="0066346C">
              <w:rPr>
                <w:rFonts w:eastAsia="Times New Roman" w:cs="Times New Roman"/>
                <w:b w:val="0"/>
                <w:color w:val="A6A6A6" w:themeColor="background1" w:themeShade="A6"/>
                <w:sz w:val="28"/>
                <w:szCs w:val="28"/>
                <w:vertAlign w:val="subscript"/>
              </w:rPr>
              <w:t>Mn</w:t>
            </w:r>
            <w:proofErr w:type="spellEnd"/>
          </w:p>
        </w:tc>
        <w:tc>
          <w:tcPr>
            <w:tcW w:w="3544" w:type="dxa"/>
            <w:vAlign w:val="center"/>
          </w:tcPr>
          <w:p w:rsidR="00226D44" w:rsidRPr="0066346C" w:rsidRDefault="00226D44" w:rsidP="00226D44">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66346C">
              <w:rPr>
                <w:rFonts w:eastAsia="Times New Roman" w:cs="Times New Roman"/>
                <w:bCs/>
                <w:color w:val="A6A6A6" w:themeColor="background1" w:themeShade="A6"/>
                <w:sz w:val="28"/>
                <w:szCs w:val="28"/>
              </w:rPr>
              <w:t>Moon gravity acceleration</w:t>
            </w:r>
          </w:p>
        </w:tc>
        <w:tc>
          <w:tcPr>
            <w:tcW w:w="2693" w:type="dxa"/>
          </w:tcPr>
          <w:p w:rsidR="00226D44" w:rsidRPr="001622B9" w:rsidRDefault="00226D44"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w:t>
            </w:r>
            <w:r w:rsidR="001622B9" w:rsidRPr="001622B9">
              <w:rPr>
                <w:color w:val="A6A6A6" w:themeColor="background1" w:themeShade="A6"/>
              </w:rPr>
              <w:t xml:space="preserve"> </w:t>
            </w:r>
            <w:r w:rsidRPr="001622B9">
              <w:rPr>
                <w:color w:val="A6A6A6" w:themeColor="background1" w:themeShade="A6"/>
              </w:rPr>
              <w:t>1.625</w:t>
            </w:r>
          </w:p>
        </w:tc>
        <w:tc>
          <w:tcPr>
            <w:tcW w:w="1276" w:type="dxa"/>
          </w:tcPr>
          <w:p w:rsidR="00226D44" w:rsidRPr="001622B9" w:rsidRDefault="00226D44" w:rsidP="00226D44">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m.s</w:t>
            </w:r>
            <w:r w:rsidRPr="001622B9">
              <w:rPr>
                <w:color w:val="A6A6A6" w:themeColor="background1" w:themeShade="A6"/>
                <w:vertAlign w:val="superscript"/>
              </w:rPr>
              <w:t>-2</w:t>
            </w:r>
          </w:p>
        </w:tc>
      </w:tr>
      <w:tr w:rsidR="00226D44" w:rsidRPr="00A65CAE"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26D44" w:rsidRPr="0066346C" w:rsidRDefault="00226D44" w:rsidP="00226D44">
            <w:pPr>
              <w:keepNext/>
              <w:jc w:val="center"/>
              <w:rPr>
                <w:rFonts w:eastAsia="Times New Roman" w:cs="Times New Roman"/>
                <w:b w:val="0"/>
                <w:color w:val="A6A6A6" w:themeColor="background1" w:themeShade="A6"/>
                <w:sz w:val="28"/>
                <w:szCs w:val="28"/>
              </w:rPr>
            </w:pPr>
            <w:proofErr w:type="spellStart"/>
            <w:r w:rsidRPr="0066346C">
              <w:rPr>
                <w:rFonts w:eastAsia="Times New Roman" w:cs="Times New Roman"/>
                <w:b w:val="0"/>
                <w:color w:val="A6A6A6" w:themeColor="background1" w:themeShade="A6"/>
                <w:sz w:val="28"/>
                <w:szCs w:val="28"/>
              </w:rPr>
              <w:t>g</w:t>
            </w:r>
            <w:r w:rsidRPr="0066346C">
              <w:rPr>
                <w:rFonts w:eastAsia="Times New Roman" w:cs="Times New Roman"/>
                <w:b w:val="0"/>
                <w:color w:val="A6A6A6" w:themeColor="background1" w:themeShade="A6"/>
                <w:sz w:val="28"/>
                <w:szCs w:val="28"/>
                <w:vertAlign w:val="subscript"/>
              </w:rPr>
              <w:t>Mrs</w:t>
            </w:r>
            <w:proofErr w:type="spellEnd"/>
          </w:p>
        </w:tc>
        <w:tc>
          <w:tcPr>
            <w:tcW w:w="3544" w:type="dxa"/>
            <w:vAlign w:val="center"/>
          </w:tcPr>
          <w:p w:rsidR="00226D44" w:rsidRPr="0066346C" w:rsidRDefault="00226D44" w:rsidP="00226D44">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66346C">
              <w:rPr>
                <w:rFonts w:eastAsia="Times New Roman" w:cs="Times New Roman"/>
                <w:bCs/>
                <w:color w:val="A6A6A6" w:themeColor="background1" w:themeShade="A6"/>
                <w:sz w:val="28"/>
                <w:szCs w:val="28"/>
              </w:rPr>
              <w:t>Mars gravity acceleration</w:t>
            </w:r>
          </w:p>
        </w:tc>
        <w:tc>
          <w:tcPr>
            <w:tcW w:w="2693" w:type="dxa"/>
          </w:tcPr>
          <w:p w:rsidR="00226D44" w:rsidRPr="001622B9" w:rsidRDefault="00226D44" w:rsidP="001622B9">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w:t>
            </w:r>
            <w:r w:rsidR="001622B9" w:rsidRPr="001622B9">
              <w:rPr>
                <w:color w:val="A6A6A6" w:themeColor="background1" w:themeShade="A6"/>
              </w:rPr>
              <w:t xml:space="preserve"> </w:t>
            </w:r>
            <w:r w:rsidRPr="001622B9">
              <w:rPr>
                <w:color w:val="A6A6A6" w:themeColor="background1" w:themeShade="A6"/>
              </w:rPr>
              <w:t>3.728</w:t>
            </w:r>
          </w:p>
        </w:tc>
        <w:tc>
          <w:tcPr>
            <w:tcW w:w="1276" w:type="dxa"/>
          </w:tcPr>
          <w:p w:rsidR="00226D44" w:rsidRPr="001622B9" w:rsidRDefault="00226D44" w:rsidP="00226D44">
            <w:pPr>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m.s</w:t>
            </w:r>
            <w:r w:rsidRPr="001622B9">
              <w:rPr>
                <w:color w:val="A6A6A6" w:themeColor="background1" w:themeShade="A6"/>
                <w:vertAlign w:val="superscript"/>
              </w:rPr>
              <w:t>-2</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c</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speed of light in vacuum</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299 792 458</w:t>
            </w:r>
          </w:p>
        </w:tc>
        <w:tc>
          <w:tcPr>
            <w:tcW w:w="1276" w:type="dxa"/>
          </w:tcPr>
          <w:p w:rsidR="00B670F6" w:rsidRPr="001622B9" w:rsidRDefault="00226D44" w:rsidP="00226D44">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m.s</w:t>
            </w:r>
            <w:r w:rsidRPr="001622B9">
              <w:rPr>
                <w:i/>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m</w:t>
            </w:r>
            <w:r w:rsidRPr="001622B9">
              <w:rPr>
                <w:rFonts w:eastAsia="Times New Roman" w:cs="Times New Roman"/>
                <w:b w:val="0"/>
                <w:i/>
                <w:color w:val="A6A6A6" w:themeColor="background1" w:themeShade="A6"/>
                <w:sz w:val="28"/>
                <w:szCs w:val="28"/>
                <w:vertAlign w:val="subscript"/>
              </w:rPr>
              <w:t>e</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 xml:space="preserve">rest mass of electron </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i/>
                <w:color w:val="A6A6A6" w:themeColor="background1" w:themeShade="A6"/>
              </w:rPr>
            </w:pPr>
            <w:r w:rsidRPr="001622B9">
              <w:rPr>
                <w:i/>
                <w:color w:val="A6A6A6" w:themeColor="background1" w:themeShade="A6"/>
              </w:rPr>
              <w:t>9.10938215(45)×10</w:t>
            </w:r>
            <w:r w:rsidRPr="001622B9">
              <w:rPr>
                <w:i/>
                <w:color w:val="A6A6A6" w:themeColor="background1" w:themeShade="A6"/>
                <w:vertAlign w:val="superscript"/>
              </w:rPr>
              <w:t>−31</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rPr>
                <w:i/>
                <w:color w:val="A6A6A6" w:themeColor="background1" w:themeShade="A6"/>
              </w:rPr>
            </w:pPr>
            <w:r w:rsidRPr="001622B9">
              <w:rPr>
                <w:i/>
                <w:color w:val="A6A6A6" w:themeColor="background1" w:themeShade="A6"/>
              </w:rPr>
              <w:t>kg</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color w:val="A6A6A6" w:themeColor="background1" w:themeShade="A6"/>
                <w:sz w:val="28"/>
                <w:szCs w:val="28"/>
              </w:rPr>
            </w:pPr>
            <w:proofErr w:type="spellStart"/>
            <w:r w:rsidRPr="001622B9">
              <w:rPr>
                <w:rFonts w:eastAsia="Times New Roman" w:cs="Times New Roman"/>
                <w:b w:val="0"/>
                <w:color w:val="A6A6A6" w:themeColor="background1" w:themeShade="A6"/>
                <w:sz w:val="28"/>
                <w:szCs w:val="28"/>
              </w:rPr>
              <w:t>m</w:t>
            </w:r>
            <w:r w:rsidRPr="001622B9">
              <w:rPr>
                <w:rFonts w:eastAsia="Times New Roman" w:cs="Times New Roman"/>
                <w:b w:val="0"/>
                <w:color w:val="A6A6A6" w:themeColor="background1" w:themeShade="A6"/>
                <w:sz w:val="28"/>
                <w:szCs w:val="28"/>
                <w:vertAlign w:val="subscript"/>
              </w:rPr>
              <w:t>p</w:t>
            </w:r>
            <w:proofErr w:type="spellEnd"/>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rest mass of proton</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1.672621777(74)×10</w:t>
            </w:r>
            <w:r w:rsidRPr="001622B9">
              <w:rPr>
                <w:color w:val="A6A6A6" w:themeColor="background1" w:themeShade="A6"/>
                <w:vertAlign w:val="superscript"/>
              </w:rPr>
              <w:t>−27</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kg</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sz w:val="28"/>
                <w:szCs w:val="28"/>
                <w:vertAlign w:val="subscript"/>
              </w:rPr>
            </w:pPr>
            <w:r w:rsidRPr="001622B9">
              <w:rPr>
                <w:rFonts w:eastAsia="Times New Roman" w:cs="Times New Roman"/>
                <w:b w:val="0"/>
                <w:sz w:val="28"/>
                <w:szCs w:val="28"/>
              </w:rPr>
              <w:t>m</w:t>
            </w:r>
            <w:r w:rsidRPr="001622B9">
              <w:rPr>
                <w:rFonts w:eastAsia="Times New Roman" w:cs="Times New Roman"/>
                <w:b w:val="0"/>
                <w:sz w:val="28"/>
                <w:szCs w:val="28"/>
                <w:vertAlign w:val="subscript"/>
              </w:rPr>
              <w:t>u</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sidRPr="001622B9">
              <w:rPr>
                <w:rFonts w:eastAsia="Times New Roman" w:cs="Times New Roman"/>
                <w:bCs/>
                <w:sz w:val="28"/>
                <w:szCs w:val="28"/>
              </w:rPr>
              <w:t>atomic mass unit</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pPr>
            <w:r w:rsidRPr="001622B9">
              <w:t>1.660538921(73)×10</w:t>
            </w:r>
            <w:r w:rsidRPr="001622B9">
              <w:rPr>
                <w:vertAlign w:val="superscript"/>
              </w:rPr>
              <w:t>−27</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pPr>
            <w:r w:rsidRPr="001622B9">
              <w:t>kg</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k</w:t>
            </w:r>
            <w:r w:rsidRPr="001622B9">
              <w:rPr>
                <w:rFonts w:eastAsia="Times New Roman" w:cs="Times New Roman"/>
                <w:b w:val="0"/>
                <w:color w:val="A6A6A6" w:themeColor="background1" w:themeShade="A6"/>
                <w:sz w:val="28"/>
                <w:szCs w:val="28"/>
                <w:vertAlign w:val="subscript"/>
              </w:rPr>
              <w:t>B</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Boltzmann constant=R/N</w:t>
            </w:r>
            <w:r w:rsidRPr="001622B9">
              <w:rPr>
                <w:rFonts w:eastAsia="Times New Roman" w:cs="Times New Roman"/>
                <w:bCs/>
                <w:color w:val="A6A6A6" w:themeColor="background1" w:themeShade="A6"/>
                <w:sz w:val="28"/>
                <w:szCs w:val="28"/>
                <w:vertAlign w:val="subscript"/>
              </w:rPr>
              <w:t>A</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 xml:space="preserve"> 1.3806488(13)×10</w:t>
            </w:r>
            <w:r w:rsidRPr="001622B9">
              <w:rPr>
                <w:color w:val="A6A6A6" w:themeColor="background1" w:themeShade="A6"/>
                <w:vertAlign w:val="superscript"/>
              </w:rPr>
              <w:t>−23</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J.K</w:t>
            </w:r>
            <w:r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sz w:val="28"/>
                <w:szCs w:val="28"/>
              </w:rPr>
            </w:pPr>
            <w:r w:rsidRPr="001622B9">
              <w:rPr>
                <w:rFonts w:eastAsia="Times New Roman" w:cs="Times New Roman"/>
                <w:b w:val="0"/>
                <w:sz w:val="28"/>
                <w:szCs w:val="28"/>
              </w:rPr>
              <w:t>F</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sidRPr="001622B9">
              <w:rPr>
                <w:rFonts w:eastAsia="Times New Roman" w:cs="Times New Roman"/>
                <w:bCs/>
                <w:sz w:val="28"/>
                <w:szCs w:val="28"/>
              </w:rPr>
              <w:t>Faraday constant = e</w:t>
            </w:r>
            <w:r w:rsidRPr="001622B9">
              <w:rPr>
                <w:rStyle w:val="nowrap"/>
                <w:rFonts w:cs="Arial"/>
                <w:sz w:val="28"/>
                <w:szCs w:val="28"/>
                <w:shd w:val="clear" w:color="auto" w:fill="FFFFFF"/>
              </w:rPr>
              <w:t xml:space="preserve"> </w:t>
            </w:r>
            <w:r w:rsidRPr="001622B9">
              <w:rPr>
                <w:rFonts w:eastAsia="Times New Roman" w:cs="Times New Roman"/>
                <w:bCs/>
                <w:sz w:val="28"/>
                <w:szCs w:val="28"/>
              </w:rPr>
              <w:t>N</w:t>
            </w:r>
            <w:r w:rsidRPr="001622B9">
              <w:rPr>
                <w:rFonts w:eastAsia="Times New Roman" w:cs="Times New Roman"/>
                <w:bCs/>
                <w:sz w:val="28"/>
                <w:szCs w:val="28"/>
                <w:vertAlign w:val="subscript"/>
              </w:rPr>
              <w:t>A</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pPr>
            <w:r w:rsidRPr="001622B9">
              <w:t>9.64853399(24)×10</w:t>
            </w:r>
            <w:r w:rsidRPr="001622B9">
              <w:rPr>
                <w:vertAlign w:val="superscript"/>
              </w:rPr>
              <w:t>4</w:t>
            </w:r>
          </w:p>
        </w:tc>
        <w:tc>
          <w:tcPr>
            <w:tcW w:w="1276" w:type="dxa"/>
          </w:tcPr>
          <w:p w:rsidR="00B670F6" w:rsidRPr="001622B9" w:rsidRDefault="00B670F6" w:rsidP="00226D44">
            <w:pPr>
              <w:cnfStyle w:val="000000000000" w:firstRow="0" w:lastRow="0" w:firstColumn="0" w:lastColumn="0" w:oddVBand="0" w:evenVBand="0" w:oddHBand="0" w:evenHBand="0" w:firstRowFirstColumn="0" w:firstRowLastColumn="0" w:lastRowFirstColumn="0" w:lastRowLastColumn="0"/>
            </w:pPr>
            <w:r w:rsidRPr="001622B9">
              <w:t>C.mol</w:t>
            </w:r>
            <w:r w:rsidR="00226D44" w:rsidRPr="001622B9">
              <w:rPr>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color w:val="A6A6A6" w:themeColor="background1" w:themeShade="A6"/>
                <w:sz w:val="28"/>
                <w:szCs w:val="28"/>
              </w:rPr>
            </w:pPr>
            <w:r w:rsidRPr="001622B9">
              <w:rPr>
                <w:rFonts w:eastAsia="Times New Roman" w:cs="Times New Roman"/>
                <w:b w:val="0"/>
                <w:color w:val="A6A6A6" w:themeColor="background1" w:themeShade="A6"/>
                <w:sz w:val="28"/>
                <w:szCs w:val="28"/>
              </w:rPr>
              <w:t>M</w:t>
            </w:r>
            <w:r w:rsidRPr="001622B9">
              <w:rPr>
                <w:rFonts w:eastAsia="Times New Roman" w:cs="Times New Roman"/>
                <w:b w:val="0"/>
                <w:color w:val="A6A6A6" w:themeColor="background1" w:themeShade="A6"/>
                <w:sz w:val="28"/>
                <w:szCs w:val="28"/>
                <w:vertAlign w:val="subscript"/>
              </w:rPr>
              <w:t>u</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Molar mass constant = kg/g</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10</w:t>
            </w:r>
            <w:r w:rsidRPr="001622B9">
              <w:rPr>
                <w:color w:val="A6A6A6" w:themeColor="background1" w:themeShade="A6"/>
                <w:vertAlign w:val="superscript"/>
              </w:rPr>
              <w:t>-3</w:t>
            </w:r>
          </w:p>
        </w:tc>
        <w:tc>
          <w:tcPr>
            <w:tcW w:w="1276" w:type="dxa"/>
          </w:tcPr>
          <w:p w:rsidR="00B670F6" w:rsidRPr="001622B9" w:rsidRDefault="00B670F6" w:rsidP="001622B9">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kg.g</w:t>
            </w:r>
            <w:r w:rsidR="001622B9" w:rsidRPr="001622B9">
              <w:rPr>
                <w:color w:val="A6A6A6" w:themeColor="background1" w:themeShade="A6"/>
                <w:vertAlign w:val="superscript"/>
              </w:rPr>
              <w:t>-</w:t>
            </w:r>
            <w:r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vertAlign w:val="subscript"/>
              </w:rPr>
            </w:pPr>
            <w:r w:rsidRPr="001622B9">
              <w:rPr>
                <w:rFonts w:eastAsia="Times New Roman" w:cs="Times New Roman"/>
                <w:b w:val="0"/>
                <w:color w:val="A6A6A6" w:themeColor="background1" w:themeShade="A6"/>
                <w:sz w:val="28"/>
                <w:szCs w:val="28"/>
              </w:rPr>
              <w:t>Ɛ</w:t>
            </w:r>
            <w:r w:rsidRPr="001622B9">
              <w:rPr>
                <w:rFonts w:eastAsia="Times New Roman" w:cs="Times New Roman"/>
                <w:b w:val="0"/>
                <w:color w:val="A6A6A6" w:themeColor="background1" w:themeShade="A6"/>
                <w:sz w:val="28"/>
                <w:szCs w:val="28"/>
                <w:vertAlign w:val="subscript"/>
              </w:rPr>
              <w:t>0</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Vacuum permittivity</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8.854 187 817… x 10</w:t>
            </w:r>
            <w:r w:rsidRPr="001622B9">
              <w:rPr>
                <w:color w:val="A6A6A6" w:themeColor="background1" w:themeShade="A6"/>
                <w:vertAlign w:val="superscript"/>
              </w:rPr>
              <w:t>−12</w:t>
            </w:r>
          </w:p>
        </w:tc>
        <w:tc>
          <w:tcPr>
            <w:tcW w:w="1276" w:type="dxa"/>
          </w:tcPr>
          <w:p w:rsidR="00B670F6" w:rsidRPr="001622B9" w:rsidRDefault="001622B9" w:rsidP="00B670F6">
            <w:pPr>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F.m</w:t>
            </w:r>
            <w:r w:rsidRPr="001622B9">
              <w:rPr>
                <w:color w:val="A6A6A6" w:themeColor="background1" w:themeShade="A6"/>
                <w:vertAlign w:val="superscript"/>
              </w:rPr>
              <w:t>-</w:t>
            </w:r>
            <w:r w:rsidR="00B670F6" w:rsidRPr="001622B9">
              <w:rPr>
                <w:color w:val="A6A6A6" w:themeColor="background1" w:themeShade="A6"/>
                <w:vertAlign w:val="superscript"/>
              </w:rPr>
              <w:t>1</w:t>
            </w:r>
          </w:p>
        </w:tc>
      </w:tr>
      <w:tr w:rsidR="00B670F6" w:rsidRPr="001622B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i/>
                <w:color w:val="A6A6A6" w:themeColor="background1" w:themeShade="A6"/>
                <w:sz w:val="28"/>
                <w:szCs w:val="28"/>
              </w:rPr>
            </w:pPr>
            <w:r w:rsidRPr="001622B9">
              <w:rPr>
                <w:rFonts w:eastAsia="Times New Roman" w:cs="Times New Roman"/>
                <w:b w:val="0"/>
                <w:i/>
                <w:color w:val="A6A6A6" w:themeColor="background1" w:themeShade="A6"/>
                <w:sz w:val="28"/>
                <w:szCs w:val="28"/>
              </w:rPr>
              <w:t>µ</w:t>
            </w:r>
            <w:r w:rsidRPr="001622B9">
              <w:rPr>
                <w:rFonts w:eastAsia="Times New Roman" w:cs="Times New Roman"/>
                <w:b w:val="0"/>
                <w:i/>
                <w:color w:val="A6A6A6" w:themeColor="background1" w:themeShade="A6"/>
                <w:sz w:val="28"/>
                <w:szCs w:val="28"/>
                <w:vertAlign w:val="subscript"/>
              </w:rPr>
              <w:t>0</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Vacuum permeability</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4π × 10</w:t>
            </w:r>
            <w:r w:rsidRPr="001622B9">
              <w:rPr>
                <w:i/>
                <w:color w:val="A6A6A6" w:themeColor="background1" w:themeShade="A6"/>
                <w:vertAlign w:val="superscript"/>
              </w:rPr>
              <w:t>−7</w:t>
            </w:r>
          </w:p>
        </w:tc>
        <w:tc>
          <w:tcPr>
            <w:tcW w:w="1276" w:type="dxa"/>
          </w:tcPr>
          <w:p w:rsidR="00B670F6" w:rsidRPr="001622B9" w:rsidRDefault="00B670F6" w:rsidP="001622B9">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N.A</w:t>
            </w:r>
            <w:r w:rsidR="001622B9" w:rsidRPr="001622B9">
              <w:rPr>
                <w:i/>
                <w:color w:val="A6A6A6" w:themeColor="background1" w:themeShade="A6"/>
                <w:vertAlign w:val="superscript"/>
              </w:rPr>
              <w:t>-</w:t>
            </w:r>
            <w:r w:rsidRPr="001622B9">
              <w:rPr>
                <w:i/>
                <w:color w:val="A6A6A6" w:themeColor="background1" w:themeShade="A6"/>
                <w:vertAlign w:val="superscript"/>
              </w:rPr>
              <w:t>2</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µ</w:t>
            </w:r>
            <w:r w:rsidRPr="001622B9">
              <w:rPr>
                <w:rFonts w:eastAsia="Times New Roman" w:cs="Times New Roman"/>
                <w:b w:val="0"/>
                <w:color w:val="A6A6A6" w:themeColor="background1" w:themeShade="A6"/>
                <w:sz w:val="28"/>
                <w:szCs w:val="28"/>
                <w:vertAlign w:val="subscript"/>
              </w:rPr>
              <w:t>B</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 xml:space="preserve">Bohr </w:t>
            </w:r>
            <w:proofErr w:type="spellStart"/>
            <w:r w:rsidRPr="001622B9">
              <w:rPr>
                <w:rFonts w:eastAsia="Times New Roman" w:cs="Times New Roman"/>
                <w:bCs/>
                <w:color w:val="A6A6A6" w:themeColor="background1" w:themeShade="A6"/>
                <w:sz w:val="28"/>
                <w:szCs w:val="28"/>
              </w:rPr>
              <w:t>magneton</w:t>
            </w:r>
            <w:proofErr w:type="spellEnd"/>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9.27400968(20)×10</w:t>
            </w:r>
            <w:r w:rsidRPr="001622B9">
              <w:rPr>
                <w:color w:val="A6A6A6" w:themeColor="background1" w:themeShade="A6"/>
                <w:vertAlign w:val="superscript"/>
              </w:rPr>
              <w:t>−24</w:t>
            </w:r>
          </w:p>
        </w:tc>
        <w:tc>
          <w:tcPr>
            <w:tcW w:w="1276" w:type="dxa"/>
          </w:tcPr>
          <w:p w:rsidR="00B670F6" w:rsidRPr="001622B9" w:rsidRDefault="00B670F6" w:rsidP="001622B9">
            <w:pPr>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J.T</w:t>
            </w:r>
            <w:r w:rsidR="001622B9" w:rsidRPr="001622B9">
              <w:rPr>
                <w:color w:val="A6A6A6" w:themeColor="background1" w:themeShade="A6"/>
                <w:vertAlign w:val="superscript"/>
              </w:rPr>
              <w:t>-</w:t>
            </w:r>
            <w:r w:rsidRPr="001622B9">
              <w:rPr>
                <w:color w:val="A6A6A6" w:themeColor="background1" w:themeShade="A6"/>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µ</w:t>
            </w:r>
            <w:r w:rsidRPr="001622B9">
              <w:rPr>
                <w:rFonts w:eastAsia="Times New Roman" w:cs="Times New Roman"/>
                <w:b w:val="0"/>
                <w:color w:val="A6A6A6" w:themeColor="background1" w:themeShade="A6"/>
                <w:sz w:val="28"/>
                <w:szCs w:val="28"/>
                <w:vertAlign w:val="subscript"/>
              </w:rPr>
              <w:t>N</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 xml:space="preserve">nuclear </w:t>
            </w:r>
            <w:proofErr w:type="spellStart"/>
            <w:r w:rsidRPr="001622B9">
              <w:rPr>
                <w:rFonts w:eastAsia="Times New Roman" w:cs="Times New Roman"/>
                <w:bCs/>
                <w:color w:val="A6A6A6" w:themeColor="background1" w:themeShade="A6"/>
                <w:sz w:val="28"/>
                <w:szCs w:val="28"/>
              </w:rPr>
              <w:t>magneton</w:t>
            </w:r>
            <w:proofErr w:type="spellEnd"/>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5.05078353(11)×10</w:t>
            </w:r>
            <w:r w:rsidRPr="001622B9">
              <w:rPr>
                <w:color w:val="A6A6A6" w:themeColor="background1" w:themeShade="A6"/>
                <w:vertAlign w:val="superscript"/>
              </w:rPr>
              <w:t>−27</w:t>
            </w:r>
          </w:p>
        </w:tc>
        <w:tc>
          <w:tcPr>
            <w:tcW w:w="1276" w:type="dxa"/>
          </w:tcPr>
          <w:p w:rsidR="00B670F6" w:rsidRPr="001622B9" w:rsidRDefault="001622B9" w:rsidP="00B670F6">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J.T</w:t>
            </w:r>
            <w:r w:rsidRPr="001622B9">
              <w:rPr>
                <w:color w:val="A6A6A6" w:themeColor="background1" w:themeShade="A6"/>
                <w:vertAlign w:val="superscript"/>
              </w:rPr>
              <w:t>-</w:t>
            </w:r>
            <w:r w:rsidR="00B670F6"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B670F6" w:rsidRDefault="00B670F6" w:rsidP="00B670F6">
            <w:pPr>
              <w:keepNext/>
              <w:jc w:val="center"/>
              <w:rPr>
                <w:rFonts w:eastAsia="Times New Roman" w:cs="Times New Roman"/>
                <w:sz w:val="28"/>
                <w:szCs w:val="28"/>
              </w:rPr>
            </w:pPr>
            <w:r w:rsidRPr="00B670F6">
              <w:rPr>
                <w:rFonts w:eastAsia="Times New Roman" w:cs="Times New Roman"/>
                <w:sz w:val="28"/>
                <w:szCs w:val="28"/>
              </w:rPr>
              <w:t>V</w:t>
            </w:r>
            <w:r w:rsidRPr="00B670F6">
              <w:rPr>
                <w:rFonts w:eastAsia="Times New Roman" w:cs="Times New Roman"/>
                <w:sz w:val="28"/>
                <w:szCs w:val="28"/>
                <w:vertAlign w:val="subscript"/>
              </w:rPr>
              <w:t>STP</w:t>
            </w:r>
          </w:p>
        </w:tc>
        <w:tc>
          <w:tcPr>
            <w:tcW w:w="3544" w:type="dxa"/>
            <w:vAlign w:val="center"/>
          </w:tcPr>
          <w:p w:rsidR="00B670F6" w:rsidRPr="00B670F6" w:rsidRDefault="00B670F6" w:rsidP="00B670F6">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8"/>
                <w:szCs w:val="28"/>
                <w:lang w:val="cs-CZ"/>
              </w:rPr>
            </w:pPr>
            <w:r w:rsidRPr="00B670F6">
              <w:rPr>
                <w:rFonts w:asciiTheme="minorHAnsi" w:eastAsia="Times New Roman" w:hAnsiTheme="minorHAnsi" w:cs="Arial"/>
                <w:color w:val="auto"/>
                <w:sz w:val="28"/>
                <w:szCs w:val="28"/>
                <w:lang w:val="cs-CZ"/>
              </w:rPr>
              <w:t xml:space="preserve">molar </w:t>
            </w:r>
            <w:proofErr w:type="spellStart"/>
            <w:r w:rsidRPr="00B670F6">
              <w:rPr>
                <w:rFonts w:asciiTheme="minorHAnsi" w:eastAsia="Times New Roman" w:hAnsiTheme="minorHAnsi" w:cs="Arial"/>
                <w:color w:val="auto"/>
                <w:sz w:val="28"/>
                <w:szCs w:val="28"/>
                <w:lang w:val="cs-CZ"/>
              </w:rPr>
              <w:t>volume</w:t>
            </w:r>
            <w:proofErr w:type="spellEnd"/>
            <w:r w:rsidRPr="00B670F6">
              <w:rPr>
                <w:rFonts w:asciiTheme="minorHAnsi" w:eastAsia="Times New Roman" w:hAnsiTheme="minorHAnsi" w:cs="Arial"/>
                <w:color w:val="auto"/>
                <w:sz w:val="28"/>
                <w:szCs w:val="28"/>
                <w:lang w:val="cs-CZ"/>
              </w:rPr>
              <w:t xml:space="preserve"> </w:t>
            </w:r>
            <w:proofErr w:type="spellStart"/>
            <w:r w:rsidRPr="00B670F6">
              <w:rPr>
                <w:rFonts w:asciiTheme="minorHAnsi" w:eastAsia="Times New Roman" w:hAnsiTheme="minorHAnsi" w:cs="Arial"/>
                <w:color w:val="auto"/>
                <w:sz w:val="28"/>
                <w:szCs w:val="28"/>
                <w:lang w:val="cs-CZ"/>
              </w:rPr>
              <w:t>of</w:t>
            </w:r>
            <w:proofErr w:type="spellEnd"/>
            <w:r w:rsidRPr="00B670F6">
              <w:rPr>
                <w:rFonts w:asciiTheme="minorHAnsi" w:eastAsia="Times New Roman" w:hAnsiTheme="minorHAnsi" w:cs="Arial"/>
                <w:color w:val="auto"/>
                <w:sz w:val="28"/>
                <w:szCs w:val="28"/>
                <w:lang w:val="cs-CZ"/>
              </w:rPr>
              <w:t xml:space="preserve"> </w:t>
            </w:r>
            <w:proofErr w:type="spellStart"/>
            <w:r w:rsidRPr="00B670F6">
              <w:rPr>
                <w:rFonts w:asciiTheme="minorHAnsi" w:eastAsia="Times New Roman" w:hAnsiTheme="minorHAnsi" w:cs="Arial"/>
                <w:color w:val="auto"/>
                <w:sz w:val="28"/>
                <w:szCs w:val="28"/>
                <w:lang w:val="cs-CZ"/>
              </w:rPr>
              <w:t>gas</w:t>
            </w:r>
            <w:proofErr w:type="spellEnd"/>
            <w:r w:rsidRPr="00B670F6">
              <w:rPr>
                <w:rFonts w:asciiTheme="minorHAnsi" w:eastAsia="Times New Roman" w:hAnsiTheme="minorHAnsi" w:cs="Arial"/>
                <w:color w:val="auto"/>
                <w:sz w:val="28"/>
                <w:szCs w:val="28"/>
                <w:lang w:val="cs-CZ"/>
              </w:rPr>
              <w:t xml:space="preserve"> </w:t>
            </w:r>
            <w:proofErr w:type="spellStart"/>
            <w:r w:rsidRPr="00B670F6">
              <w:rPr>
                <w:rFonts w:asciiTheme="minorHAnsi" w:eastAsia="Times New Roman" w:hAnsiTheme="minorHAnsi" w:cs="Arial"/>
                <w:color w:val="auto"/>
                <w:sz w:val="28"/>
                <w:szCs w:val="28"/>
                <w:lang w:val="cs-CZ"/>
              </w:rPr>
              <w:t>at</w:t>
            </w:r>
            <w:proofErr w:type="spellEnd"/>
            <w:r w:rsidRPr="00B670F6">
              <w:rPr>
                <w:rFonts w:asciiTheme="minorHAnsi" w:eastAsia="Times New Roman" w:hAnsiTheme="minorHAnsi" w:cs="Arial"/>
                <w:color w:val="auto"/>
                <w:sz w:val="28"/>
                <w:szCs w:val="28"/>
                <w:lang w:val="cs-CZ"/>
              </w:rPr>
              <w:t xml:space="preserve"> STP</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rPr>
            </w:pPr>
            <w:r w:rsidRPr="001622B9">
              <w:rPr>
                <w:b/>
              </w:rPr>
              <w:t>2.271 0953(21) × 10</w:t>
            </w:r>
            <w:r w:rsidRPr="001622B9">
              <w:rPr>
                <w:b/>
                <w:vertAlign w:val="superscript"/>
              </w:rPr>
              <w:t>−2</w:t>
            </w:r>
          </w:p>
        </w:tc>
        <w:tc>
          <w:tcPr>
            <w:tcW w:w="1276" w:type="dxa"/>
          </w:tcPr>
          <w:p w:rsidR="00B670F6" w:rsidRPr="001622B9" w:rsidRDefault="00B670F6" w:rsidP="001622B9">
            <w:pPr>
              <w:cnfStyle w:val="000000000000" w:firstRow="0" w:lastRow="0" w:firstColumn="0" w:lastColumn="0" w:oddVBand="0" w:evenVBand="0" w:oddHBand="0" w:evenHBand="0" w:firstRowFirstColumn="0" w:firstRowLastColumn="0" w:lastRowFirstColumn="0" w:lastRowLastColumn="0"/>
              <w:rPr>
                <w:b/>
              </w:rPr>
            </w:pPr>
            <w:r w:rsidRPr="001622B9">
              <w:rPr>
                <w:b/>
              </w:rPr>
              <w:t>m</w:t>
            </w:r>
            <w:r w:rsidRPr="001622B9">
              <w:rPr>
                <w:b/>
                <w:vertAlign w:val="superscript"/>
              </w:rPr>
              <w:t>3</w:t>
            </w:r>
            <w:r w:rsidR="001622B9" w:rsidRPr="001622B9">
              <w:rPr>
                <w:b/>
              </w:rPr>
              <w:t>.</w:t>
            </w:r>
            <w:r w:rsidRPr="001622B9">
              <w:rPr>
                <w:b/>
              </w:rPr>
              <w:t>mol</w:t>
            </w:r>
            <w:r w:rsidRPr="001622B9">
              <w:rPr>
                <w:b/>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B670F6" w:rsidRDefault="00B670F6" w:rsidP="00B670F6">
            <w:pPr>
              <w:keepNext/>
              <w:jc w:val="center"/>
              <w:rPr>
                <w:rFonts w:eastAsia="Times New Roman" w:cs="Times New Roman"/>
                <w:b w:val="0"/>
                <w:sz w:val="28"/>
                <w:szCs w:val="28"/>
              </w:rPr>
            </w:pPr>
            <w:r w:rsidRPr="00B670F6">
              <w:rPr>
                <w:rFonts w:eastAsia="Times New Roman" w:cs="Times New Roman"/>
                <w:b w:val="0"/>
                <w:sz w:val="28"/>
                <w:szCs w:val="28"/>
              </w:rPr>
              <w:t>V</w:t>
            </w:r>
            <w:r w:rsidRPr="00B670F6">
              <w:rPr>
                <w:rFonts w:eastAsia="Times New Roman" w:cs="Times New Roman"/>
                <w:b w:val="0"/>
                <w:sz w:val="28"/>
                <w:szCs w:val="28"/>
                <w:vertAlign w:val="subscript"/>
              </w:rPr>
              <w:t>NIST</w:t>
            </w:r>
          </w:p>
        </w:tc>
        <w:tc>
          <w:tcPr>
            <w:tcW w:w="3544" w:type="dxa"/>
            <w:vAlign w:val="center"/>
          </w:tcPr>
          <w:p w:rsidR="00B670F6" w:rsidRPr="00B670F6" w:rsidRDefault="00B670F6" w:rsidP="00B670F6">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sidRPr="00B670F6">
              <w:rPr>
                <w:rFonts w:asciiTheme="minorHAnsi" w:eastAsia="Times New Roman" w:hAnsiTheme="minorHAnsi" w:cs="Arial"/>
                <w:b w:val="0"/>
                <w:color w:val="auto"/>
                <w:sz w:val="28"/>
                <w:szCs w:val="28"/>
                <w:lang w:val="cs-CZ"/>
              </w:rPr>
              <w:t xml:space="preserve">molar </w:t>
            </w:r>
            <w:proofErr w:type="spellStart"/>
            <w:r w:rsidRPr="00B670F6">
              <w:rPr>
                <w:rFonts w:asciiTheme="minorHAnsi" w:eastAsia="Times New Roman" w:hAnsiTheme="minorHAnsi" w:cs="Arial"/>
                <w:b w:val="0"/>
                <w:color w:val="auto"/>
                <w:sz w:val="28"/>
                <w:szCs w:val="28"/>
                <w:lang w:val="cs-CZ"/>
              </w:rPr>
              <w:t>volume</w:t>
            </w:r>
            <w:proofErr w:type="spellEnd"/>
            <w:r w:rsidRPr="00B670F6">
              <w:rPr>
                <w:rFonts w:asciiTheme="minorHAnsi" w:eastAsia="Times New Roman" w:hAnsiTheme="minorHAnsi" w:cs="Arial"/>
                <w:b w:val="0"/>
                <w:color w:val="auto"/>
                <w:sz w:val="28"/>
                <w:szCs w:val="28"/>
                <w:lang w:val="cs-CZ"/>
              </w:rPr>
              <w:t xml:space="preserve"> </w:t>
            </w:r>
            <w:proofErr w:type="spellStart"/>
            <w:r w:rsidRPr="00B670F6">
              <w:rPr>
                <w:rFonts w:asciiTheme="minorHAnsi" w:eastAsia="Times New Roman" w:hAnsiTheme="minorHAnsi" w:cs="Arial"/>
                <w:b w:val="0"/>
                <w:color w:val="auto"/>
                <w:sz w:val="28"/>
                <w:szCs w:val="28"/>
                <w:lang w:val="cs-CZ"/>
              </w:rPr>
              <w:t>of</w:t>
            </w:r>
            <w:proofErr w:type="spellEnd"/>
            <w:r w:rsidRPr="00B670F6">
              <w:rPr>
                <w:rFonts w:asciiTheme="minorHAnsi" w:eastAsia="Times New Roman" w:hAnsiTheme="minorHAnsi" w:cs="Arial"/>
                <w:b w:val="0"/>
                <w:color w:val="auto"/>
                <w:sz w:val="28"/>
                <w:szCs w:val="28"/>
                <w:lang w:val="cs-CZ"/>
              </w:rPr>
              <w:t xml:space="preserve"> </w:t>
            </w:r>
            <w:proofErr w:type="spellStart"/>
            <w:r w:rsidRPr="00B670F6">
              <w:rPr>
                <w:rFonts w:asciiTheme="minorHAnsi" w:eastAsia="Times New Roman" w:hAnsiTheme="minorHAnsi" w:cs="Arial"/>
                <w:b w:val="0"/>
                <w:color w:val="auto"/>
                <w:sz w:val="28"/>
                <w:szCs w:val="28"/>
                <w:lang w:val="cs-CZ"/>
              </w:rPr>
              <w:t>gas</w:t>
            </w:r>
            <w:proofErr w:type="spellEnd"/>
            <w:r w:rsidRPr="00B670F6">
              <w:rPr>
                <w:rFonts w:asciiTheme="minorHAnsi" w:eastAsia="Times New Roman" w:hAnsiTheme="minorHAnsi" w:cs="Arial"/>
                <w:b w:val="0"/>
                <w:color w:val="auto"/>
                <w:sz w:val="28"/>
                <w:szCs w:val="28"/>
                <w:lang w:val="cs-CZ"/>
              </w:rPr>
              <w:t xml:space="preserve"> </w:t>
            </w:r>
            <w:proofErr w:type="spellStart"/>
            <w:r w:rsidRPr="00B670F6">
              <w:rPr>
                <w:rFonts w:asciiTheme="minorHAnsi" w:eastAsia="Times New Roman" w:hAnsiTheme="minorHAnsi" w:cs="Arial"/>
                <w:b w:val="0"/>
                <w:color w:val="auto"/>
                <w:sz w:val="28"/>
                <w:szCs w:val="28"/>
                <w:lang w:val="cs-CZ"/>
              </w:rPr>
              <w:t>at</w:t>
            </w:r>
            <w:proofErr w:type="spellEnd"/>
            <w:r w:rsidRPr="00B670F6">
              <w:rPr>
                <w:rFonts w:asciiTheme="minorHAnsi" w:eastAsia="Times New Roman" w:hAnsiTheme="minorHAnsi" w:cs="Arial"/>
                <w:b w:val="0"/>
                <w:color w:val="auto"/>
                <w:sz w:val="28"/>
                <w:szCs w:val="28"/>
                <w:lang w:val="cs-CZ"/>
              </w:rPr>
              <w:t xml:space="preserve"> NIST</w:t>
            </w:r>
          </w:p>
        </w:tc>
        <w:tc>
          <w:tcPr>
            <w:tcW w:w="2693" w:type="dxa"/>
          </w:tcPr>
          <w:p w:rsidR="00B670F6" w:rsidRPr="007D7A18" w:rsidRDefault="00B670F6" w:rsidP="001622B9">
            <w:pPr>
              <w:jc w:val="right"/>
              <w:cnfStyle w:val="000000100000" w:firstRow="0" w:lastRow="0" w:firstColumn="0" w:lastColumn="0" w:oddVBand="0" w:evenVBand="0" w:oddHBand="1" w:evenHBand="0" w:firstRowFirstColumn="0" w:firstRowLastColumn="0" w:lastRowFirstColumn="0" w:lastRowLastColumn="0"/>
            </w:pPr>
            <w:r w:rsidRPr="007D7A18">
              <w:t>2.437 3845(64) × 10</w:t>
            </w:r>
            <w:r w:rsidRPr="00B670F6">
              <w:rPr>
                <w:vertAlign w:val="superscript"/>
              </w:rPr>
              <w:t>−2</w:t>
            </w:r>
          </w:p>
        </w:tc>
        <w:tc>
          <w:tcPr>
            <w:tcW w:w="1276" w:type="dxa"/>
          </w:tcPr>
          <w:p w:rsidR="00B670F6" w:rsidRPr="007D7A18" w:rsidRDefault="001622B9" w:rsidP="00B670F6">
            <w:pPr>
              <w:cnfStyle w:val="000000100000" w:firstRow="0" w:lastRow="0" w:firstColumn="0" w:lastColumn="0" w:oddVBand="0" w:evenVBand="0" w:oddHBand="1" w:evenHBand="0" w:firstRowFirstColumn="0" w:firstRowLastColumn="0" w:lastRowFirstColumn="0" w:lastRowLastColumn="0"/>
            </w:pPr>
            <w:r>
              <w:t>m</w:t>
            </w:r>
            <w:r w:rsidRPr="001622B9">
              <w:rPr>
                <w:vertAlign w:val="superscript"/>
              </w:rPr>
              <w:t>3</w:t>
            </w:r>
            <w:r>
              <w:t>.</w:t>
            </w:r>
            <w:r w:rsidR="00B670F6" w:rsidRPr="007D7A18">
              <w:t>mol</w:t>
            </w:r>
            <w:r w:rsidR="00B670F6" w:rsidRPr="001622B9">
              <w:rPr>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Default="00B670F6" w:rsidP="00B670F6">
            <w:pPr>
              <w:keepNext/>
              <w:jc w:val="center"/>
              <w:rPr>
                <w:rFonts w:eastAsia="Times New Roman" w:cs="Times New Roman"/>
                <w:b w:val="0"/>
                <w:sz w:val="28"/>
                <w:szCs w:val="28"/>
              </w:rPr>
            </w:pPr>
            <w:r>
              <w:rPr>
                <w:rFonts w:eastAsia="Times New Roman" w:cs="Times New Roman"/>
                <w:b w:val="0"/>
                <w:sz w:val="28"/>
                <w:szCs w:val="28"/>
              </w:rPr>
              <w:t>V</w:t>
            </w:r>
            <w:r>
              <w:rPr>
                <w:rFonts w:eastAsia="Times New Roman" w:cs="Times New Roman"/>
                <w:b w:val="0"/>
                <w:sz w:val="28"/>
                <w:szCs w:val="28"/>
                <w:vertAlign w:val="subscript"/>
              </w:rPr>
              <w:t>37</w:t>
            </w:r>
          </w:p>
        </w:tc>
        <w:tc>
          <w:tcPr>
            <w:tcW w:w="3544" w:type="dxa"/>
            <w:vAlign w:val="center"/>
          </w:tcPr>
          <w:p w:rsidR="00B670F6" w:rsidRDefault="00B670F6" w:rsidP="00B670F6">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 xml:space="preserve">molar </w:t>
            </w:r>
            <w:proofErr w:type="spellStart"/>
            <w:r>
              <w:rPr>
                <w:rFonts w:asciiTheme="minorHAnsi" w:eastAsia="Times New Roman" w:hAnsiTheme="minorHAnsi" w:cs="Arial"/>
                <w:b w:val="0"/>
                <w:color w:val="auto"/>
                <w:sz w:val="28"/>
                <w:szCs w:val="28"/>
                <w:lang w:val="cs-CZ"/>
              </w:rPr>
              <w:t>volume</w:t>
            </w:r>
            <w:proofErr w:type="spellEnd"/>
            <w:r>
              <w:rPr>
                <w:rFonts w:asciiTheme="minorHAnsi" w:eastAsia="Times New Roman" w:hAnsiTheme="minorHAnsi" w:cs="Arial"/>
                <w:b w:val="0"/>
                <w:color w:val="auto"/>
                <w:sz w:val="28"/>
                <w:szCs w:val="28"/>
                <w:lang w:val="cs-CZ"/>
              </w:rPr>
              <w:t xml:space="preserve"> </w:t>
            </w:r>
            <w:proofErr w:type="spellStart"/>
            <w:r>
              <w:rPr>
                <w:rFonts w:asciiTheme="minorHAnsi" w:eastAsia="Times New Roman" w:hAnsiTheme="minorHAnsi" w:cs="Arial"/>
                <w:b w:val="0"/>
                <w:color w:val="auto"/>
                <w:sz w:val="28"/>
                <w:szCs w:val="28"/>
                <w:lang w:val="cs-CZ"/>
              </w:rPr>
              <w:t>of</w:t>
            </w:r>
            <w:proofErr w:type="spellEnd"/>
            <w:r>
              <w:rPr>
                <w:rFonts w:asciiTheme="minorHAnsi" w:eastAsia="Times New Roman" w:hAnsiTheme="minorHAnsi" w:cs="Arial"/>
                <w:b w:val="0"/>
                <w:color w:val="auto"/>
                <w:sz w:val="28"/>
                <w:szCs w:val="28"/>
                <w:lang w:val="cs-CZ"/>
              </w:rPr>
              <w:t xml:space="preserve"> </w:t>
            </w:r>
            <w:proofErr w:type="spellStart"/>
            <w:r>
              <w:rPr>
                <w:rFonts w:asciiTheme="minorHAnsi" w:eastAsia="Times New Roman" w:hAnsiTheme="minorHAnsi" w:cs="Arial"/>
                <w:b w:val="0"/>
                <w:color w:val="auto"/>
                <w:sz w:val="28"/>
                <w:szCs w:val="28"/>
                <w:lang w:val="cs-CZ"/>
              </w:rPr>
              <w:t>gas</w:t>
            </w:r>
            <w:proofErr w:type="spellEnd"/>
            <w:r>
              <w:rPr>
                <w:rFonts w:asciiTheme="minorHAnsi" w:eastAsia="Times New Roman" w:hAnsiTheme="minorHAnsi" w:cs="Arial"/>
                <w:b w:val="0"/>
                <w:color w:val="auto"/>
                <w:sz w:val="28"/>
                <w:szCs w:val="28"/>
                <w:lang w:val="cs-CZ"/>
              </w:rPr>
              <w:t xml:space="preserve"> </w:t>
            </w:r>
            <w:proofErr w:type="spellStart"/>
            <w:r>
              <w:rPr>
                <w:rFonts w:asciiTheme="minorHAnsi" w:eastAsia="Times New Roman" w:hAnsiTheme="minorHAnsi" w:cs="Arial"/>
                <w:b w:val="0"/>
                <w:color w:val="auto"/>
                <w:sz w:val="28"/>
                <w:szCs w:val="28"/>
                <w:lang w:val="cs-CZ"/>
              </w:rPr>
              <w:t>at</w:t>
            </w:r>
            <w:proofErr w:type="spellEnd"/>
            <w:r>
              <w:rPr>
                <w:rFonts w:asciiTheme="minorHAnsi" w:eastAsia="Times New Roman" w:hAnsiTheme="minorHAnsi" w:cs="Arial"/>
                <w:b w:val="0"/>
                <w:color w:val="auto"/>
                <w:sz w:val="28"/>
                <w:szCs w:val="28"/>
                <w:lang w:val="cs-CZ"/>
              </w:rPr>
              <w:t xml:space="preserve"> 37°C</w:t>
            </w:r>
          </w:p>
        </w:tc>
        <w:tc>
          <w:tcPr>
            <w:tcW w:w="2693" w:type="dxa"/>
          </w:tcPr>
          <w:p w:rsidR="00B670F6" w:rsidRPr="007D7A18" w:rsidRDefault="00B670F6" w:rsidP="001622B9">
            <w:pPr>
              <w:jc w:val="right"/>
              <w:cnfStyle w:val="000000000000" w:firstRow="0" w:lastRow="0" w:firstColumn="0" w:lastColumn="0" w:oddVBand="0" w:evenVBand="0" w:oddHBand="0" w:evenHBand="0" w:firstRowFirstColumn="0" w:firstRowLastColumn="0" w:lastRowFirstColumn="0" w:lastRowLastColumn="0"/>
            </w:pPr>
            <w:r w:rsidRPr="007D7A18">
              <w:t>2.578 7304(20) × 10</w:t>
            </w:r>
            <w:r w:rsidRPr="00B670F6">
              <w:rPr>
                <w:vertAlign w:val="superscript"/>
              </w:rPr>
              <w:t>−2</w:t>
            </w:r>
          </w:p>
        </w:tc>
        <w:tc>
          <w:tcPr>
            <w:tcW w:w="1276" w:type="dxa"/>
          </w:tcPr>
          <w:p w:rsidR="00B670F6" w:rsidRDefault="001622B9" w:rsidP="00B670F6">
            <w:pPr>
              <w:cnfStyle w:val="000000000000" w:firstRow="0" w:lastRow="0" w:firstColumn="0" w:lastColumn="0" w:oddVBand="0" w:evenVBand="0" w:oddHBand="0" w:evenHBand="0" w:firstRowFirstColumn="0" w:firstRowLastColumn="0" w:lastRowFirstColumn="0" w:lastRowLastColumn="0"/>
            </w:pPr>
            <w:r>
              <w:t>m</w:t>
            </w:r>
            <w:r w:rsidRPr="001622B9">
              <w:rPr>
                <w:vertAlign w:val="superscript"/>
              </w:rPr>
              <w:t>3</w:t>
            </w:r>
            <w:r>
              <w:t>.</w:t>
            </w:r>
            <w:r w:rsidR="00B670F6" w:rsidRPr="007D7A18">
              <w:t>mol</w:t>
            </w:r>
            <w:r w:rsidR="00B670F6" w:rsidRPr="001622B9">
              <w:rPr>
                <w:vertAlign w:val="superscript"/>
              </w:rPr>
              <w:t>−1</w:t>
            </w:r>
          </w:p>
        </w:tc>
      </w:tr>
    </w:tbl>
    <w:p w:rsidR="001622B9" w:rsidRDefault="001622B9" w:rsidP="00BE55F4">
      <w:pPr>
        <w:jc w:val="both"/>
      </w:pPr>
    </w:p>
    <w:p w:rsidR="001622B9" w:rsidRDefault="001622B9">
      <w:r>
        <w:br w:type="page"/>
      </w:r>
    </w:p>
    <w:p w:rsidR="001622B9" w:rsidRDefault="00F576DB" w:rsidP="00F576DB">
      <w:pPr>
        <w:pStyle w:val="Nadpis1"/>
        <w:numPr>
          <w:ilvl w:val="0"/>
          <w:numId w:val="0"/>
        </w:numPr>
        <w:ind w:left="432"/>
      </w:pPr>
      <w:r>
        <w:lastRenderedPageBreak/>
        <w:t>Chemical Substances</w:t>
      </w:r>
    </w:p>
    <w:tbl>
      <w:tblPr>
        <w:tblStyle w:val="Tabulkaseznamu3zvraznn3"/>
        <w:tblW w:w="8359" w:type="dxa"/>
        <w:tblLayout w:type="fixed"/>
        <w:tblLook w:val="04A0" w:firstRow="1" w:lastRow="0" w:firstColumn="1" w:lastColumn="0" w:noHBand="0" w:noVBand="1"/>
      </w:tblPr>
      <w:tblGrid>
        <w:gridCol w:w="1129"/>
        <w:gridCol w:w="976"/>
        <w:gridCol w:w="867"/>
        <w:gridCol w:w="992"/>
        <w:gridCol w:w="426"/>
        <w:gridCol w:w="850"/>
        <w:gridCol w:w="1134"/>
        <w:gridCol w:w="992"/>
        <w:gridCol w:w="993"/>
      </w:tblGrid>
      <w:tr w:rsidR="00160B95" w:rsidRPr="00CF0A49" w:rsidTr="004E3C42">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105" w:type="dxa"/>
            <w:gridSpan w:val="2"/>
            <w:tcBorders>
              <w:top w:val="single" w:sz="4" w:space="0" w:color="A5A5A5" w:themeColor="accent3"/>
            </w:tcBorders>
            <w:vAlign w:val="center"/>
          </w:tcPr>
          <w:p w:rsidR="00160B95" w:rsidRPr="00CF0A49" w:rsidRDefault="00160B95" w:rsidP="00160B95">
            <w:pPr>
              <w:keepNext/>
              <w:jc w:val="center"/>
              <w:rPr>
                <w:rFonts w:ascii="Times New Roman" w:eastAsia="Times New Roman" w:hAnsi="Times New Roman" w:cs="Times New Roman"/>
                <w:b w:val="0"/>
                <w:bCs w:val="0"/>
              </w:rPr>
            </w:pPr>
            <w:r>
              <w:rPr>
                <w:rFonts w:ascii="Calibri" w:eastAsia="Times New Roman" w:hAnsi="Calibri" w:cs="Times New Roman"/>
                <w:sz w:val="28"/>
                <w:szCs w:val="28"/>
              </w:rPr>
              <w:t>Substance Name</w:t>
            </w:r>
          </w:p>
        </w:tc>
        <w:tc>
          <w:tcPr>
            <w:tcW w:w="1859" w:type="dxa"/>
            <w:gridSpan w:val="2"/>
            <w:tcBorders>
              <w:top w:val="single" w:sz="4" w:space="0" w:color="A5A5A5" w:themeColor="accent3"/>
              <w:right w:val="single" w:sz="4" w:space="0" w:color="A6A6A6" w:themeColor="background1" w:themeShade="A6"/>
            </w:tcBorders>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Molar Mass [kg.mol</w:t>
            </w:r>
            <w:r w:rsidRPr="00F576DB">
              <w:rPr>
                <w:rFonts w:ascii="Calibri" w:eastAsia="Times New Roman" w:hAnsi="Calibri" w:cs="Times New Roman"/>
                <w:sz w:val="28"/>
                <w:szCs w:val="28"/>
                <w:vertAlign w:val="superscript"/>
              </w:rPr>
              <w:t>-1</w:t>
            </w:r>
            <w:r>
              <w:rPr>
                <w:rFonts w:ascii="Calibri" w:eastAsia="Times New Roman" w:hAnsi="Calibri" w:cs="Times New Roman"/>
                <w:sz w:val="28"/>
                <w:szCs w:val="28"/>
              </w:rPr>
              <w:t>]</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p>
        </w:tc>
        <w:tc>
          <w:tcPr>
            <w:tcW w:w="1984" w:type="dxa"/>
            <w:gridSpan w:val="2"/>
            <w:tcBorders>
              <w:top w:val="single" w:sz="4" w:space="0" w:color="A5A5A5" w:themeColor="accent3"/>
              <w:left w:val="single" w:sz="4" w:space="0" w:color="A6A6A6" w:themeColor="background1" w:themeShade="A6"/>
            </w:tcBorders>
            <w:vAlign w:val="center"/>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Substance Name</w:t>
            </w:r>
          </w:p>
        </w:tc>
        <w:tc>
          <w:tcPr>
            <w:tcW w:w="1985" w:type="dxa"/>
            <w:gridSpan w:val="2"/>
            <w:tcBorders>
              <w:top w:val="single" w:sz="4" w:space="0" w:color="A5A5A5" w:themeColor="accent3"/>
            </w:tcBorders>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Molar Mass [kg.mol</w:t>
            </w:r>
            <w:r w:rsidRPr="00F576DB">
              <w:rPr>
                <w:rFonts w:ascii="Calibri" w:eastAsia="Times New Roman" w:hAnsi="Calibri" w:cs="Times New Roman"/>
                <w:sz w:val="28"/>
                <w:szCs w:val="28"/>
                <w:vertAlign w:val="superscript"/>
              </w:rPr>
              <w:t>-1</w:t>
            </w:r>
            <w:r>
              <w:rPr>
                <w:rFonts w:ascii="Calibri" w:eastAsia="Times New Roman" w:hAnsi="Calibri" w:cs="Times New Roman"/>
                <w:sz w:val="28"/>
                <w:szCs w:val="28"/>
              </w:rPr>
              <w:t>]</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sidRPr="00F576DB">
              <w:rPr>
                <w:rFonts w:eastAsia="Times New Roman" w:cs="Times New Roman"/>
                <w:b w:val="0"/>
                <w:sz w:val="28"/>
                <w:szCs w:val="28"/>
              </w:rPr>
              <w:t>H</w:t>
            </w:r>
            <w:r w:rsidRPr="00F576DB">
              <w:rPr>
                <w:rFonts w:eastAsia="Times New Roman" w:cs="Times New Roman"/>
                <w:b w:val="0"/>
                <w:sz w:val="28"/>
                <w:szCs w:val="28"/>
              </w:rPr>
              <w:softHyphen/>
            </w:r>
            <w:r w:rsidRPr="00F576DB">
              <w:rPr>
                <w:rFonts w:eastAsia="Times New Roman" w:cs="Times New Roman"/>
                <w:b w:val="0"/>
                <w:sz w:val="28"/>
                <w:szCs w:val="28"/>
                <w:vertAlign w:val="subscript"/>
              </w:rPr>
              <w:t>2</w:t>
            </w:r>
            <w:r w:rsidRPr="00F576DB">
              <w:rPr>
                <w:rFonts w:eastAsia="Times New Roman" w:cs="Times New Roman"/>
                <w:b w:val="0"/>
                <w:sz w:val="28"/>
                <w:szCs w:val="28"/>
              </w:rPr>
              <w:t>O</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sidRPr="00F576DB">
              <w:rPr>
                <w:rFonts w:eastAsia="Times New Roman" w:cs="Times New Roman"/>
                <w:bCs/>
                <w:sz w:val="28"/>
                <w:szCs w:val="28"/>
              </w:rPr>
              <w:t>water</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0.018</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8529F2" w:rsidP="00F510E2">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Pr>
                <w:rFonts w:eastAsia="Times New Roman" w:cs="Times New Roman"/>
                <w:sz w:val="28"/>
                <w:szCs w:val="28"/>
              </w:rPr>
              <w:t>I</w:t>
            </w:r>
            <w:r w:rsidRPr="008529F2">
              <w:rPr>
                <w:rFonts w:eastAsia="Times New Roman" w:cs="Times New Roman"/>
                <w:sz w:val="28"/>
                <w:szCs w:val="28"/>
              </w:rPr>
              <w:t>ns</w:t>
            </w:r>
          </w:p>
        </w:tc>
        <w:tc>
          <w:tcPr>
            <w:tcW w:w="2126" w:type="dxa"/>
            <w:gridSpan w:val="2"/>
            <w:vAlign w:val="center"/>
          </w:tcPr>
          <w:p w:rsidR="008529F2" w:rsidRPr="008529F2" w:rsidRDefault="008529F2" w:rsidP="00F510E2">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sidRPr="008529F2">
              <w:rPr>
                <w:rFonts w:asciiTheme="minorHAnsi" w:eastAsia="Times New Roman" w:hAnsiTheme="minorHAnsi" w:cs="Arial"/>
                <w:b w:val="0"/>
                <w:color w:val="auto"/>
                <w:sz w:val="28"/>
                <w:szCs w:val="28"/>
                <w:lang w:val="cs-CZ"/>
              </w:rPr>
              <w:t>insulin</w:t>
            </w:r>
          </w:p>
        </w:tc>
        <w:tc>
          <w:tcPr>
            <w:tcW w:w="993" w:type="dxa"/>
          </w:tcPr>
          <w:p w:rsidR="008529F2" w:rsidRP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sidRPr="008529F2">
              <w:rPr>
                <w:sz w:val="28"/>
                <w:szCs w:val="28"/>
              </w:rPr>
              <w:t>5.808</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vertAlign w:val="superscript"/>
              </w:rPr>
            </w:pPr>
            <w:r w:rsidRPr="00327ACA">
              <w:rPr>
                <w:rFonts w:eastAsia="Times New Roman" w:cs="Times New Roman"/>
                <w:b w:val="0"/>
                <w:sz w:val="28"/>
                <w:szCs w:val="28"/>
              </w:rPr>
              <w:t>H</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proton</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0.001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Lep</w:t>
            </w:r>
            <w:proofErr w:type="spellEnd"/>
          </w:p>
        </w:tc>
        <w:tc>
          <w:tcPr>
            <w:tcW w:w="2126" w:type="dxa"/>
            <w:gridSpan w:val="2"/>
          </w:tcPr>
          <w:p w:rsidR="008529F2" w:rsidRPr="008529F2" w:rsidRDefault="008529F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leptin</w:t>
            </w:r>
          </w:p>
        </w:tc>
        <w:tc>
          <w:tcPr>
            <w:tcW w:w="993" w:type="dxa"/>
          </w:tcPr>
          <w:p w:rsidR="008529F2" w:rsidRP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16.03</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vertAlign w:val="superscript"/>
              </w:rPr>
            </w:pPr>
            <w:r w:rsidRPr="00F576DB">
              <w:rPr>
                <w:rFonts w:eastAsia="Times New Roman" w:cs="Times New Roman"/>
                <w:b w:val="0"/>
                <w:sz w:val="28"/>
                <w:szCs w:val="28"/>
              </w:rPr>
              <w:t>H</w:t>
            </w:r>
            <w:r w:rsidRPr="00F576DB">
              <w:rPr>
                <w:rFonts w:eastAsia="Times New Roman" w:cs="Times New Roman"/>
                <w:b w:val="0"/>
                <w:sz w:val="28"/>
                <w:szCs w:val="28"/>
              </w:rPr>
              <w:softHyphen/>
            </w:r>
            <w:r>
              <w:rPr>
                <w:rFonts w:eastAsia="Times New Roman" w:cs="Times New Roman"/>
                <w:b w:val="0"/>
                <w:sz w:val="28"/>
                <w:szCs w:val="28"/>
                <w:vertAlign w:val="subscript"/>
              </w:rPr>
              <w:t>3</w:t>
            </w:r>
            <w:r w:rsidRPr="00F576DB">
              <w:rPr>
                <w:rFonts w:eastAsia="Times New Roman" w:cs="Times New Roman"/>
                <w:b w:val="0"/>
                <w:sz w:val="28"/>
                <w:szCs w:val="28"/>
              </w:rPr>
              <w:t>O</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hydronium</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0.019</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Glc</w:t>
            </w:r>
            <w:proofErr w:type="spellEnd"/>
          </w:p>
        </w:tc>
        <w:tc>
          <w:tcPr>
            <w:tcW w:w="2126" w:type="dxa"/>
            <w:gridSpan w:val="2"/>
          </w:tcPr>
          <w:p w:rsidR="008529F2" w:rsidRPr="008529F2" w:rsidRDefault="008529F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glucagon</w:t>
            </w:r>
          </w:p>
        </w:tc>
        <w:tc>
          <w:tcPr>
            <w:tcW w:w="993" w:type="dxa"/>
          </w:tcPr>
          <w:p w:rsidR="008529F2" w:rsidRP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3.485</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w:t>
            </w:r>
            <w:r w:rsidRPr="00F576DB">
              <w:rPr>
                <w:rFonts w:eastAsia="Times New Roman" w:cs="Times New Roman"/>
                <w:b w:val="0"/>
                <w:sz w:val="28"/>
                <w:szCs w:val="28"/>
              </w:rPr>
              <w:t>H</w:t>
            </w:r>
            <w:r>
              <w:rPr>
                <w:rFonts w:eastAsia="Times New Roman" w:cs="Times New Roman"/>
                <w:b w:val="0"/>
                <w:sz w:val="28"/>
                <w:szCs w:val="28"/>
                <w:vertAlign w:val="subscript"/>
              </w:rPr>
              <w:t>5</w:t>
            </w:r>
            <w:r w:rsidRPr="00F576DB">
              <w:rPr>
                <w:rFonts w:eastAsia="Times New Roman" w:cs="Times New Roman"/>
                <w:b w:val="0"/>
                <w:sz w:val="28"/>
                <w:szCs w:val="28"/>
              </w:rPr>
              <w:t>O</w:t>
            </w:r>
            <w:r w:rsidRPr="00F576DB">
              <w:rPr>
                <w:rFonts w:eastAsia="Times New Roman" w:cs="Times New Roman"/>
                <w:b w:val="0"/>
                <w:sz w:val="28"/>
                <w:szCs w:val="28"/>
                <w:vertAlign w:val="subscript"/>
              </w:rPr>
              <w:t>2</w:t>
            </w:r>
            <w:r>
              <w:rPr>
                <w:rFonts w:eastAsia="Times New Roman" w:cs="Times New Roman"/>
                <w:b w:val="0"/>
                <w:sz w:val="28"/>
                <w:szCs w:val="28"/>
              </w:rPr>
              <w:t>]</w:t>
            </w:r>
            <w:r w:rsidRPr="00F576DB">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cs="Arial"/>
                <w:bCs/>
                <w:sz w:val="28"/>
                <w:szCs w:val="28"/>
                <w:shd w:val="clear" w:color="auto" w:fill="FFFFFF"/>
              </w:rPr>
            </w:pPr>
            <w:proofErr w:type="spellStart"/>
            <w:r>
              <w:rPr>
                <w:rFonts w:cs="Arial"/>
                <w:bCs/>
                <w:sz w:val="28"/>
                <w:szCs w:val="28"/>
                <w:shd w:val="clear" w:color="auto" w:fill="FFFFFF"/>
              </w:rPr>
              <w:t>Zundel</w:t>
            </w:r>
            <w:proofErr w:type="spellEnd"/>
            <w:r>
              <w:rPr>
                <w:rFonts w:cs="Arial"/>
                <w:bCs/>
                <w:sz w:val="28"/>
                <w:szCs w:val="28"/>
                <w:shd w:val="clear" w:color="auto" w:fill="FFFFFF"/>
              </w:rPr>
              <w:t xml:space="preserve"> </w:t>
            </w:r>
            <w:proofErr w:type="spellStart"/>
            <w:r>
              <w:rPr>
                <w:rFonts w:cs="Arial"/>
                <w:bCs/>
                <w:sz w:val="28"/>
                <w:szCs w:val="28"/>
                <w:shd w:val="clear" w:color="auto" w:fill="FFFFFF"/>
              </w:rPr>
              <w:t>cation</w:t>
            </w:r>
            <w:proofErr w:type="spellEnd"/>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0.037</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PRA</w:t>
            </w:r>
          </w:p>
        </w:tc>
        <w:tc>
          <w:tcPr>
            <w:tcW w:w="2126" w:type="dxa"/>
            <w:gridSpan w:val="2"/>
          </w:tcPr>
          <w:p w:rsidR="008529F2" w:rsidRPr="008529F2" w:rsidRDefault="008529F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renin</w:t>
            </w:r>
          </w:p>
        </w:tc>
        <w:tc>
          <w:tcPr>
            <w:tcW w:w="993" w:type="dxa"/>
          </w:tcPr>
          <w:p w:rsidR="008529F2" w:rsidRP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48</w:t>
            </w:r>
            <w:r w:rsidR="00F510E2">
              <w:rPr>
                <w:sz w:val="28"/>
                <w:szCs w:val="28"/>
              </w:rPr>
              <w:t>.0</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w:t>
            </w:r>
            <w:r w:rsidRPr="00F576DB">
              <w:rPr>
                <w:rFonts w:eastAsia="Times New Roman" w:cs="Times New Roman"/>
                <w:b w:val="0"/>
                <w:sz w:val="28"/>
                <w:szCs w:val="28"/>
              </w:rPr>
              <w:t>H</w:t>
            </w:r>
            <w:r>
              <w:rPr>
                <w:rFonts w:eastAsia="Times New Roman" w:cs="Times New Roman"/>
                <w:b w:val="0"/>
                <w:sz w:val="28"/>
                <w:szCs w:val="28"/>
                <w:vertAlign w:val="subscript"/>
              </w:rPr>
              <w:t>9</w:t>
            </w:r>
            <w:r w:rsidRPr="00F576DB">
              <w:rPr>
                <w:rFonts w:eastAsia="Times New Roman" w:cs="Times New Roman"/>
                <w:b w:val="0"/>
                <w:sz w:val="28"/>
                <w:szCs w:val="28"/>
              </w:rPr>
              <w:t>O</w:t>
            </w:r>
            <w:r>
              <w:rPr>
                <w:rFonts w:eastAsia="Times New Roman" w:cs="Times New Roman"/>
                <w:b w:val="0"/>
                <w:sz w:val="28"/>
                <w:szCs w:val="28"/>
                <w:vertAlign w:val="subscript"/>
              </w:rPr>
              <w:t>4</w:t>
            </w:r>
            <w:r>
              <w:rPr>
                <w:rFonts w:eastAsia="Times New Roman" w:cs="Times New Roman"/>
                <w:b w:val="0"/>
                <w:sz w:val="28"/>
                <w:szCs w:val="28"/>
              </w:rPr>
              <w:t>]</w:t>
            </w:r>
            <w:r w:rsidRPr="00F576DB">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 xml:space="preserve">Eigen </w:t>
            </w:r>
            <w:proofErr w:type="spellStart"/>
            <w:r>
              <w:rPr>
                <w:rFonts w:eastAsia="Times New Roman" w:cs="Times New Roman"/>
                <w:bCs/>
                <w:sz w:val="28"/>
                <w:szCs w:val="28"/>
              </w:rPr>
              <w:t>cation</w:t>
            </w:r>
            <w:proofErr w:type="spellEnd"/>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0.073</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AGT</w:t>
            </w:r>
          </w:p>
        </w:tc>
        <w:tc>
          <w:tcPr>
            <w:tcW w:w="2126" w:type="dxa"/>
            <w:gridSpan w:val="2"/>
          </w:tcPr>
          <w:p w:rsidR="008529F2" w:rsidRPr="008529F2" w:rsidRDefault="008529F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angiotensinogen</w:t>
            </w:r>
          </w:p>
        </w:tc>
        <w:tc>
          <w:tcPr>
            <w:tcW w:w="993" w:type="dxa"/>
          </w:tcPr>
          <w:p w:rsidR="008529F2" w:rsidRPr="008529F2" w:rsidRDefault="00F510E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56.8</w:t>
            </w:r>
          </w:p>
        </w:tc>
      </w:tr>
      <w:tr w:rsidR="00F510E2" w:rsidRPr="00A65CAE"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623150" w:rsidRDefault="008529F2" w:rsidP="008529F2">
            <w:pPr>
              <w:keepNext/>
              <w:jc w:val="center"/>
              <w:rPr>
                <w:rFonts w:eastAsia="Times New Roman" w:cs="Times New Roman"/>
                <w:b w:val="0"/>
                <w:sz w:val="28"/>
                <w:szCs w:val="28"/>
                <w:vertAlign w:val="subscript"/>
              </w:rPr>
            </w:pPr>
            <w:r>
              <w:rPr>
                <w:rFonts w:eastAsia="Times New Roman" w:cs="Times New Roman"/>
                <w:b w:val="0"/>
                <w:sz w:val="28"/>
                <w:szCs w:val="28"/>
              </w:rPr>
              <w:t>O</w:t>
            </w:r>
            <w:r>
              <w:rPr>
                <w:rFonts w:eastAsia="Times New Roman" w:cs="Times New Roman"/>
                <w:b w:val="0"/>
                <w:sz w:val="28"/>
                <w:szCs w:val="28"/>
              </w:rPr>
              <w:softHyphen/>
            </w:r>
            <w:r>
              <w:rPr>
                <w:rFonts w:eastAsia="Times New Roman" w:cs="Times New Roman"/>
                <w:b w:val="0"/>
                <w:sz w:val="28"/>
                <w:szCs w:val="28"/>
                <w:vertAlign w:val="subscript"/>
              </w:rPr>
              <w:t>2</w:t>
            </w:r>
          </w:p>
        </w:tc>
        <w:tc>
          <w:tcPr>
            <w:tcW w:w="1843" w:type="dxa"/>
            <w:gridSpan w:val="2"/>
            <w:vAlign w:val="center"/>
          </w:tcPr>
          <w:p w:rsidR="008529F2" w:rsidRPr="00F576DB" w:rsidRDefault="008529F2" w:rsidP="00F510E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 xml:space="preserve">oxygen </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AI</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angiotensin I</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1.297</w:t>
            </w:r>
          </w:p>
        </w:tc>
      </w:tr>
      <w:tr w:rsidR="00F510E2" w:rsidRPr="00A65CAE" w:rsidTr="003F3FE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CO</w:t>
            </w:r>
            <w:r>
              <w:rPr>
                <w:rFonts w:eastAsia="Times New Roman" w:cs="Times New Roman"/>
                <w:b w:val="0"/>
                <w:sz w:val="28"/>
                <w:szCs w:val="28"/>
              </w:rPr>
              <w:softHyphen/>
            </w:r>
            <w:r>
              <w:rPr>
                <w:rFonts w:eastAsia="Times New Roman" w:cs="Times New Roman"/>
                <w:b w:val="0"/>
                <w:sz w:val="28"/>
                <w:szCs w:val="28"/>
                <w:vertAlign w:val="subscript"/>
              </w:rPr>
              <w:t>2</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carbon dioxide</w:t>
            </w:r>
          </w:p>
        </w:tc>
        <w:tc>
          <w:tcPr>
            <w:tcW w:w="992" w:type="dxa"/>
            <w:tcBorders>
              <w:right w:val="single" w:sz="4" w:space="0" w:color="A6A6A6" w:themeColor="background1" w:themeShade="A6"/>
            </w:tcBorders>
            <w:vAlign w:val="center"/>
          </w:tcPr>
          <w:p w:rsidR="008529F2" w:rsidRPr="00F576DB" w:rsidRDefault="008529F2"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0.044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F510E2" w:rsidP="003F3FE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AII</w:t>
            </w:r>
          </w:p>
        </w:tc>
        <w:tc>
          <w:tcPr>
            <w:tcW w:w="2126" w:type="dxa"/>
            <w:gridSpan w:val="2"/>
            <w:vAlign w:val="center"/>
          </w:tcPr>
          <w:p w:rsidR="008529F2" w:rsidRPr="008529F2" w:rsidRDefault="00F510E2"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angiotensin II</w:t>
            </w:r>
          </w:p>
        </w:tc>
        <w:tc>
          <w:tcPr>
            <w:tcW w:w="993" w:type="dxa"/>
            <w:vAlign w:val="center"/>
          </w:tcPr>
          <w:p w:rsidR="008529F2" w:rsidRPr="008529F2" w:rsidRDefault="00F510E2"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1.046</w:t>
            </w:r>
          </w:p>
        </w:tc>
      </w:tr>
      <w:tr w:rsidR="00F510E2" w:rsidRPr="00A65CAE"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H</w:t>
            </w:r>
            <w:r w:rsidRPr="00623150">
              <w:rPr>
                <w:rFonts w:eastAsia="Times New Roman" w:cs="Times New Roman"/>
                <w:b w:val="0"/>
                <w:sz w:val="28"/>
                <w:szCs w:val="28"/>
                <w:vertAlign w:val="subscript"/>
              </w:rPr>
              <w:t>2</w:t>
            </w:r>
            <w:r>
              <w:rPr>
                <w:rFonts w:eastAsia="Times New Roman" w:cs="Times New Roman"/>
                <w:b w:val="0"/>
                <w:sz w:val="28"/>
                <w:szCs w:val="28"/>
              </w:rPr>
              <w:t>CO</w:t>
            </w:r>
            <w:r w:rsidRPr="00623150">
              <w:rPr>
                <w:rFonts w:eastAsia="Times New Roman" w:cs="Times New Roman"/>
                <w:b w:val="0"/>
                <w:sz w:val="28"/>
                <w:szCs w:val="28"/>
                <w:vertAlign w:val="subscript"/>
              </w:rPr>
              <w:t>3</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carbonic acid</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0.062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Aldo</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aldosterone</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0.360</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623150" w:rsidRDefault="008529F2" w:rsidP="008529F2">
            <w:pPr>
              <w:keepNext/>
              <w:jc w:val="center"/>
              <w:rPr>
                <w:rFonts w:eastAsia="Times New Roman" w:cs="Times New Roman"/>
                <w:b w:val="0"/>
                <w:sz w:val="28"/>
                <w:szCs w:val="28"/>
                <w:vertAlign w:val="superscript"/>
              </w:rPr>
            </w:pPr>
            <w:r>
              <w:rPr>
                <w:rFonts w:eastAsia="Times New Roman" w:cs="Times New Roman"/>
                <w:b w:val="0"/>
                <w:sz w:val="28"/>
                <w:szCs w:val="28"/>
              </w:rPr>
              <w:t>HCO</w:t>
            </w:r>
            <w:r w:rsidRPr="00623150">
              <w:rPr>
                <w:rFonts w:eastAsia="Times New Roman" w:cs="Times New Roman"/>
                <w:b w:val="0"/>
                <w:sz w:val="28"/>
                <w:szCs w:val="28"/>
                <w:vertAlign w:val="subscript"/>
              </w:rPr>
              <w:t>3</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bicarbonate</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ANP</w:t>
            </w:r>
          </w:p>
        </w:tc>
        <w:tc>
          <w:tcPr>
            <w:tcW w:w="2126" w:type="dxa"/>
            <w:gridSpan w:val="2"/>
          </w:tcPr>
          <w:p w:rsidR="008529F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atriopeptin</w:t>
            </w:r>
            <w:proofErr w:type="spellEnd"/>
          </w:p>
        </w:tc>
        <w:tc>
          <w:tcPr>
            <w:tcW w:w="993" w:type="dxa"/>
          </w:tcPr>
          <w:p w:rsidR="008529F2" w:rsidRPr="008529F2" w:rsidRDefault="00F510E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3.060</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Na</w:t>
            </w:r>
            <w:r w:rsidRPr="00C41E11">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sodium</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0.023</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ADH</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vasopressin</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1.084</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8529F2">
            <w:pPr>
              <w:keepNext/>
              <w:jc w:val="center"/>
              <w:rPr>
                <w:rFonts w:eastAsia="Times New Roman" w:cs="Times New Roman"/>
                <w:b w:val="0"/>
                <w:sz w:val="28"/>
                <w:szCs w:val="28"/>
                <w:vertAlign w:val="superscript"/>
              </w:rPr>
            </w:pPr>
            <w:r>
              <w:rPr>
                <w:rFonts w:eastAsia="Times New Roman" w:cs="Times New Roman"/>
                <w:b w:val="0"/>
                <w:sz w:val="28"/>
                <w:szCs w:val="28"/>
              </w:rPr>
              <w:t>K</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potassium</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0.039</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TSH</w:t>
            </w:r>
          </w:p>
        </w:tc>
        <w:tc>
          <w:tcPr>
            <w:tcW w:w="2126" w:type="dxa"/>
            <w:gridSpan w:val="2"/>
          </w:tcPr>
          <w:p w:rsidR="008529F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thyrotropin</w:t>
            </w:r>
            <w:proofErr w:type="spellEnd"/>
          </w:p>
        </w:tc>
        <w:tc>
          <w:tcPr>
            <w:tcW w:w="993" w:type="dxa"/>
          </w:tcPr>
          <w:p w:rsidR="008529F2" w:rsidRPr="008529F2" w:rsidRDefault="00F510E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28</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vertAlign w:val="subscript"/>
              </w:rPr>
            </w:pPr>
            <w:r>
              <w:rPr>
                <w:rFonts w:eastAsia="Times New Roman" w:cs="Times New Roman"/>
                <w:b w:val="0"/>
                <w:sz w:val="28"/>
                <w:szCs w:val="28"/>
                <w:vertAlign w:val="subscript"/>
              </w:rPr>
              <w:softHyphen/>
            </w:r>
            <w:r w:rsidRPr="00C41E11">
              <w:rPr>
                <w:rFonts w:eastAsia="Times New Roman" w:cs="Times New Roman"/>
                <w:b w:val="0"/>
                <w:sz w:val="28"/>
                <w:szCs w:val="28"/>
              </w:rPr>
              <w:t>Cl</w:t>
            </w:r>
            <w:r w:rsidRPr="00C41E11">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chloride</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T3-4</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thyroxine</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0.777</w:t>
            </w:r>
          </w:p>
        </w:tc>
      </w:tr>
      <w:tr w:rsidR="00F510E2" w:rsidRPr="00CF0A49" w:rsidTr="003F3FE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8529F2">
            <w:pPr>
              <w:keepNext/>
              <w:jc w:val="center"/>
              <w:rPr>
                <w:rFonts w:eastAsia="Times New Roman" w:cs="Times New Roman"/>
                <w:b w:val="0"/>
                <w:sz w:val="28"/>
                <w:szCs w:val="28"/>
              </w:rPr>
            </w:pPr>
            <w:r w:rsidRPr="00C41E11">
              <w:rPr>
                <w:rFonts w:eastAsia="Times New Roman" w:cs="Times New Roman"/>
                <w:b w:val="0"/>
                <w:sz w:val="28"/>
                <w:szCs w:val="28"/>
              </w:rPr>
              <w:t>H</w:t>
            </w:r>
            <w:r w:rsidRPr="00C41E11">
              <w:rPr>
                <w:rFonts w:eastAsia="Times New Roman" w:cs="Times New Roman"/>
                <w:b w:val="0"/>
                <w:sz w:val="28"/>
                <w:szCs w:val="28"/>
                <w:vertAlign w:val="subscript"/>
              </w:rPr>
              <w:t>2</w:t>
            </w:r>
            <w:r w:rsidRPr="00C41E11">
              <w:rPr>
                <w:rFonts w:eastAsia="Times New Roman" w:cs="Times New Roman"/>
                <w:b w:val="0"/>
                <w:sz w:val="28"/>
                <w:szCs w:val="28"/>
              </w:rPr>
              <w:t>PO</w:t>
            </w:r>
            <w:r w:rsidRPr="00C41E11">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w:t>
            </w:r>
            <w:r>
              <w:rPr>
                <w:rFonts w:eastAsia="Times New Roman" w:cs="Times New Roman"/>
                <w:b w:val="0"/>
                <w:sz w:val="28"/>
                <w:szCs w:val="28"/>
              </w:rPr>
              <w:t>,</w:t>
            </w:r>
            <w:r w:rsidRPr="00C41E11">
              <w:rPr>
                <w:rFonts w:eastAsia="Times New Roman" w:cs="Times New Roman"/>
                <w:b w:val="0"/>
                <w:sz w:val="28"/>
                <w:szCs w:val="28"/>
              </w:rPr>
              <w:t xml:space="preserve"> HPO</w:t>
            </w:r>
            <w:r w:rsidRPr="00C41E11">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2-</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phosphates</w:t>
            </w:r>
          </w:p>
        </w:tc>
        <w:tc>
          <w:tcPr>
            <w:tcW w:w="992" w:type="dxa"/>
            <w:tcBorders>
              <w:right w:val="single" w:sz="4" w:space="0" w:color="A6A6A6" w:themeColor="background1" w:themeShade="A6"/>
            </w:tcBorders>
            <w:vAlign w:val="center"/>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0.095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F510E2"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EPO</w:t>
            </w:r>
          </w:p>
        </w:tc>
        <w:tc>
          <w:tcPr>
            <w:tcW w:w="2126" w:type="dxa"/>
            <w:gridSpan w:val="2"/>
            <w:vAlign w:val="center"/>
          </w:tcPr>
          <w:p w:rsidR="008529F2" w:rsidRPr="008529F2" w:rsidRDefault="00F510E2" w:rsidP="003F3FE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erythropoietin</w:t>
            </w:r>
          </w:p>
        </w:tc>
        <w:tc>
          <w:tcPr>
            <w:tcW w:w="993" w:type="dxa"/>
            <w:vAlign w:val="center"/>
          </w:tcPr>
          <w:p w:rsidR="008529F2" w:rsidRPr="008529F2" w:rsidRDefault="00F510E2"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8529F2">
            <w:pPr>
              <w:keepNext/>
              <w:jc w:val="center"/>
              <w:rPr>
                <w:rFonts w:eastAsia="Times New Roman" w:cs="Times New Roman"/>
                <w:b w:val="0"/>
                <w:sz w:val="28"/>
                <w:szCs w:val="28"/>
                <w:vertAlign w:val="superscript"/>
              </w:rPr>
            </w:pPr>
            <w:r>
              <w:rPr>
                <w:rFonts w:eastAsia="Times New Roman" w:cs="Times New Roman"/>
                <w:b w:val="0"/>
                <w:sz w:val="28"/>
                <w:szCs w:val="28"/>
              </w:rPr>
              <w:t>SO</w:t>
            </w:r>
            <w:r>
              <w:rPr>
                <w:rFonts w:eastAsia="Times New Roman" w:cs="Times New Roman"/>
                <w:b w:val="0"/>
                <w:sz w:val="28"/>
                <w:szCs w:val="28"/>
              </w:rPr>
              <w:softHyphen/>
            </w:r>
            <w:r>
              <w:rPr>
                <w:rFonts w:eastAsia="Times New Roman" w:cs="Times New Roman"/>
                <w:b w:val="0"/>
                <w:sz w:val="28"/>
                <w:szCs w:val="28"/>
                <w:vertAlign w:val="subscript"/>
              </w:rPr>
              <w:t>4</w:t>
            </w:r>
            <w:r>
              <w:rPr>
                <w:rFonts w:eastAsia="Times New Roman" w:cs="Times New Roman"/>
                <w:b w:val="0"/>
                <w:sz w:val="28"/>
                <w:szCs w:val="28"/>
                <w:vertAlign w:val="superscript"/>
              </w:rPr>
              <w:t>2-</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sulfates</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0.096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Epi</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epinephrine</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0.183</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F510E2">
            <w:pPr>
              <w:keepNext/>
              <w:jc w:val="center"/>
              <w:rPr>
                <w:rFonts w:eastAsia="Times New Roman" w:cs="Times New Roman"/>
                <w:b w:val="0"/>
                <w:sz w:val="28"/>
                <w:szCs w:val="28"/>
                <w:vertAlign w:val="superscript"/>
              </w:rPr>
            </w:pPr>
            <w:r>
              <w:rPr>
                <w:rFonts w:eastAsia="Times New Roman" w:cs="Times New Roman"/>
                <w:b w:val="0"/>
                <w:sz w:val="28"/>
                <w:szCs w:val="28"/>
              </w:rPr>
              <w:t>NH</w:t>
            </w:r>
            <w:r>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w:t>
            </w:r>
          </w:p>
        </w:tc>
        <w:tc>
          <w:tcPr>
            <w:tcW w:w="1843" w:type="dxa"/>
            <w:gridSpan w:val="2"/>
            <w:vAlign w:val="center"/>
          </w:tcPr>
          <w:p w:rsidR="00F510E2" w:rsidRPr="00F576DB" w:rsidRDefault="00F510E2" w:rsidP="00F510E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proofErr w:type="spellStart"/>
            <w:r>
              <w:rPr>
                <w:rFonts w:eastAsia="Times New Roman" w:cs="Times New Roman"/>
                <w:bCs/>
                <w:sz w:val="28"/>
                <w:szCs w:val="28"/>
              </w:rPr>
              <w:t>amonium</w:t>
            </w:r>
            <w:proofErr w:type="spellEnd"/>
          </w:p>
        </w:tc>
        <w:tc>
          <w:tcPr>
            <w:tcW w:w="992" w:type="dxa"/>
            <w:tcBorders>
              <w:right w:val="single" w:sz="4" w:space="0" w:color="A6A6A6" w:themeColor="background1" w:themeShade="A6"/>
            </w:tcBorders>
          </w:tcPr>
          <w:p w:rsidR="00F510E2" w:rsidRPr="00F576DB"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0.018</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NE</w:t>
            </w:r>
          </w:p>
        </w:tc>
        <w:tc>
          <w:tcPr>
            <w:tcW w:w="2126" w:type="dxa"/>
            <w:gridSpan w:val="2"/>
          </w:tcPr>
          <w:p w:rsidR="00F510E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norepinephrine</w:t>
            </w:r>
          </w:p>
        </w:tc>
        <w:tc>
          <w:tcPr>
            <w:tcW w:w="993" w:type="dxa"/>
          </w:tcPr>
          <w:p w:rsidR="00F510E2" w:rsidRPr="008529F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0.169</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F510E2">
            <w:pPr>
              <w:keepNext/>
              <w:jc w:val="center"/>
              <w:rPr>
                <w:rFonts w:eastAsia="Times New Roman" w:cs="Times New Roman"/>
                <w:b w:val="0"/>
                <w:sz w:val="28"/>
                <w:szCs w:val="28"/>
                <w:vertAlign w:val="superscript"/>
              </w:rPr>
            </w:pPr>
            <w:r w:rsidRPr="00C41E11">
              <w:rPr>
                <w:rFonts w:eastAsia="Times New Roman" w:cs="Times New Roman"/>
                <w:b w:val="0"/>
                <w:sz w:val="28"/>
                <w:szCs w:val="28"/>
              </w:rPr>
              <w:t>Mg</w:t>
            </w:r>
            <w:r>
              <w:rPr>
                <w:rFonts w:eastAsia="Times New Roman" w:cs="Times New Roman"/>
                <w:b w:val="0"/>
                <w:sz w:val="28"/>
                <w:szCs w:val="28"/>
                <w:vertAlign w:val="superscript"/>
              </w:rPr>
              <w:t>2+</w:t>
            </w:r>
          </w:p>
        </w:tc>
        <w:tc>
          <w:tcPr>
            <w:tcW w:w="1843" w:type="dxa"/>
            <w:gridSpan w:val="2"/>
            <w:vAlign w:val="center"/>
          </w:tcPr>
          <w:p w:rsidR="00F510E2" w:rsidRPr="00F576DB" w:rsidRDefault="00F510E2" w:rsidP="00F510E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magnesium</w:t>
            </w:r>
          </w:p>
        </w:tc>
        <w:tc>
          <w:tcPr>
            <w:tcW w:w="992" w:type="dxa"/>
            <w:tcBorders>
              <w:right w:val="single" w:sz="4" w:space="0" w:color="A6A6A6" w:themeColor="background1" w:themeShade="A6"/>
            </w:tcBorders>
          </w:tcPr>
          <w:p w:rsidR="00F510E2" w:rsidRPr="00F576DB"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0.024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w:t>
            </w:r>
            <w:r w:rsidRPr="00F510E2">
              <w:rPr>
                <w:sz w:val="28"/>
                <w:szCs w:val="28"/>
                <w:vertAlign w:val="subscript"/>
              </w:rPr>
              <w:t>3</w:t>
            </w:r>
          </w:p>
        </w:tc>
        <w:tc>
          <w:tcPr>
            <w:tcW w:w="2126" w:type="dxa"/>
            <w:gridSpan w:val="2"/>
          </w:tcPr>
          <w:p w:rsidR="00F510E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calcitriol</w:t>
            </w:r>
          </w:p>
        </w:tc>
        <w:tc>
          <w:tcPr>
            <w:tcW w:w="993" w:type="dxa"/>
          </w:tcPr>
          <w:p w:rsidR="00F510E2" w:rsidRPr="008529F2"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0.417</w:t>
            </w:r>
          </w:p>
        </w:tc>
      </w:tr>
      <w:tr w:rsidR="00F510E2" w:rsidRPr="001622B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F510E2">
            <w:pPr>
              <w:keepNext/>
              <w:jc w:val="center"/>
              <w:rPr>
                <w:rFonts w:eastAsia="Times New Roman" w:cs="Times New Roman"/>
                <w:b w:val="0"/>
                <w:sz w:val="28"/>
                <w:szCs w:val="28"/>
                <w:vertAlign w:val="superscript"/>
              </w:rPr>
            </w:pPr>
            <w:r>
              <w:rPr>
                <w:rFonts w:eastAsia="Times New Roman" w:cs="Times New Roman"/>
                <w:b w:val="0"/>
                <w:sz w:val="28"/>
                <w:szCs w:val="28"/>
              </w:rPr>
              <w:t>Ca</w:t>
            </w:r>
            <w:r>
              <w:rPr>
                <w:rFonts w:eastAsia="Times New Roman" w:cs="Times New Roman"/>
                <w:b w:val="0"/>
                <w:sz w:val="28"/>
                <w:szCs w:val="28"/>
                <w:vertAlign w:val="superscript"/>
              </w:rPr>
              <w:t>2+</w:t>
            </w:r>
          </w:p>
        </w:tc>
        <w:tc>
          <w:tcPr>
            <w:tcW w:w="1843" w:type="dxa"/>
            <w:gridSpan w:val="2"/>
            <w:vAlign w:val="center"/>
          </w:tcPr>
          <w:p w:rsidR="00F510E2" w:rsidRPr="00F576DB" w:rsidRDefault="00F510E2" w:rsidP="00F510E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calcium</w:t>
            </w:r>
          </w:p>
        </w:tc>
        <w:tc>
          <w:tcPr>
            <w:tcW w:w="992" w:type="dxa"/>
            <w:tcBorders>
              <w:right w:val="single" w:sz="4" w:space="0" w:color="A6A6A6" w:themeColor="background1" w:themeShade="A6"/>
            </w:tcBorders>
          </w:tcPr>
          <w:p w:rsidR="00F510E2" w:rsidRPr="00F576DB"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0.040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PTH</w:t>
            </w:r>
          </w:p>
        </w:tc>
        <w:tc>
          <w:tcPr>
            <w:tcW w:w="2126" w:type="dxa"/>
            <w:gridSpan w:val="2"/>
          </w:tcPr>
          <w:p w:rsidR="00F510E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parathormone</w:t>
            </w:r>
            <w:proofErr w:type="spellEnd"/>
          </w:p>
        </w:tc>
        <w:tc>
          <w:tcPr>
            <w:tcW w:w="993" w:type="dxa"/>
          </w:tcPr>
          <w:p w:rsidR="00F510E2" w:rsidRPr="008529F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9.4</w:t>
            </w:r>
          </w:p>
        </w:tc>
      </w:tr>
      <w:tr w:rsidR="00F510E2" w:rsidRPr="00CF0A49" w:rsidTr="003F3FE1">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Default="00F510E2" w:rsidP="00F510E2">
            <w:pPr>
              <w:keepNext/>
              <w:jc w:val="center"/>
              <w:rPr>
                <w:rFonts w:eastAsia="Times New Roman" w:cs="Times New Roman"/>
                <w:b w:val="0"/>
                <w:sz w:val="28"/>
                <w:szCs w:val="28"/>
              </w:rPr>
            </w:pPr>
            <w:r>
              <w:rPr>
                <w:rFonts w:eastAsia="Times New Roman" w:cs="Times New Roman"/>
                <w:b w:val="0"/>
                <w:sz w:val="28"/>
                <w:szCs w:val="28"/>
              </w:rPr>
              <w:t>Fe</w:t>
            </w:r>
            <w:r>
              <w:rPr>
                <w:rFonts w:eastAsia="Times New Roman" w:cs="Times New Roman"/>
                <w:b w:val="0"/>
                <w:sz w:val="28"/>
                <w:szCs w:val="28"/>
                <w:vertAlign w:val="superscript"/>
              </w:rPr>
              <w:t>2+</w:t>
            </w:r>
            <w:r>
              <w:rPr>
                <w:rFonts w:eastAsia="Times New Roman" w:cs="Times New Roman"/>
                <w:b w:val="0"/>
                <w:sz w:val="28"/>
                <w:szCs w:val="28"/>
              </w:rPr>
              <w:t>,</w:t>
            </w:r>
          </w:p>
          <w:p w:rsidR="00F510E2" w:rsidRPr="00C41E11" w:rsidRDefault="00F510E2" w:rsidP="00F510E2">
            <w:pPr>
              <w:keepNext/>
              <w:jc w:val="center"/>
              <w:rPr>
                <w:rFonts w:eastAsia="Times New Roman" w:cs="Times New Roman"/>
                <w:b w:val="0"/>
                <w:sz w:val="28"/>
                <w:szCs w:val="28"/>
                <w:vertAlign w:val="superscript"/>
              </w:rPr>
            </w:pPr>
            <w:r>
              <w:rPr>
                <w:rFonts w:eastAsia="Times New Roman" w:cs="Times New Roman"/>
                <w:b w:val="0"/>
                <w:sz w:val="28"/>
                <w:szCs w:val="28"/>
              </w:rPr>
              <w:t>Fe</w:t>
            </w:r>
            <w:r>
              <w:rPr>
                <w:rFonts w:eastAsia="Times New Roman" w:cs="Times New Roman"/>
                <w:b w:val="0"/>
                <w:sz w:val="28"/>
                <w:szCs w:val="28"/>
                <w:vertAlign w:val="superscript"/>
              </w:rPr>
              <w:t>3+</w:t>
            </w:r>
          </w:p>
        </w:tc>
        <w:tc>
          <w:tcPr>
            <w:tcW w:w="1843" w:type="dxa"/>
            <w:gridSpan w:val="2"/>
            <w:vAlign w:val="center"/>
          </w:tcPr>
          <w:p w:rsidR="00F510E2" w:rsidRPr="00F576DB" w:rsidRDefault="00F510E2" w:rsidP="00F510E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iron</w:t>
            </w:r>
          </w:p>
        </w:tc>
        <w:tc>
          <w:tcPr>
            <w:tcW w:w="992" w:type="dxa"/>
            <w:tcBorders>
              <w:right w:val="single" w:sz="4" w:space="0" w:color="A6A6A6" w:themeColor="background1" w:themeShade="A6"/>
            </w:tcBorders>
            <w:vAlign w:val="center"/>
          </w:tcPr>
          <w:p w:rsidR="00F510E2" w:rsidRPr="00F576DB"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0.056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F510E2" w:rsidRPr="008529F2" w:rsidRDefault="003F3FE1" w:rsidP="003F3FE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c>
          <w:tcPr>
            <w:tcW w:w="2126" w:type="dxa"/>
            <w:gridSpan w:val="2"/>
            <w:vAlign w:val="center"/>
          </w:tcPr>
          <w:p w:rsidR="00F510E2"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ethanol</w:t>
            </w:r>
          </w:p>
        </w:tc>
        <w:tc>
          <w:tcPr>
            <w:tcW w:w="993" w:type="dxa"/>
            <w:vAlign w:val="center"/>
          </w:tcPr>
          <w:p w:rsidR="00F510E2"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0.046</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F576DB" w:rsidRDefault="00F510E2" w:rsidP="00F510E2">
            <w:pPr>
              <w:keepNext/>
              <w:jc w:val="center"/>
              <w:rPr>
                <w:rFonts w:eastAsia="Times New Roman" w:cs="Times New Roman"/>
                <w:b w:val="0"/>
                <w:sz w:val="28"/>
                <w:szCs w:val="28"/>
              </w:rPr>
            </w:pPr>
            <w:proofErr w:type="spellStart"/>
            <w:r>
              <w:rPr>
                <w:rFonts w:eastAsia="Times New Roman" w:cs="Times New Roman"/>
                <w:b w:val="0"/>
                <w:sz w:val="28"/>
                <w:szCs w:val="28"/>
              </w:rPr>
              <w:t>Glu</w:t>
            </w:r>
            <w:proofErr w:type="spellEnd"/>
          </w:p>
        </w:tc>
        <w:tc>
          <w:tcPr>
            <w:tcW w:w="1843" w:type="dxa"/>
            <w:gridSpan w:val="2"/>
            <w:vAlign w:val="center"/>
          </w:tcPr>
          <w:p w:rsidR="00F510E2" w:rsidRPr="00F576DB" w:rsidRDefault="00F510E2" w:rsidP="00F510E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glucose</w:t>
            </w:r>
          </w:p>
        </w:tc>
        <w:tc>
          <w:tcPr>
            <w:tcW w:w="992" w:type="dxa"/>
            <w:tcBorders>
              <w:right w:val="single" w:sz="4" w:space="0" w:color="A6A6A6" w:themeColor="background1" w:themeShade="A6"/>
            </w:tcBorders>
          </w:tcPr>
          <w:p w:rsidR="00F510E2" w:rsidRPr="00F576DB"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0.181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3F3FE1"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2126" w:type="dxa"/>
            <w:gridSpan w:val="2"/>
          </w:tcPr>
          <w:p w:rsidR="00F510E2" w:rsidRPr="008529F2" w:rsidRDefault="003F3FE1"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nicotine</w:t>
            </w:r>
          </w:p>
        </w:tc>
        <w:tc>
          <w:tcPr>
            <w:tcW w:w="993" w:type="dxa"/>
          </w:tcPr>
          <w:p w:rsidR="00F510E2" w:rsidRPr="008529F2" w:rsidRDefault="003F3FE1"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0.162</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3F3FE1">
            <w:pPr>
              <w:keepNext/>
              <w:jc w:val="center"/>
              <w:rPr>
                <w:rFonts w:eastAsia="Times New Roman" w:cs="Times New Roman"/>
                <w:b w:val="0"/>
                <w:sz w:val="28"/>
                <w:szCs w:val="28"/>
              </w:rPr>
            </w:pPr>
            <w:r>
              <w:rPr>
                <w:rFonts w:eastAsia="Times New Roman" w:cs="Times New Roman"/>
                <w:b w:val="0"/>
                <w:sz w:val="28"/>
                <w:szCs w:val="28"/>
              </w:rPr>
              <w:t>FA</w:t>
            </w:r>
          </w:p>
        </w:tc>
        <w:tc>
          <w:tcPr>
            <w:tcW w:w="1843" w:type="dxa"/>
            <w:gridSpan w:val="2"/>
            <w:vAlign w:val="center"/>
          </w:tcPr>
          <w:p w:rsidR="003F3FE1" w:rsidRPr="00F576DB"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 xml:space="preserve">fatty </w:t>
            </w:r>
            <w:proofErr w:type="spellStart"/>
            <w:r>
              <w:rPr>
                <w:rFonts w:asciiTheme="minorHAnsi" w:eastAsia="Times New Roman" w:hAnsiTheme="minorHAnsi" w:cs="Arial"/>
                <w:b w:val="0"/>
                <w:color w:val="auto"/>
                <w:sz w:val="28"/>
                <w:szCs w:val="28"/>
                <w:lang w:val="cs-CZ"/>
              </w:rPr>
              <w:t>acids</w:t>
            </w:r>
            <w:proofErr w:type="spellEnd"/>
          </w:p>
        </w:tc>
        <w:tc>
          <w:tcPr>
            <w:tcW w:w="992" w:type="dxa"/>
            <w:tcBorders>
              <w:right w:val="single" w:sz="4" w:space="0" w:color="A6A6A6" w:themeColor="background1" w:themeShade="A6"/>
            </w:tcBorders>
          </w:tcPr>
          <w:p w:rsidR="003F3FE1" w:rsidRPr="00F576DB"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0.255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aspirin</w:t>
            </w:r>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0.180</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3F3FE1">
            <w:pPr>
              <w:keepNext/>
              <w:jc w:val="center"/>
              <w:rPr>
                <w:rFonts w:eastAsia="Times New Roman" w:cs="Times New Roman"/>
                <w:b w:val="0"/>
                <w:sz w:val="28"/>
                <w:szCs w:val="28"/>
              </w:rPr>
            </w:pPr>
            <w:r>
              <w:rPr>
                <w:rFonts w:eastAsia="Times New Roman" w:cs="Times New Roman"/>
                <w:b w:val="0"/>
                <w:sz w:val="28"/>
                <w:szCs w:val="28"/>
              </w:rPr>
              <w:t>KA</w:t>
            </w:r>
          </w:p>
        </w:tc>
        <w:tc>
          <w:tcPr>
            <w:tcW w:w="1843" w:type="dxa"/>
            <w:gridSpan w:val="2"/>
            <w:vAlign w:val="center"/>
          </w:tcPr>
          <w:p w:rsidR="003F3FE1" w:rsidRPr="00F576DB"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 xml:space="preserve">keto </w:t>
            </w:r>
            <w:proofErr w:type="spellStart"/>
            <w:r>
              <w:rPr>
                <w:rFonts w:asciiTheme="minorHAnsi" w:eastAsia="Times New Roman" w:hAnsiTheme="minorHAnsi" w:cs="Arial"/>
                <w:b w:val="0"/>
                <w:color w:val="auto"/>
                <w:sz w:val="28"/>
                <w:szCs w:val="28"/>
                <w:lang w:val="cs-CZ"/>
              </w:rPr>
              <w:t>acids</w:t>
            </w:r>
            <w:proofErr w:type="spellEnd"/>
          </w:p>
        </w:tc>
        <w:tc>
          <w:tcPr>
            <w:tcW w:w="992" w:type="dxa"/>
            <w:tcBorders>
              <w:right w:val="single" w:sz="4" w:space="0" w:color="A6A6A6" w:themeColor="background1" w:themeShade="A6"/>
            </w:tcBorders>
          </w:tcPr>
          <w:p w:rsidR="003F3FE1" w:rsidRPr="00F576DB"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0.102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paracetamol</w:t>
            </w:r>
            <w:proofErr w:type="spellEnd"/>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0.151</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3F3FE1">
            <w:pPr>
              <w:keepNext/>
              <w:jc w:val="center"/>
              <w:rPr>
                <w:rFonts w:eastAsia="Times New Roman" w:cs="Times New Roman"/>
                <w:b w:val="0"/>
                <w:sz w:val="28"/>
                <w:szCs w:val="28"/>
              </w:rPr>
            </w:pPr>
            <w:r>
              <w:rPr>
                <w:rFonts w:eastAsia="Times New Roman" w:cs="Times New Roman"/>
                <w:b w:val="0"/>
                <w:sz w:val="28"/>
                <w:szCs w:val="28"/>
              </w:rPr>
              <w:t>AA</w:t>
            </w:r>
          </w:p>
        </w:tc>
        <w:tc>
          <w:tcPr>
            <w:tcW w:w="1843" w:type="dxa"/>
            <w:gridSpan w:val="2"/>
            <w:vAlign w:val="center"/>
          </w:tcPr>
          <w:p w:rsidR="003F3FE1" w:rsidRPr="00F576DB"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 xml:space="preserve">amino </w:t>
            </w:r>
            <w:proofErr w:type="spellStart"/>
            <w:r>
              <w:rPr>
                <w:rFonts w:asciiTheme="minorHAnsi" w:eastAsia="Times New Roman" w:hAnsiTheme="minorHAnsi" w:cs="Arial"/>
                <w:b w:val="0"/>
                <w:color w:val="auto"/>
                <w:sz w:val="28"/>
                <w:szCs w:val="28"/>
                <w:lang w:val="cs-CZ"/>
              </w:rPr>
              <w:t>acids</w:t>
            </w:r>
            <w:proofErr w:type="spellEnd"/>
          </w:p>
        </w:tc>
        <w:tc>
          <w:tcPr>
            <w:tcW w:w="992" w:type="dxa"/>
            <w:tcBorders>
              <w:right w:val="single" w:sz="4" w:space="0" w:color="A6A6A6" w:themeColor="background1" w:themeShade="A6"/>
            </w:tcBorders>
          </w:tcPr>
          <w:p w:rsidR="003F3FE1" w:rsidRPr="00F576DB"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0.100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nitredipine</w:t>
            </w:r>
            <w:proofErr w:type="spellEnd"/>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0.360</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160B95" w:rsidRDefault="003F3FE1" w:rsidP="003F3FE1">
            <w:pPr>
              <w:keepNext/>
              <w:jc w:val="center"/>
              <w:rPr>
                <w:rFonts w:eastAsia="Times New Roman" w:cs="Times New Roman"/>
                <w:b w:val="0"/>
                <w:sz w:val="28"/>
                <w:szCs w:val="28"/>
                <w:vertAlign w:val="superscript"/>
              </w:rPr>
            </w:pPr>
            <w:r>
              <w:rPr>
                <w:rFonts w:eastAsia="Times New Roman" w:cs="Times New Roman"/>
                <w:b w:val="0"/>
                <w:sz w:val="28"/>
                <w:szCs w:val="28"/>
              </w:rPr>
              <w:t>Lac</w:t>
            </w:r>
            <w:r>
              <w:rPr>
                <w:rFonts w:eastAsia="Times New Roman" w:cs="Times New Roman"/>
                <w:b w:val="0"/>
                <w:sz w:val="28"/>
                <w:szCs w:val="28"/>
                <w:vertAlign w:val="superscript"/>
              </w:rPr>
              <w:t>-</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lactate</w:t>
            </w:r>
          </w:p>
        </w:tc>
        <w:tc>
          <w:tcPr>
            <w:tcW w:w="992" w:type="dxa"/>
            <w:tcBorders>
              <w:right w:val="single" w:sz="4" w:space="0" w:color="A6A6A6" w:themeColor="background1" w:themeShade="A6"/>
            </w:tcBorders>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0.090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peridopril</w:t>
            </w:r>
            <w:proofErr w:type="spellEnd"/>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0.368</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proofErr w:type="spellStart"/>
            <w:r>
              <w:rPr>
                <w:rFonts w:eastAsia="Times New Roman" w:cs="Times New Roman"/>
                <w:b w:val="0"/>
                <w:sz w:val="28"/>
                <w:szCs w:val="28"/>
              </w:rPr>
              <w:t>Triglyc</w:t>
            </w:r>
            <w:proofErr w:type="spellEnd"/>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triglyceride</w:t>
            </w:r>
          </w:p>
        </w:tc>
        <w:tc>
          <w:tcPr>
            <w:tcW w:w="992" w:type="dxa"/>
            <w:tcBorders>
              <w:right w:val="single" w:sz="4" w:space="0" w:color="A6A6A6" w:themeColor="background1" w:themeShade="A6"/>
            </w:tcBorders>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0.806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metoprolol</w:t>
            </w:r>
            <w:proofErr w:type="spellEnd"/>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0.267</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r>
              <w:rPr>
                <w:rFonts w:eastAsia="Times New Roman" w:cs="Times New Roman"/>
                <w:b w:val="0"/>
                <w:sz w:val="28"/>
                <w:szCs w:val="28"/>
              </w:rPr>
              <w:t>urea</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urea</w:t>
            </w:r>
          </w:p>
        </w:tc>
        <w:tc>
          <w:tcPr>
            <w:tcW w:w="992" w:type="dxa"/>
            <w:tcBorders>
              <w:right w:val="single" w:sz="4" w:space="0" w:color="A6A6A6" w:themeColor="background1" w:themeShade="A6"/>
            </w:tcBorders>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desglymidodrine</w:t>
            </w:r>
            <w:proofErr w:type="spellEnd"/>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0.197</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proofErr w:type="spellStart"/>
            <w:r>
              <w:rPr>
                <w:rFonts w:eastAsia="Times New Roman" w:cs="Times New Roman"/>
                <w:b w:val="0"/>
                <w:sz w:val="28"/>
                <w:szCs w:val="28"/>
              </w:rPr>
              <w:t>Hb</w:t>
            </w:r>
            <w:proofErr w:type="spellEnd"/>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hemoglobin</w:t>
            </w:r>
          </w:p>
        </w:tc>
        <w:tc>
          <w:tcPr>
            <w:tcW w:w="992" w:type="dxa"/>
            <w:tcBorders>
              <w:right w:val="single" w:sz="4" w:space="0" w:color="A6A6A6" w:themeColor="background1" w:themeShade="A6"/>
            </w:tcBorders>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64.50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digoxin</w:t>
            </w:r>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0.781</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proofErr w:type="spellStart"/>
            <w:r>
              <w:rPr>
                <w:rFonts w:eastAsia="Times New Roman" w:cs="Times New Roman"/>
                <w:b w:val="0"/>
                <w:sz w:val="28"/>
                <w:szCs w:val="28"/>
              </w:rPr>
              <w:t>Alb</w:t>
            </w:r>
            <w:proofErr w:type="spellEnd"/>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albumin</w:t>
            </w:r>
          </w:p>
        </w:tc>
        <w:tc>
          <w:tcPr>
            <w:tcW w:w="992" w:type="dxa"/>
            <w:tcBorders>
              <w:right w:val="single" w:sz="4" w:space="0" w:color="A6A6A6" w:themeColor="background1" w:themeShade="A6"/>
            </w:tcBorders>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66.44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chlorothiazide</w:t>
            </w:r>
            <w:proofErr w:type="spellEnd"/>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0.296</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5A5A5" w:themeColor="accent3"/>
            </w:tcBorders>
            <w:vAlign w:val="center"/>
          </w:tcPr>
          <w:p w:rsidR="003F3FE1" w:rsidRDefault="003F3FE1" w:rsidP="003F3FE1">
            <w:pPr>
              <w:keepNext/>
              <w:jc w:val="center"/>
              <w:rPr>
                <w:rFonts w:eastAsia="Times New Roman" w:cs="Times New Roman"/>
                <w:b w:val="0"/>
                <w:sz w:val="28"/>
                <w:szCs w:val="28"/>
              </w:rPr>
            </w:pPr>
            <w:proofErr w:type="spellStart"/>
            <w:r>
              <w:rPr>
                <w:rFonts w:eastAsia="Times New Roman" w:cs="Times New Roman"/>
                <w:b w:val="0"/>
                <w:sz w:val="28"/>
                <w:szCs w:val="28"/>
              </w:rPr>
              <w:t>Glb</w:t>
            </w:r>
            <w:proofErr w:type="spellEnd"/>
          </w:p>
        </w:tc>
        <w:tc>
          <w:tcPr>
            <w:tcW w:w="1843" w:type="dxa"/>
            <w:gridSpan w:val="2"/>
            <w:tcBorders>
              <w:bottom w:val="single" w:sz="4" w:space="0" w:color="A5A5A5" w:themeColor="accent3"/>
            </w:tcBorders>
            <w:vAlign w:val="center"/>
          </w:tcPr>
          <w:p w:rsidR="003F3FE1"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globulins</w:t>
            </w:r>
          </w:p>
        </w:tc>
        <w:tc>
          <w:tcPr>
            <w:tcW w:w="992" w:type="dxa"/>
            <w:tcBorders>
              <w:bottom w:val="single" w:sz="4" w:space="0" w:color="A5A5A5" w:themeColor="accent3"/>
              <w:right w:val="single" w:sz="4" w:space="0" w:color="A6A6A6" w:themeColor="background1" w:themeShade="A6"/>
            </w:tcBorders>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34.50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bottom w:val="single" w:sz="4" w:space="0" w:color="A5A5A5" w:themeColor="accent3"/>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Borders>
              <w:bottom w:val="single" w:sz="4" w:space="0" w:color="A5A5A5" w:themeColor="accent3"/>
            </w:tcBorders>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furosemide</w:t>
            </w:r>
          </w:p>
        </w:tc>
        <w:tc>
          <w:tcPr>
            <w:tcW w:w="993" w:type="dxa"/>
            <w:tcBorders>
              <w:bottom w:val="single" w:sz="4" w:space="0" w:color="A5A5A5" w:themeColor="accent3"/>
            </w:tcBorders>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0.331</w:t>
            </w:r>
          </w:p>
        </w:tc>
      </w:tr>
    </w:tbl>
    <w:p w:rsidR="004B0E4D" w:rsidRDefault="004B0E4D" w:rsidP="004B0E4D"/>
    <w:p w:rsidR="00672171" w:rsidRDefault="004B0E4D" w:rsidP="00672171">
      <w:pPr>
        <w:pStyle w:val="Nadpis1"/>
        <w:numPr>
          <w:ilvl w:val="0"/>
          <w:numId w:val="0"/>
        </w:numPr>
        <w:ind w:left="432"/>
        <w:sectPr w:rsidR="00672171" w:rsidSect="00BD00BE">
          <w:footerReference w:type="default" r:id="rId40"/>
          <w:pgSz w:w="11907" w:h="16839"/>
          <w:pgMar w:top="1836" w:right="1751" w:bottom="1418" w:left="1751" w:header="709" w:footer="709" w:gutter="0"/>
          <w:pgNumType w:start="0"/>
          <w:cols w:space="720"/>
          <w:titlePg/>
          <w:docGrid w:linePitch="360"/>
        </w:sectPr>
      </w:pPr>
      <w:proofErr w:type="spellStart"/>
      <w:r>
        <w:lastRenderedPageBreak/>
        <w:t>Physiomodel</w:t>
      </w:r>
      <w:proofErr w:type="spellEnd"/>
      <w:r>
        <w:t xml:space="preserve"> </w:t>
      </w:r>
      <w:proofErr w:type="spellStart"/>
      <w:r>
        <w:t>BusConnector</w:t>
      </w:r>
      <w:proofErr w:type="spellEnd"/>
      <w:r>
        <w:t xml:space="preserve"> Variables</w:t>
      </w:r>
    </w:p>
    <w:tbl>
      <w:tblPr>
        <w:tblStyle w:val="Tabulkaseznamu3zvraznn3"/>
        <w:tblW w:w="3965" w:type="dxa"/>
        <w:tblLayout w:type="fixed"/>
        <w:tblLook w:val="04A0" w:firstRow="1" w:lastRow="0" w:firstColumn="1" w:lastColumn="0" w:noHBand="0" w:noVBand="1"/>
      </w:tblPr>
      <w:tblGrid>
        <w:gridCol w:w="2972"/>
        <w:gridCol w:w="993"/>
      </w:tblGrid>
      <w:tr w:rsidR="00672171" w:rsidRPr="00CF0A49" w:rsidTr="00C717C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972" w:type="dxa"/>
            <w:tcBorders>
              <w:top w:val="single" w:sz="4" w:space="0" w:color="A5A5A5" w:themeColor="accent3"/>
            </w:tcBorders>
            <w:vAlign w:val="center"/>
          </w:tcPr>
          <w:p w:rsidR="00672171" w:rsidRPr="00CF0A49" w:rsidRDefault="00C717CD" w:rsidP="00C717CD">
            <w:pPr>
              <w:keepNext/>
              <w:jc w:val="center"/>
              <w:rPr>
                <w:rFonts w:ascii="Times New Roman" w:eastAsia="Times New Roman" w:hAnsi="Times New Roman" w:cs="Times New Roman"/>
                <w:b w:val="0"/>
                <w:bCs w:val="0"/>
              </w:rPr>
            </w:pPr>
            <w:r>
              <w:rPr>
                <w:rFonts w:ascii="Calibri" w:eastAsia="Times New Roman" w:hAnsi="Calibri" w:cs="Times New Roman"/>
                <w:sz w:val="28"/>
                <w:szCs w:val="28"/>
              </w:rPr>
              <w:lastRenderedPageBreak/>
              <w:t xml:space="preserve"> </w:t>
            </w:r>
            <w:r w:rsidR="00672171">
              <w:rPr>
                <w:rFonts w:ascii="Calibri" w:eastAsia="Times New Roman" w:hAnsi="Calibri" w:cs="Times New Roman"/>
                <w:sz w:val="28"/>
                <w:szCs w:val="28"/>
              </w:rPr>
              <w:t>Variable</w:t>
            </w:r>
            <w:r>
              <w:rPr>
                <w:rFonts w:ascii="Calibri" w:eastAsia="Times New Roman" w:hAnsi="Calibri" w:cs="Times New Roman"/>
                <w:sz w:val="28"/>
                <w:szCs w:val="28"/>
              </w:rPr>
              <w:t xml:space="preserve"> Name</w:t>
            </w:r>
          </w:p>
        </w:tc>
        <w:tc>
          <w:tcPr>
            <w:tcW w:w="993" w:type="dxa"/>
            <w:tcBorders>
              <w:top w:val="single" w:sz="4" w:space="0" w:color="A5A5A5" w:themeColor="accent3"/>
              <w:right w:val="single" w:sz="4" w:space="0" w:color="A6A6A6" w:themeColor="background1" w:themeShade="A6"/>
            </w:tcBorders>
            <w:vAlign w:val="center"/>
          </w:tcPr>
          <w:p w:rsidR="00672171" w:rsidRDefault="00672171" w:rsidP="00CC6E58">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Unit</w:t>
            </w:r>
          </w:p>
        </w:tc>
      </w:tr>
      <w:tr w:rsidR="00C717CD" w:rsidRPr="00CF0A49" w:rsidTr="00C717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5" w:type="dxa"/>
            <w:gridSpan w:val="2"/>
            <w:tcBorders>
              <w:right w:val="single" w:sz="4" w:space="0" w:color="A6A6A6" w:themeColor="background1" w:themeShade="A6"/>
            </w:tcBorders>
            <w:vAlign w:val="center"/>
          </w:tcPr>
          <w:p w:rsidR="00C717CD" w:rsidRDefault="00C717CD" w:rsidP="00CC6E58">
            <w:pPr>
              <w:keepNext/>
              <w:jc w:val="center"/>
              <w:rPr>
                <w:rFonts w:ascii="Calibri" w:eastAsia="Times New Roman" w:hAnsi="Calibri" w:cs="Times New Roman"/>
                <w:sz w:val="28"/>
                <w:szCs w:val="28"/>
              </w:rPr>
            </w:pPr>
            <w:r>
              <w:rPr>
                <w:rFonts w:ascii="Calibri" w:eastAsia="Times New Roman" w:hAnsi="Calibri" w:cs="Times New Roman"/>
                <w:sz w:val="28"/>
                <w:szCs w:val="28"/>
              </w:rPr>
              <w:t>Cardiovascular</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AlveolarVentilated_BloodFlow</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proofErr w:type="spellStart"/>
            <w:r>
              <w:rPr>
                <w:rFonts w:ascii="Calibri" w:eastAsia="Times New Roman" w:hAnsi="Calibri" w:cs="Times New Roman"/>
                <w:b w:val="0"/>
                <w:color w:val="000000"/>
                <w:sz w:val="20"/>
                <w:szCs w:val="20"/>
                <w:lang w:val="cs-CZ"/>
              </w:rPr>
              <w:t>atriopeptin</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mol.m</w:t>
            </w:r>
            <w:r w:rsidRPr="00DD7658">
              <w:rPr>
                <w:rFonts w:ascii="Calibri" w:eastAsia="Times New Roman" w:hAnsi="Calibri" w:cs="Times New Roman"/>
                <w:color w:val="000000"/>
                <w:vertAlign w:val="superscript"/>
                <w:lang w:val="cs-CZ"/>
              </w:rPr>
              <w:noBreakHyphen/>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AtrialLowPressureReceptors_NA</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036628" w:rsidP="00CC6E58">
            <w:pPr>
              <w:rPr>
                <w:rFonts w:ascii="Calibri" w:eastAsia="Times New Roman" w:hAnsi="Calibri" w:cs="Times New Roman"/>
                <w:b w:val="0"/>
                <w:color w:val="000000"/>
                <w:sz w:val="20"/>
                <w:szCs w:val="20"/>
                <w:lang w:val="cs-CZ"/>
              </w:rPr>
            </w:pPr>
            <w:proofErr w:type="spellStart"/>
            <w:r>
              <w:rPr>
                <w:rFonts w:ascii="Calibri" w:eastAsia="Times New Roman" w:hAnsi="Calibri" w:cs="Times New Roman"/>
                <w:b w:val="0"/>
                <w:color w:val="000000"/>
                <w:sz w:val="20"/>
                <w:szCs w:val="20"/>
                <w:lang w:val="cs-CZ"/>
              </w:rPr>
              <w:t>hematocrit</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036628" w:rsidP="00CC6E58">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plasmacrit</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BloodVolume</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bone_BloodFlow</w:t>
            </w:r>
            <w:proofErr w:type="spellEnd"/>
          </w:p>
        </w:tc>
        <w:tc>
          <w:tcPr>
            <w:tcW w:w="993" w:type="dxa"/>
          </w:tcPr>
          <w:p w:rsidR="00672171" w:rsidRDefault="00672171" w:rsidP="00CC6E58">
            <w:pPr>
              <w:cnfStyle w:val="000000000000" w:firstRow="0" w:lastRow="0" w:firstColumn="0" w:lastColumn="0" w:oddVBand="0" w:evenVBand="0" w:oddHBand="0" w:evenHBand="0" w:firstRowFirstColumn="0" w:firstRowLastColumn="0" w:lastRowFirstColumn="0" w:lastRowLastColumn="0"/>
            </w:pPr>
            <w:r w:rsidRPr="00B024C9">
              <w:rPr>
                <w:rFonts w:ascii="Calibri" w:eastAsia="Times New Roman" w:hAnsi="Calibri" w:cs="Times New Roman"/>
                <w:color w:val="000000"/>
                <w:lang w:val="cs-CZ"/>
              </w:rPr>
              <w:t>m</w:t>
            </w:r>
            <w:r w:rsidRPr="00B024C9">
              <w:rPr>
                <w:rFonts w:ascii="Calibri" w:eastAsia="Times New Roman" w:hAnsi="Calibri" w:cs="Times New Roman"/>
                <w:color w:val="000000"/>
                <w:vertAlign w:val="superscript"/>
                <w:lang w:val="cs-CZ"/>
              </w:rPr>
              <w:t>3</w:t>
            </w:r>
            <w:r w:rsidRPr="00B024C9">
              <w:rPr>
                <w:rFonts w:ascii="Calibri" w:eastAsia="Times New Roman" w:hAnsi="Calibri" w:cs="Times New Roman"/>
                <w:color w:val="000000"/>
                <w:lang w:val="cs-CZ"/>
              </w:rPr>
              <w:t>.s</w:t>
            </w:r>
            <w:r w:rsidRPr="00B024C9">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brain_BloodFlow</w:t>
            </w:r>
            <w:proofErr w:type="spellEnd"/>
          </w:p>
        </w:tc>
        <w:tc>
          <w:tcPr>
            <w:tcW w:w="993" w:type="dxa"/>
          </w:tcPr>
          <w:p w:rsidR="00672171" w:rsidRDefault="00672171" w:rsidP="00CC6E58">
            <w:pPr>
              <w:cnfStyle w:val="000000100000" w:firstRow="0" w:lastRow="0" w:firstColumn="0" w:lastColumn="0" w:oddVBand="0" w:evenVBand="0" w:oddHBand="1" w:evenHBand="0" w:firstRowFirstColumn="0" w:firstRowLastColumn="0" w:lastRowFirstColumn="0" w:lastRowLastColumn="0"/>
            </w:pPr>
            <w:r w:rsidRPr="00B024C9">
              <w:rPr>
                <w:rFonts w:ascii="Calibri" w:eastAsia="Times New Roman" w:hAnsi="Calibri" w:cs="Times New Roman"/>
                <w:color w:val="000000"/>
                <w:lang w:val="cs-CZ"/>
              </w:rPr>
              <w:t>m</w:t>
            </w:r>
            <w:r w:rsidRPr="00B024C9">
              <w:rPr>
                <w:rFonts w:ascii="Calibri" w:eastAsia="Times New Roman" w:hAnsi="Calibri" w:cs="Times New Roman"/>
                <w:color w:val="000000"/>
                <w:vertAlign w:val="superscript"/>
                <w:lang w:val="cs-CZ"/>
              </w:rPr>
              <w:t>3</w:t>
            </w:r>
            <w:r w:rsidRPr="00B024C9">
              <w:rPr>
                <w:rFonts w:ascii="Calibri" w:eastAsia="Times New Roman" w:hAnsi="Calibri" w:cs="Times New Roman"/>
                <w:color w:val="000000"/>
                <w:lang w:val="cs-CZ"/>
              </w:rPr>
              <w:t>.s</w:t>
            </w:r>
            <w:r w:rsidRPr="00B024C9">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CardiacOutput</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CarotidSinusArteryPressure</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proofErr w:type="spellStart"/>
            <w:r>
              <w:rPr>
                <w:rFonts w:ascii="Calibri" w:eastAsia="Times New Roman" w:hAnsi="Calibri" w:cs="Times New Roman"/>
                <w:b w:val="0"/>
                <w:color w:val="000000"/>
                <w:sz w:val="20"/>
                <w:szCs w:val="20"/>
                <w:lang w:val="cs-CZ"/>
              </w:rPr>
              <w:t>erythrocyte</w:t>
            </w:r>
            <w:r w:rsidR="00036628">
              <w:rPr>
                <w:rFonts w:ascii="Calibri" w:eastAsia="Times New Roman" w:hAnsi="Calibri" w:cs="Times New Roman"/>
                <w:b w:val="0"/>
                <w:color w:val="000000"/>
                <w:sz w:val="20"/>
                <w:szCs w:val="20"/>
                <w:lang w:val="cs-CZ"/>
              </w:rPr>
              <w:t>s</w:t>
            </w:r>
            <w:r w:rsidR="00672171" w:rsidRPr="00B7716F">
              <w:rPr>
                <w:rFonts w:ascii="Calibri" w:eastAsia="Times New Roman" w:hAnsi="Calibri" w:cs="Times New Roman"/>
                <w:b w:val="0"/>
                <w:color w:val="000000"/>
                <w:sz w:val="20"/>
                <w:szCs w:val="20"/>
                <w:lang w:val="cs-CZ"/>
              </w:rPr>
              <w:t>DPG</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mol.m</w:t>
            </w:r>
            <w:r w:rsidRPr="00DD7658">
              <w:rPr>
                <w:rFonts w:ascii="Calibri" w:eastAsia="Times New Roman" w:hAnsi="Calibri" w:cs="Times New Roman"/>
                <w:color w:val="000000"/>
                <w:vertAlign w:val="superscript"/>
                <w:lang w:val="cs-CZ"/>
              </w:rPr>
              <w:noBreakHyphen/>
              <w:t>3</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proofErr w:type="spellStart"/>
            <w:r>
              <w:rPr>
                <w:rFonts w:ascii="Calibri" w:eastAsia="Times New Roman" w:hAnsi="Calibri" w:cs="Times New Roman"/>
                <w:b w:val="0"/>
                <w:color w:val="000000"/>
                <w:sz w:val="20"/>
                <w:szCs w:val="20"/>
                <w:lang w:val="cs-CZ"/>
              </w:rPr>
              <w:t>erythrocyte</w:t>
            </w:r>
            <w:r w:rsidR="00036628">
              <w:rPr>
                <w:rFonts w:ascii="Calibri" w:eastAsia="Times New Roman" w:hAnsi="Calibri" w:cs="Times New Roman"/>
                <w:b w:val="0"/>
                <w:color w:val="000000"/>
                <w:sz w:val="20"/>
                <w:szCs w:val="20"/>
                <w:lang w:val="cs-CZ"/>
              </w:rPr>
              <w:t>s</w:t>
            </w:r>
            <w:r>
              <w:rPr>
                <w:rFonts w:ascii="Calibri" w:eastAsia="Times New Roman" w:hAnsi="Calibri" w:cs="Times New Roman"/>
                <w:b w:val="0"/>
                <w:color w:val="000000"/>
                <w:sz w:val="20"/>
                <w:szCs w:val="20"/>
                <w:lang w:val="cs-CZ"/>
              </w:rPr>
              <w:t>Hemoglobin</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mol.m</w:t>
            </w:r>
            <w:r w:rsidRPr="00DD7658">
              <w:rPr>
                <w:rFonts w:ascii="Calibri" w:eastAsia="Times New Roman" w:hAnsi="Calibri" w:cs="Times New Roman"/>
                <w:color w:val="000000"/>
                <w:vertAlign w:val="superscript"/>
                <w:lang w:val="cs-CZ"/>
              </w:rPr>
              <w:noBreakHyphen/>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fat_BloodFlow</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proofErr w:type="spellStart"/>
            <w:r>
              <w:rPr>
                <w:rFonts w:ascii="Calibri" w:eastAsia="Times New Roman" w:hAnsi="Calibri" w:cs="Times New Roman"/>
                <w:b w:val="0"/>
                <w:color w:val="000000"/>
                <w:sz w:val="20"/>
                <w:szCs w:val="20"/>
                <w:lang w:val="cs-CZ"/>
              </w:rPr>
              <w:t>foetalHemogloniFraction</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proofErr w:type="spellStart"/>
            <w:r>
              <w:rPr>
                <w:rFonts w:ascii="Calibri" w:eastAsia="Times New Roman" w:hAnsi="Calibri" w:cs="Times New Roman"/>
                <w:b w:val="0"/>
                <w:color w:val="000000"/>
                <w:sz w:val="20"/>
                <w:szCs w:val="20"/>
                <w:lang w:val="cs-CZ"/>
              </w:rPr>
              <w:t>m</w:t>
            </w:r>
            <w:r w:rsidR="00672171" w:rsidRPr="00B7716F">
              <w:rPr>
                <w:rFonts w:ascii="Calibri" w:eastAsia="Times New Roman" w:hAnsi="Calibri" w:cs="Times New Roman"/>
                <w:b w:val="0"/>
                <w:color w:val="000000"/>
                <w:sz w:val="20"/>
                <w:szCs w:val="20"/>
                <w:lang w:val="cs-CZ"/>
              </w:rPr>
              <w:t>et</w:t>
            </w:r>
            <w:r>
              <w:rPr>
                <w:rFonts w:ascii="Calibri" w:eastAsia="Times New Roman" w:hAnsi="Calibri" w:cs="Times New Roman"/>
                <w:b w:val="0"/>
                <w:color w:val="000000"/>
                <w:sz w:val="20"/>
                <w:szCs w:val="20"/>
                <w:lang w:val="cs-CZ"/>
              </w:rPr>
              <w:t>hemoglobinFraction</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GITract_BloodFlow</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GlomerulusBloodPressure</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HepaticArty_BloodFlow</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kidney_BloodFlow</w:t>
            </w:r>
            <w:proofErr w:type="spellEnd"/>
          </w:p>
        </w:tc>
        <w:tc>
          <w:tcPr>
            <w:tcW w:w="993" w:type="dxa"/>
          </w:tcPr>
          <w:p w:rsidR="00672171" w:rsidRDefault="00672171" w:rsidP="00CC6E58">
            <w:pPr>
              <w:cnfStyle w:val="000000000000" w:firstRow="0" w:lastRow="0" w:firstColumn="0" w:lastColumn="0" w:oddVBand="0" w:evenVBand="0" w:oddHBand="0"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KidneyPlasmaFlow</w:t>
            </w:r>
            <w:proofErr w:type="spellEnd"/>
          </w:p>
        </w:tc>
        <w:tc>
          <w:tcPr>
            <w:tcW w:w="993" w:type="dxa"/>
          </w:tcPr>
          <w:p w:rsidR="00672171" w:rsidRDefault="00672171" w:rsidP="00CC6E58">
            <w:pPr>
              <w:cnfStyle w:val="000000100000" w:firstRow="0" w:lastRow="0" w:firstColumn="0" w:lastColumn="0" w:oddVBand="0" w:evenVBand="0" w:oddHBand="1"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leftHeart_BloodFlow</w:t>
            </w:r>
            <w:proofErr w:type="spellEnd"/>
          </w:p>
        </w:tc>
        <w:tc>
          <w:tcPr>
            <w:tcW w:w="993" w:type="dxa"/>
          </w:tcPr>
          <w:p w:rsidR="00672171" w:rsidRDefault="00672171" w:rsidP="00CC6E58">
            <w:pPr>
              <w:cnfStyle w:val="000000000000" w:firstRow="0" w:lastRow="0" w:firstColumn="0" w:lastColumn="0" w:oddVBand="0" w:evenVBand="0" w:oddHBand="0"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Liver_BloodFlow</w:t>
            </w:r>
            <w:proofErr w:type="spellEnd"/>
          </w:p>
        </w:tc>
        <w:tc>
          <w:tcPr>
            <w:tcW w:w="993" w:type="dxa"/>
          </w:tcPr>
          <w:p w:rsidR="00672171" w:rsidRDefault="00672171" w:rsidP="00CC6E58">
            <w:pPr>
              <w:cnfStyle w:val="000000100000" w:firstRow="0" w:lastRow="0" w:firstColumn="0" w:lastColumn="0" w:oddVBand="0" w:evenVBand="0" w:oddHBand="1"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NephronIFP_Pressure</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otherTissue_BloodFlow</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PortalVein_BloodFlow</w:t>
            </w:r>
            <w:proofErr w:type="spellEnd"/>
          </w:p>
        </w:tc>
        <w:tc>
          <w:tcPr>
            <w:tcW w:w="993" w:type="dxa"/>
          </w:tcPr>
          <w:p w:rsidR="00672171" w:rsidRDefault="00672171" w:rsidP="00CC6E58">
            <w:pPr>
              <w:cnfStyle w:val="000000000000" w:firstRow="0" w:lastRow="0" w:firstColumn="0" w:lastColumn="0" w:oddVBand="0" w:evenVBand="0" w:oddHBand="0" w:evenHBand="0" w:firstRowFirstColumn="0" w:firstRowLastColumn="0" w:lastRowFirstColumn="0" w:lastRowLastColumn="0"/>
            </w:pPr>
            <w:r w:rsidRPr="00A7487F">
              <w:rPr>
                <w:rFonts w:ascii="Calibri" w:eastAsia="Times New Roman" w:hAnsi="Calibri" w:cs="Times New Roman"/>
                <w:color w:val="000000"/>
                <w:lang w:val="cs-CZ"/>
              </w:rPr>
              <w:t>m</w:t>
            </w:r>
            <w:r w:rsidRPr="00A7487F">
              <w:rPr>
                <w:rFonts w:ascii="Calibri" w:eastAsia="Times New Roman" w:hAnsi="Calibri" w:cs="Times New Roman"/>
                <w:color w:val="000000"/>
                <w:vertAlign w:val="superscript"/>
                <w:lang w:val="cs-CZ"/>
              </w:rPr>
              <w:t>3</w:t>
            </w:r>
            <w:r w:rsidRPr="00A7487F">
              <w:rPr>
                <w:rFonts w:ascii="Calibri" w:eastAsia="Times New Roman" w:hAnsi="Calibri" w:cs="Times New Roman"/>
                <w:color w:val="000000"/>
                <w:lang w:val="cs-CZ"/>
              </w:rPr>
              <w:t>.s</w:t>
            </w:r>
            <w:r w:rsidRPr="00A7487F">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PortalVein_PlasmaFlow</w:t>
            </w:r>
            <w:proofErr w:type="spellEnd"/>
          </w:p>
        </w:tc>
        <w:tc>
          <w:tcPr>
            <w:tcW w:w="993" w:type="dxa"/>
          </w:tcPr>
          <w:p w:rsidR="00672171" w:rsidRDefault="00672171" w:rsidP="00CC6E58">
            <w:pPr>
              <w:cnfStyle w:val="000000100000" w:firstRow="0" w:lastRow="0" w:firstColumn="0" w:lastColumn="0" w:oddVBand="0" w:evenVBand="0" w:oddHBand="1" w:evenHBand="0" w:firstRowFirstColumn="0" w:firstRowLastColumn="0" w:lastRowFirstColumn="0" w:lastRowLastColumn="0"/>
            </w:pPr>
            <w:r w:rsidRPr="00A7487F">
              <w:rPr>
                <w:rFonts w:ascii="Calibri" w:eastAsia="Times New Roman" w:hAnsi="Calibri" w:cs="Times New Roman"/>
                <w:color w:val="000000"/>
                <w:lang w:val="cs-CZ"/>
              </w:rPr>
              <w:t>m</w:t>
            </w:r>
            <w:r w:rsidRPr="00A7487F">
              <w:rPr>
                <w:rFonts w:ascii="Calibri" w:eastAsia="Times New Roman" w:hAnsi="Calibri" w:cs="Times New Roman"/>
                <w:color w:val="000000"/>
                <w:vertAlign w:val="superscript"/>
                <w:lang w:val="cs-CZ"/>
              </w:rPr>
              <w:t>3</w:t>
            </w:r>
            <w:r w:rsidRPr="00A7487F">
              <w:rPr>
                <w:rFonts w:ascii="Calibri" w:eastAsia="Times New Roman" w:hAnsi="Calibri" w:cs="Times New Roman"/>
                <w:color w:val="000000"/>
                <w:lang w:val="cs-CZ"/>
              </w:rPr>
              <w:t>.s</w:t>
            </w:r>
            <w:r w:rsidRPr="00A7487F">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PulmCapys_Pressure</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036628" w:rsidP="00036628">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erythrocytes</w:t>
            </w:r>
            <w:r>
              <w:rPr>
                <w:rFonts w:ascii="Calibri" w:eastAsia="Times New Roman" w:hAnsi="Calibri" w:cs="Times New Roman"/>
                <w:b w:val="0"/>
                <w:color w:val="000000"/>
                <w:sz w:val="20"/>
                <w:szCs w:val="20"/>
                <w:lang w:val="cs-CZ"/>
              </w:rPr>
              <w:t>Water</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respiratoryMuscle_BloodFlow</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RightAtrium_Pressure</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rightHeart_BloodFlow</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skeletalMuscle_BloodFlow</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skin_BloodFlow</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skin_conductanceWithoutTermoregulationEffect</w:t>
            </w:r>
            <w:proofErr w:type="spellEnd"/>
          </w:p>
        </w:tc>
        <w:tc>
          <w:tcPr>
            <w:tcW w:w="993" w:type="dxa"/>
          </w:tcPr>
          <w:p w:rsidR="00672171" w:rsidRPr="00B7716F" w:rsidRDefault="00C717CD"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SplanchnicCirculation_DeoxygenatedBloodVolume</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SplanchnicVeins_Pressure</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SystemicArtys_Pressure</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SystemicVeins_Pressure</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VasaRecta_Outflow</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lastRenderedPageBreak/>
              <w:t>VeinsVol</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C717CD"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3965" w:type="dxa"/>
            <w:gridSpan w:val="2"/>
            <w:noWrap/>
            <w:vAlign w:val="center"/>
          </w:tcPr>
          <w:p w:rsidR="00C717CD" w:rsidRDefault="00C717CD" w:rsidP="00C717CD">
            <w:pPr>
              <w:jc w:val="center"/>
              <w:rPr>
                <w:rFonts w:ascii="Calibri" w:eastAsia="Times New Roman" w:hAnsi="Calibri" w:cs="Times New Roman"/>
                <w:color w:val="000000"/>
                <w:lang w:val="cs-CZ"/>
              </w:rPr>
            </w:pPr>
            <w:r>
              <w:rPr>
                <w:rFonts w:ascii="Calibri" w:eastAsia="Times New Roman" w:hAnsi="Calibri" w:cs="Times New Roman"/>
                <w:sz w:val="28"/>
                <w:szCs w:val="28"/>
              </w:rPr>
              <w:t>Body Water</w:t>
            </w:r>
          </w:p>
        </w:tc>
      </w:tr>
      <w:tr w:rsidR="00C717CD" w:rsidRPr="00B7716F" w:rsidTr="00FB2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tcPr>
          <w:p w:rsidR="00C717CD" w:rsidRPr="00B7716F" w:rsidRDefault="00C717CD" w:rsidP="00C717CD">
            <w:pPr>
              <w:rPr>
                <w:rFonts w:ascii="Calibri" w:eastAsia="Times New Roman" w:hAnsi="Calibri" w:cs="Times New Roman"/>
                <w:b w:val="0"/>
                <w:color w:val="000000"/>
                <w:sz w:val="20"/>
                <w:szCs w:val="20"/>
                <w:lang w:val="cs-CZ"/>
              </w:rPr>
            </w:pPr>
          </w:p>
        </w:tc>
        <w:tc>
          <w:tcPr>
            <w:tcW w:w="993" w:type="dxa"/>
          </w:tcPr>
          <w:p w:rsidR="00C717CD" w:rsidRPr="00B7716F" w:rsidRDefault="00C717CD" w:rsidP="00C7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p>
        </w:tc>
      </w:tr>
      <w:tr w:rsidR="00C717CD" w:rsidRPr="00B7716F" w:rsidTr="00FB2CF7">
        <w:trPr>
          <w:trHeight w:val="288"/>
        </w:trPr>
        <w:tc>
          <w:tcPr>
            <w:cnfStyle w:val="001000000000" w:firstRow="0" w:lastRow="0" w:firstColumn="1" w:lastColumn="0" w:oddVBand="0" w:evenVBand="0" w:oddHBand="0" w:evenHBand="0" w:firstRowFirstColumn="0" w:firstRowLastColumn="0" w:lastRowFirstColumn="0" w:lastRowLastColumn="0"/>
            <w:tcW w:w="2972" w:type="dxa"/>
            <w:noWrap/>
          </w:tcPr>
          <w:p w:rsidR="00C717CD" w:rsidRPr="00B7716F" w:rsidRDefault="00C717CD" w:rsidP="00C717CD">
            <w:pPr>
              <w:rPr>
                <w:rFonts w:ascii="Calibri" w:eastAsia="Times New Roman" w:hAnsi="Calibri" w:cs="Times New Roman"/>
                <w:b w:val="0"/>
                <w:color w:val="000000"/>
                <w:sz w:val="20"/>
                <w:szCs w:val="20"/>
                <w:lang w:val="cs-CZ"/>
              </w:rPr>
            </w:pPr>
          </w:p>
        </w:tc>
        <w:tc>
          <w:tcPr>
            <w:tcW w:w="993" w:type="dxa"/>
          </w:tcPr>
          <w:p w:rsidR="00C717CD" w:rsidRPr="00B7716F" w:rsidRDefault="00C717CD" w:rsidP="00C7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p>
        </w:tc>
      </w:tr>
    </w:tbl>
    <w:p w:rsidR="00F576DB" w:rsidRPr="00F576DB" w:rsidRDefault="00F576DB" w:rsidP="00F576DB"/>
    <w:sectPr w:rsidR="00F576DB" w:rsidRPr="00F576DB" w:rsidSect="00672171">
      <w:type w:val="continuous"/>
      <w:pgSz w:w="11907" w:h="16839"/>
      <w:pgMar w:top="1836" w:right="1751" w:bottom="1418" w:left="1751" w:header="709" w:footer="709" w:gutter="0"/>
      <w:pgNumType w:start="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515" w:rsidRDefault="00502515">
      <w:pPr>
        <w:spacing w:after="0" w:line="240" w:lineRule="auto"/>
      </w:pPr>
      <w:r>
        <w:separator/>
      </w:r>
    </w:p>
  </w:endnote>
  <w:endnote w:type="continuationSeparator" w:id="0">
    <w:p w:rsidR="00502515" w:rsidRDefault="00502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1842"/>
      <w:docPartObj>
        <w:docPartGallery w:val="Page Numbers (Bottom of Page)"/>
        <w:docPartUnique/>
      </w:docPartObj>
    </w:sdtPr>
    <w:sdtContent>
      <w:p w:rsidR="00CC6E58" w:rsidRDefault="00CC6E58">
        <w:pPr>
          <w:pStyle w:val="Zpat"/>
        </w:pPr>
        <w:r>
          <w:fldChar w:fldCharType="begin"/>
        </w:r>
        <w:r>
          <w:instrText xml:space="preserve"> PAGE   \* MERGEFORMAT </w:instrText>
        </w:r>
        <w:r>
          <w:fldChar w:fldCharType="separate"/>
        </w:r>
        <w:r w:rsidR="009E59FC">
          <w:rPr>
            <w:noProof/>
          </w:rPr>
          <w:t>35</w:t>
        </w:r>
        <w:r>
          <w:rPr>
            <w:noProof/>
          </w:rPr>
          <w:fldChar w:fldCharType="end"/>
        </w:r>
      </w:p>
    </w:sdtContent>
  </w:sdt>
  <w:p w:rsidR="00CC6E58" w:rsidRDefault="00CC6E5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515" w:rsidRDefault="00502515">
      <w:pPr>
        <w:spacing w:after="0" w:line="240" w:lineRule="auto"/>
      </w:pPr>
      <w:r>
        <w:separator/>
      </w:r>
    </w:p>
  </w:footnote>
  <w:footnote w:type="continuationSeparator" w:id="0">
    <w:p w:rsidR="00502515" w:rsidRDefault="00502515">
      <w:pPr>
        <w:spacing w:after="0" w:line="240" w:lineRule="auto"/>
      </w:pPr>
      <w:r>
        <w:continuationSeparator/>
      </w:r>
    </w:p>
  </w:footnote>
  <w:footnote w:id="1">
    <w:p w:rsidR="00CC6E58" w:rsidRDefault="00CC6E58">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w:t>
      </w:r>
      <w:proofErr w:type="spellStart"/>
      <w:r>
        <w:t>exp</w:t>
      </w:r>
      <w:proofErr w:type="spellEnd"/>
      <w:r>
        <w:t xml:space="preserve">(-ΔG/(R.T0)). </w:t>
      </w:r>
    </w:p>
  </w:footnote>
  <w:footnote w:id="2">
    <w:p w:rsidR="00CC6E58" w:rsidRDefault="00CC6E58">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4pt;height:6.65pt;visibility:visible" o:bullet="t">
        <v:imagedata r:id="rId1" o:title="OsmoticPorts"/>
      </v:shape>
    </w:pict>
  </w:numPicBullet>
  <w:numPicBullet w:numPicBulletId="1">
    <w:pict>
      <v:shape id="_x0000_i1123" type="#_x0000_t75" style="width:14pt;height:6.65pt;visibility:visible" o:bullet="t">
        <v:imagedata r:id="rId2" o:title="ThermalPorts"/>
      </v:shape>
    </w:pict>
  </w:numPicBullet>
  <w:numPicBullet w:numPicBulletId="2">
    <w:pict>
      <v:shape id="_x0000_i1124" type="#_x0000_t75" style="width:17.35pt;height:8.65pt;visibility:visible" o:bullet="t">
        <v:imagedata r:id="rId3" o:title="HydraulicPorts"/>
      </v:shape>
    </w:pict>
  </w:numPicBullet>
  <w:numPicBullet w:numPicBulletId="3">
    <w:pict>
      <v:shape id="_x0000_i1125" type="#_x0000_t75" style="width:14pt;height:6.65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4">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5">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6">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8">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9">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2">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9"/>
  </w:num>
  <w:num w:numId="4">
    <w:abstractNumId w:val="2"/>
  </w:num>
  <w:num w:numId="5">
    <w:abstractNumId w:val="5"/>
  </w:num>
  <w:num w:numId="6">
    <w:abstractNumId w:val="4"/>
  </w:num>
  <w:num w:numId="7">
    <w:abstractNumId w:val="3"/>
  </w:num>
  <w:num w:numId="8">
    <w:abstractNumId w:val="11"/>
  </w:num>
  <w:num w:numId="9">
    <w:abstractNumId w:val="7"/>
  </w:num>
  <w:num w:numId="10">
    <w:abstractNumId w:val="6"/>
  </w:num>
  <w:num w:numId="11">
    <w:abstractNumId w:val="8"/>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6&lt;/item&gt;&lt;item&gt;30&lt;/item&gt;&lt;item&gt;31&lt;/item&gt;&lt;item&gt;33&lt;/item&gt;&lt;item&gt;34&lt;/item&gt;&lt;item&gt;35&lt;/item&gt;&lt;item&gt;36&lt;/item&gt;&lt;item&gt;37&lt;/item&gt;&lt;item&gt;38&lt;/item&gt;&lt;item&gt;41&lt;/item&gt;&lt;item&gt;42&lt;/item&gt;&lt;item&gt;45&lt;/item&gt;&lt;item&gt;46&lt;/item&gt;&lt;item&gt;47&lt;/item&gt;&lt;item&gt;75&lt;/item&gt;&lt;item&gt;91&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08&lt;/item&gt;&lt;item&gt;409&lt;/item&gt;&lt;item&gt;417&lt;/item&gt;&lt;item&gt;424&lt;/item&gt;&lt;item&gt;426&lt;/item&gt;&lt;item&gt;427&lt;/item&gt;&lt;item&gt;428&lt;/item&gt;&lt;item&gt;429&lt;/item&gt;&lt;item&gt;431&lt;/item&gt;&lt;item&gt;432&lt;/item&gt;&lt;item&gt;434&lt;/item&gt;&lt;item&gt;508&lt;/item&gt;&lt;item&gt;509&lt;/item&gt;&lt;item&gt;577&lt;/item&gt;&lt;item&gt;578&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756&lt;/item&gt;&lt;item&gt;757&lt;/item&gt;&lt;item&gt;758&lt;/item&gt;&lt;item&gt;759&lt;/item&gt;&lt;item&gt;781&lt;/item&gt;&lt;item&gt;782&lt;/item&gt;&lt;/record-ids&gt;&lt;/item&gt;&lt;item db-id=&quot;tpeafdapvptwfrexa5e502py0tzdtxtzvwwx&quot;&gt;kofrlab&lt;record-ids&gt;&lt;item&gt;2&lt;/item&gt;&lt;item&gt;23&lt;/item&gt;&lt;/record-ids&gt;&lt;/item&gt;&lt;/Libraries&gt;"/>
  </w:docVars>
  <w:rsids>
    <w:rsidRoot w:val="003362FC"/>
    <w:rsid w:val="000009B5"/>
    <w:rsid w:val="000021E7"/>
    <w:rsid w:val="000044D4"/>
    <w:rsid w:val="000054BC"/>
    <w:rsid w:val="00006D89"/>
    <w:rsid w:val="0001204F"/>
    <w:rsid w:val="00012585"/>
    <w:rsid w:val="00013A17"/>
    <w:rsid w:val="00014676"/>
    <w:rsid w:val="00020B0E"/>
    <w:rsid w:val="00024011"/>
    <w:rsid w:val="00026872"/>
    <w:rsid w:val="0003631F"/>
    <w:rsid w:val="00036628"/>
    <w:rsid w:val="000379F2"/>
    <w:rsid w:val="000403D2"/>
    <w:rsid w:val="000452C6"/>
    <w:rsid w:val="000462AA"/>
    <w:rsid w:val="000476D7"/>
    <w:rsid w:val="00054BF1"/>
    <w:rsid w:val="00055A14"/>
    <w:rsid w:val="00055A66"/>
    <w:rsid w:val="00056157"/>
    <w:rsid w:val="000605D1"/>
    <w:rsid w:val="00060AF1"/>
    <w:rsid w:val="0006158B"/>
    <w:rsid w:val="00064FB1"/>
    <w:rsid w:val="000655A9"/>
    <w:rsid w:val="000719EF"/>
    <w:rsid w:val="00076A86"/>
    <w:rsid w:val="0008400F"/>
    <w:rsid w:val="000911CF"/>
    <w:rsid w:val="00092FF6"/>
    <w:rsid w:val="000A72F2"/>
    <w:rsid w:val="000A75F0"/>
    <w:rsid w:val="000B0E82"/>
    <w:rsid w:val="000B2249"/>
    <w:rsid w:val="000B53EE"/>
    <w:rsid w:val="000B645C"/>
    <w:rsid w:val="000C094E"/>
    <w:rsid w:val="000C14D5"/>
    <w:rsid w:val="000C3E58"/>
    <w:rsid w:val="000D66D7"/>
    <w:rsid w:val="000E417F"/>
    <w:rsid w:val="000E734B"/>
    <w:rsid w:val="000F3CB3"/>
    <w:rsid w:val="000F4846"/>
    <w:rsid w:val="00103223"/>
    <w:rsid w:val="0010757F"/>
    <w:rsid w:val="00112368"/>
    <w:rsid w:val="00117613"/>
    <w:rsid w:val="00120405"/>
    <w:rsid w:val="00121CDA"/>
    <w:rsid w:val="001223B6"/>
    <w:rsid w:val="001249CD"/>
    <w:rsid w:val="00135180"/>
    <w:rsid w:val="001420EA"/>
    <w:rsid w:val="00142B1B"/>
    <w:rsid w:val="001462AF"/>
    <w:rsid w:val="00146A7B"/>
    <w:rsid w:val="001507E2"/>
    <w:rsid w:val="00150B6F"/>
    <w:rsid w:val="0015110E"/>
    <w:rsid w:val="00152A9D"/>
    <w:rsid w:val="00156BAC"/>
    <w:rsid w:val="00156E29"/>
    <w:rsid w:val="001602E5"/>
    <w:rsid w:val="001606A8"/>
    <w:rsid w:val="00160B95"/>
    <w:rsid w:val="001618EB"/>
    <w:rsid w:val="0016193C"/>
    <w:rsid w:val="001622B9"/>
    <w:rsid w:val="00163813"/>
    <w:rsid w:val="001715CD"/>
    <w:rsid w:val="00171967"/>
    <w:rsid w:val="001739E5"/>
    <w:rsid w:val="001772ED"/>
    <w:rsid w:val="001834AB"/>
    <w:rsid w:val="00185E37"/>
    <w:rsid w:val="0018705D"/>
    <w:rsid w:val="00190E86"/>
    <w:rsid w:val="00191860"/>
    <w:rsid w:val="0019221A"/>
    <w:rsid w:val="001957FE"/>
    <w:rsid w:val="00196528"/>
    <w:rsid w:val="00196A8C"/>
    <w:rsid w:val="001A4D6D"/>
    <w:rsid w:val="001C0377"/>
    <w:rsid w:val="001C0F0D"/>
    <w:rsid w:val="001C1D74"/>
    <w:rsid w:val="001C61AE"/>
    <w:rsid w:val="001C692D"/>
    <w:rsid w:val="001C7684"/>
    <w:rsid w:val="001C7D3D"/>
    <w:rsid w:val="001D2D6B"/>
    <w:rsid w:val="001D3EB5"/>
    <w:rsid w:val="001D46CE"/>
    <w:rsid w:val="001D74FC"/>
    <w:rsid w:val="001E1507"/>
    <w:rsid w:val="001E1874"/>
    <w:rsid w:val="001E3788"/>
    <w:rsid w:val="001E6565"/>
    <w:rsid w:val="001F3917"/>
    <w:rsid w:val="001F4EA9"/>
    <w:rsid w:val="001F558E"/>
    <w:rsid w:val="001F6B45"/>
    <w:rsid w:val="00204A6F"/>
    <w:rsid w:val="00205EC3"/>
    <w:rsid w:val="00207003"/>
    <w:rsid w:val="00207577"/>
    <w:rsid w:val="002173CD"/>
    <w:rsid w:val="0022298D"/>
    <w:rsid w:val="00224B90"/>
    <w:rsid w:val="00225E4E"/>
    <w:rsid w:val="00226D44"/>
    <w:rsid w:val="00231AD4"/>
    <w:rsid w:val="00236EA7"/>
    <w:rsid w:val="00237587"/>
    <w:rsid w:val="00240236"/>
    <w:rsid w:val="002408DB"/>
    <w:rsid w:val="0024101C"/>
    <w:rsid w:val="00241600"/>
    <w:rsid w:val="00243DCC"/>
    <w:rsid w:val="0025174A"/>
    <w:rsid w:val="00255F9A"/>
    <w:rsid w:val="00256C90"/>
    <w:rsid w:val="002578EC"/>
    <w:rsid w:val="00261FD4"/>
    <w:rsid w:val="0026214F"/>
    <w:rsid w:val="00262276"/>
    <w:rsid w:val="0026294E"/>
    <w:rsid w:val="00272DC4"/>
    <w:rsid w:val="00274217"/>
    <w:rsid w:val="0027517B"/>
    <w:rsid w:val="002769F3"/>
    <w:rsid w:val="00277754"/>
    <w:rsid w:val="00283EAD"/>
    <w:rsid w:val="00287695"/>
    <w:rsid w:val="00291D55"/>
    <w:rsid w:val="00293488"/>
    <w:rsid w:val="002963B9"/>
    <w:rsid w:val="002A004F"/>
    <w:rsid w:val="002A529A"/>
    <w:rsid w:val="002B33BC"/>
    <w:rsid w:val="002C7457"/>
    <w:rsid w:val="002D1793"/>
    <w:rsid w:val="002D3F5C"/>
    <w:rsid w:val="002E2108"/>
    <w:rsid w:val="002E3EAE"/>
    <w:rsid w:val="002E666E"/>
    <w:rsid w:val="002F081D"/>
    <w:rsid w:val="002F13F5"/>
    <w:rsid w:val="002F1B73"/>
    <w:rsid w:val="002F4E87"/>
    <w:rsid w:val="00300019"/>
    <w:rsid w:val="00301367"/>
    <w:rsid w:val="00303FCC"/>
    <w:rsid w:val="00306614"/>
    <w:rsid w:val="00314912"/>
    <w:rsid w:val="00316EE2"/>
    <w:rsid w:val="00320930"/>
    <w:rsid w:val="00325D9E"/>
    <w:rsid w:val="003263CB"/>
    <w:rsid w:val="0032647E"/>
    <w:rsid w:val="00327ACA"/>
    <w:rsid w:val="003300AF"/>
    <w:rsid w:val="00332260"/>
    <w:rsid w:val="00335A5C"/>
    <w:rsid w:val="00335FA8"/>
    <w:rsid w:val="003362FC"/>
    <w:rsid w:val="00336539"/>
    <w:rsid w:val="003374BB"/>
    <w:rsid w:val="003426AE"/>
    <w:rsid w:val="00345A7A"/>
    <w:rsid w:val="00347095"/>
    <w:rsid w:val="003519BF"/>
    <w:rsid w:val="00352ABC"/>
    <w:rsid w:val="003546E8"/>
    <w:rsid w:val="00354BF4"/>
    <w:rsid w:val="00362058"/>
    <w:rsid w:val="00362E7C"/>
    <w:rsid w:val="003657DC"/>
    <w:rsid w:val="00366764"/>
    <w:rsid w:val="00370F3B"/>
    <w:rsid w:val="00373A7D"/>
    <w:rsid w:val="0037592E"/>
    <w:rsid w:val="00381277"/>
    <w:rsid w:val="0038178E"/>
    <w:rsid w:val="00383E7F"/>
    <w:rsid w:val="003957E5"/>
    <w:rsid w:val="0039766D"/>
    <w:rsid w:val="003A1AC0"/>
    <w:rsid w:val="003A5D7C"/>
    <w:rsid w:val="003A6C5E"/>
    <w:rsid w:val="003B1026"/>
    <w:rsid w:val="003B629D"/>
    <w:rsid w:val="003B6AFC"/>
    <w:rsid w:val="003C1441"/>
    <w:rsid w:val="003C2FAE"/>
    <w:rsid w:val="003C60CB"/>
    <w:rsid w:val="003C61B4"/>
    <w:rsid w:val="003D3F9B"/>
    <w:rsid w:val="003E5E8E"/>
    <w:rsid w:val="003E64D0"/>
    <w:rsid w:val="003E7149"/>
    <w:rsid w:val="003F3FE1"/>
    <w:rsid w:val="004003A8"/>
    <w:rsid w:val="004027ED"/>
    <w:rsid w:val="00402CD7"/>
    <w:rsid w:val="00403FED"/>
    <w:rsid w:val="00410DE3"/>
    <w:rsid w:val="0041179B"/>
    <w:rsid w:val="004166ED"/>
    <w:rsid w:val="00425F48"/>
    <w:rsid w:val="00427146"/>
    <w:rsid w:val="00430E89"/>
    <w:rsid w:val="00434904"/>
    <w:rsid w:val="00440BE3"/>
    <w:rsid w:val="00444EBB"/>
    <w:rsid w:val="004504E9"/>
    <w:rsid w:val="0045052D"/>
    <w:rsid w:val="00451FAA"/>
    <w:rsid w:val="0045210A"/>
    <w:rsid w:val="004535DF"/>
    <w:rsid w:val="00454DC0"/>
    <w:rsid w:val="00456592"/>
    <w:rsid w:val="00456C8F"/>
    <w:rsid w:val="00456E45"/>
    <w:rsid w:val="00460D26"/>
    <w:rsid w:val="0046121A"/>
    <w:rsid w:val="00463A94"/>
    <w:rsid w:val="00466415"/>
    <w:rsid w:val="0047559B"/>
    <w:rsid w:val="0047656F"/>
    <w:rsid w:val="00483E0C"/>
    <w:rsid w:val="004870DF"/>
    <w:rsid w:val="00495329"/>
    <w:rsid w:val="0049595A"/>
    <w:rsid w:val="004A1797"/>
    <w:rsid w:val="004A3D69"/>
    <w:rsid w:val="004B0E4D"/>
    <w:rsid w:val="004B19E9"/>
    <w:rsid w:val="004B2AE6"/>
    <w:rsid w:val="004B565F"/>
    <w:rsid w:val="004B5EF2"/>
    <w:rsid w:val="004B609D"/>
    <w:rsid w:val="004B6B6E"/>
    <w:rsid w:val="004C006C"/>
    <w:rsid w:val="004C27F6"/>
    <w:rsid w:val="004C5295"/>
    <w:rsid w:val="004D00A6"/>
    <w:rsid w:val="004D09D2"/>
    <w:rsid w:val="004D2231"/>
    <w:rsid w:val="004E3C42"/>
    <w:rsid w:val="004E49ED"/>
    <w:rsid w:val="004E6F52"/>
    <w:rsid w:val="004F78DD"/>
    <w:rsid w:val="00500A24"/>
    <w:rsid w:val="00502515"/>
    <w:rsid w:val="00511147"/>
    <w:rsid w:val="00512903"/>
    <w:rsid w:val="005146D3"/>
    <w:rsid w:val="00515D2E"/>
    <w:rsid w:val="005175C5"/>
    <w:rsid w:val="00517C37"/>
    <w:rsid w:val="00520F47"/>
    <w:rsid w:val="005221A6"/>
    <w:rsid w:val="0052230E"/>
    <w:rsid w:val="00525AA0"/>
    <w:rsid w:val="005313F6"/>
    <w:rsid w:val="00533AF0"/>
    <w:rsid w:val="005401AB"/>
    <w:rsid w:val="0054257F"/>
    <w:rsid w:val="00544189"/>
    <w:rsid w:val="00550C78"/>
    <w:rsid w:val="00553002"/>
    <w:rsid w:val="00554F1D"/>
    <w:rsid w:val="005554EC"/>
    <w:rsid w:val="00557A00"/>
    <w:rsid w:val="00557C24"/>
    <w:rsid w:val="005616D7"/>
    <w:rsid w:val="00562F7A"/>
    <w:rsid w:val="005659A7"/>
    <w:rsid w:val="005663C7"/>
    <w:rsid w:val="005724A2"/>
    <w:rsid w:val="0057351B"/>
    <w:rsid w:val="005748FE"/>
    <w:rsid w:val="005831F8"/>
    <w:rsid w:val="00585B66"/>
    <w:rsid w:val="00585B8B"/>
    <w:rsid w:val="00592194"/>
    <w:rsid w:val="005946BD"/>
    <w:rsid w:val="005A07C8"/>
    <w:rsid w:val="005A2830"/>
    <w:rsid w:val="005A5BD9"/>
    <w:rsid w:val="005A7E4B"/>
    <w:rsid w:val="005B15D6"/>
    <w:rsid w:val="005B358E"/>
    <w:rsid w:val="005B3797"/>
    <w:rsid w:val="005B40D7"/>
    <w:rsid w:val="005B51E1"/>
    <w:rsid w:val="005B5622"/>
    <w:rsid w:val="005B563C"/>
    <w:rsid w:val="005B57F1"/>
    <w:rsid w:val="005B735D"/>
    <w:rsid w:val="005C1636"/>
    <w:rsid w:val="005C2649"/>
    <w:rsid w:val="005C34DA"/>
    <w:rsid w:val="005C57F9"/>
    <w:rsid w:val="005C5EA9"/>
    <w:rsid w:val="005D2A04"/>
    <w:rsid w:val="005D3570"/>
    <w:rsid w:val="005E00FE"/>
    <w:rsid w:val="005E10AF"/>
    <w:rsid w:val="005E5FDA"/>
    <w:rsid w:val="005F590C"/>
    <w:rsid w:val="005F6D06"/>
    <w:rsid w:val="0060057A"/>
    <w:rsid w:val="00600E6A"/>
    <w:rsid w:val="00600F08"/>
    <w:rsid w:val="0060549F"/>
    <w:rsid w:val="00607380"/>
    <w:rsid w:val="006079D3"/>
    <w:rsid w:val="00610D1C"/>
    <w:rsid w:val="0061560E"/>
    <w:rsid w:val="00622F48"/>
    <w:rsid w:val="00623150"/>
    <w:rsid w:val="00626B11"/>
    <w:rsid w:val="00631200"/>
    <w:rsid w:val="00631C79"/>
    <w:rsid w:val="00634713"/>
    <w:rsid w:val="006375FD"/>
    <w:rsid w:val="0064061B"/>
    <w:rsid w:val="00640E42"/>
    <w:rsid w:val="006475C9"/>
    <w:rsid w:val="0065051D"/>
    <w:rsid w:val="006508BF"/>
    <w:rsid w:val="006520A4"/>
    <w:rsid w:val="006557B8"/>
    <w:rsid w:val="00657D7F"/>
    <w:rsid w:val="00660FA1"/>
    <w:rsid w:val="0066288B"/>
    <w:rsid w:val="0066346C"/>
    <w:rsid w:val="0066362A"/>
    <w:rsid w:val="006711D1"/>
    <w:rsid w:val="00672171"/>
    <w:rsid w:val="00680887"/>
    <w:rsid w:val="006862F2"/>
    <w:rsid w:val="0069276E"/>
    <w:rsid w:val="006A02A2"/>
    <w:rsid w:val="006A264E"/>
    <w:rsid w:val="006A7E86"/>
    <w:rsid w:val="006B5221"/>
    <w:rsid w:val="006B5C4B"/>
    <w:rsid w:val="006B77E8"/>
    <w:rsid w:val="006D3D39"/>
    <w:rsid w:val="006E01CA"/>
    <w:rsid w:val="006E1517"/>
    <w:rsid w:val="006E386F"/>
    <w:rsid w:val="006F379A"/>
    <w:rsid w:val="006F6AA1"/>
    <w:rsid w:val="006F7E96"/>
    <w:rsid w:val="00701B21"/>
    <w:rsid w:val="0070453E"/>
    <w:rsid w:val="00710BFF"/>
    <w:rsid w:val="00711C95"/>
    <w:rsid w:val="00713D0B"/>
    <w:rsid w:val="00720E9F"/>
    <w:rsid w:val="00721DE9"/>
    <w:rsid w:val="00722006"/>
    <w:rsid w:val="007220A0"/>
    <w:rsid w:val="0072210B"/>
    <w:rsid w:val="007232ED"/>
    <w:rsid w:val="00736877"/>
    <w:rsid w:val="00736CF8"/>
    <w:rsid w:val="00744154"/>
    <w:rsid w:val="00744186"/>
    <w:rsid w:val="007456B9"/>
    <w:rsid w:val="00752A9E"/>
    <w:rsid w:val="00753FC6"/>
    <w:rsid w:val="00754F0F"/>
    <w:rsid w:val="00755618"/>
    <w:rsid w:val="00756C2F"/>
    <w:rsid w:val="00760D2B"/>
    <w:rsid w:val="0076130A"/>
    <w:rsid w:val="00765E25"/>
    <w:rsid w:val="00767918"/>
    <w:rsid w:val="00767936"/>
    <w:rsid w:val="00767FBF"/>
    <w:rsid w:val="00772E9B"/>
    <w:rsid w:val="007732B1"/>
    <w:rsid w:val="0077419B"/>
    <w:rsid w:val="00776B8C"/>
    <w:rsid w:val="00780148"/>
    <w:rsid w:val="00780C92"/>
    <w:rsid w:val="00781277"/>
    <w:rsid w:val="00782755"/>
    <w:rsid w:val="007839BE"/>
    <w:rsid w:val="007840EB"/>
    <w:rsid w:val="00784DAD"/>
    <w:rsid w:val="00790042"/>
    <w:rsid w:val="00792959"/>
    <w:rsid w:val="007936B7"/>
    <w:rsid w:val="00793706"/>
    <w:rsid w:val="007940BB"/>
    <w:rsid w:val="007966C9"/>
    <w:rsid w:val="007A2E22"/>
    <w:rsid w:val="007A36D5"/>
    <w:rsid w:val="007A373F"/>
    <w:rsid w:val="007A6B26"/>
    <w:rsid w:val="007B2417"/>
    <w:rsid w:val="007C1D5E"/>
    <w:rsid w:val="007C7691"/>
    <w:rsid w:val="007D270F"/>
    <w:rsid w:val="007D311C"/>
    <w:rsid w:val="007D5694"/>
    <w:rsid w:val="007D7D67"/>
    <w:rsid w:val="007D7D7E"/>
    <w:rsid w:val="007E099C"/>
    <w:rsid w:val="007E20CA"/>
    <w:rsid w:val="007E6FD5"/>
    <w:rsid w:val="007F0ADE"/>
    <w:rsid w:val="007F1D51"/>
    <w:rsid w:val="007F29EB"/>
    <w:rsid w:val="007F721F"/>
    <w:rsid w:val="00800392"/>
    <w:rsid w:val="00800645"/>
    <w:rsid w:val="00802AAB"/>
    <w:rsid w:val="00802F8B"/>
    <w:rsid w:val="00803114"/>
    <w:rsid w:val="008039D6"/>
    <w:rsid w:val="00804DD8"/>
    <w:rsid w:val="00804E04"/>
    <w:rsid w:val="008058CE"/>
    <w:rsid w:val="008104A7"/>
    <w:rsid w:val="00812B0C"/>
    <w:rsid w:val="008138B5"/>
    <w:rsid w:val="00814F3C"/>
    <w:rsid w:val="00814F44"/>
    <w:rsid w:val="00817C2B"/>
    <w:rsid w:val="008235AE"/>
    <w:rsid w:val="00823AAC"/>
    <w:rsid w:val="00826296"/>
    <w:rsid w:val="00833903"/>
    <w:rsid w:val="0083396C"/>
    <w:rsid w:val="008344E5"/>
    <w:rsid w:val="00837466"/>
    <w:rsid w:val="00837953"/>
    <w:rsid w:val="008407C4"/>
    <w:rsid w:val="008422B1"/>
    <w:rsid w:val="00845209"/>
    <w:rsid w:val="008456F6"/>
    <w:rsid w:val="00845AD6"/>
    <w:rsid w:val="008471EE"/>
    <w:rsid w:val="008476D3"/>
    <w:rsid w:val="008529F2"/>
    <w:rsid w:val="00854C6C"/>
    <w:rsid w:val="00857BF3"/>
    <w:rsid w:val="00862E51"/>
    <w:rsid w:val="00866847"/>
    <w:rsid w:val="0087281D"/>
    <w:rsid w:val="0087298B"/>
    <w:rsid w:val="00880DF6"/>
    <w:rsid w:val="00882E74"/>
    <w:rsid w:val="008832FF"/>
    <w:rsid w:val="00884CEB"/>
    <w:rsid w:val="0089342E"/>
    <w:rsid w:val="0089757F"/>
    <w:rsid w:val="00897A8D"/>
    <w:rsid w:val="008B183D"/>
    <w:rsid w:val="008B4463"/>
    <w:rsid w:val="008B488A"/>
    <w:rsid w:val="008B738D"/>
    <w:rsid w:val="008C1DC6"/>
    <w:rsid w:val="008C1F3F"/>
    <w:rsid w:val="008D08B3"/>
    <w:rsid w:val="008D5D49"/>
    <w:rsid w:val="008D60C0"/>
    <w:rsid w:val="008D7354"/>
    <w:rsid w:val="008E24D5"/>
    <w:rsid w:val="008F0826"/>
    <w:rsid w:val="008F7A31"/>
    <w:rsid w:val="00903731"/>
    <w:rsid w:val="00907C5D"/>
    <w:rsid w:val="00910F1E"/>
    <w:rsid w:val="00912648"/>
    <w:rsid w:val="0091594C"/>
    <w:rsid w:val="00917E97"/>
    <w:rsid w:val="00922D5D"/>
    <w:rsid w:val="00923ADC"/>
    <w:rsid w:val="00926BFB"/>
    <w:rsid w:val="00931910"/>
    <w:rsid w:val="00933C56"/>
    <w:rsid w:val="00936340"/>
    <w:rsid w:val="0093702B"/>
    <w:rsid w:val="009444FD"/>
    <w:rsid w:val="00946D87"/>
    <w:rsid w:val="00951E11"/>
    <w:rsid w:val="00952532"/>
    <w:rsid w:val="009531BB"/>
    <w:rsid w:val="00953AA1"/>
    <w:rsid w:val="00954841"/>
    <w:rsid w:val="009570DF"/>
    <w:rsid w:val="00957196"/>
    <w:rsid w:val="009638EF"/>
    <w:rsid w:val="00964EFD"/>
    <w:rsid w:val="00966003"/>
    <w:rsid w:val="00973D7E"/>
    <w:rsid w:val="0097510E"/>
    <w:rsid w:val="00987F05"/>
    <w:rsid w:val="0099490F"/>
    <w:rsid w:val="00995B56"/>
    <w:rsid w:val="0099633A"/>
    <w:rsid w:val="00996C66"/>
    <w:rsid w:val="009977AC"/>
    <w:rsid w:val="009A0C9C"/>
    <w:rsid w:val="009A1EDF"/>
    <w:rsid w:val="009A405A"/>
    <w:rsid w:val="009B1FEC"/>
    <w:rsid w:val="009C1352"/>
    <w:rsid w:val="009C309A"/>
    <w:rsid w:val="009D0B65"/>
    <w:rsid w:val="009D24D5"/>
    <w:rsid w:val="009D4DBB"/>
    <w:rsid w:val="009D78B4"/>
    <w:rsid w:val="009E06E1"/>
    <w:rsid w:val="009E4FC0"/>
    <w:rsid w:val="009E59FC"/>
    <w:rsid w:val="009F0148"/>
    <w:rsid w:val="009F278B"/>
    <w:rsid w:val="009F2D3F"/>
    <w:rsid w:val="009F42FC"/>
    <w:rsid w:val="009F79E5"/>
    <w:rsid w:val="00A04B3C"/>
    <w:rsid w:val="00A04F3B"/>
    <w:rsid w:val="00A05AC3"/>
    <w:rsid w:val="00A05ECB"/>
    <w:rsid w:val="00A0732C"/>
    <w:rsid w:val="00A1163E"/>
    <w:rsid w:val="00A11DB1"/>
    <w:rsid w:val="00A14E2E"/>
    <w:rsid w:val="00A15CF8"/>
    <w:rsid w:val="00A160A7"/>
    <w:rsid w:val="00A17942"/>
    <w:rsid w:val="00A20273"/>
    <w:rsid w:val="00A221EC"/>
    <w:rsid w:val="00A25DED"/>
    <w:rsid w:val="00A31151"/>
    <w:rsid w:val="00A31943"/>
    <w:rsid w:val="00A321AE"/>
    <w:rsid w:val="00A3259E"/>
    <w:rsid w:val="00A336A4"/>
    <w:rsid w:val="00A33F6C"/>
    <w:rsid w:val="00A352F2"/>
    <w:rsid w:val="00A37045"/>
    <w:rsid w:val="00A37D03"/>
    <w:rsid w:val="00A40253"/>
    <w:rsid w:val="00A42A08"/>
    <w:rsid w:val="00A46D32"/>
    <w:rsid w:val="00A52568"/>
    <w:rsid w:val="00A6174B"/>
    <w:rsid w:val="00A65CAE"/>
    <w:rsid w:val="00A66547"/>
    <w:rsid w:val="00A66FA2"/>
    <w:rsid w:val="00A70C2F"/>
    <w:rsid w:val="00A7516C"/>
    <w:rsid w:val="00A777C9"/>
    <w:rsid w:val="00A8052C"/>
    <w:rsid w:val="00A80E8E"/>
    <w:rsid w:val="00A81535"/>
    <w:rsid w:val="00A83C72"/>
    <w:rsid w:val="00A91B69"/>
    <w:rsid w:val="00A94FB0"/>
    <w:rsid w:val="00A9653F"/>
    <w:rsid w:val="00AA03BD"/>
    <w:rsid w:val="00AA2F9A"/>
    <w:rsid w:val="00AA357B"/>
    <w:rsid w:val="00AA5645"/>
    <w:rsid w:val="00AA58A6"/>
    <w:rsid w:val="00AB455D"/>
    <w:rsid w:val="00AB6F6A"/>
    <w:rsid w:val="00AB7BCA"/>
    <w:rsid w:val="00AB7FDB"/>
    <w:rsid w:val="00AC080B"/>
    <w:rsid w:val="00AC0BD4"/>
    <w:rsid w:val="00AC23CF"/>
    <w:rsid w:val="00AC3B4E"/>
    <w:rsid w:val="00AC567B"/>
    <w:rsid w:val="00AD0AF2"/>
    <w:rsid w:val="00AD2DE0"/>
    <w:rsid w:val="00AD49EB"/>
    <w:rsid w:val="00AD605B"/>
    <w:rsid w:val="00AE48F4"/>
    <w:rsid w:val="00AE539E"/>
    <w:rsid w:val="00AE77B8"/>
    <w:rsid w:val="00AF3236"/>
    <w:rsid w:val="00AF7F4C"/>
    <w:rsid w:val="00B02172"/>
    <w:rsid w:val="00B0440B"/>
    <w:rsid w:val="00B05324"/>
    <w:rsid w:val="00B063F8"/>
    <w:rsid w:val="00B2353D"/>
    <w:rsid w:val="00B240E3"/>
    <w:rsid w:val="00B25904"/>
    <w:rsid w:val="00B26A85"/>
    <w:rsid w:val="00B26A96"/>
    <w:rsid w:val="00B30844"/>
    <w:rsid w:val="00B36519"/>
    <w:rsid w:val="00B37AE6"/>
    <w:rsid w:val="00B37D0A"/>
    <w:rsid w:val="00B40DD6"/>
    <w:rsid w:val="00B44DEC"/>
    <w:rsid w:val="00B457AD"/>
    <w:rsid w:val="00B51803"/>
    <w:rsid w:val="00B545E0"/>
    <w:rsid w:val="00B546DE"/>
    <w:rsid w:val="00B54AE0"/>
    <w:rsid w:val="00B55736"/>
    <w:rsid w:val="00B55D3F"/>
    <w:rsid w:val="00B64655"/>
    <w:rsid w:val="00B670F6"/>
    <w:rsid w:val="00B70E51"/>
    <w:rsid w:val="00B7113E"/>
    <w:rsid w:val="00B723E4"/>
    <w:rsid w:val="00B75D2A"/>
    <w:rsid w:val="00B7625C"/>
    <w:rsid w:val="00B76427"/>
    <w:rsid w:val="00B7716F"/>
    <w:rsid w:val="00B84E56"/>
    <w:rsid w:val="00B90288"/>
    <w:rsid w:val="00B907B6"/>
    <w:rsid w:val="00B91475"/>
    <w:rsid w:val="00B95B32"/>
    <w:rsid w:val="00B96122"/>
    <w:rsid w:val="00BA121C"/>
    <w:rsid w:val="00BA2176"/>
    <w:rsid w:val="00BA293E"/>
    <w:rsid w:val="00BA41CE"/>
    <w:rsid w:val="00BA7A92"/>
    <w:rsid w:val="00BB1F29"/>
    <w:rsid w:val="00BB54DA"/>
    <w:rsid w:val="00BB7DC1"/>
    <w:rsid w:val="00BC0047"/>
    <w:rsid w:val="00BC729C"/>
    <w:rsid w:val="00BC7B72"/>
    <w:rsid w:val="00BD00BE"/>
    <w:rsid w:val="00BD51CC"/>
    <w:rsid w:val="00BE01C0"/>
    <w:rsid w:val="00BE46EA"/>
    <w:rsid w:val="00BE55F4"/>
    <w:rsid w:val="00BE61FD"/>
    <w:rsid w:val="00BF0D30"/>
    <w:rsid w:val="00BF4BF0"/>
    <w:rsid w:val="00BF516E"/>
    <w:rsid w:val="00BF74D1"/>
    <w:rsid w:val="00C02EC0"/>
    <w:rsid w:val="00C0348A"/>
    <w:rsid w:val="00C07079"/>
    <w:rsid w:val="00C17344"/>
    <w:rsid w:val="00C21D8B"/>
    <w:rsid w:val="00C230A6"/>
    <w:rsid w:val="00C24CFE"/>
    <w:rsid w:val="00C271D4"/>
    <w:rsid w:val="00C27436"/>
    <w:rsid w:val="00C301BA"/>
    <w:rsid w:val="00C316FC"/>
    <w:rsid w:val="00C41E11"/>
    <w:rsid w:val="00C45A84"/>
    <w:rsid w:val="00C45B23"/>
    <w:rsid w:val="00C51BD1"/>
    <w:rsid w:val="00C51E82"/>
    <w:rsid w:val="00C5306C"/>
    <w:rsid w:val="00C5387B"/>
    <w:rsid w:val="00C60B2D"/>
    <w:rsid w:val="00C63181"/>
    <w:rsid w:val="00C65337"/>
    <w:rsid w:val="00C668B2"/>
    <w:rsid w:val="00C66FFC"/>
    <w:rsid w:val="00C717CD"/>
    <w:rsid w:val="00C71BB0"/>
    <w:rsid w:val="00C72CEB"/>
    <w:rsid w:val="00C75262"/>
    <w:rsid w:val="00C76887"/>
    <w:rsid w:val="00C77D19"/>
    <w:rsid w:val="00C83463"/>
    <w:rsid w:val="00C8680D"/>
    <w:rsid w:val="00C87289"/>
    <w:rsid w:val="00C90A1C"/>
    <w:rsid w:val="00C9161E"/>
    <w:rsid w:val="00C92C70"/>
    <w:rsid w:val="00C94FF3"/>
    <w:rsid w:val="00CA568F"/>
    <w:rsid w:val="00CA56D9"/>
    <w:rsid w:val="00CA65FB"/>
    <w:rsid w:val="00CA6AE2"/>
    <w:rsid w:val="00CA71FC"/>
    <w:rsid w:val="00CA749F"/>
    <w:rsid w:val="00CA7539"/>
    <w:rsid w:val="00CB078F"/>
    <w:rsid w:val="00CB2621"/>
    <w:rsid w:val="00CB288B"/>
    <w:rsid w:val="00CB722E"/>
    <w:rsid w:val="00CC0D14"/>
    <w:rsid w:val="00CC2258"/>
    <w:rsid w:val="00CC6E58"/>
    <w:rsid w:val="00CD00B7"/>
    <w:rsid w:val="00CD35CE"/>
    <w:rsid w:val="00CD5ABC"/>
    <w:rsid w:val="00CE0AEC"/>
    <w:rsid w:val="00CE248A"/>
    <w:rsid w:val="00CE5CB9"/>
    <w:rsid w:val="00CE5EAF"/>
    <w:rsid w:val="00CF0A49"/>
    <w:rsid w:val="00CF0C2C"/>
    <w:rsid w:val="00CF4325"/>
    <w:rsid w:val="00D02188"/>
    <w:rsid w:val="00D02910"/>
    <w:rsid w:val="00D039FC"/>
    <w:rsid w:val="00D03FB1"/>
    <w:rsid w:val="00D067BD"/>
    <w:rsid w:val="00D06F5A"/>
    <w:rsid w:val="00D14055"/>
    <w:rsid w:val="00D161F8"/>
    <w:rsid w:val="00D20BA4"/>
    <w:rsid w:val="00D21288"/>
    <w:rsid w:val="00D24A6D"/>
    <w:rsid w:val="00D24D5E"/>
    <w:rsid w:val="00D2692A"/>
    <w:rsid w:val="00D3131A"/>
    <w:rsid w:val="00D31AFB"/>
    <w:rsid w:val="00D32041"/>
    <w:rsid w:val="00D3341B"/>
    <w:rsid w:val="00D403CE"/>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C39"/>
    <w:rsid w:val="00D65006"/>
    <w:rsid w:val="00D71D72"/>
    <w:rsid w:val="00D73FE4"/>
    <w:rsid w:val="00D74E2C"/>
    <w:rsid w:val="00D776DC"/>
    <w:rsid w:val="00D80D01"/>
    <w:rsid w:val="00D823CA"/>
    <w:rsid w:val="00D844D4"/>
    <w:rsid w:val="00D854E2"/>
    <w:rsid w:val="00D977FC"/>
    <w:rsid w:val="00DB0F38"/>
    <w:rsid w:val="00DB272E"/>
    <w:rsid w:val="00DB3D8B"/>
    <w:rsid w:val="00DB40BE"/>
    <w:rsid w:val="00DB5134"/>
    <w:rsid w:val="00DB5D39"/>
    <w:rsid w:val="00DB6EE4"/>
    <w:rsid w:val="00DC2A89"/>
    <w:rsid w:val="00DC4215"/>
    <w:rsid w:val="00DC431E"/>
    <w:rsid w:val="00DD53D9"/>
    <w:rsid w:val="00DD673B"/>
    <w:rsid w:val="00DD7658"/>
    <w:rsid w:val="00DE4562"/>
    <w:rsid w:val="00DE6A34"/>
    <w:rsid w:val="00DF51D4"/>
    <w:rsid w:val="00DF56B6"/>
    <w:rsid w:val="00E10DEE"/>
    <w:rsid w:val="00E13AB8"/>
    <w:rsid w:val="00E14C83"/>
    <w:rsid w:val="00E17B8E"/>
    <w:rsid w:val="00E21640"/>
    <w:rsid w:val="00E30494"/>
    <w:rsid w:val="00E3378E"/>
    <w:rsid w:val="00E35F3D"/>
    <w:rsid w:val="00E37093"/>
    <w:rsid w:val="00E44913"/>
    <w:rsid w:val="00E46172"/>
    <w:rsid w:val="00E56034"/>
    <w:rsid w:val="00E562DD"/>
    <w:rsid w:val="00E5753E"/>
    <w:rsid w:val="00E5780E"/>
    <w:rsid w:val="00E61D74"/>
    <w:rsid w:val="00E62533"/>
    <w:rsid w:val="00E62B63"/>
    <w:rsid w:val="00E635B0"/>
    <w:rsid w:val="00E645DD"/>
    <w:rsid w:val="00E66340"/>
    <w:rsid w:val="00E67BBC"/>
    <w:rsid w:val="00E67CD7"/>
    <w:rsid w:val="00E70281"/>
    <w:rsid w:val="00E70586"/>
    <w:rsid w:val="00E821A4"/>
    <w:rsid w:val="00E909DB"/>
    <w:rsid w:val="00E9161F"/>
    <w:rsid w:val="00E92557"/>
    <w:rsid w:val="00EA5E4F"/>
    <w:rsid w:val="00EB2D12"/>
    <w:rsid w:val="00EB4643"/>
    <w:rsid w:val="00EB5257"/>
    <w:rsid w:val="00EB5541"/>
    <w:rsid w:val="00EB5CF1"/>
    <w:rsid w:val="00EC268E"/>
    <w:rsid w:val="00ED0A95"/>
    <w:rsid w:val="00ED1EE5"/>
    <w:rsid w:val="00ED34EC"/>
    <w:rsid w:val="00ED7A0D"/>
    <w:rsid w:val="00ED7C3A"/>
    <w:rsid w:val="00EE0CCC"/>
    <w:rsid w:val="00EE2854"/>
    <w:rsid w:val="00EE2FD5"/>
    <w:rsid w:val="00EE6002"/>
    <w:rsid w:val="00EE6D97"/>
    <w:rsid w:val="00EE70A8"/>
    <w:rsid w:val="00EF4622"/>
    <w:rsid w:val="00EF4A77"/>
    <w:rsid w:val="00EF7367"/>
    <w:rsid w:val="00F00748"/>
    <w:rsid w:val="00F04B31"/>
    <w:rsid w:val="00F06F3B"/>
    <w:rsid w:val="00F1054C"/>
    <w:rsid w:val="00F10F87"/>
    <w:rsid w:val="00F11B3A"/>
    <w:rsid w:val="00F140E2"/>
    <w:rsid w:val="00F140F6"/>
    <w:rsid w:val="00F15D36"/>
    <w:rsid w:val="00F16B6D"/>
    <w:rsid w:val="00F20DC7"/>
    <w:rsid w:val="00F2130E"/>
    <w:rsid w:val="00F21666"/>
    <w:rsid w:val="00F23FBD"/>
    <w:rsid w:val="00F24CAD"/>
    <w:rsid w:val="00F25129"/>
    <w:rsid w:val="00F31562"/>
    <w:rsid w:val="00F321FF"/>
    <w:rsid w:val="00F32E60"/>
    <w:rsid w:val="00F41A44"/>
    <w:rsid w:val="00F4200F"/>
    <w:rsid w:val="00F4381F"/>
    <w:rsid w:val="00F508E8"/>
    <w:rsid w:val="00F51035"/>
    <w:rsid w:val="00F510E2"/>
    <w:rsid w:val="00F516A0"/>
    <w:rsid w:val="00F54B49"/>
    <w:rsid w:val="00F55390"/>
    <w:rsid w:val="00F5572B"/>
    <w:rsid w:val="00F5723E"/>
    <w:rsid w:val="00F573FC"/>
    <w:rsid w:val="00F576DB"/>
    <w:rsid w:val="00F612C4"/>
    <w:rsid w:val="00F65463"/>
    <w:rsid w:val="00F67157"/>
    <w:rsid w:val="00F77C3D"/>
    <w:rsid w:val="00F82D4C"/>
    <w:rsid w:val="00F830D4"/>
    <w:rsid w:val="00F957FB"/>
    <w:rsid w:val="00F9581A"/>
    <w:rsid w:val="00FA382A"/>
    <w:rsid w:val="00FA7371"/>
    <w:rsid w:val="00FB1197"/>
    <w:rsid w:val="00FB2CF7"/>
    <w:rsid w:val="00FB36D0"/>
    <w:rsid w:val="00FB4072"/>
    <w:rsid w:val="00FB43D1"/>
    <w:rsid w:val="00FB61F3"/>
    <w:rsid w:val="00FC027A"/>
    <w:rsid w:val="00FC13DA"/>
    <w:rsid w:val="00FC6E87"/>
    <w:rsid w:val="00FD7902"/>
    <w:rsid w:val="00FE145B"/>
    <w:rsid w:val="00FE49C8"/>
    <w:rsid w:val="00FE535E"/>
    <w:rsid w:val="00FE5E91"/>
    <w:rsid w:val="00FE7953"/>
    <w:rsid w:val="00FE7C44"/>
    <w:rsid w:val="00FE7DE1"/>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uiPriority w:val="99"/>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65337"/>
    <w:rPr>
      <w:rFonts w:eastAsiaTheme="minorEastAsia"/>
      <w:sz w:val="20"/>
      <w:szCs w:val="20"/>
      <w:lang w:val="en-US" w:eastAsia="cs-CZ"/>
    </w:rPr>
  </w:style>
  <w:style w:type="character" w:styleId="Znakapoznpodarou">
    <w:name w:val="footnote reference"/>
    <w:basedOn w:val="Standardnpsmoodstavce"/>
    <w:uiPriority w:val="99"/>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oleObject" Target="embeddings/oleObject4.bin"/><Relationship Id="rId39" Type="http://schemas.openxmlformats.org/officeDocument/2006/relationships/oleObject" Target="embeddings/oleObject8.bin"/><Relationship Id="rId21" Type="http://schemas.openxmlformats.org/officeDocument/2006/relationships/oleObject" Target="embeddings/oleObject3.bin"/><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oleObject" Target="embeddings/oleObject6.bin"/><Relationship Id="rId37" Type="http://schemas.openxmlformats.org/officeDocument/2006/relationships/oleObject" Target="embeddings/oleObject7.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oleObject" Target="embeddings/oleObject2.bin"/><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oleObject" Target="embeddings/oleObject5.bin"/><Relationship Id="rId35" Type="http://schemas.openxmlformats.org/officeDocument/2006/relationships/image" Target="media/image25.png"/><Relationship Id="rId8" Type="http://schemas.openxmlformats.org/officeDocument/2006/relationships/hyperlink" Target="http://www.modelica.org" TargetMode="Externa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image" Target="media/image2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3F268-882B-4A9F-94A9-48CB97C64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33279</TotalTime>
  <Pages>52</Pages>
  <Words>28758</Words>
  <Characters>169677</Characters>
  <Application>Microsoft Office Word</Application>
  <DocSecurity>0</DocSecurity>
  <Lines>1413</Lines>
  <Paragraphs>396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73</cp:revision>
  <dcterms:created xsi:type="dcterms:W3CDTF">2014-10-03T15:19:00Z</dcterms:created>
  <dcterms:modified xsi:type="dcterms:W3CDTF">2015-01-29T17:23:00Z</dcterms:modified>
</cp:coreProperties>
</file>