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85" w:rsidRDefault="00012585" w:rsidP="00911E3F">
      <w:pPr>
        <w:pStyle w:val="Nadpis1"/>
        <w:numPr>
          <w:ilvl w:val="0"/>
          <w:numId w:val="0"/>
        </w:numPr>
        <w:ind w:left="432"/>
        <w:jc w:val="both"/>
      </w:pPr>
      <w:bookmarkStart w:id="0" w:name="_Toc411727869"/>
      <w:r>
        <w:t>Metric Prefixes</w:t>
      </w:r>
      <w:bookmarkEnd w:id="0"/>
    </w:p>
    <w:tbl>
      <w:tblPr>
        <w:tblStyle w:val="Tabulkaseznamu3zvraznn3"/>
        <w:tblW w:w="8395" w:type="dxa"/>
        <w:tblLayout w:type="fixed"/>
        <w:tblLook w:val="04A0" w:firstRow="1" w:lastRow="0" w:firstColumn="1" w:lastColumn="0" w:noHBand="0" w:noVBand="1"/>
      </w:tblPr>
      <w:tblGrid>
        <w:gridCol w:w="982"/>
        <w:gridCol w:w="1189"/>
        <w:gridCol w:w="1368"/>
        <w:gridCol w:w="3119"/>
        <w:gridCol w:w="1737"/>
      </w:tblGrid>
      <w:tr w:rsidR="008832FF" w:rsidRPr="00CF0A49" w:rsidTr="0088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vAlign w:val="center"/>
          </w:tcPr>
          <w:p w:rsidR="008832FF" w:rsidRPr="00CF0A49" w:rsidRDefault="008832FF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symbol</w:t>
            </w:r>
          </w:p>
        </w:tc>
        <w:tc>
          <w:tcPr>
            <w:tcW w:w="1189" w:type="dxa"/>
            <w:vAlign w:val="center"/>
          </w:tcPr>
          <w:p w:rsidR="008832FF" w:rsidRPr="00CF0A49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1368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logarithm</w:t>
            </w:r>
          </w:p>
        </w:tc>
        <w:tc>
          <w:tcPr>
            <w:tcW w:w="3119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value</w:t>
            </w:r>
          </w:p>
        </w:tc>
        <w:tc>
          <w:tcPr>
            <w:tcW w:w="1737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word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yotta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1 000 000 000 000 000 000 000 000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zetta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exa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peta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 xml:space="preserve">1 000 000 000 000 000 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T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tera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G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giga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mega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k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kilo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h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hecto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da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one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deci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centi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milli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-3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µ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micro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-6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nano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-9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pico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0.000 000 000 001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f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femto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-15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a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atto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-18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zepto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yocto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.000 000 000 000 000 000 000 001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septillionth</w:t>
            </w:r>
          </w:p>
        </w:tc>
      </w:tr>
    </w:tbl>
    <w:p w:rsidR="00550C78" w:rsidRDefault="00550C78" w:rsidP="00911E3F">
      <w:pPr>
        <w:jc w:val="both"/>
      </w:pPr>
    </w:p>
    <w:p w:rsidR="00A70C2F" w:rsidRDefault="00A70C2F" w:rsidP="00911E3F">
      <w:pPr>
        <w:pStyle w:val="Nadpis1"/>
        <w:numPr>
          <w:ilvl w:val="0"/>
          <w:numId w:val="0"/>
        </w:numPr>
        <w:ind w:left="432"/>
        <w:jc w:val="both"/>
      </w:pPr>
      <w:bookmarkStart w:id="1" w:name="_Toc411727870"/>
      <w:r>
        <w:lastRenderedPageBreak/>
        <w:t>Physical Constants</w:t>
      </w:r>
      <w:bookmarkEnd w:id="1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2693"/>
        <w:gridCol w:w="1276"/>
      </w:tblGrid>
      <w:tr w:rsidR="00A70C2F" w:rsidRPr="00CF0A49" w:rsidTr="00EF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vAlign w:val="center"/>
          </w:tcPr>
          <w:p w:rsidR="00A70C2F" w:rsidRPr="00023366" w:rsidRDefault="00A70C2F" w:rsidP="00911E3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1276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unit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Planck constant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6.62606957(29)×10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−34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J.s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Avogadro constant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6.02214129(27)×10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9748B6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8B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44" w:type="dxa"/>
            <w:vAlign w:val="center"/>
          </w:tcPr>
          <w:p w:rsidR="00B670F6" w:rsidRPr="009748B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748B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Gas constant</w:t>
            </w:r>
          </w:p>
        </w:tc>
        <w:tc>
          <w:tcPr>
            <w:tcW w:w="2693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8.3144621(75)</w:t>
            </w:r>
          </w:p>
        </w:tc>
        <w:tc>
          <w:tcPr>
            <w:tcW w:w="1276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J.mol</w:t>
            </w:r>
            <w:r w:rsidR="001622B9"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.K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elementary charge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1.602176565(35)×10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−19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70F6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9748B6" w:rsidRDefault="00004145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8B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9748B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48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Earth gravity acceleration</w:t>
            </w:r>
          </w:p>
        </w:tc>
        <w:tc>
          <w:tcPr>
            <w:tcW w:w="2693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≈</w:t>
            </w:r>
            <w:r w:rsidR="001622B9"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9.8067</w:t>
            </w:r>
          </w:p>
        </w:tc>
        <w:tc>
          <w:tcPr>
            <w:tcW w:w="1276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m.s</w:t>
            </w:r>
            <w:r w:rsidR="00226D44"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226D44" w:rsidRPr="00A65CAE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2F417B" w:rsidRDefault="00004145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</w:t>
            </w:r>
            <w:r w:rsidR="00226D44" w:rsidRPr="00004145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oo</w:t>
            </w:r>
            <w:r w:rsidR="00226D44" w:rsidRPr="00004145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3544" w:type="dxa"/>
            <w:vAlign w:val="center"/>
          </w:tcPr>
          <w:p w:rsidR="00226D44" w:rsidRPr="002F417B" w:rsidRDefault="00226D44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Moon gravity acceleration</w:t>
            </w:r>
          </w:p>
        </w:tc>
        <w:tc>
          <w:tcPr>
            <w:tcW w:w="2693" w:type="dxa"/>
            <w:vAlign w:val="center"/>
          </w:tcPr>
          <w:p w:rsidR="00226D44" w:rsidRPr="002F417B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1.625</w:t>
            </w:r>
          </w:p>
        </w:tc>
        <w:tc>
          <w:tcPr>
            <w:tcW w:w="1276" w:type="dxa"/>
            <w:vAlign w:val="center"/>
          </w:tcPr>
          <w:p w:rsidR="00226D44" w:rsidRPr="002F417B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m.s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226D44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2F417B" w:rsidRDefault="00004145" w:rsidP="00004145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</w:t>
            </w:r>
            <w:r w:rsidR="00226D44"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a</w:t>
            </w:r>
            <w:r w:rsidR="00226D44"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rs</w:t>
            </w:r>
          </w:p>
        </w:tc>
        <w:tc>
          <w:tcPr>
            <w:tcW w:w="3544" w:type="dxa"/>
            <w:vAlign w:val="center"/>
          </w:tcPr>
          <w:p w:rsidR="00226D44" w:rsidRPr="002F417B" w:rsidRDefault="00226D44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Mars gravity acceleration</w:t>
            </w:r>
          </w:p>
        </w:tc>
        <w:tc>
          <w:tcPr>
            <w:tcW w:w="2693" w:type="dxa"/>
            <w:vAlign w:val="center"/>
          </w:tcPr>
          <w:p w:rsidR="00226D44" w:rsidRPr="002F417B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3.728</w:t>
            </w:r>
          </w:p>
        </w:tc>
        <w:tc>
          <w:tcPr>
            <w:tcW w:w="1276" w:type="dxa"/>
            <w:vAlign w:val="center"/>
          </w:tcPr>
          <w:p w:rsidR="00226D44" w:rsidRPr="002F417B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m.s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rest mass of electron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9.10938215(45)×10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−31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rest mass of proton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1.672621777(74)×10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atomic mass unit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1.660538921(73)×10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Boltzmann constant=R/N</w:t>
            </w: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1.3806488(13)×10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−23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J.K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Faraday constant = e</w:t>
            </w:r>
            <w:r w:rsidRPr="002F417B">
              <w:rPr>
                <w:rStyle w:val="nowra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9.64853399(24)×10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C.mol</w:t>
            </w:r>
            <w:r w:rsidR="00226D44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Molar mass constant = kg/g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kg.g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Ɛ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Vacuum permittivity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8.854 187 817… x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−12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F.m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1622B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µ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Vacuum permeability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4π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−7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N.A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µ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Bohr magneton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9.27400968(20)×10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−24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J.T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µ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nuclear magneton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5.05078353(11)×10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J.T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STP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molar volume of gas at STP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2.271 0953(21)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NIST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molar volume of gas at NIST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2.437 3845(64)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molar volume of gas at 37°C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2.578 7304(20)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7C4AED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4AED" w:rsidRPr="002F417B" w:rsidRDefault="007C4AED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7C4AED" w:rsidRPr="002F417B" w:rsidRDefault="007C4AED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standard temperature</w:t>
            </w:r>
          </w:p>
        </w:tc>
        <w:tc>
          <w:tcPr>
            <w:tcW w:w="2693" w:type="dxa"/>
            <w:vAlign w:val="center"/>
          </w:tcPr>
          <w:p w:rsidR="007C4AED" w:rsidRPr="002F417B" w:rsidRDefault="007C4AED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298.15</w:t>
            </w:r>
          </w:p>
        </w:tc>
        <w:tc>
          <w:tcPr>
            <w:tcW w:w="1276" w:type="dxa"/>
            <w:vAlign w:val="center"/>
          </w:tcPr>
          <w:p w:rsidR="007C4AED" w:rsidRPr="002F417B" w:rsidRDefault="007C4AED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7C4AED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4AED" w:rsidRPr="002F417B" w:rsidRDefault="007C4AED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7C4AED" w:rsidRPr="002F417B" w:rsidRDefault="002964B4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s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tandard </w:t>
            </w:r>
            <w:r w:rsidR="007C4AED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pressure</w:t>
            </w:r>
          </w:p>
        </w:tc>
        <w:tc>
          <w:tcPr>
            <w:tcW w:w="2693" w:type="dxa"/>
            <w:vAlign w:val="center"/>
          </w:tcPr>
          <w:p w:rsidR="007C4AED" w:rsidRDefault="007C4AED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AED" w:rsidRPr="002F417B" w:rsidRDefault="007C4AED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1276" w:type="dxa"/>
            <w:vAlign w:val="center"/>
          </w:tcPr>
          <w:p w:rsidR="007C4AED" w:rsidRPr="002F417B" w:rsidRDefault="007C4AED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</w:tr>
    </w:tbl>
    <w:p w:rsidR="001622B9" w:rsidRDefault="001622B9" w:rsidP="00911E3F">
      <w:pPr>
        <w:jc w:val="both"/>
      </w:pPr>
    </w:p>
    <w:p w:rsidR="001622B9" w:rsidRDefault="001622B9" w:rsidP="00911E3F">
      <w:pPr>
        <w:jc w:val="both"/>
      </w:pPr>
      <w:r>
        <w:br w:type="page"/>
      </w:r>
    </w:p>
    <w:p w:rsidR="001622B9" w:rsidRDefault="00C83453" w:rsidP="00911E3F">
      <w:pPr>
        <w:pStyle w:val="Nadpis1"/>
        <w:numPr>
          <w:ilvl w:val="0"/>
          <w:numId w:val="0"/>
        </w:numPr>
        <w:ind w:left="432"/>
        <w:jc w:val="both"/>
      </w:pPr>
      <w:bookmarkStart w:id="3" w:name="_Toc411727871"/>
      <w:r>
        <w:lastRenderedPageBreak/>
        <w:t>Selected C</w:t>
      </w:r>
      <w:r w:rsidR="00F576DB">
        <w:t>hemical Substances</w:t>
      </w:r>
      <w:bookmarkEnd w:id="3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425"/>
        <w:gridCol w:w="709"/>
        <w:gridCol w:w="1842"/>
        <w:gridCol w:w="993"/>
      </w:tblGrid>
      <w:tr w:rsidR="00160B95" w:rsidRPr="00CF0A49" w:rsidTr="002F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:rsidR="00160B95" w:rsidRPr="00023366" w:rsidRDefault="00160B95" w:rsidP="002F417B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993" w:type="dxa"/>
            <w:tcBorders>
              <w:top w:val="single" w:sz="4" w:space="0" w:color="A5A5A5" w:themeColor="accent3"/>
              <w:right w:val="single" w:sz="4" w:space="0" w:color="A6A6A6" w:themeColor="background1" w:themeShade="A6"/>
            </w:tcBorders>
          </w:tcPr>
          <w:p w:rsidR="00160B95" w:rsidRPr="00023366" w:rsidRDefault="002F417B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160B95" w:rsidRDefault="00160B95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5A5A5" w:themeColor="accent3"/>
              <w:left w:val="single" w:sz="4" w:space="0" w:color="A6A6A6" w:themeColor="background1" w:themeShade="A6"/>
            </w:tcBorders>
            <w:vAlign w:val="center"/>
          </w:tcPr>
          <w:p w:rsidR="00160B95" w:rsidRPr="00023366" w:rsidRDefault="00023366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993" w:type="dxa"/>
            <w:tcBorders>
              <w:top w:val="single" w:sz="4" w:space="0" w:color="A5A5A5" w:themeColor="accent3"/>
            </w:tcBorders>
          </w:tcPr>
          <w:p w:rsidR="00160B95" w:rsidRPr="00023366" w:rsidRDefault="002F417B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water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2F417B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Ins</w:t>
            </w:r>
          </w:p>
        </w:tc>
        <w:tc>
          <w:tcPr>
            <w:tcW w:w="1842" w:type="dxa"/>
            <w:vAlign w:val="center"/>
          </w:tcPr>
          <w:p w:rsidR="008529F2" w:rsidRPr="00023366" w:rsidRDefault="008529F2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insulin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5.808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proton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0.001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Lep</w:t>
            </w:r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leptin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16.03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hydronium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0.019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Glc</w:t>
            </w:r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glucagon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3.485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5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</w:pPr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>Zundel cation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0.037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PRA</w:t>
            </w:r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renin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48</w:t>
            </w:r>
            <w:r w:rsidR="00F510E2" w:rsidRPr="00023366">
              <w:rPr>
                <w:sz w:val="24"/>
                <w:szCs w:val="24"/>
              </w:rPr>
              <w:t>.0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9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Eigen cation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0.073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AGT</w:t>
            </w:r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angiotensinogen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56.8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A65CAE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oxygen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0.032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1.297</w:t>
            </w:r>
          </w:p>
        </w:tc>
      </w:tr>
      <w:tr w:rsidR="00F510E2" w:rsidRPr="00A65CAE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carbon dioxide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0.044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AII</w:t>
            </w:r>
          </w:p>
        </w:tc>
        <w:tc>
          <w:tcPr>
            <w:tcW w:w="1842" w:type="dxa"/>
            <w:vAlign w:val="center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II</w:t>
            </w:r>
          </w:p>
        </w:tc>
        <w:tc>
          <w:tcPr>
            <w:tcW w:w="993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1.046</w:t>
            </w:r>
          </w:p>
        </w:tc>
      </w:tr>
      <w:tr w:rsidR="00F510E2" w:rsidRPr="00A65CAE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carbonic acid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0.062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aldosterone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bicarbonate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0.061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ANP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atriopeptin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3.060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sodium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0.023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ADH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vasopressin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1.084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potassium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0.039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TSH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thyrotropin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28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Cl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chloride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0.035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T3-4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thyroxine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0.777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</w:t>
            </w:r>
            <w:r w:rsidR="002F417B">
              <w:rPr>
                <w:rFonts w:eastAsia="Times New Roman" w:cs="Times New Roman"/>
                <w:b w:val="0"/>
                <w:sz w:val="24"/>
                <w:szCs w:val="24"/>
              </w:rPr>
              <w:t xml:space="preserve"> 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phosphates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0.095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EPO</w:t>
            </w:r>
          </w:p>
        </w:tc>
        <w:tc>
          <w:tcPr>
            <w:tcW w:w="1842" w:type="dxa"/>
            <w:vAlign w:val="center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erythropoietin</w:t>
            </w:r>
          </w:p>
        </w:tc>
        <w:tc>
          <w:tcPr>
            <w:tcW w:w="993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SO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sulfates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0.096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epinephrine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0.183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amonium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NE</w:t>
            </w:r>
          </w:p>
        </w:tc>
        <w:tc>
          <w:tcPr>
            <w:tcW w:w="1842" w:type="dxa"/>
          </w:tcPr>
          <w:p w:rsidR="00F510E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norepinephrine</w:t>
            </w:r>
          </w:p>
        </w:tc>
        <w:tc>
          <w:tcPr>
            <w:tcW w:w="993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0.169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Mg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magnesium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0.024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</w:t>
            </w:r>
            <w:r w:rsidRPr="000233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2" w:type="dxa"/>
          </w:tcPr>
          <w:p w:rsidR="00F510E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calcitriol</w:t>
            </w:r>
          </w:p>
        </w:tc>
        <w:tc>
          <w:tcPr>
            <w:tcW w:w="993" w:type="dxa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0.417</w:t>
            </w:r>
          </w:p>
        </w:tc>
      </w:tr>
      <w:tr w:rsidR="00F510E2" w:rsidRPr="001622B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calcium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PTH</w:t>
            </w:r>
          </w:p>
        </w:tc>
        <w:tc>
          <w:tcPr>
            <w:tcW w:w="1842" w:type="dxa"/>
          </w:tcPr>
          <w:p w:rsidR="00F510E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parathormone</w:t>
            </w:r>
          </w:p>
        </w:tc>
        <w:tc>
          <w:tcPr>
            <w:tcW w:w="993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9.4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iron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0.056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510E2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ethanol</w:t>
            </w:r>
          </w:p>
        </w:tc>
        <w:tc>
          <w:tcPr>
            <w:tcW w:w="993" w:type="dxa"/>
            <w:vAlign w:val="center"/>
          </w:tcPr>
          <w:p w:rsidR="00F510E2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0.046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Glu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glucose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0.181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F510E2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nicotine</w:t>
            </w:r>
          </w:p>
        </w:tc>
        <w:tc>
          <w:tcPr>
            <w:tcW w:w="993" w:type="dxa"/>
          </w:tcPr>
          <w:p w:rsidR="00F510E2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0.162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fatty acids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0.255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aspirin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0.180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keto acids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0.102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paracetamol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0.151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amino acids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nitredipine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Lac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lactate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peridopril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0.368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Triglyc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triglyceride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0.806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metoprolol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0.267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urea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urea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desglymidodrine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0.197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Hb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hemoglobin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digoxin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0.781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Alb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albumin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66.44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chlorothiazide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0.296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Glb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globulins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furosemide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0.331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1C1" w:rsidRDefault="002E21C1">
      <w:pPr>
        <w:spacing w:after="0" w:line="240" w:lineRule="auto"/>
      </w:pPr>
      <w:r>
        <w:separator/>
      </w:r>
    </w:p>
  </w:endnote>
  <w:endnote w:type="continuationSeparator" w:id="0">
    <w:p w:rsidR="002E21C1" w:rsidRDefault="002E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EndPr/>
    <w:sdtContent>
      <w:p w:rsidR="004501E5" w:rsidRDefault="004501E5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4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01E5" w:rsidRDefault="004501E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1C1" w:rsidRDefault="002E21C1">
      <w:pPr>
        <w:spacing w:after="0" w:line="240" w:lineRule="auto"/>
      </w:pPr>
      <w:r>
        <w:separator/>
      </w:r>
    </w:p>
  </w:footnote>
  <w:footnote w:type="continuationSeparator" w:id="0">
    <w:p w:rsidR="002E21C1" w:rsidRDefault="002E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4pt;height:6.65pt;visibility:visible" o:bullet="t">
        <v:imagedata r:id="rId1" o:title="OsmoticPorts"/>
      </v:shape>
    </w:pict>
  </w:numPicBullet>
  <w:numPicBullet w:numPicBulletId="1">
    <w:pict>
      <v:shape id="_x0000_i1195" type="#_x0000_t75" style="width:14pt;height:6.65pt;visibility:visible" o:bullet="t">
        <v:imagedata r:id="rId2" o:title="ThermalPorts"/>
      </v:shape>
    </w:pict>
  </w:numPicBullet>
  <w:numPicBullet w:numPicBulletId="2">
    <w:pict>
      <v:shape id="_x0000_i1196" type="#_x0000_t75" style="width:16.65pt;height:8.65pt;visibility:visible" o:bullet="t">
        <v:imagedata r:id="rId3" o:title="HydraulicPorts"/>
      </v:shape>
    </w:pict>
  </w:numPicBullet>
  <w:numPicBullet w:numPicBulletId="3">
    <w:pict>
      <v:shape id="_x0000_i1197" type="#_x0000_t75" style="width:14pt;height:6.65pt;visibility:visible" o:bullet="t">
        <v:imagedata r:id="rId4" o:title="ChemicalPorts"/>
      </v:shape>
    </w:pict>
  </w:numPicBullet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21E7"/>
    <w:rsid w:val="00004145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366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411"/>
    <w:rsid w:val="001C1D74"/>
    <w:rsid w:val="001C39E5"/>
    <w:rsid w:val="001C61AE"/>
    <w:rsid w:val="001C65FF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64B4"/>
    <w:rsid w:val="00297089"/>
    <w:rsid w:val="002A004F"/>
    <w:rsid w:val="002A0D76"/>
    <w:rsid w:val="002A529A"/>
    <w:rsid w:val="002B33BC"/>
    <w:rsid w:val="002C5BF8"/>
    <w:rsid w:val="002C7457"/>
    <w:rsid w:val="002D1793"/>
    <w:rsid w:val="002D3F5C"/>
    <w:rsid w:val="002E2108"/>
    <w:rsid w:val="002E21C1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66ED"/>
    <w:rsid w:val="00425F48"/>
    <w:rsid w:val="00427146"/>
    <w:rsid w:val="00430E89"/>
    <w:rsid w:val="00434904"/>
    <w:rsid w:val="004369D8"/>
    <w:rsid w:val="00440BE3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1950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62F2"/>
    <w:rsid w:val="0069276E"/>
    <w:rsid w:val="006A02A2"/>
    <w:rsid w:val="006A264E"/>
    <w:rsid w:val="006A371F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4AED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0A0"/>
    <w:rsid w:val="00857BF3"/>
    <w:rsid w:val="00862E51"/>
    <w:rsid w:val="00866847"/>
    <w:rsid w:val="0087281D"/>
    <w:rsid w:val="0087298B"/>
    <w:rsid w:val="008758E7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656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DEC"/>
    <w:rsid w:val="00B457AD"/>
    <w:rsid w:val="00B51803"/>
    <w:rsid w:val="00B545E0"/>
    <w:rsid w:val="00B546DE"/>
    <w:rsid w:val="00B54AE0"/>
    <w:rsid w:val="00B55736"/>
    <w:rsid w:val="00B55D3F"/>
    <w:rsid w:val="00B639BB"/>
    <w:rsid w:val="00B64655"/>
    <w:rsid w:val="00B670F6"/>
    <w:rsid w:val="00B70E51"/>
    <w:rsid w:val="00B7113E"/>
    <w:rsid w:val="00B723E4"/>
    <w:rsid w:val="00B752BA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DC1"/>
    <w:rsid w:val="00BC0047"/>
    <w:rsid w:val="00BC2F50"/>
    <w:rsid w:val="00BC729C"/>
    <w:rsid w:val="00BC7B72"/>
    <w:rsid w:val="00BD00BE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73B"/>
    <w:rsid w:val="00DD7658"/>
    <w:rsid w:val="00DE0432"/>
    <w:rsid w:val="00DE4562"/>
    <w:rsid w:val="00DE6A34"/>
    <w:rsid w:val="00DF51D4"/>
    <w:rsid w:val="00DF56B6"/>
    <w:rsid w:val="00E10DEE"/>
    <w:rsid w:val="00E12089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909DB"/>
    <w:rsid w:val="00E9161F"/>
    <w:rsid w:val="00E92557"/>
    <w:rsid w:val="00E93EE2"/>
    <w:rsid w:val="00EA0957"/>
    <w:rsid w:val="00EA260B"/>
    <w:rsid w:val="00EA376E"/>
    <w:rsid w:val="00EA5E4F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4061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3E2D-B134-4DBE-9C05-A09B5BF0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469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14</cp:revision>
  <cp:lastPrinted>2015-05-22T12:11:00Z</cp:lastPrinted>
  <dcterms:created xsi:type="dcterms:W3CDTF">2015-03-05T09:55:00Z</dcterms:created>
  <dcterms:modified xsi:type="dcterms:W3CDTF">2015-05-22T13:24:00Z</dcterms:modified>
</cp:coreProperties>
</file>