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6" w:rsidRPr="006F55B6" w:rsidRDefault="006F55B6" w:rsidP="006F55B6">
      <w:pPr>
        <w:rPr>
          <w:rFonts w:ascii="Times New Roman" w:hAnsi="Times New Roman" w:cs="Times New Roman"/>
          <w:sz w:val="24"/>
          <w:szCs w:val="24"/>
        </w:rPr>
      </w:pPr>
      <w:r w:rsidRPr="006F55B6">
        <w:rPr>
          <w:rFonts w:ascii="Times New Roman" w:hAnsi="Times New Roman" w:cs="Times New Roman"/>
          <w:sz w:val="24"/>
          <w:szCs w:val="24"/>
        </w:rPr>
        <w:t>Marek Pierzchała 200533</w:t>
      </w:r>
    </w:p>
    <w:p w:rsidR="006F55B6" w:rsidRPr="006F55B6" w:rsidRDefault="006F55B6" w:rsidP="006F55B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B043C" w:rsidRPr="006F55B6" w:rsidRDefault="006F55B6" w:rsidP="006F55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55B6">
        <w:rPr>
          <w:rFonts w:ascii="Times New Roman" w:hAnsi="Times New Roman" w:cs="Times New Roman"/>
          <w:b/>
          <w:sz w:val="32"/>
          <w:szCs w:val="32"/>
        </w:rPr>
        <w:t>Sprawozdanie</w:t>
      </w:r>
    </w:p>
    <w:p w:rsidR="006F55B6" w:rsidRPr="006F55B6" w:rsidRDefault="006F55B6" w:rsidP="006F55B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Algorytmy sortowania – krótkie omówienie </w:t>
      </w:r>
    </w:p>
    <w:p w:rsidR="006F55B6" w:rsidRPr="006F55B6" w:rsidRDefault="006F55B6" w:rsidP="006F55B6">
      <w:pPr>
        <w:pStyle w:val="Akapitzlist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6F55B6" w:rsidRPr="006F55B6" w:rsidRDefault="006F55B6" w:rsidP="006F55B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Sortowanie bąbelkowe:</w:t>
      </w:r>
    </w:p>
    <w:p w:rsidR="006F55B6" w:rsidRDefault="006F55B6" w:rsidP="006F55B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Polega na sprawdzaniu dwóch elementów znajdujących się obok siebie, jeżeli porządek nie jest zachowany następuje zamiana miejsc, czynność powtarzana jest aż do posortowania danych</w:t>
      </w:r>
    </w:p>
    <w:p w:rsidR="00441A4C" w:rsidRDefault="00441A4C" w:rsidP="006F55B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Złożoność obliczeniowa wynosi: O(n</w:t>
      </w:r>
      <w:r w:rsidRPr="00441A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5B6" w:rsidRDefault="006F55B6" w:rsidP="006F55B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6F55B6" w:rsidRDefault="006F55B6" w:rsidP="006F55B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Sortowanie przez kopcowanie:</w:t>
      </w:r>
    </w:p>
    <w:p w:rsidR="006F55B6" w:rsidRDefault="006F55B6" w:rsidP="006F55B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Oparte jest na dwóch czynnościach, na początku z zadanych danych budujemy kopiec binarny, następnie usuwamy korzeń (wartość minimalna) i w jego miejsce wstawiamy ostatni element kopca, po czym naprawiamy kopiec, czynność powtarzamy aż do opróżnienia kopca </w:t>
      </w:r>
    </w:p>
    <w:p w:rsidR="00441A4C" w:rsidRDefault="00441A4C" w:rsidP="006F55B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Złożoność obliczeniowa wynosi: O(</w:t>
      </w: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F55B6" w:rsidRDefault="006F55B6" w:rsidP="006F55B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6F55B6" w:rsidRDefault="006F55B6" w:rsidP="006F55B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Sortowanie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5B6" w:rsidRDefault="00101504" w:rsidP="006F55B6">
      <w:pPr>
        <w:pStyle w:val="Akapitzlist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Polega na tym, że sortowany zbiór dzielimy na podzbiory, które są oddalone od siebie o pewien odstęp (w moim przypadku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).  Każdy z tych zbiorów sortujemy przez wstawianie a następnie </w:t>
      </w:r>
      <w:r w:rsidR="0097067E">
        <w:rPr>
          <w:rFonts w:ascii="Times New Roman" w:eastAsiaTheme="minorEastAsia" w:hAnsi="Times New Roman" w:cs="Times New Roman"/>
          <w:sz w:val="24"/>
          <w:szCs w:val="24"/>
        </w:rPr>
        <w:t>dalej dzielimy, czynność powtarzamy do momentu, aż odstęp będzie wynosił 1</w:t>
      </w:r>
    </w:p>
    <w:p w:rsidR="00441A4C" w:rsidRDefault="00441A4C" w:rsidP="006F55B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Złożoność obliczeniowa wynosi: O(n</w:t>
      </w:r>
      <w:r w:rsidRPr="00441A4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41A4C" w:rsidRDefault="00441A4C" w:rsidP="006F55B6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</w:p>
    <w:p w:rsidR="00441A4C" w:rsidRDefault="00441A4C" w:rsidP="00441A4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Wykresy</w:t>
      </w:r>
    </w:p>
    <w:p w:rsidR="000824C5" w:rsidRDefault="000824C5" w:rsidP="000824C5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wszystkich algorytmów testowałem trzy typy danych:</w:t>
      </w:r>
    </w:p>
    <w:p w:rsidR="000824C5" w:rsidRDefault="000824C5" w:rsidP="000824C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Losowe liczby</w:t>
      </w:r>
    </w:p>
    <w:p w:rsidR="000824C5" w:rsidRDefault="000824C5" w:rsidP="000824C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Prawie posortowane liczby</w:t>
      </w:r>
    </w:p>
    <w:p w:rsidR="000824C5" w:rsidRDefault="000824C5" w:rsidP="000824C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Liczby posortowane odwrotnie</w:t>
      </w:r>
    </w:p>
    <w:p w:rsidR="000824C5" w:rsidRDefault="000824C5" w:rsidP="000824C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5DA3D748" wp14:editId="7F89223A">
            <wp:extent cx="5760720" cy="3220085"/>
            <wp:effectExtent l="0" t="0" r="11430" b="1841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824C5" w:rsidRDefault="000824C5" w:rsidP="000824C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Dla sortowania bąbelkowego zgodnie z przewidywaniami pesymistyczny okazał się zbiór liczb posortowanych odwrotnie, typowym zbiór liczb losowych, zaś zbiór liczb prawie posortowanych okazał się optymistycznym. </w:t>
      </w:r>
    </w:p>
    <w:p w:rsidR="000824C5" w:rsidRDefault="000824C5" w:rsidP="000824C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Złożoności obliczeniowe:</w:t>
      </w:r>
    </w:p>
    <w:p w:rsidR="000824C5" w:rsidRDefault="000824C5" w:rsidP="000824C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posortowane odwrotnie - </w:t>
      </w:r>
      <w:r w:rsidRPr="000824C5">
        <w:rPr>
          <w:rFonts w:ascii="Times New Roman" w:hAnsi="Times New Roman" w:cs="Times New Roman"/>
          <w:sz w:val="24"/>
          <w:szCs w:val="24"/>
        </w:rPr>
        <w:t>51,37</w:t>
      </w:r>
    </w:p>
    <w:p w:rsidR="000824C5" w:rsidRDefault="000824C5" w:rsidP="000824C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losowe - </w:t>
      </w:r>
      <w:r w:rsidRPr="000824C5">
        <w:rPr>
          <w:rFonts w:ascii="Times New Roman" w:hAnsi="Times New Roman" w:cs="Times New Roman"/>
          <w:sz w:val="24"/>
          <w:szCs w:val="24"/>
        </w:rPr>
        <w:t>38,59</w:t>
      </w:r>
    </w:p>
    <w:p w:rsidR="000824C5" w:rsidRDefault="000824C5" w:rsidP="000824C5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prawie posortowane - </w:t>
      </w:r>
      <w:r w:rsidRPr="000824C5">
        <w:rPr>
          <w:rFonts w:ascii="Times New Roman" w:hAnsi="Times New Roman" w:cs="Times New Roman"/>
          <w:sz w:val="24"/>
          <w:szCs w:val="24"/>
        </w:rPr>
        <w:t>25,42</w:t>
      </w:r>
    </w:p>
    <w:p w:rsidR="000824C5" w:rsidRPr="000824C5" w:rsidRDefault="000824C5" w:rsidP="000824C5">
      <w:pPr>
        <w:pStyle w:val="Akapitzlist"/>
        <w:ind w:left="1428"/>
        <w:rPr>
          <w:rFonts w:ascii="Times New Roman" w:hAnsi="Times New Roman" w:cs="Times New Roman"/>
          <w:sz w:val="24"/>
          <w:szCs w:val="24"/>
        </w:rPr>
      </w:pPr>
    </w:p>
    <w:p w:rsidR="007C64E7" w:rsidRDefault="007C64E7" w:rsidP="007C64E7">
      <w:pPr>
        <w:ind w:left="708"/>
      </w:pPr>
      <w:r>
        <w:t>Wady:</w:t>
      </w:r>
    </w:p>
    <w:p w:rsidR="007C64E7" w:rsidRDefault="007C64E7" w:rsidP="007C64E7">
      <w:pPr>
        <w:pStyle w:val="Akapitzlist"/>
        <w:numPr>
          <w:ilvl w:val="0"/>
          <w:numId w:val="6"/>
        </w:numPr>
      </w:pPr>
      <w:r>
        <w:t xml:space="preserve">Duża złożoność obliczeniowa </w:t>
      </w:r>
    </w:p>
    <w:p w:rsidR="007C64E7" w:rsidRDefault="007C64E7" w:rsidP="007C64E7">
      <w:pPr>
        <w:pStyle w:val="Akapitzlist"/>
        <w:numPr>
          <w:ilvl w:val="0"/>
          <w:numId w:val="6"/>
        </w:numPr>
      </w:pPr>
      <w:r>
        <w:t xml:space="preserve">Powolny </w:t>
      </w:r>
    </w:p>
    <w:p w:rsidR="007C64E7" w:rsidRDefault="007C64E7" w:rsidP="007C64E7">
      <w:pPr>
        <w:ind w:firstLine="708"/>
      </w:pPr>
      <w:r>
        <w:t xml:space="preserve">Zalety: </w:t>
      </w:r>
    </w:p>
    <w:p w:rsidR="007C64E7" w:rsidRDefault="007C64E7" w:rsidP="007C64E7">
      <w:pPr>
        <w:pStyle w:val="Akapitzlist"/>
        <w:numPr>
          <w:ilvl w:val="0"/>
          <w:numId w:val="7"/>
        </w:numPr>
      </w:pPr>
      <w:r>
        <w:t xml:space="preserve">Łatwa implementacja </w:t>
      </w:r>
    </w:p>
    <w:p w:rsidR="00441A4C" w:rsidRDefault="00441A4C" w:rsidP="00441A4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824C5" w:rsidRDefault="000824C5" w:rsidP="00441A4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824C5" w:rsidRDefault="000824C5" w:rsidP="00441A4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824C5" w:rsidRDefault="000824C5" w:rsidP="00441A4C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04654095" wp14:editId="70371ADA">
            <wp:extent cx="5760720" cy="3271520"/>
            <wp:effectExtent l="0" t="0" r="11430" b="508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0350" w:rsidRDefault="000824C5" w:rsidP="000824C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Dla sortowania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pesymistyczny okazał się zbiór liczb </w:t>
      </w:r>
      <w:r w:rsidR="00BD0350">
        <w:rPr>
          <w:rFonts w:ascii="Times New Roman" w:hAnsi="Times New Roman" w:cs="Times New Roman"/>
          <w:sz w:val="24"/>
          <w:szCs w:val="24"/>
        </w:rPr>
        <w:t>losowych</w:t>
      </w:r>
      <w:r>
        <w:rPr>
          <w:rFonts w:ascii="Times New Roman" w:hAnsi="Times New Roman" w:cs="Times New Roman"/>
          <w:sz w:val="24"/>
          <w:szCs w:val="24"/>
        </w:rPr>
        <w:t>, typowym z</w:t>
      </w:r>
      <w:r w:rsidR="00BD0350">
        <w:rPr>
          <w:rFonts w:ascii="Times New Roman" w:hAnsi="Times New Roman" w:cs="Times New Roman"/>
          <w:sz w:val="24"/>
          <w:szCs w:val="24"/>
        </w:rPr>
        <w:t>biór liczb prawie posortowanych</w:t>
      </w:r>
      <w:r>
        <w:rPr>
          <w:rFonts w:ascii="Times New Roman" w:hAnsi="Times New Roman" w:cs="Times New Roman"/>
          <w:sz w:val="24"/>
          <w:szCs w:val="24"/>
        </w:rPr>
        <w:t xml:space="preserve">, zaś zbiór liczb </w:t>
      </w:r>
      <w:r w:rsidR="00BD0350">
        <w:rPr>
          <w:rFonts w:ascii="Times New Roman" w:hAnsi="Times New Roman" w:cs="Times New Roman"/>
          <w:sz w:val="24"/>
          <w:szCs w:val="24"/>
        </w:rPr>
        <w:t>posortowanych odwrotnie</w:t>
      </w:r>
      <w:r>
        <w:rPr>
          <w:rFonts w:ascii="Times New Roman" w:hAnsi="Times New Roman" w:cs="Times New Roman"/>
          <w:sz w:val="24"/>
          <w:szCs w:val="24"/>
        </w:rPr>
        <w:t xml:space="preserve"> okazał się optymistycznym. </w:t>
      </w:r>
    </w:p>
    <w:p w:rsidR="000824C5" w:rsidRDefault="00BD0350" w:rsidP="000824C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Można zauważyć, że algorytm dobrze radzi sobie z sortowaniem zbiorów w znacznym stopniu uporządkowanych. </w:t>
      </w:r>
    </w:p>
    <w:p w:rsidR="00BD0350" w:rsidRDefault="00BD0350" w:rsidP="00BD0350">
      <w:pPr>
        <w:rPr>
          <w:rFonts w:ascii="Times New Roman" w:hAnsi="Times New Roman" w:cs="Times New Roman"/>
          <w:sz w:val="24"/>
          <w:szCs w:val="24"/>
        </w:rPr>
      </w:pPr>
    </w:p>
    <w:p w:rsidR="000824C5" w:rsidRDefault="000824C5" w:rsidP="000824C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Złożoności obliczeniowe:</w:t>
      </w:r>
    </w:p>
    <w:p w:rsidR="000824C5" w:rsidRDefault="000824C5" w:rsidP="00BD035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posortowane odwrotnie - </w:t>
      </w:r>
      <w:r w:rsidR="00BD0350" w:rsidRPr="00BD0350">
        <w:rPr>
          <w:rFonts w:ascii="Times New Roman" w:hAnsi="Times New Roman" w:cs="Times New Roman"/>
          <w:sz w:val="24"/>
          <w:szCs w:val="24"/>
        </w:rPr>
        <w:t>2,3</w:t>
      </w:r>
      <w:r w:rsidR="00BD0350">
        <w:rPr>
          <w:rFonts w:ascii="Times New Roman" w:hAnsi="Times New Roman" w:cs="Times New Roman"/>
          <w:sz w:val="24"/>
          <w:szCs w:val="24"/>
        </w:rPr>
        <w:t>1</w:t>
      </w:r>
    </w:p>
    <w:p w:rsidR="000824C5" w:rsidRDefault="000824C5" w:rsidP="00BD035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losowe - </w:t>
      </w:r>
      <w:r w:rsidR="00BD0350" w:rsidRPr="00BD0350">
        <w:rPr>
          <w:rFonts w:ascii="Times New Roman" w:hAnsi="Times New Roman" w:cs="Times New Roman"/>
          <w:sz w:val="24"/>
          <w:szCs w:val="24"/>
        </w:rPr>
        <w:t>6,6</w:t>
      </w:r>
      <w:r w:rsidR="00BD0350">
        <w:rPr>
          <w:rFonts w:ascii="Times New Roman" w:hAnsi="Times New Roman" w:cs="Times New Roman"/>
          <w:sz w:val="24"/>
          <w:szCs w:val="24"/>
        </w:rPr>
        <w:t>3</w:t>
      </w:r>
    </w:p>
    <w:p w:rsidR="000824C5" w:rsidRDefault="000824C5" w:rsidP="00BD035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prawie posortowane - </w:t>
      </w:r>
      <w:r w:rsidR="00BD0350" w:rsidRPr="00BD0350">
        <w:rPr>
          <w:rFonts w:ascii="Times New Roman" w:hAnsi="Times New Roman" w:cs="Times New Roman"/>
          <w:sz w:val="24"/>
          <w:szCs w:val="24"/>
        </w:rPr>
        <w:t>3,7</w:t>
      </w:r>
      <w:r w:rsidR="00BD0350">
        <w:rPr>
          <w:rFonts w:ascii="Times New Roman" w:hAnsi="Times New Roman" w:cs="Times New Roman"/>
          <w:sz w:val="24"/>
          <w:szCs w:val="24"/>
        </w:rPr>
        <w:t>5</w:t>
      </w:r>
    </w:p>
    <w:p w:rsidR="007C64E7" w:rsidRDefault="007C64E7" w:rsidP="007C64E7">
      <w:pPr>
        <w:ind w:left="708"/>
      </w:pPr>
      <w:r>
        <w:t>Wady:</w:t>
      </w:r>
    </w:p>
    <w:p w:rsidR="007C64E7" w:rsidRDefault="007C64E7" w:rsidP="007C64E7">
      <w:pPr>
        <w:pStyle w:val="Akapitzlist"/>
        <w:numPr>
          <w:ilvl w:val="0"/>
          <w:numId w:val="6"/>
        </w:numPr>
      </w:pPr>
      <w:r>
        <w:t>Trudniejsza implementacja</w:t>
      </w:r>
    </w:p>
    <w:p w:rsidR="007C64E7" w:rsidRDefault="007C64E7" w:rsidP="007C64E7">
      <w:pPr>
        <w:pStyle w:val="Akapitzlist"/>
        <w:numPr>
          <w:ilvl w:val="0"/>
          <w:numId w:val="6"/>
        </w:numPr>
      </w:pPr>
      <w:r>
        <w:t>Gorzej radzi sobie ze zbiorem liczb losowych</w:t>
      </w:r>
    </w:p>
    <w:p w:rsidR="007C64E7" w:rsidRDefault="007C64E7" w:rsidP="007C64E7">
      <w:pPr>
        <w:ind w:firstLine="708"/>
      </w:pPr>
      <w:r>
        <w:t xml:space="preserve">Zalety: </w:t>
      </w:r>
    </w:p>
    <w:p w:rsidR="007C64E7" w:rsidRDefault="007C64E7" w:rsidP="007C64E7">
      <w:pPr>
        <w:pStyle w:val="Akapitzlist"/>
        <w:numPr>
          <w:ilvl w:val="0"/>
          <w:numId w:val="7"/>
        </w:numPr>
      </w:pPr>
      <w:r>
        <w:t xml:space="preserve">Mała złożoność obliczeniowa  </w:t>
      </w:r>
    </w:p>
    <w:p w:rsidR="007C64E7" w:rsidRDefault="007C64E7" w:rsidP="007C64E7">
      <w:pPr>
        <w:pStyle w:val="Akapitzlist"/>
        <w:numPr>
          <w:ilvl w:val="0"/>
          <w:numId w:val="7"/>
        </w:numPr>
      </w:pPr>
      <w:r>
        <w:t>Świetnie radzi sobie z sortowaniem w znacznym stopniu uporządkowanym</w:t>
      </w:r>
    </w:p>
    <w:p w:rsidR="007C64E7" w:rsidRDefault="007C64E7" w:rsidP="007C64E7">
      <w:pPr>
        <w:pStyle w:val="Akapitzlist"/>
        <w:numPr>
          <w:ilvl w:val="0"/>
          <w:numId w:val="7"/>
        </w:numPr>
      </w:pPr>
      <w:r>
        <w:t>Zdecydowanie najszybszy z wszystkich badanych przeze mnie algorytmów</w:t>
      </w:r>
    </w:p>
    <w:p w:rsidR="000824C5" w:rsidRPr="006F55B6" w:rsidRDefault="000824C5" w:rsidP="00441A4C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6F55B6" w:rsidRPr="006F55B6" w:rsidRDefault="006F55B6" w:rsidP="006F55B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5B6" w:rsidRDefault="00BD0350" w:rsidP="00BD0350">
      <w:pPr>
        <w:ind w:left="708"/>
      </w:pPr>
      <w:r>
        <w:rPr>
          <w:noProof/>
          <w:lang w:eastAsia="pl-PL"/>
        </w:rPr>
        <w:lastRenderedPageBreak/>
        <w:drawing>
          <wp:inline distT="0" distB="0" distL="0" distR="0" wp14:anchorId="384C76FD" wp14:editId="6D970477">
            <wp:extent cx="5743575" cy="3295649"/>
            <wp:effectExtent l="0" t="0" r="9525" b="63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D0350" w:rsidRDefault="00BD0350" w:rsidP="00BD03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Dla sortowania </w:t>
      </w:r>
      <w:r>
        <w:rPr>
          <w:rFonts w:ascii="Times New Roman" w:hAnsi="Times New Roman" w:cs="Times New Roman"/>
          <w:sz w:val="24"/>
          <w:szCs w:val="24"/>
        </w:rPr>
        <w:t>przez kopcowanie</w:t>
      </w:r>
      <w:r>
        <w:rPr>
          <w:rFonts w:ascii="Times New Roman" w:hAnsi="Times New Roman" w:cs="Times New Roman"/>
          <w:sz w:val="24"/>
          <w:szCs w:val="24"/>
        </w:rPr>
        <w:t xml:space="preserve"> pesymistyczny okazał się zbiór liczb losowych, typowym zbiór liczb prawie posortowanych, zaś zbiór liczb posortowanych odwrotnie okazał się optymistycznym. </w:t>
      </w:r>
    </w:p>
    <w:p w:rsidR="00BD0350" w:rsidRDefault="00BD0350" w:rsidP="00BD03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Można zauważyć, że dla tego algorytmu złożoności obliczeniowe nie wiele się od siebie różnią, co może świadczyć o tym, że jest on mało czuły na postać danych wejściowych </w:t>
      </w:r>
    </w:p>
    <w:p w:rsidR="00BD0350" w:rsidRDefault="00BD0350" w:rsidP="00BD03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Złożoności obliczeniowe:</w:t>
      </w:r>
    </w:p>
    <w:p w:rsidR="00BD0350" w:rsidRDefault="00BD0350" w:rsidP="0073391B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posortowane odwrotnie - </w:t>
      </w:r>
      <w:r w:rsidR="0073391B" w:rsidRPr="0073391B">
        <w:rPr>
          <w:rFonts w:ascii="Times New Roman" w:hAnsi="Times New Roman" w:cs="Times New Roman"/>
          <w:sz w:val="24"/>
          <w:szCs w:val="24"/>
        </w:rPr>
        <w:t>3,40</w:t>
      </w:r>
    </w:p>
    <w:p w:rsidR="00BD0350" w:rsidRDefault="00BD0350" w:rsidP="0073391B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losowe - </w:t>
      </w:r>
      <w:r w:rsidR="0073391B" w:rsidRPr="0073391B">
        <w:rPr>
          <w:rFonts w:ascii="Times New Roman" w:hAnsi="Times New Roman" w:cs="Times New Roman"/>
          <w:sz w:val="24"/>
          <w:szCs w:val="24"/>
        </w:rPr>
        <w:t>6,60</w:t>
      </w:r>
    </w:p>
    <w:p w:rsidR="00BD0350" w:rsidRDefault="00BD0350" w:rsidP="007C64E7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Liczby prawie posortowane - </w:t>
      </w:r>
      <w:r w:rsidR="007C64E7" w:rsidRPr="007C64E7">
        <w:rPr>
          <w:rFonts w:ascii="Times New Roman" w:hAnsi="Times New Roman" w:cs="Times New Roman"/>
          <w:sz w:val="24"/>
          <w:szCs w:val="24"/>
        </w:rPr>
        <w:t>3,72</w:t>
      </w:r>
    </w:p>
    <w:p w:rsidR="00BD0350" w:rsidRDefault="0073391B" w:rsidP="00BD0350">
      <w:pPr>
        <w:ind w:left="708"/>
      </w:pPr>
      <w:r>
        <w:t>Wady:</w:t>
      </w:r>
    </w:p>
    <w:p w:rsidR="0073391B" w:rsidRDefault="0073391B" w:rsidP="0073391B">
      <w:pPr>
        <w:pStyle w:val="Akapitzlist"/>
        <w:numPr>
          <w:ilvl w:val="0"/>
          <w:numId w:val="6"/>
        </w:numPr>
      </w:pPr>
      <w:r>
        <w:t>Trudniejsza implementacja</w:t>
      </w:r>
    </w:p>
    <w:p w:rsidR="007C64E7" w:rsidRDefault="007C64E7" w:rsidP="0073391B">
      <w:pPr>
        <w:pStyle w:val="Akapitzlist"/>
        <w:numPr>
          <w:ilvl w:val="0"/>
          <w:numId w:val="6"/>
        </w:numPr>
      </w:pPr>
      <w:r>
        <w:t xml:space="preserve">Wolniejszy, niż </w:t>
      </w:r>
      <w:proofErr w:type="spellStart"/>
      <w:r>
        <w:t>Shella</w:t>
      </w:r>
      <w:proofErr w:type="spellEnd"/>
      <w:r>
        <w:t xml:space="preserve"> </w:t>
      </w:r>
    </w:p>
    <w:p w:rsidR="007C64E7" w:rsidRDefault="007C64E7" w:rsidP="007C64E7">
      <w:pPr>
        <w:ind w:firstLine="708"/>
      </w:pPr>
      <w:r>
        <w:t xml:space="preserve">Zalety: </w:t>
      </w:r>
    </w:p>
    <w:p w:rsidR="007C64E7" w:rsidRDefault="007C64E7" w:rsidP="007C64E7">
      <w:pPr>
        <w:pStyle w:val="Akapitzlist"/>
        <w:numPr>
          <w:ilvl w:val="0"/>
          <w:numId w:val="7"/>
        </w:numPr>
      </w:pPr>
      <w:r>
        <w:t>Mało czuły na postać danych wejściowych</w:t>
      </w:r>
    </w:p>
    <w:p w:rsidR="007C64E7" w:rsidRDefault="007C64E7" w:rsidP="007C64E7">
      <w:pPr>
        <w:pStyle w:val="Akapitzlist"/>
        <w:numPr>
          <w:ilvl w:val="0"/>
          <w:numId w:val="7"/>
        </w:numPr>
      </w:pPr>
      <w:r>
        <w:t>Nie wymaga dodatkowej pamięci</w:t>
      </w:r>
    </w:p>
    <w:p w:rsidR="007C64E7" w:rsidRDefault="007C64E7" w:rsidP="007C64E7">
      <w:pPr>
        <w:pStyle w:val="Akapitzlist"/>
        <w:numPr>
          <w:ilvl w:val="0"/>
          <w:numId w:val="7"/>
        </w:numPr>
      </w:pPr>
      <w:r>
        <w:t xml:space="preserve">Mała złożoność obliczeniowa  </w:t>
      </w:r>
    </w:p>
    <w:p w:rsidR="007C64E7" w:rsidRDefault="007C64E7" w:rsidP="00BD0350">
      <w:pPr>
        <w:ind w:left="708"/>
        <w:rPr>
          <w:u w:val="single"/>
        </w:rPr>
      </w:pPr>
    </w:p>
    <w:p w:rsidR="007C64E7" w:rsidRDefault="007C64E7" w:rsidP="00BD0350">
      <w:pPr>
        <w:ind w:left="708"/>
        <w:rPr>
          <w:u w:val="single"/>
        </w:rPr>
      </w:pPr>
    </w:p>
    <w:p w:rsidR="007C64E7" w:rsidRDefault="007C64E7" w:rsidP="00BD0350">
      <w:pPr>
        <w:ind w:left="708"/>
        <w:rPr>
          <w:u w:val="single"/>
        </w:rPr>
      </w:pPr>
    </w:p>
    <w:p w:rsidR="007C64E7" w:rsidRDefault="007C64E7" w:rsidP="00BD0350">
      <w:pPr>
        <w:ind w:left="708"/>
        <w:rPr>
          <w:u w:val="single"/>
        </w:rPr>
      </w:pPr>
    </w:p>
    <w:p w:rsidR="007C64E7" w:rsidRDefault="007C64E7" w:rsidP="00BD0350">
      <w:pPr>
        <w:ind w:left="708"/>
        <w:rPr>
          <w:u w:val="single"/>
        </w:rPr>
      </w:pPr>
    </w:p>
    <w:p w:rsidR="00BD0350" w:rsidRDefault="00BD0350" w:rsidP="00BD0350">
      <w:pPr>
        <w:ind w:left="708"/>
        <w:rPr>
          <w:u w:val="single"/>
        </w:rPr>
      </w:pPr>
      <w:r w:rsidRPr="00BD0350">
        <w:rPr>
          <w:u w:val="single"/>
        </w:rPr>
        <w:lastRenderedPageBreak/>
        <w:t>Podsumowanie</w:t>
      </w:r>
    </w:p>
    <w:p w:rsidR="003C6778" w:rsidRDefault="007C64E7" w:rsidP="00BD0350">
      <w:pPr>
        <w:ind w:left="708"/>
      </w:pPr>
      <w:r>
        <w:t xml:space="preserve">Zdecydowanie najszybszym algorytmem okazał się algorytm sortowania </w:t>
      </w:r>
      <w:proofErr w:type="spellStart"/>
      <w:r>
        <w:t>Shella</w:t>
      </w:r>
      <w:proofErr w:type="spellEnd"/>
      <w:r>
        <w:t xml:space="preserve">, sortowanie przez kopcowanie i </w:t>
      </w:r>
      <w:proofErr w:type="spellStart"/>
      <w:r>
        <w:t>Shella</w:t>
      </w:r>
      <w:proofErr w:type="spellEnd"/>
      <w:r>
        <w:t xml:space="preserve"> mają podobne złożoności obliczeniowe, zdecydowanie najgorszym algorytmem okazał się algorytm sortowania bąbelkowego </w:t>
      </w:r>
    </w:p>
    <w:p w:rsidR="007C64E7" w:rsidRDefault="007C64E7" w:rsidP="00BD0350">
      <w:pPr>
        <w:ind w:left="708"/>
        <w:rPr>
          <w:u w:val="single"/>
        </w:rPr>
      </w:pPr>
      <w:r w:rsidRPr="007C64E7">
        <w:rPr>
          <w:u w:val="single"/>
        </w:rPr>
        <w:t>Parametry komputera</w:t>
      </w:r>
    </w:p>
    <w:p w:rsidR="007C64E7" w:rsidRDefault="007C64E7" w:rsidP="00BD0350">
      <w:pPr>
        <w:ind w:left="708"/>
      </w:pPr>
      <w:r>
        <w:t xml:space="preserve">Procesor: </w:t>
      </w:r>
      <w:r>
        <w:t xml:space="preserve">Intel </w:t>
      </w:r>
      <w:proofErr w:type="spellStart"/>
      <w:r>
        <w:t>Core</w:t>
      </w:r>
      <w:proofErr w:type="spellEnd"/>
      <w:r>
        <w:t xml:space="preserve"> i5-2430M</w:t>
      </w:r>
    </w:p>
    <w:p w:rsidR="007C64E7" w:rsidRDefault="007C64E7" w:rsidP="00BD0350">
      <w:pPr>
        <w:ind w:left="708"/>
      </w:pPr>
      <w:r>
        <w:t xml:space="preserve">Pamięć ram: </w:t>
      </w:r>
      <w:r>
        <w:t>4 GB</w:t>
      </w:r>
    </w:p>
    <w:p w:rsidR="007C64E7" w:rsidRDefault="007C64E7" w:rsidP="00BD0350">
      <w:pPr>
        <w:ind w:left="708"/>
      </w:pPr>
      <w:r w:rsidRPr="007C64E7">
        <w:t xml:space="preserve">Karta graficzna: AMD </w:t>
      </w:r>
      <w:proofErr w:type="spellStart"/>
      <w:r w:rsidRPr="007C64E7">
        <w:t>Radeon</w:t>
      </w:r>
      <w:proofErr w:type="spellEnd"/>
      <w:r w:rsidRPr="007C64E7">
        <w:t xml:space="preserve"> HD 6470M 1GB</w:t>
      </w:r>
      <w:bookmarkStart w:id="0" w:name="_GoBack"/>
      <w:bookmarkEnd w:id="0"/>
    </w:p>
    <w:p w:rsidR="007C64E7" w:rsidRPr="007C64E7" w:rsidRDefault="007C64E7" w:rsidP="00BD0350">
      <w:pPr>
        <w:ind w:left="708"/>
      </w:pPr>
    </w:p>
    <w:sectPr w:rsidR="007C64E7" w:rsidRPr="007C6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D31AD"/>
    <w:multiLevelType w:val="hybridMultilevel"/>
    <w:tmpl w:val="EA822E9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11403DD"/>
    <w:multiLevelType w:val="hybridMultilevel"/>
    <w:tmpl w:val="A71EA49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7E332C0"/>
    <w:multiLevelType w:val="hybridMultilevel"/>
    <w:tmpl w:val="68AE32AC"/>
    <w:lvl w:ilvl="0" w:tplc="574090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47530"/>
    <w:multiLevelType w:val="hybridMultilevel"/>
    <w:tmpl w:val="87E8415A"/>
    <w:lvl w:ilvl="0" w:tplc="2174B0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3B4719"/>
    <w:multiLevelType w:val="hybridMultilevel"/>
    <w:tmpl w:val="AEC8D0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0870D1"/>
    <w:multiLevelType w:val="hybridMultilevel"/>
    <w:tmpl w:val="EDC05C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45791"/>
    <w:multiLevelType w:val="hybridMultilevel"/>
    <w:tmpl w:val="1E18001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B6"/>
    <w:rsid w:val="000824C5"/>
    <w:rsid w:val="000B043C"/>
    <w:rsid w:val="00101504"/>
    <w:rsid w:val="003C6778"/>
    <w:rsid w:val="00441A4C"/>
    <w:rsid w:val="006F55B6"/>
    <w:rsid w:val="0073391B"/>
    <w:rsid w:val="007C64E7"/>
    <w:rsid w:val="0097067E"/>
    <w:rsid w:val="00B10F65"/>
    <w:rsid w:val="00B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082A6-F176-4C42-9A03-A99B38D0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F5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F5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F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F55B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01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\Desktop\sortowania%20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\Desktop\sortowania%20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\Desktop\sortowania%20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bąbelkowe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424598241009346"/>
          <c:y val="0.14109365457016343"/>
          <c:w val="0.79069769388874234"/>
          <c:h val="0.6899922210876519"/>
        </c:manualLayout>
      </c:layout>
      <c:scatterChart>
        <c:scatterStyle val="smoothMarker"/>
        <c:varyColors val="0"/>
        <c:ser>
          <c:idx val="0"/>
          <c:order val="0"/>
          <c:tx>
            <c:v>pesymistyczne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Arkusz2!$A$5:$A$9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Arkusz2!$B$5:$B$9</c:f>
              <c:numCache>
                <c:formatCode>0.00</c:formatCode>
                <c:ptCount val="5"/>
                <c:pt idx="0">
                  <c:v>0.15431</c:v>
                </c:pt>
                <c:pt idx="1">
                  <c:v>0.793157</c:v>
                </c:pt>
                <c:pt idx="2">
                  <c:v>2.1583100000000002</c:v>
                </c:pt>
                <c:pt idx="3">
                  <c:v>6.7197300000000002</c:v>
                </c:pt>
                <c:pt idx="4">
                  <c:v>20.680199999999999</c:v>
                </c:pt>
              </c:numCache>
            </c:numRef>
          </c:yVal>
          <c:smooth val="1"/>
        </c:ser>
        <c:ser>
          <c:idx val="1"/>
          <c:order val="1"/>
          <c:tx>
            <c:v>typowe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Arkusz2!$D$5:$D$9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Arkusz2!$E$5:$E$9</c:f>
              <c:numCache>
                <c:formatCode>0.00</c:formatCode>
                <c:ptCount val="5"/>
                <c:pt idx="0">
                  <c:v>0.139047</c:v>
                </c:pt>
                <c:pt idx="1">
                  <c:v>0.62516700000000003</c:v>
                </c:pt>
                <c:pt idx="2">
                  <c:v>1.4972700000000001</c:v>
                </c:pt>
                <c:pt idx="3">
                  <c:v>4.3067399999999996</c:v>
                </c:pt>
                <c:pt idx="4">
                  <c:v>12.709099999999999</c:v>
                </c:pt>
              </c:numCache>
            </c:numRef>
          </c:yVal>
          <c:smooth val="1"/>
        </c:ser>
        <c:ser>
          <c:idx val="2"/>
          <c:order val="2"/>
          <c:tx>
            <c:v>optymistyczne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Arkusz2!$G$5:$G$9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Arkusz2!$H$5:$H$9</c:f>
              <c:numCache>
                <c:formatCode>0.00</c:formatCode>
                <c:ptCount val="5"/>
                <c:pt idx="0">
                  <c:v>0.106</c:v>
                </c:pt>
                <c:pt idx="1">
                  <c:v>0.39141999999999999</c:v>
                </c:pt>
                <c:pt idx="2">
                  <c:v>0.91228699999999996</c:v>
                </c:pt>
                <c:pt idx="3">
                  <c:v>2.3233999999999999</c:v>
                </c:pt>
                <c:pt idx="4">
                  <c:v>9.2320799999999998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279712"/>
        <c:axId val="279280104"/>
      </c:scatterChart>
      <c:valAx>
        <c:axId val="279279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9280104"/>
        <c:crosses val="autoZero"/>
        <c:crossBetween val="midCat"/>
      </c:valAx>
      <c:valAx>
        <c:axId val="279280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9279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8402474810265942"/>
          <c:y val="0.17691888574344328"/>
          <c:w val="0.25491732283464569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Shella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161286089238845"/>
          <c:y val="0.13604766490157807"/>
          <c:w val="0.80763664698162729"/>
          <c:h val="0.70107915518357822"/>
        </c:manualLayout>
      </c:layout>
      <c:scatterChart>
        <c:scatterStyle val="smoothMarker"/>
        <c:varyColors val="0"/>
        <c:ser>
          <c:idx val="0"/>
          <c:order val="0"/>
          <c:tx>
            <c:v>typowe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Arkusz3!$A$5:$A$9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Arkusz3!$B$5:$B$9</c:f>
              <c:numCache>
                <c:formatCode>0.00</c:formatCode>
                <c:ptCount val="5"/>
                <c:pt idx="0">
                  <c:v>8.0000000000000002E-3</c:v>
                </c:pt>
                <c:pt idx="1">
                  <c:v>0.04</c:v>
                </c:pt>
                <c:pt idx="2">
                  <c:v>0.1</c:v>
                </c:pt>
                <c:pt idx="3">
                  <c:v>0.26</c:v>
                </c:pt>
                <c:pt idx="4">
                  <c:v>0.5</c:v>
                </c:pt>
              </c:numCache>
            </c:numRef>
          </c:yVal>
          <c:smooth val="1"/>
        </c:ser>
        <c:ser>
          <c:idx val="1"/>
          <c:order val="1"/>
          <c:tx>
            <c:v>pesymistyczne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Arkusz3!$D$5:$D$9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Arkusz3!$E$5:$E$9</c:f>
              <c:numCache>
                <c:formatCode>0.00</c:formatCode>
                <c:ptCount val="5"/>
                <c:pt idx="0">
                  <c:v>0.02</c:v>
                </c:pt>
                <c:pt idx="1">
                  <c:v>0.05</c:v>
                </c:pt>
                <c:pt idx="2">
                  <c:v>0.14000000000000001</c:v>
                </c:pt>
                <c:pt idx="3">
                  <c:v>0.35</c:v>
                </c:pt>
                <c:pt idx="4">
                  <c:v>0.62</c:v>
                </c:pt>
              </c:numCache>
            </c:numRef>
          </c:yVal>
          <c:smooth val="1"/>
        </c:ser>
        <c:ser>
          <c:idx val="2"/>
          <c:order val="2"/>
          <c:tx>
            <c:v>optymistyczne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Arkusz3!$G$5:$G$9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Arkusz3!$H$5:$H$9</c:f>
              <c:numCache>
                <c:formatCode>0.00</c:formatCode>
                <c:ptCount val="5"/>
                <c:pt idx="0">
                  <c:v>1E-3</c:v>
                </c:pt>
                <c:pt idx="1">
                  <c:v>0.03</c:v>
                </c:pt>
                <c:pt idx="2">
                  <c:v>0.08</c:v>
                </c:pt>
                <c:pt idx="3">
                  <c:v>0.15</c:v>
                </c:pt>
                <c:pt idx="4">
                  <c:v>0.39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3596248"/>
        <c:axId val="223593504"/>
      </c:scatterChart>
      <c:valAx>
        <c:axId val="223596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3593504"/>
        <c:crosses val="autoZero"/>
        <c:crossBetween val="midCat"/>
      </c:valAx>
      <c:valAx>
        <c:axId val="22359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23596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869995078740157"/>
          <c:y val="0.20924271402734221"/>
          <c:w val="0.17341715879265091"/>
          <c:h val="0.185695908371741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przez kopcowanie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20148381452318459"/>
          <c:y val="0.17171296296296296"/>
          <c:w val="0.73068241469816275"/>
          <c:h val="0.62271617089530473"/>
        </c:manualLayout>
      </c:layout>
      <c:scatterChart>
        <c:scatterStyle val="smoothMarker"/>
        <c:varyColors val="0"/>
        <c:ser>
          <c:idx val="0"/>
          <c:order val="0"/>
          <c:tx>
            <c:v>optymistyczne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Arkusz1!$A$5:$A$9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Arkusz1!$B$5:$B$9</c:f>
              <c:numCache>
                <c:formatCode>General</c:formatCode>
                <c:ptCount val="5"/>
                <c:pt idx="0">
                  <c:v>3.5655699999999999E-2</c:v>
                </c:pt>
                <c:pt idx="1">
                  <c:v>0.140069</c:v>
                </c:pt>
                <c:pt idx="2" formatCode="0.00E+00">
                  <c:v>0.55861700000000003</c:v>
                </c:pt>
                <c:pt idx="3" formatCode="0.00E+00">
                  <c:v>2.2221899999999999</c:v>
                </c:pt>
                <c:pt idx="4" formatCode="0.00E+00">
                  <c:v>8.3537999999999997</c:v>
                </c:pt>
              </c:numCache>
            </c:numRef>
          </c:yVal>
          <c:smooth val="1"/>
        </c:ser>
        <c:ser>
          <c:idx val="1"/>
          <c:order val="1"/>
          <c:tx>
            <c:v>pesymistyczne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Arkusz1!$D$5:$D$9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Arkusz1!$E$5:$E$9</c:f>
              <c:numCache>
                <c:formatCode>General</c:formatCode>
                <c:ptCount val="5"/>
                <c:pt idx="0">
                  <c:v>0.124436</c:v>
                </c:pt>
                <c:pt idx="1">
                  <c:v>0.50090699999999999</c:v>
                </c:pt>
                <c:pt idx="2" formatCode="0.00E+00">
                  <c:v>1.61632</c:v>
                </c:pt>
                <c:pt idx="3" formatCode="0.00E+00">
                  <c:v>3.9211900000000002</c:v>
                </c:pt>
                <c:pt idx="4" formatCode="0.00E+00">
                  <c:v>10.914199999999999</c:v>
                </c:pt>
              </c:numCache>
            </c:numRef>
          </c:yVal>
          <c:smooth val="1"/>
        </c:ser>
        <c:ser>
          <c:idx val="2"/>
          <c:order val="2"/>
          <c:tx>
            <c:v>typowe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Arkusz1!$G$5:$G$9</c:f>
              <c:numCache>
                <c:formatCode>General</c:formatCode>
                <c:ptCount val="5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  <c:pt idx="3">
                  <c:v>4096</c:v>
                </c:pt>
                <c:pt idx="4">
                  <c:v>8192</c:v>
                </c:pt>
              </c:numCache>
            </c:numRef>
          </c:xVal>
          <c:yVal>
            <c:numRef>
              <c:f>Arkusz1!$H$5:$H$9</c:f>
              <c:numCache>
                <c:formatCode>General</c:formatCode>
                <c:ptCount val="5"/>
                <c:pt idx="0">
                  <c:v>3.9654599999999998E-2</c:v>
                </c:pt>
                <c:pt idx="1">
                  <c:v>0.156695</c:v>
                </c:pt>
                <c:pt idx="2" formatCode="0.00E+00">
                  <c:v>0.62442600000000004</c:v>
                </c:pt>
                <c:pt idx="3" formatCode="0.00E+00">
                  <c:v>2.5040800000000001</c:v>
                </c:pt>
                <c:pt idx="4" formatCode="0.00E+00">
                  <c:v>8.8650000000000002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4895032"/>
        <c:axId val="284894248"/>
      </c:scatterChart>
      <c:valAx>
        <c:axId val="284895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4894248"/>
        <c:crosses val="autoZero"/>
        <c:crossBetween val="midCat"/>
      </c:valAx>
      <c:valAx>
        <c:axId val="28489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4895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3049956255468071"/>
          <c:y val="0.23487168270632841"/>
          <c:w val="0.18405801264891639"/>
          <c:h val="0.195088129834214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453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</dc:creator>
  <cp:keywords/>
  <dc:description/>
  <cp:lastModifiedBy>Mar</cp:lastModifiedBy>
  <cp:revision>5</cp:revision>
  <dcterms:created xsi:type="dcterms:W3CDTF">2014-04-14T17:59:00Z</dcterms:created>
  <dcterms:modified xsi:type="dcterms:W3CDTF">2014-04-15T08:34:00Z</dcterms:modified>
</cp:coreProperties>
</file>