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 – Form 2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public string called PassingText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StartBtn_Click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PassingText = NULL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“Please enter something”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assingText = Text entered by the user in NameTextBox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this form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RSPGame form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RSPGame – Form 1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string variable called UserChoice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string variable called ComputerChoice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string variable called Result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an integer variable called ComputerScore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an integer variable called PlayerScore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PlayBtn_Click()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PlayGame(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ResetBtn_Click()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ResetGame()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PlayGame()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GetPlayerChoice()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GetComputerChoice()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DetermineWinner()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ResetGame()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ComputerRock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ComputerPaper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ComputerScissors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PlayerRock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PlayerScissors</w:t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PlayerPaper</w:t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Courier New" w:cs="Courier New" w:eastAsia="Courier New" w:hAnsi="Courier New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ComputerResultLabel &lt;- 0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PlayerResultLabel.Text &lt;- 0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GetPlayerChoice()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RockRB is Checked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UserChoice &lt;- “Rock”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PlayerRock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PlayerScissors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PlayerPaper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ScissorsRB is Checked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UserChoice &lt;- “Scissors”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PlayerScissors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PlayerRock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PlayerPaper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PaperRB is Checked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Then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UserChoice &lt;- “Paper”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PlayerPaper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PlayerRock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PlayerScissors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PlayerScissors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PlayerRock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PlayerPaper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GetComputerChoice()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Generate a random number between 0 and 3 not including 3 and let it equal to randomNumber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randomNumber = 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ComputerChoice &lt;- “Rock”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ComputerRock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ComputerScirssors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ComputerPaper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randomNumber = 1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ComputerChoice &lt;- “Scirssors”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ComputerRock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ComputerScirssors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ComputerPaper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randomNumber = 2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ComputerChoice &lt;- “Paper”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ComputerRock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ComputerScirssors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ComputerPaper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ComputerRock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ComputerScirssors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ComputerPaper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DtermineWinner()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“Rock”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“Rock”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“It’s a Tie”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“Tie”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“Rock”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“Paper”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“Computer wins, Hard luck :(”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“Computer”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“Rock”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“Scissors”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“You win :)”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“Player”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“Paper”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“Paper”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“It’s a Tie”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“Tie”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“Paper”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“Scissors”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“Computer wins, Hard luck :(”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“Computer”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“Paper”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“Rock”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“You win :)”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“Player”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“Scissors”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“Scissors”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“It’s a Tie”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“Tie”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“Scissors”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“Paper”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“You win :)”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“Player”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UserChoice = “Scissors”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ComputerChoice = “Rock”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Then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Display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“Computer wins, Hard luck :(”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&lt;- “Computer”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“Computer”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point to ComputerScore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ComputerResultLabel &lt;- ComputerScore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Result = “Player”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point to PlayerScore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PlayerResultLabel &lt;- PlayerScore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EndIf 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RPSForm_Load()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PassText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Start to RSPGame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PlayerNameLabel &lt;- PassingText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rPr>
          <w:rFonts w:ascii="Courier New" w:cs="Courier New" w:eastAsia="Courier New" w:hAnsi="Courier New"/>
        </w:rPr>
      </w:pPr>
      <w:bookmarkStart w:colFirst="0" w:colLast="0" w:name="_1fob9te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PlayerNameScoreLabel &lt;- PassingText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Kozuka Gothic Pr6N 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Kozuka Gothic Pr6N L" w:cs="Kozuka Gothic Pr6N L" w:eastAsia="Kozuka Gothic Pr6N L" w:hAnsi="Kozuka Gothic Pr6N L"/>
        <w:b w:val="1"/>
        <w:color w:val="000000"/>
        <w:sz w:val="32"/>
        <w:szCs w:val="32"/>
      </w:rPr>
    </w:pPr>
    <w:r w:rsidDel="00000000" w:rsidR="00000000" w:rsidRPr="00000000">
      <w:rPr>
        <w:rFonts w:ascii="Kozuka Gothic Pr6N L" w:cs="Kozuka Gothic Pr6N L" w:eastAsia="Kozuka Gothic Pr6N L" w:hAnsi="Kozuka Gothic Pr6N L"/>
        <w:b w:val="1"/>
        <w:color w:val="000000"/>
        <w:sz w:val="32"/>
        <w:szCs w:val="32"/>
        <w:rtl w:val="0"/>
      </w:rPr>
      <w:t xml:space="preserve">Marella - U2O1 SAC 4 – Pseudocode</w:t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