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C47E5" w:rsidRPr="000B0C6B" w:rsidRDefault="00FF0FA6">
      <w:pPr>
        <w:jc w:val="center"/>
        <w:rPr>
          <w:rFonts w:ascii="Times New Roman" w:hAnsi="Times New Roman" w:cs="Times New Roman"/>
          <w:b/>
          <w:bCs/>
          <w:caps/>
          <w:color w:val="auto"/>
          <w:sz w:val="36"/>
          <w:szCs w:val="36"/>
        </w:rPr>
      </w:pPr>
      <w:r w:rsidRPr="000B0C6B">
        <w:rPr>
          <w:rFonts w:ascii="Times New Roman" w:hAnsi="Times New Roman" w:cs="Times New Roman"/>
          <w:b/>
          <w:bCs/>
          <w:caps/>
          <w:color w:val="auto"/>
          <w:sz w:val="36"/>
          <w:szCs w:val="36"/>
        </w:rPr>
        <w:t>ГБОУ Измайловская школа №1508</w:t>
      </w:r>
    </w:p>
    <w:p w:rsidR="000C47E5" w:rsidRPr="000B0C6B" w:rsidRDefault="000C47E5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C47E5" w:rsidRPr="000B0C6B" w:rsidRDefault="000C47E5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C47E5" w:rsidRPr="000B0C6B" w:rsidRDefault="000C47E5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C47E5" w:rsidRPr="000B0C6B" w:rsidRDefault="000C47E5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C47E5" w:rsidRPr="000B0C6B" w:rsidRDefault="009338A1" w:rsidP="004C6900">
      <w:pPr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Иванов Иван Иванович</w:t>
      </w:r>
    </w:p>
    <w:p w:rsidR="000C47E5" w:rsidRPr="000B0C6B" w:rsidRDefault="004C6900" w:rsidP="004C6900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B0C6B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                                     10 класс «В</w:t>
      </w:r>
      <w:r w:rsidR="00FF0FA6" w:rsidRPr="000B0C6B">
        <w:rPr>
          <w:rFonts w:ascii="Times New Roman" w:hAnsi="Times New Roman" w:cs="Times New Roman"/>
          <w:color w:val="auto"/>
          <w:sz w:val="28"/>
          <w:szCs w:val="28"/>
        </w:rPr>
        <w:t xml:space="preserve">» </w:t>
      </w:r>
    </w:p>
    <w:p w:rsidR="00EF58F5" w:rsidRDefault="00EF58F5"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color="1D1D1D"/>
        </w:rPr>
      </w:pPr>
    </w:p>
    <w:p w:rsidR="00EF58F5" w:rsidRDefault="00EF58F5"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color="1D1D1D"/>
        </w:rPr>
      </w:pPr>
    </w:p>
    <w:p w:rsidR="00EF58F5" w:rsidRPr="000B0C6B" w:rsidRDefault="00AB1379"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color="C00000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u w:color="1D1D1D"/>
        </w:rPr>
        <w:t>Феномен стоимости произведений искусства на современном арт-рынке</w:t>
      </w:r>
    </w:p>
    <w:p w:rsidR="000C47E5" w:rsidRPr="000B0C6B" w:rsidRDefault="00FF0FA6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B0C6B">
        <w:rPr>
          <w:rFonts w:ascii="Times New Roman" w:hAnsi="Times New Roman" w:cs="Times New Roman"/>
          <w:color w:val="auto"/>
          <w:sz w:val="28"/>
          <w:szCs w:val="28"/>
        </w:rPr>
        <w:t xml:space="preserve">исследовательская работа по </w:t>
      </w:r>
      <w:r w:rsidR="004C6900" w:rsidRPr="000B0C6B">
        <w:rPr>
          <w:rFonts w:ascii="Times New Roman" w:hAnsi="Times New Roman" w:cs="Times New Roman"/>
          <w:color w:val="auto"/>
          <w:sz w:val="28"/>
          <w:szCs w:val="28"/>
        </w:rPr>
        <w:t>М</w:t>
      </w:r>
      <w:r w:rsidR="003870F1" w:rsidRPr="000B0C6B">
        <w:rPr>
          <w:rFonts w:ascii="Times New Roman" w:hAnsi="Times New Roman" w:cs="Times New Roman"/>
          <w:color w:val="auto"/>
          <w:sz w:val="28"/>
          <w:szCs w:val="28"/>
        </w:rPr>
        <w:t xml:space="preserve">ировой художественной культуре </w:t>
      </w:r>
    </w:p>
    <w:p w:rsidR="000C47E5" w:rsidRPr="000B0C6B" w:rsidRDefault="000C47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C47E5" w:rsidRPr="000B0C6B" w:rsidRDefault="000C47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C47E5" w:rsidRPr="000B0C6B" w:rsidRDefault="000C47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C47E5" w:rsidRPr="000B0C6B" w:rsidRDefault="000C47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C47E5" w:rsidRPr="000B0C6B" w:rsidRDefault="000C47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C47E5" w:rsidRPr="000B0C6B" w:rsidRDefault="000C47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C47E5" w:rsidRPr="000B0C6B" w:rsidRDefault="00FF0FA6">
      <w:pPr>
        <w:spacing w:after="0" w:line="24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B0C6B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Научный руководитель:</w:t>
      </w:r>
    </w:p>
    <w:p w:rsidR="000C47E5" w:rsidRPr="000B0C6B" w:rsidRDefault="000C47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C6900" w:rsidRPr="000B0C6B" w:rsidRDefault="004C6900">
      <w:pPr>
        <w:spacing w:after="0" w:line="24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0B0C6B">
        <w:rPr>
          <w:rFonts w:ascii="Times New Roman" w:hAnsi="Times New Roman" w:cs="Times New Roman"/>
          <w:color w:val="auto"/>
          <w:sz w:val="28"/>
          <w:szCs w:val="28"/>
        </w:rPr>
        <w:t xml:space="preserve">Надежда Ивановна </w:t>
      </w:r>
      <w:proofErr w:type="spellStart"/>
      <w:r w:rsidRPr="000B0C6B">
        <w:rPr>
          <w:rFonts w:ascii="Times New Roman" w:hAnsi="Times New Roman" w:cs="Times New Roman"/>
          <w:color w:val="auto"/>
          <w:sz w:val="28"/>
          <w:szCs w:val="28"/>
        </w:rPr>
        <w:t>Бабкова</w:t>
      </w:r>
      <w:proofErr w:type="spellEnd"/>
      <w:r w:rsidRPr="000B0C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C47E5" w:rsidRPr="000B0C6B" w:rsidRDefault="004C6900">
      <w:pPr>
        <w:spacing w:after="0" w:line="24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0B0C6B">
        <w:rPr>
          <w:rFonts w:ascii="Times New Roman" w:hAnsi="Times New Roman" w:cs="Times New Roman"/>
          <w:color w:val="auto"/>
          <w:sz w:val="28"/>
          <w:szCs w:val="28"/>
        </w:rPr>
        <w:t xml:space="preserve">учитель МХК </w:t>
      </w:r>
    </w:p>
    <w:p w:rsidR="000C47E5" w:rsidRPr="000B0C6B" w:rsidRDefault="000C47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C47E5" w:rsidRPr="000B0C6B" w:rsidRDefault="000C47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C47E5" w:rsidRPr="000B0C6B" w:rsidRDefault="000C47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C47E5" w:rsidRPr="000B0C6B" w:rsidRDefault="000C47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C47E5" w:rsidRPr="000B0C6B" w:rsidRDefault="000C47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286502" w:rsidRPr="000B0C6B" w:rsidRDefault="00286502" w:rsidP="00EF58F5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286502" w:rsidRPr="000B0C6B" w:rsidRDefault="00286502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286502" w:rsidRPr="000B0C6B" w:rsidRDefault="00286502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EF58F5" w:rsidRPr="00EF58F5" w:rsidRDefault="004C6900" w:rsidP="00EF58F5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B0C6B">
        <w:rPr>
          <w:rFonts w:ascii="Times New Roman" w:hAnsi="Times New Roman" w:cs="Times New Roman"/>
          <w:color w:val="auto"/>
          <w:sz w:val="28"/>
          <w:szCs w:val="28"/>
        </w:rPr>
        <w:t>Москва</w:t>
      </w:r>
      <w:r w:rsidR="009338A1">
        <w:rPr>
          <w:rFonts w:ascii="Times New Roman" w:hAnsi="Times New Roman" w:cs="Times New Roman"/>
          <w:color w:val="auto"/>
          <w:sz w:val="28"/>
          <w:szCs w:val="28"/>
        </w:rPr>
        <w:t>,</w:t>
      </w:r>
      <w:bookmarkStart w:id="0" w:name="_GoBack"/>
      <w:bookmarkEnd w:id="0"/>
      <w:r w:rsidRPr="000B0C6B">
        <w:rPr>
          <w:rFonts w:ascii="Times New Roman" w:hAnsi="Times New Roman" w:cs="Times New Roman"/>
          <w:color w:val="auto"/>
          <w:sz w:val="28"/>
          <w:szCs w:val="28"/>
        </w:rPr>
        <w:t xml:space="preserve"> 2024</w:t>
      </w:r>
      <w:r w:rsidR="00FF0FA6" w:rsidRPr="000B0C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EF58F5" w:rsidRPr="00EA376E" w:rsidRDefault="00EF58F5" w:rsidP="00EF58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376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tbl>
      <w:tblPr>
        <w:tblStyle w:val="ab"/>
        <w:tblW w:w="9602" w:type="dxa"/>
        <w:tblInd w:w="-5" w:type="dxa"/>
        <w:tblLook w:val="04A0" w:firstRow="1" w:lastRow="0" w:firstColumn="1" w:lastColumn="0" w:noHBand="0" w:noVBand="1"/>
      </w:tblPr>
      <w:tblGrid>
        <w:gridCol w:w="850"/>
        <w:gridCol w:w="7901"/>
        <w:gridCol w:w="851"/>
      </w:tblGrid>
      <w:tr w:rsidR="00EF58F5" w:rsidRPr="00EA376E" w:rsidTr="00B16A18">
        <w:tc>
          <w:tcPr>
            <w:tcW w:w="850" w:type="dxa"/>
          </w:tcPr>
          <w:p w:rsidR="00EF58F5" w:rsidRPr="00EA376E" w:rsidRDefault="00EF58F5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76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901" w:type="dxa"/>
          </w:tcPr>
          <w:p w:rsidR="00EF58F5" w:rsidRPr="00EA376E" w:rsidRDefault="00EF58F5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76E">
              <w:rPr>
                <w:rFonts w:ascii="Times New Roman" w:hAnsi="Times New Roman" w:cs="Times New Roman"/>
                <w:sz w:val="28"/>
                <w:szCs w:val="28"/>
              </w:rPr>
              <w:t>Методологические характеристики проекта.</w:t>
            </w:r>
          </w:p>
        </w:tc>
        <w:tc>
          <w:tcPr>
            <w:tcW w:w="851" w:type="dxa"/>
          </w:tcPr>
          <w:p w:rsidR="00EF58F5" w:rsidRPr="00EA376E" w:rsidRDefault="00FB7D39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F58F5" w:rsidRPr="00EA376E" w:rsidTr="00B16A18">
        <w:tc>
          <w:tcPr>
            <w:tcW w:w="850" w:type="dxa"/>
          </w:tcPr>
          <w:p w:rsidR="00EF58F5" w:rsidRPr="00EA376E" w:rsidRDefault="00EF58F5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76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7901" w:type="dxa"/>
          </w:tcPr>
          <w:p w:rsidR="00EF58F5" w:rsidRPr="00EF58F5" w:rsidRDefault="00592F33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 - рынок: история формирования, структура, современные тенденции</w:t>
            </w:r>
          </w:p>
        </w:tc>
        <w:tc>
          <w:tcPr>
            <w:tcW w:w="851" w:type="dxa"/>
          </w:tcPr>
          <w:p w:rsidR="00EF58F5" w:rsidRPr="00EA376E" w:rsidRDefault="00FB7D39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F58F5" w:rsidRPr="00EA376E" w:rsidTr="00B16A18">
        <w:tc>
          <w:tcPr>
            <w:tcW w:w="850" w:type="dxa"/>
          </w:tcPr>
          <w:p w:rsidR="00EF58F5" w:rsidRPr="00EA376E" w:rsidRDefault="00EF58F5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76E"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7901" w:type="dxa"/>
          </w:tcPr>
          <w:p w:rsidR="00EF58F5" w:rsidRPr="00EF58F5" w:rsidRDefault="00EF58F5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8F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Основные понятия по теме</w:t>
            </w:r>
          </w:p>
        </w:tc>
        <w:tc>
          <w:tcPr>
            <w:tcW w:w="851" w:type="dxa"/>
          </w:tcPr>
          <w:p w:rsidR="00EF58F5" w:rsidRPr="00EA376E" w:rsidRDefault="00FB7D39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F58F5" w:rsidRPr="00EA376E" w:rsidTr="00B16A18">
        <w:tc>
          <w:tcPr>
            <w:tcW w:w="850" w:type="dxa"/>
          </w:tcPr>
          <w:p w:rsidR="00EF58F5" w:rsidRPr="00EA376E" w:rsidRDefault="00EF58F5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76E">
              <w:rPr>
                <w:rFonts w:ascii="Times New Roman" w:hAnsi="Times New Roman" w:cs="Times New Roman"/>
                <w:sz w:val="28"/>
                <w:szCs w:val="28"/>
              </w:rPr>
              <w:t>2.2.</w:t>
            </w:r>
          </w:p>
        </w:tc>
        <w:tc>
          <w:tcPr>
            <w:tcW w:w="7901" w:type="dxa"/>
          </w:tcPr>
          <w:p w:rsidR="00EF58F5" w:rsidRPr="006E7D3A" w:rsidRDefault="006E7D3A" w:rsidP="00EF5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 - рынок: история формирования</w:t>
            </w:r>
          </w:p>
        </w:tc>
        <w:tc>
          <w:tcPr>
            <w:tcW w:w="851" w:type="dxa"/>
          </w:tcPr>
          <w:p w:rsidR="00EF58F5" w:rsidRPr="00EA376E" w:rsidRDefault="00FB7D39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F58F5" w:rsidRPr="00EA376E" w:rsidTr="00B16A18">
        <w:tc>
          <w:tcPr>
            <w:tcW w:w="850" w:type="dxa"/>
          </w:tcPr>
          <w:p w:rsidR="00EF58F5" w:rsidRPr="00EA376E" w:rsidRDefault="00EF58F5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EA376E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7901" w:type="dxa"/>
          </w:tcPr>
          <w:p w:rsidR="00EF58F5" w:rsidRPr="00EF58F5" w:rsidRDefault="006E7D3A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7D3A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Структура </w:t>
            </w:r>
            <w:r w:rsidRPr="006E7D3A">
              <w:rPr>
                <w:rFonts w:ascii="Times New Roman" w:hAnsi="Times New Roman" w:cs="Times New Roman"/>
                <w:sz w:val="28"/>
                <w:szCs w:val="28"/>
              </w:rPr>
              <w:t xml:space="preserve">арт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6E7D3A">
              <w:rPr>
                <w:rFonts w:ascii="Times New Roman" w:hAnsi="Times New Roman" w:cs="Times New Roman"/>
                <w:sz w:val="28"/>
                <w:szCs w:val="28"/>
              </w:rPr>
              <w:t xml:space="preserve"> рынка</w:t>
            </w:r>
          </w:p>
        </w:tc>
        <w:tc>
          <w:tcPr>
            <w:tcW w:w="851" w:type="dxa"/>
          </w:tcPr>
          <w:p w:rsidR="00EF58F5" w:rsidRPr="00EA376E" w:rsidRDefault="00FB7D39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E7D3A" w:rsidRPr="00EA376E" w:rsidTr="00B16A18">
        <w:tc>
          <w:tcPr>
            <w:tcW w:w="850" w:type="dxa"/>
          </w:tcPr>
          <w:p w:rsidR="006E7D3A" w:rsidRDefault="006E7D3A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2.4.</w:t>
            </w:r>
          </w:p>
        </w:tc>
        <w:tc>
          <w:tcPr>
            <w:tcW w:w="7901" w:type="dxa"/>
          </w:tcPr>
          <w:p w:rsidR="006E7D3A" w:rsidRPr="006E7D3A" w:rsidRDefault="0033646F" w:rsidP="00B16A1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Посредники на арт-рынке</w:t>
            </w:r>
          </w:p>
        </w:tc>
        <w:tc>
          <w:tcPr>
            <w:tcW w:w="851" w:type="dxa"/>
          </w:tcPr>
          <w:p w:rsidR="006E7D3A" w:rsidRPr="00EA376E" w:rsidRDefault="00FB7D39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F58F5" w:rsidRPr="00EA376E" w:rsidTr="00B16A18">
        <w:tc>
          <w:tcPr>
            <w:tcW w:w="850" w:type="dxa"/>
          </w:tcPr>
          <w:p w:rsidR="00EF58F5" w:rsidRPr="00EA376E" w:rsidRDefault="00F53C93" w:rsidP="00EF5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7901" w:type="dxa"/>
          </w:tcPr>
          <w:p w:rsidR="00EF58F5" w:rsidRPr="00EF58F5" w:rsidRDefault="00381B74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Современные тенденции арт-рынка</w:t>
            </w:r>
          </w:p>
        </w:tc>
        <w:tc>
          <w:tcPr>
            <w:tcW w:w="851" w:type="dxa"/>
          </w:tcPr>
          <w:p w:rsidR="00EF58F5" w:rsidRPr="00EA376E" w:rsidRDefault="00FB7D39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EF58F5" w:rsidRPr="00EA376E" w:rsidTr="00B16A18">
        <w:tc>
          <w:tcPr>
            <w:tcW w:w="850" w:type="dxa"/>
          </w:tcPr>
          <w:p w:rsidR="00EF58F5" w:rsidRPr="00EA376E" w:rsidRDefault="00F53C93" w:rsidP="00EF5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</w:t>
            </w:r>
          </w:p>
        </w:tc>
        <w:tc>
          <w:tcPr>
            <w:tcW w:w="7901" w:type="dxa"/>
          </w:tcPr>
          <w:p w:rsidR="00EF58F5" w:rsidRPr="00D31A3D" w:rsidRDefault="00D31A3D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1A3D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u w:color="1D1D1D"/>
              </w:rPr>
              <w:t>Художественное произведение как товар</w:t>
            </w:r>
          </w:p>
        </w:tc>
        <w:tc>
          <w:tcPr>
            <w:tcW w:w="851" w:type="dxa"/>
          </w:tcPr>
          <w:p w:rsidR="00EF58F5" w:rsidRPr="00EA376E" w:rsidRDefault="00FB7D39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31A3D" w:rsidRPr="00EA376E" w:rsidTr="00B16A18">
        <w:tc>
          <w:tcPr>
            <w:tcW w:w="850" w:type="dxa"/>
          </w:tcPr>
          <w:p w:rsidR="00D31A3D" w:rsidRDefault="00D31A3D" w:rsidP="00EF58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</w:t>
            </w:r>
          </w:p>
        </w:tc>
        <w:tc>
          <w:tcPr>
            <w:tcW w:w="7901" w:type="dxa"/>
          </w:tcPr>
          <w:p w:rsidR="00D31A3D" w:rsidRPr="00D31A3D" w:rsidRDefault="00D31A3D" w:rsidP="00B16A1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u w:color="1D1D1D"/>
              </w:rPr>
            </w:pPr>
            <w:r w:rsidRPr="00D31A3D">
              <w:rPr>
                <w:rFonts w:ascii="Times New Roman" w:eastAsia="Arial Unicode MS" w:hAnsi="Times New Roman" w:cs="Times New Roman"/>
                <w:color w:val="auto"/>
                <w:sz w:val="28"/>
                <w:szCs w:val="28"/>
              </w:rPr>
              <w:t>Факторы формирования цены произведения искусства</w:t>
            </w:r>
          </w:p>
        </w:tc>
        <w:tc>
          <w:tcPr>
            <w:tcW w:w="851" w:type="dxa"/>
          </w:tcPr>
          <w:p w:rsidR="00D31A3D" w:rsidRPr="00EA376E" w:rsidRDefault="00FB7D39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F58F5" w:rsidRPr="00EA376E" w:rsidTr="00B16A18">
        <w:tc>
          <w:tcPr>
            <w:tcW w:w="850" w:type="dxa"/>
          </w:tcPr>
          <w:p w:rsidR="00EF58F5" w:rsidRPr="00EA376E" w:rsidRDefault="00F53C93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F58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01" w:type="dxa"/>
          </w:tcPr>
          <w:p w:rsidR="00EF58F5" w:rsidRPr="00EA376E" w:rsidRDefault="00EF58F5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Выводы</w:t>
            </w:r>
          </w:p>
        </w:tc>
        <w:tc>
          <w:tcPr>
            <w:tcW w:w="851" w:type="dxa"/>
          </w:tcPr>
          <w:p w:rsidR="00EF58F5" w:rsidRPr="00EA376E" w:rsidRDefault="00FB7D39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EF58F5" w:rsidRPr="00EA376E" w:rsidTr="00B16A18">
        <w:tc>
          <w:tcPr>
            <w:tcW w:w="850" w:type="dxa"/>
          </w:tcPr>
          <w:p w:rsidR="00EF58F5" w:rsidRPr="00EA376E" w:rsidRDefault="00F53C93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F58F5" w:rsidRPr="00EA37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01" w:type="dxa"/>
          </w:tcPr>
          <w:p w:rsidR="00EF58F5" w:rsidRPr="00EA376E" w:rsidRDefault="00EF58F5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76E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851" w:type="dxa"/>
          </w:tcPr>
          <w:p w:rsidR="00EF58F5" w:rsidRPr="00EA376E" w:rsidRDefault="00FB7D39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F58F5" w:rsidRPr="00EA376E" w:rsidTr="00B16A18">
        <w:tc>
          <w:tcPr>
            <w:tcW w:w="850" w:type="dxa"/>
          </w:tcPr>
          <w:p w:rsidR="00EF58F5" w:rsidRPr="00EA376E" w:rsidRDefault="00F53C93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F58F5" w:rsidRPr="00EA37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01" w:type="dxa"/>
          </w:tcPr>
          <w:p w:rsidR="00EF58F5" w:rsidRPr="00EA376E" w:rsidRDefault="00EF58F5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76E">
              <w:rPr>
                <w:rFonts w:ascii="Times New Roman" w:hAnsi="Times New Roman" w:cs="Times New Roman"/>
                <w:sz w:val="28"/>
                <w:szCs w:val="28"/>
              </w:rPr>
              <w:t>Библиография</w:t>
            </w:r>
          </w:p>
        </w:tc>
        <w:tc>
          <w:tcPr>
            <w:tcW w:w="851" w:type="dxa"/>
          </w:tcPr>
          <w:p w:rsidR="00EF58F5" w:rsidRPr="00EA376E" w:rsidRDefault="00FB7D39" w:rsidP="00B16A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</w:tbl>
    <w:p w:rsidR="00EF58F5" w:rsidRPr="00EA376E" w:rsidRDefault="00EF58F5" w:rsidP="00EF58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EF58F5" w:rsidRPr="00EA376E" w:rsidSect="00696FA5">
          <w:pgSz w:w="12240" w:h="15840"/>
          <w:pgMar w:top="1134" w:right="1134" w:bottom="1134" w:left="1701" w:header="720" w:footer="720" w:gutter="0"/>
          <w:pgNumType w:start="3"/>
          <w:cols w:space="720"/>
          <w:titlePg/>
          <w:docGrid w:linePitch="360"/>
        </w:sectPr>
      </w:pPr>
    </w:p>
    <w:p w:rsidR="00026497" w:rsidRPr="00FB7D39" w:rsidRDefault="00026497" w:rsidP="00026497">
      <w:pPr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FB7D39"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</w:p>
    <w:p w:rsidR="00592F33" w:rsidRDefault="00026497" w:rsidP="00592F33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26497">
        <w:rPr>
          <w:rFonts w:ascii="Times New Roman" w:hAnsi="Times New Roman" w:cs="Times New Roman"/>
          <w:color w:val="auto"/>
          <w:sz w:val="28"/>
          <w:szCs w:val="28"/>
        </w:rPr>
        <w:t>Существует огромное количество толкований понятия «культура», разные научные области используют данный термин в различных контекстах. Так или иначе, во всех областях знания культура играет важную роль. Культурный уровень дифференцирует страны, статусы людей, их профессии. Более того, сфера культуры весьма многогранна и активно изучается различными дисциплинами. Так, например, культурология изучает феномен культуры как истори</w:t>
      </w:r>
      <w:r>
        <w:rPr>
          <w:rFonts w:ascii="Times New Roman" w:hAnsi="Times New Roman" w:cs="Times New Roman"/>
          <w:color w:val="auto"/>
          <w:sz w:val="28"/>
          <w:szCs w:val="28"/>
        </w:rPr>
        <w:t>ко-социальный опыт людей</w:t>
      </w:r>
      <w:r w:rsidRPr="00026497">
        <w:rPr>
          <w:rFonts w:ascii="Times New Roman" w:hAnsi="Times New Roman" w:cs="Times New Roman"/>
          <w:color w:val="auto"/>
          <w:sz w:val="28"/>
          <w:szCs w:val="28"/>
        </w:rPr>
        <w:t>, искусствознание - художественную культуру общества в целом и отдельные виды искусства</w:t>
      </w:r>
      <w:r w:rsidR="00C51E15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592F33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auto"/>
          <w:sz w:val="28"/>
          <w:szCs w:val="28"/>
        </w:rPr>
        <w:t>П</w:t>
      </w:r>
      <w:r w:rsidRPr="00026497">
        <w:rPr>
          <w:rFonts w:ascii="Times New Roman" w:hAnsi="Times New Roman" w:cs="Times New Roman"/>
          <w:color w:val="auto"/>
          <w:sz w:val="28"/>
          <w:szCs w:val="28"/>
        </w:rPr>
        <w:t>од область изучения социологии культуры попадают социальные факторы становления и функционирования культурных ценностей и норм</w:t>
      </w:r>
      <w:r w:rsidR="00592F3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26497" w:rsidRPr="00026497" w:rsidRDefault="00026497" w:rsidP="00592F33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26497">
        <w:rPr>
          <w:rFonts w:ascii="Times New Roman" w:hAnsi="Times New Roman" w:cs="Times New Roman"/>
          <w:color w:val="auto"/>
          <w:sz w:val="28"/>
          <w:szCs w:val="28"/>
        </w:rPr>
        <w:t xml:space="preserve">Одновременно с этими направлениями, культура нередко рассматривается с экономической точки зрения, так как культура – это также продукт, который выступает как объект на рынке продаж. </w:t>
      </w:r>
    </w:p>
    <w:p w:rsidR="00592F33" w:rsidRDefault="00592F33" w:rsidP="00592F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592F33">
        <w:rPr>
          <w:rFonts w:ascii="Times New Roman" w:eastAsia="Arial Unicode MS" w:hAnsi="Times New Roman" w:cs="Times New Roman"/>
          <w:color w:val="auto"/>
          <w:sz w:val="28"/>
          <w:szCs w:val="28"/>
        </w:rPr>
        <w:t>Происходящая в последние годы заметная активизация российского арт-рынка на фоне уверенного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592F33">
        <w:rPr>
          <w:rFonts w:ascii="Times New Roman" w:eastAsia="Arial Unicode MS" w:hAnsi="Times New Roman" w:cs="Times New Roman"/>
          <w:color w:val="auto"/>
          <w:sz w:val="28"/>
          <w:szCs w:val="28"/>
        </w:rPr>
        <w:t>развития арт-рынка мирового порождает пристальный интерес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592F33">
        <w:rPr>
          <w:rFonts w:ascii="Times New Roman" w:eastAsia="Arial Unicode MS" w:hAnsi="Times New Roman" w:cs="Times New Roman"/>
          <w:color w:val="auto"/>
          <w:sz w:val="28"/>
          <w:szCs w:val="28"/>
        </w:rPr>
        <w:t>к нему со стороны специалистов этой сферы и бизнеса в целом.</w:t>
      </w:r>
    </w:p>
    <w:p w:rsidR="00026497" w:rsidRPr="00592F33" w:rsidRDefault="00592F33" w:rsidP="00592F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592F33">
        <w:rPr>
          <w:rFonts w:ascii="Times New Roman" w:eastAsia="Arial Unicode MS" w:hAnsi="Times New Roman" w:cs="Times New Roman"/>
          <w:color w:val="auto"/>
          <w:sz w:val="28"/>
          <w:szCs w:val="28"/>
        </w:rPr>
        <w:t>Новые тенденции делают этот сегмент рынка привлекательным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592F33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как с точки зрения финансовых инвестиций, так и с позиций более массового потребительского рынка. </w:t>
      </w:r>
    </w:p>
    <w:p w:rsidR="00026497" w:rsidRDefault="00026497" w:rsidP="00026497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026497" w:rsidRDefault="00026497" w:rsidP="00026497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C333A" w:rsidRDefault="00AC333A" w:rsidP="00026497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C333A" w:rsidRDefault="00AC333A" w:rsidP="00026497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C333A" w:rsidRDefault="00AC333A" w:rsidP="00026497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C333A" w:rsidRDefault="00AC333A" w:rsidP="00026497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0C47E5" w:rsidRPr="000B0C6B" w:rsidRDefault="00FF0FA6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B0C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Методологические характеристики исследовательской работы</w:t>
      </w:r>
    </w:p>
    <w:p w:rsidR="008C69AF" w:rsidRPr="000B0C6B" w:rsidRDefault="00FF0FA6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  <w:u w:color="1D1D1D"/>
        </w:rPr>
      </w:pPr>
      <w:r w:rsidRPr="000B0C6B">
        <w:rPr>
          <w:rFonts w:ascii="Times New Roman" w:hAnsi="Times New Roman" w:cs="Times New Roman"/>
          <w:b/>
          <w:bCs/>
          <w:i/>
          <w:color w:val="auto"/>
          <w:sz w:val="28"/>
          <w:szCs w:val="28"/>
          <w:u w:color="1D1D1D"/>
        </w:rPr>
        <w:t>Актуальность</w:t>
      </w:r>
      <w:r w:rsidR="00286502" w:rsidRPr="000B0C6B">
        <w:rPr>
          <w:rFonts w:ascii="Times New Roman" w:hAnsi="Times New Roman" w:cs="Times New Roman"/>
          <w:b/>
          <w:bCs/>
          <w:i/>
          <w:color w:val="auto"/>
          <w:sz w:val="28"/>
          <w:szCs w:val="28"/>
          <w:u w:color="1D1D1D"/>
        </w:rPr>
        <w:t>:</w:t>
      </w:r>
      <w:r w:rsidR="00286502" w:rsidRPr="000B0C6B">
        <w:rPr>
          <w:rFonts w:ascii="Times New Roman" w:hAnsi="Times New Roman" w:cs="Times New Roman"/>
          <w:b/>
          <w:bCs/>
          <w:color w:val="auto"/>
          <w:sz w:val="28"/>
          <w:szCs w:val="28"/>
          <w:u w:color="1D1D1D"/>
        </w:rPr>
        <w:t xml:space="preserve"> </w:t>
      </w:r>
      <w:r w:rsidR="00FB55B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б</w:t>
      </w:r>
      <w:r w:rsidR="00FB55B6" w:rsidRPr="00FB55B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удучи одним из компонентов художественных коммуникаций, как явления более широкого, арт-рынок непосредственно вплетен в культурно-исторический, социальный и экономический контекст общественного развития. Можно констатировать, что рынок искусства спаян в одинаковой степени, как с художественно-эстетической, так и с материальной оценкой произведения искусства.</w:t>
      </w:r>
    </w:p>
    <w:p w:rsidR="00ED2930" w:rsidRPr="000B0C6B" w:rsidRDefault="00FF0FA6" w:rsidP="00ED2930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B0C6B">
        <w:rPr>
          <w:rFonts w:ascii="Times New Roman" w:hAnsi="Times New Roman" w:cs="Times New Roman"/>
          <w:b/>
          <w:bCs/>
          <w:i/>
          <w:color w:val="auto"/>
          <w:sz w:val="28"/>
          <w:szCs w:val="28"/>
          <w:u w:color="1D1D1D"/>
        </w:rPr>
        <w:t>Проблема:</w:t>
      </w:r>
      <w:r w:rsidR="008C69AF" w:rsidRPr="000B0C6B">
        <w:rPr>
          <w:rFonts w:ascii="Times New Roman" w:hAnsi="Times New Roman" w:cs="Times New Roman"/>
          <w:b/>
          <w:bCs/>
          <w:color w:val="auto"/>
          <w:sz w:val="28"/>
          <w:szCs w:val="28"/>
          <w:u w:color="1D1D1D"/>
        </w:rPr>
        <w:t xml:space="preserve"> </w:t>
      </w:r>
      <w:r w:rsidR="007B22FE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7B22FE" w:rsidRPr="007B22FE">
        <w:rPr>
          <w:rFonts w:ascii="Times New Roman" w:hAnsi="Times New Roman" w:cs="Times New Roman"/>
          <w:color w:val="auto"/>
          <w:sz w:val="28"/>
          <w:szCs w:val="28"/>
        </w:rPr>
        <w:t xml:space="preserve">рт-рынок — явление </w:t>
      </w:r>
      <w:proofErr w:type="spellStart"/>
      <w:r w:rsidR="007B22FE" w:rsidRPr="007B22FE">
        <w:rPr>
          <w:rFonts w:ascii="Times New Roman" w:hAnsi="Times New Roman" w:cs="Times New Roman"/>
          <w:color w:val="auto"/>
          <w:sz w:val="28"/>
          <w:szCs w:val="28"/>
        </w:rPr>
        <w:t>полифукнциональное</w:t>
      </w:r>
      <w:proofErr w:type="spellEnd"/>
      <w:r w:rsidR="00ED2930" w:rsidRPr="000B0C6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C47E5" w:rsidRDefault="00FF0FA6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u w:color="1D1D1D"/>
        </w:rPr>
      </w:pPr>
      <w:r w:rsidRPr="000B0C6B">
        <w:rPr>
          <w:rFonts w:ascii="Times New Roman" w:hAnsi="Times New Roman" w:cs="Times New Roman"/>
          <w:b/>
          <w:bCs/>
          <w:i/>
          <w:color w:val="auto"/>
          <w:sz w:val="28"/>
          <w:szCs w:val="28"/>
          <w:u w:color="1D1D1D"/>
        </w:rPr>
        <w:t>Объект:</w:t>
      </w:r>
      <w:r w:rsidR="007B22FE">
        <w:rPr>
          <w:rFonts w:ascii="Times New Roman" w:hAnsi="Times New Roman" w:cs="Times New Roman"/>
          <w:color w:val="auto"/>
          <w:sz w:val="28"/>
          <w:szCs w:val="28"/>
          <w:u w:color="1D1D1D"/>
        </w:rPr>
        <w:t xml:space="preserve"> </w:t>
      </w:r>
      <w:r w:rsidR="007B22FE" w:rsidRPr="007B22FE">
        <w:rPr>
          <w:rFonts w:ascii="Times New Roman" w:hAnsi="Times New Roman" w:cs="Times New Roman"/>
          <w:color w:val="auto"/>
          <w:sz w:val="28"/>
          <w:szCs w:val="28"/>
          <w:u w:color="1D1D1D"/>
        </w:rPr>
        <w:t>арт-рынок</w:t>
      </w:r>
      <w:r w:rsidR="00815DD4">
        <w:rPr>
          <w:rFonts w:ascii="Times New Roman" w:hAnsi="Times New Roman" w:cs="Times New Roman"/>
          <w:color w:val="auto"/>
          <w:sz w:val="28"/>
          <w:szCs w:val="28"/>
          <w:u w:color="1D1D1D"/>
        </w:rPr>
        <w:t>.</w:t>
      </w:r>
    </w:p>
    <w:p w:rsidR="00E25692" w:rsidRDefault="00E25692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u w:color="1D1D1D"/>
        </w:rPr>
      </w:pPr>
      <w:r w:rsidRPr="00E25692">
        <w:rPr>
          <w:rFonts w:ascii="Times New Roman" w:hAnsi="Times New Roman" w:cs="Times New Roman"/>
          <w:b/>
          <w:i/>
          <w:color w:val="auto"/>
          <w:sz w:val="28"/>
          <w:szCs w:val="28"/>
          <w:u w:color="1D1D1D"/>
        </w:rPr>
        <w:t>Предмет:</w:t>
      </w:r>
      <w:r w:rsidRPr="00E2569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7B22F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феномен ценообразований произведений искусств на арт-рынке</w:t>
      </w:r>
      <w:r w:rsidR="00815DD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E25692" w:rsidRPr="009A7A6C" w:rsidRDefault="00E25692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  <w:u w:color="1D1D1D"/>
        </w:rPr>
      </w:pPr>
      <w:r>
        <w:rPr>
          <w:rFonts w:ascii="Times New Roman" w:hAnsi="Times New Roman" w:cs="Times New Roman"/>
          <w:b/>
          <w:i/>
          <w:color w:val="auto"/>
          <w:sz w:val="28"/>
          <w:szCs w:val="28"/>
          <w:u w:color="1D1D1D"/>
        </w:rPr>
        <w:t>Тема:</w:t>
      </w:r>
      <w:r w:rsidR="009A7A6C" w:rsidRPr="009A7A6C">
        <w:t xml:space="preserve"> </w:t>
      </w:r>
      <w:r w:rsidR="009A7A6C" w:rsidRPr="009A7A6C">
        <w:rPr>
          <w:rFonts w:ascii="Times New Roman" w:hAnsi="Times New Roman" w:cs="Times New Roman"/>
          <w:color w:val="auto"/>
          <w:sz w:val="28"/>
          <w:szCs w:val="28"/>
          <w:u w:color="1D1D1D"/>
        </w:rPr>
        <w:t>Феномен стоимости произведений искусства на современном арт-рынке</w:t>
      </w:r>
      <w:r w:rsidR="00815DD4">
        <w:rPr>
          <w:rFonts w:ascii="Times New Roman" w:hAnsi="Times New Roman" w:cs="Times New Roman"/>
          <w:color w:val="auto"/>
          <w:sz w:val="28"/>
          <w:szCs w:val="28"/>
          <w:u w:color="1D1D1D"/>
        </w:rPr>
        <w:t>.</w:t>
      </w:r>
    </w:p>
    <w:p w:rsidR="000032BF" w:rsidRPr="000B0C6B" w:rsidRDefault="00FF0FA6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u w:color="1D1D1D"/>
        </w:rPr>
      </w:pPr>
      <w:r w:rsidRPr="000B0C6B">
        <w:rPr>
          <w:rFonts w:ascii="Times New Roman" w:hAnsi="Times New Roman" w:cs="Times New Roman"/>
          <w:b/>
          <w:bCs/>
          <w:i/>
          <w:color w:val="auto"/>
          <w:sz w:val="28"/>
          <w:szCs w:val="28"/>
          <w:u w:color="1D1D1D"/>
        </w:rPr>
        <w:t>Цель:</w:t>
      </w:r>
      <w:r w:rsidRPr="000B0C6B">
        <w:rPr>
          <w:rFonts w:ascii="Times New Roman" w:hAnsi="Times New Roman" w:cs="Times New Roman"/>
          <w:b/>
          <w:bCs/>
          <w:color w:val="auto"/>
          <w:sz w:val="28"/>
          <w:szCs w:val="28"/>
          <w:u w:color="1D1D1D"/>
        </w:rPr>
        <w:t xml:space="preserve"> </w:t>
      </w:r>
      <w:r w:rsidR="009A7A6C">
        <w:rPr>
          <w:rFonts w:ascii="Times New Roman" w:hAnsi="Times New Roman" w:cs="Times New Roman"/>
          <w:color w:val="auto"/>
          <w:sz w:val="28"/>
          <w:szCs w:val="28"/>
          <w:u w:color="1D1D1D"/>
        </w:rPr>
        <w:t>разобраться в</w:t>
      </w:r>
      <w:r w:rsidR="000032BF" w:rsidRPr="000B0C6B">
        <w:rPr>
          <w:rFonts w:ascii="Times New Roman" w:hAnsi="Times New Roman" w:cs="Times New Roman"/>
          <w:color w:val="auto"/>
          <w:sz w:val="28"/>
          <w:szCs w:val="28"/>
          <w:u w:color="1D1D1D"/>
        </w:rPr>
        <w:t xml:space="preserve"> </w:t>
      </w:r>
      <w:r w:rsidR="009A7A6C">
        <w:rPr>
          <w:rFonts w:ascii="Times New Roman" w:hAnsi="Times New Roman" w:cs="Times New Roman"/>
          <w:color w:val="auto"/>
          <w:sz w:val="28"/>
          <w:szCs w:val="28"/>
          <w:u w:color="1D1D1D"/>
        </w:rPr>
        <w:t xml:space="preserve">особенности работы современного арт-рынка и </w:t>
      </w:r>
      <w:r w:rsidR="009A7A6C" w:rsidRPr="000B0C6B">
        <w:rPr>
          <w:rFonts w:ascii="Times New Roman" w:hAnsi="Times New Roman" w:cs="Times New Roman"/>
          <w:color w:val="auto"/>
          <w:sz w:val="28"/>
          <w:szCs w:val="28"/>
          <w:u w:color="1D1D1D"/>
        </w:rPr>
        <w:t>узнать</w:t>
      </w:r>
      <w:r w:rsidR="001B45A8" w:rsidRPr="000B0C6B">
        <w:rPr>
          <w:rFonts w:ascii="Times New Roman" w:hAnsi="Times New Roman" w:cs="Times New Roman"/>
          <w:color w:val="auto"/>
          <w:sz w:val="28"/>
          <w:szCs w:val="28"/>
          <w:u w:color="1D1D1D"/>
        </w:rPr>
        <w:t xml:space="preserve">, </w:t>
      </w:r>
      <w:r w:rsidR="009A7A6C">
        <w:rPr>
          <w:rFonts w:ascii="Times New Roman" w:hAnsi="Times New Roman" w:cs="Times New Roman"/>
          <w:color w:val="auto"/>
          <w:sz w:val="28"/>
          <w:szCs w:val="28"/>
          <w:u w:color="1D1D1D"/>
        </w:rPr>
        <w:t xml:space="preserve">как это влияет на стоимость произведений искусств. </w:t>
      </w:r>
    </w:p>
    <w:p w:rsidR="000C47E5" w:rsidRPr="000B0C6B" w:rsidRDefault="00FF0FA6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auto"/>
          <w:sz w:val="28"/>
          <w:szCs w:val="28"/>
          <w:u w:color="1D1D1D"/>
        </w:rPr>
      </w:pPr>
      <w:r w:rsidRPr="000B0C6B">
        <w:rPr>
          <w:rFonts w:ascii="Times New Roman" w:hAnsi="Times New Roman" w:cs="Times New Roman"/>
          <w:b/>
          <w:bCs/>
          <w:i/>
          <w:color w:val="auto"/>
          <w:sz w:val="28"/>
          <w:szCs w:val="28"/>
          <w:u w:color="1D1D1D"/>
        </w:rPr>
        <w:t xml:space="preserve">Задачи: </w:t>
      </w:r>
    </w:p>
    <w:p w:rsidR="00D64311" w:rsidRPr="000B0C6B" w:rsidRDefault="00FF0FA6" w:rsidP="001675C9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B0C6B">
        <w:rPr>
          <w:rFonts w:ascii="Times New Roman" w:hAnsi="Times New Roman" w:cs="Times New Roman"/>
          <w:color w:val="auto"/>
          <w:sz w:val="28"/>
          <w:szCs w:val="28"/>
          <w:u w:color="1D1D1D"/>
        </w:rPr>
        <w:t>сфор</w:t>
      </w:r>
      <w:r w:rsidR="0043398F" w:rsidRPr="000B0C6B">
        <w:rPr>
          <w:rFonts w:ascii="Times New Roman" w:hAnsi="Times New Roman" w:cs="Times New Roman"/>
          <w:color w:val="auto"/>
          <w:sz w:val="28"/>
          <w:szCs w:val="28"/>
          <w:u w:color="1D1D1D"/>
        </w:rPr>
        <w:t>мулировать понятие</w:t>
      </w:r>
      <w:r w:rsidR="000032BF" w:rsidRPr="000B0C6B">
        <w:rPr>
          <w:rFonts w:ascii="Times New Roman" w:hAnsi="Times New Roman" w:cs="Times New Roman"/>
          <w:color w:val="auto"/>
          <w:sz w:val="28"/>
          <w:szCs w:val="28"/>
          <w:u w:color="1D1D1D"/>
        </w:rPr>
        <w:t>: арт-рынок</w:t>
      </w:r>
      <w:r w:rsidR="00026497">
        <w:rPr>
          <w:rFonts w:ascii="Times New Roman" w:hAnsi="Times New Roman" w:cs="Times New Roman"/>
          <w:color w:val="auto"/>
          <w:sz w:val="28"/>
          <w:szCs w:val="28"/>
          <w:u w:color="1D1D1D"/>
        </w:rPr>
        <w:t xml:space="preserve">, </w:t>
      </w:r>
      <w:r w:rsidR="000D5BF6">
        <w:rPr>
          <w:rFonts w:ascii="Times New Roman" w:hAnsi="Times New Roman" w:cs="Times New Roman"/>
          <w:color w:val="auto"/>
          <w:sz w:val="28"/>
          <w:szCs w:val="28"/>
          <w:u w:color="1D1D1D"/>
        </w:rPr>
        <w:t>арт-бизнес, произведение искусств;</w:t>
      </w:r>
    </w:p>
    <w:p w:rsidR="00135569" w:rsidRDefault="00A447AB" w:rsidP="001675C9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B0C6B">
        <w:rPr>
          <w:rFonts w:ascii="Times New Roman" w:hAnsi="Times New Roman" w:cs="Times New Roman"/>
          <w:color w:val="auto"/>
          <w:sz w:val="28"/>
          <w:szCs w:val="28"/>
        </w:rPr>
        <w:t>узнать</w:t>
      </w:r>
      <w:r w:rsidR="0023607D" w:rsidRPr="000B0C6B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0B0C6B">
        <w:rPr>
          <w:rFonts w:ascii="Times New Roman" w:hAnsi="Times New Roman" w:cs="Times New Roman"/>
          <w:color w:val="auto"/>
          <w:sz w:val="28"/>
          <w:szCs w:val="28"/>
        </w:rPr>
        <w:t xml:space="preserve"> как работает современный арт-рынок</w:t>
      </w:r>
      <w:r w:rsidR="000B0C6B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815DD4" w:rsidRDefault="00815DD4" w:rsidP="001675C9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разобраться в с</w:t>
      </w:r>
      <w:r w:rsidRPr="00815DD4">
        <w:rPr>
          <w:rFonts w:ascii="Times New Roman" w:hAnsi="Times New Roman" w:cs="Times New Roman"/>
          <w:color w:val="auto"/>
          <w:sz w:val="28"/>
          <w:szCs w:val="28"/>
        </w:rPr>
        <w:t>труктур</w:t>
      </w:r>
      <w:r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815DD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современного </w:t>
      </w:r>
      <w:r w:rsidRPr="00815DD4">
        <w:rPr>
          <w:rFonts w:ascii="Times New Roman" w:hAnsi="Times New Roman" w:cs="Times New Roman"/>
          <w:color w:val="auto"/>
          <w:sz w:val="28"/>
          <w:szCs w:val="28"/>
        </w:rPr>
        <w:t xml:space="preserve">арт </w:t>
      </w: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815DD4">
        <w:rPr>
          <w:rFonts w:ascii="Times New Roman" w:hAnsi="Times New Roman" w:cs="Times New Roman"/>
          <w:color w:val="auto"/>
          <w:sz w:val="28"/>
          <w:szCs w:val="28"/>
        </w:rPr>
        <w:t xml:space="preserve"> рынка</w:t>
      </w:r>
      <w:r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815DD4" w:rsidRPr="000B0C6B" w:rsidRDefault="00815DD4" w:rsidP="001675C9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рассмотреть ф</w:t>
      </w:r>
      <w:r w:rsidRPr="00815DD4">
        <w:rPr>
          <w:rFonts w:ascii="Times New Roman" w:hAnsi="Times New Roman" w:cs="Times New Roman"/>
          <w:color w:val="auto"/>
          <w:sz w:val="28"/>
          <w:szCs w:val="28"/>
        </w:rPr>
        <w:t>акторы формирования цен произведения искусства</w:t>
      </w:r>
      <w:r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0C47E5" w:rsidRPr="000B0C6B" w:rsidRDefault="00FF0FA6" w:rsidP="001675C9">
      <w:pPr>
        <w:pStyle w:val="a6"/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B0C6B">
        <w:rPr>
          <w:rFonts w:ascii="Times New Roman" w:hAnsi="Times New Roman" w:cs="Times New Roman"/>
          <w:color w:val="auto"/>
          <w:sz w:val="28"/>
          <w:szCs w:val="28"/>
          <w:u w:color="1D1D1D"/>
        </w:rPr>
        <w:t>проанализировать полученные результаты и сформулировать выводы.</w:t>
      </w:r>
    </w:p>
    <w:p w:rsidR="000C47E5" w:rsidRPr="000B0C6B" w:rsidRDefault="00FF0FA6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u w:color="1D1D1D"/>
        </w:rPr>
      </w:pPr>
      <w:r w:rsidRPr="000B0C6B">
        <w:rPr>
          <w:rFonts w:ascii="Times New Roman" w:hAnsi="Times New Roman" w:cs="Times New Roman"/>
          <w:b/>
          <w:bCs/>
          <w:i/>
          <w:color w:val="auto"/>
          <w:sz w:val="28"/>
          <w:szCs w:val="28"/>
          <w:u w:color="1D1D1D"/>
        </w:rPr>
        <w:t>Методы:</w:t>
      </w:r>
      <w:r w:rsidRPr="000B0C6B">
        <w:rPr>
          <w:rFonts w:ascii="Times New Roman" w:hAnsi="Times New Roman" w:cs="Times New Roman"/>
          <w:color w:val="auto"/>
          <w:sz w:val="28"/>
          <w:szCs w:val="28"/>
          <w:u w:color="1D1D1D"/>
        </w:rPr>
        <w:t xml:space="preserve"> описание, анализ</w:t>
      </w:r>
      <w:r w:rsidR="000B0C6B">
        <w:rPr>
          <w:rFonts w:ascii="Times New Roman" w:hAnsi="Times New Roman" w:cs="Times New Roman"/>
          <w:color w:val="auto"/>
          <w:sz w:val="28"/>
          <w:szCs w:val="28"/>
          <w:u w:color="1D1D1D"/>
        </w:rPr>
        <w:t>, обобщение.</w:t>
      </w:r>
    </w:p>
    <w:p w:rsidR="00527292" w:rsidRDefault="0023607D" w:rsidP="001675C9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0B0C6B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>Новизна:</w:t>
      </w:r>
      <w:r w:rsidRPr="000B0C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527292" w:rsidRPr="00527292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совершенствование умений по выполнению </w:t>
      </w:r>
      <w:r w:rsidR="00527292">
        <w:rPr>
          <w:rFonts w:ascii="Times New Roman" w:hAnsi="Times New Roman" w:cs="Times New Roman"/>
          <w:bCs/>
          <w:color w:val="auto"/>
          <w:sz w:val="28"/>
          <w:szCs w:val="28"/>
        </w:rPr>
        <w:t>исследовательской</w:t>
      </w:r>
      <w:r w:rsidR="00527292" w:rsidRPr="00527292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работы.</w:t>
      </w:r>
    </w:p>
    <w:p w:rsidR="00B55FF2" w:rsidRPr="000B0C6B" w:rsidRDefault="00FF0FA6" w:rsidP="00527292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</w:pPr>
      <w:r w:rsidRPr="000B0C6B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>Теоретические основания исследования</w:t>
      </w:r>
      <w:r w:rsidR="00B55FF2" w:rsidRPr="000B0C6B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>:</w:t>
      </w:r>
      <w:r w:rsidR="003E1182" w:rsidRPr="000B0C6B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 xml:space="preserve"> </w:t>
      </w:r>
      <w:r w:rsidR="00474A15" w:rsidRPr="00474A15">
        <w:rPr>
          <w:rFonts w:ascii="Times New Roman" w:hAnsi="Times New Roman" w:cs="Times New Roman"/>
          <w:bCs/>
          <w:color w:val="auto"/>
          <w:sz w:val="28"/>
          <w:szCs w:val="28"/>
        </w:rPr>
        <w:t>основным теоретическим материалом послужила работа Андреевой А. Н., Богомоловой Л. Н. «Маркетинг роскоши: современные стратегии».</w:t>
      </w:r>
    </w:p>
    <w:p w:rsidR="000C47E5" w:rsidRDefault="00FF0FA6" w:rsidP="00FB55B6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  <w:u w:color="C00000"/>
        </w:rPr>
      </w:pPr>
      <w:r w:rsidRPr="000B0C6B">
        <w:rPr>
          <w:rFonts w:ascii="Times New Roman" w:hAnsi="Times New Roman" w:cs="Times New Roman"/>
          <w:b/>
          <w:bCs/>
          <w:i/>
          <w:color w:val="auto"/>
          <w:sz w:val="28"/>
          <w:szCs w:val="28"/>
          <w:u w:color="C00000"/>
        </w:rPr>
        <w:t xml:space="preserve">Гипотеза: </w:t>
      </w:r>
      <w:r w:rsidR="00FB55B6" w:rsidRPr="00FB55B6">
        <w:rPr>
          <w:rFonts w:ascii="Times New Roman" w:hAnsi="Times New Roman" w:cs="Times New Roman"/>
          <w:bCs/>
          <w:color w:val="auto"/>
          <w:sz w:val="28"/>
          <w:szCs w:val="28"/>
          <w:u w:color="C00000"/>
        </w:rPr>
        <w:t>арт-рынок – это исключительно экономическая категория, подразумевающая общий порядок цен на художественные произведения того или иного автора, его инвестиционную привлекательность, посредничество заключению сделок по купле – продаже произведений искусства.</w:t>
      </w:r>
    </w:p>
    <w:p w:rsidR="009338A1" w:rsidRPr="00FB55B6" w:rsidRDefault="009338A1" w:rsidP="00FB55B6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C00000"/>
        </w:rPr>
      </w:pPr>
    </w:p>
    <w:p w:rsidR="00C26248" w:rsidRPr="009338A1" w:rsidRDefault="009338A1" w:rsidP="009338A1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ПРИМЕР ТЕОРЕТИЧЕСКОЙ ЧАСТИ</w:t>
      </w:r>
    </w:p>
    <w:p w:rsidR="00E506CF" w:rsidRPr="000B0C6B" w:rsidRDefault="00FF0FA6" w:rsidP="00E506CF">
      <w:pPr>
        <w:rPr>
          <w:rFonts w:ascii="Times New Roman" w:hAnsi="Times New Roman" w:cs="Times New Roman"/>
          <w:b/>
          <w:bCs/>
          <w:color w:val="auto"/>
          <w:sz w:val="28"/>
          <w:szCs w:val="28"/>
          <w:u w:color="C00000"/>
        </w:rPr>
      </w:pPr>
      <w:r w:rsidRPr="000B0C6B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E506CF" w:rsidRPr="000B0C6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E506CF" w:rsidRPr="000B0C6B">
        <w:rPr>
          <w:rFonts w:ascii="Times New Roman" w:hAnsi="Times New Roman" w:cs="Times New Roman"/>
          <w:b/>
          <w:bCs/>
          <w:color w:val="auto"/>
          <w:sz w:val="28"/>
          <w:szCs w:val="28"/>
          <w:u w:color="1D1D1D"/>
        </w:rPr>
        <w:t xml:space="preserve"> </w:t>
      </w:r>
      <w:r w:rsidR="00026497">
        <w:rPr>
          <w:rFonts w:ascii="Times New Roman" w:hAnsi="Times New Roman" w:cs="Times New Roman"/>
          <w:b/>
          <w:bCs/>
          <w:color w:val="auto"/>
          <w:sz w:val="28"/>
          <w:szCs w:val="28"/>
          <w:u w:color="1D1D1D"/>
        </w:rPr>
        <w:t>Работа</w:t>
      </w:r>
      <w:r w:rsidR="00E506CF" w:rsidRPr="000B0C6B">
        <w:rPr>
          <w:rFonts w:ascii="Times New Roman" w:hAnsi="Times New Roman" w:cs="Times New Roman"/>
          <w:b/>
          <w:bCs/>
          <w:color w:val="auto"/>
          <w:sz w:val="28"/>
          <w:szCs w:val="28"/>
          <w:u w:color="1D1D1D"/>
        </w:rPr>
        <w:t xml:space="preserve"> современн</w:t>
      </w:r>
      <w:r w:rsidR="00026497">
        <w:rPr>
          <w:rFonts w:ascii="Times New Roman" w:hAnsi="Times New Roman" w:cs="Times New Roman"/>
          <w:b/>
          <w:bCs/>
          <w:color w:val="auto"/>
          <w:sz w:val="28"/>
          <w:szCs w:val="28"/>
          <w:u w:color="1D1D1D"/>
        </w:rPr>
        <w:t>ого арт-рынка</w:t>
      </w:r>
    </w:p>
    <w:p w:rsidR="000C47E5" w:rsidRPr="000B0C6B" w:rsidRDefault="00FF0FA6">
      <w:pPr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B0C6B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 Основные понятия по теме</w:t>
      </w:r>
    </w:p>
    <w:p w:rsidR="00C26248" w:rsidRDefault="00C26248" w:rsidP="00026497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B0C6B">
        <w:rPr>
          <w:rFonts w:ascii="Times New Roman" w:hAnsi="Times New Roman" w:cs="Times New Roman"/>
          <w:b/>
          <w:i/>
          <w:color w:val="auto"/>
          <w:sz w:val="28"/>
          <w:szCs w:val="28"/>
          <w:shd w:val="clear" w:color="auto" w:fill="FFFFFF"/>
        </w:rPr>
        <w:t>Арт-рынок</w:t>
      </w:r>
      <w:r w:rsidR="005D1F1F" w:rsidRPr="000B0C6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-</w:t>
      </w:r>
      <w:r w:rsidRPr="000B0C6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это сегмент рынка, на котором осуществляется купля-продажа произведений искусства. Он включает в себя торговлю картинами, скульптурами, фотографиями, антиквариатом, предметами декоративно-прикладного искусства и другими объектами искусства. </w:t>
      </w:r>
    </w:p>
    <w:p w:rsidR="000D5BF6" w:rsidRPr="000D5BF6" w:rsidRDefault="000D5BF6" w:rsidP="00026497">
      <w:p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0D5BF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од «арт-бизнесом» </w:t>
      </w:r>
      <w:r w:rsidRPr="000D5BF6">
        <w:rPr>
          <w:rFonts w:ascii="Times New Roman" w:hAnsi="Times New Roman" w:cs="Times New Roman"/>
          <w:bCs/>
          <w:color w:val="auto"/>
          <w:sz w:val="28"/>
          <w:szCs w:val="28"/>
        </w:rPr>
        <w:t>принято понимать вид экономической деятельности по оценке и распространению произведений искусства.</w:t>
      </w:r>
    </w:p>
    <w:p w:rsidR="000D5BF6" w:rsidRPr="000D5BF6" w:rsidRDefault="000D5BF6" w:rsidP="00026497">
      <w:p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Произведение искусств - </w:t>
      </w:r>
      <w:r w:rsidRPr="000D5BF6">
        <w:rPr>
          <w:rFonts w:ascii="Times New Roman" w:hAnsi="Times New Roman" w:cs="Times New Roman"/>
          <w:bCs/>
          <w:color w:val="auto"/>
          <w:sz w:val="28"/>
          <w:szCs w:val="28"/>
        </w:rPr>
        <w:t>духовно материальная реальность, отвечающая художественно эстетическим критериям, возникшая как результат творческих усилий художника, скульптора, поэта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, музыканта.</w:t>
      </w:r>
    </w:p>
    <w:p w:rsidR="00AC333A" w:rsidRPr="00AC333A" w:rsidRDefault="00FF0FA6" w:rsidP="00AC333A">
      <w:pPr>
        <w:spacing w:after="0" w:line="360" w:lineRule="auto"/>
        <w:jc w:val="both"/>
        <w:rPr>
          <w:rFonts w:ascii="CharterITC" w:eastAsia="Arial Unicode MS" w:hAnsi="CharterITC" w:cs="CharterITC"/>
          <w:b/>
          <w:color w:val="auto"/>
          <w:sz w:val="19"/>
          <w:szCs w:val="19"/>
        </w:rPr>
      </w:pPr>
      <w:r w:rsidRPr="000B0C6B">
        <w:rPr>
          <w:rFonts w:ascii="Times New Roman" w:hAnsi="Times New Roman" w:cs="Times New Roman"/>
          <w:b/>
          <w:bCs/>
          <w:color w:val="auto"/>
          <w:sz w:val="28"/>
          <w:szCs w:val="28"/>
          <w:u w:color="1D1D1D"/>
        </w:rPr>
        <w:t>2.2</w:t>
      </w:r>
      <w:r w:rsidR="00FD6242" w:rsidRPr="000B0C6B">
        <w:rPr>
          <w:rFonts w:ascii="Times New Roman" w:hAnsi="Times New Roman" w:cs="Times New Roman"/>
          <w:b/>
          <w:bCs/>
          <w:color w:val="auto"/>
          <w:sz w:val="28"/>
          <w:szCs w:val="28"/>
          <w:u w:color="1D1D1D"/>
        </w:rPr>
        <w:t xml:space="preserve">. </w:t>
      </w:r>
      <w:r w:rsidR="00AC333A" w:rsidRPr="00AC333A">
        <w:rPr>
          <w:rFonts w:ascii="Times New Roman" w:hAnsi="Times New Roman" w:cs="Times New Roman"/>
          <w:b/>
          <w:sz w:val="28"/>
          <w:szCs w:val="28"/>
        </w:rPr>
        <w:t>Арт - рынок: история формирования</w:t>
      </w:r>
      <w:r w:rsidR="006E7D3A">
        <w:rPr>
          <w:rFonts w:ascii="Times New Roman" w:hAnsi="Times New Roman" w:cs="Times New Roman"/>
          <w:b/>
          <w:sz w:val="28"/>
          <w:szCs w:val="28"/>
        </w:rPr>
        <w:t>.</w:t>
      </w:r>
    </w:p>
    <w:p w:rsidR="00AC333A" w:rsidRPr="000D71EA" w:rsidRDefault="00AC333A" w:rsidP="00FE16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Современный арт-рынок представляет собой сложную систему взаимоотношений, которая складывается с начала ХХ века,</w:t>
      </w:r>
      <w:r w:rsid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хотя сама торговля произведениями искусства имеет, безусловно, значительно более длинную историю. На сегодняшний день</w:t>
      </w:r>
      <w:r w:rsid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торговля произведениями искусства остается наименее прозрачной и наименее регулируемой крупной областью коммерческой</w:t>
      </w:r>
      <w:r w:rsid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деятельности в мире.</w:t>
      </w:r>
    </w:p>
    <w:p w:rsidR="00AC333A" w:rsidRPr="000D71EA" w:rsidRDefault="00AC333A" w:rsidP="00FE16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Произведение искусства относится к символической продукции, смысл и значение которой историчны. Эстетические ценности меняются от эпохи к эпохе: то, что казалось безобразным и</w:t>
      </w:r>
      <w:r w:rsid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бессмысленным, вдруг обретает статус прекрасного, меняется и</w:t>
      </w:r>
      <w:r w:rsid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восприятие ценности произведений искусства.</w:t>
      </w:r>
    </w:p>
    <w:p w:rsidR="00AC333A" w:rsidRPr="000D71EA" w:rsidRDefault="00AC333A" w:rsidP="00FE16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В Средние века крупные произведения искусства создавались на заказ для украшения храмов и дворцов</w:t>
      </w:r>
      <w:r w:rsid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правителей и богатых вельмож. Стоимость материалов, высокий</w:t>
      </w:r>
      <w:r w:rsid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уровень мастерства, длительность выполнения работы определяли не слишком большое число заказчиков. С началом Нового</w:t>
      </w:r>
      <w:r w:rsid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времени предметы искусства и декора стали покупать и богатые горожане </w:t>
      </w: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lastRenderedPageBreak/>
        <w:t>(бюргеры), создав моду на жанровую живопись</w:t>
      </w:r>
      <w:r w:rsid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как обязательный атрибут обстановки гостиных комнат и залов.</w:t>
      </w:r>
    </w:p>
    <w:p w:rsidR="00AC333A" w:rsidRPr="000D71EA" w:rsidRDefault="00AC333A" w:rsidP="00FE16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Именно в экономически развитых и зажиточных Нидерландах</w:t>
      </w:r>
      <w:r w:rsid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XVII века возник рынок художественных произведений, каким</w:t>
      </w:r>
      <w:r w:rsid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мы его видим сегодня, это то искусство, которое мы именуем</w:t>
      </w:r>
      <w:r w:rsid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«малыми голландцами», то есть декорация жилья бюргера, который захотел противопоставить свое жилище храму и дворцу,</w:t>
      </w:r>
      <w:r w:rsid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частное — общему. В эту эпоху художники,</w:t>
      </w:r>
      <w:r w:rsid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как и представители других ремесел, объединялись в гильдии</w:t>
      </w:r>
      <w:r w:rsid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—</w:t>
      </w:r>
      <w:r w:rsid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цеховые объединения, которые регламентировали процесс</w:t>
      </w:r>
      <w:r w:rsid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обучения ремеслу, ремесленную деятельность своих членов,</w:t>
      </w:r>
      <w:r w:rsid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D71EA">
        <w:rPr>
          <w:rFonts w:ascii="Times New Roman" w:eastAsia="Arial Unicode MS" w:hAnsi="Times New Roman" w:cs="Times New Roman"/>
          <w:color w:val="auto"/>
          <w:sz w:val="28"/>
          <w:szCs w:val="28"/>
        </w:rPr>
        <w:t>взаимодействовали с заказчиками.</w:t>
      </w:r>
    </w:p>
    <w:p w:rsidR="000D71EA" w:rsidRPr="009E3B0F" w:rsidRDefault="000D71EA" w:rsidP="00FE16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>Гильдии упорядочивали взаимоотношения между заказчиком</w:t>
      </w:r>
      <w:r w:rsidR="00FE165C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и художником. Но при наличии большого количества художников и заказов возникает еще одно важное условие. Формированию современного арт-рынка, по одной из теорий, способствовало возникновение вторичного рынка произведений </w:t>
      </w:r>
      <w:r w:rsidR="00474A15"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>искусства. Это</w:t>
      </w:r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происходит в Европе примерно в XVII–XVIII</w:t>
      </w:r>
      <w:r w:rsidR="00FE165C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>веках, когда картины, ранее создававшиеся для конкретного заказчика, начинают массово перепродаваться. Появляется сравнительная стоимость — главное условие для рынка. К XIX веку в</w:t>
      </w:r>
      <w:r w:rsidR="00FE165C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>Европе уже существовало множество галерей, торгующих живописью и гравюрами. В начале ХХ века происходит взлет цен на работы современных художников, которые ранее ценись не очень высоко. Например, цены на работы Сезанна за 10 лет (1895–1905) выросли</w:t>
      </w:r>
      <w:r w:rsidR="00FE165C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>в 1000 раз — с 30 до 30 000 франков. Это подвигло торговцев</w:t>
      </w:r>
      <w:r w:rsidR="00FE165C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>живописью и коллекционеров к активной покупке произведений современного искусства. Это явление тоже стало неожиданностью для участников рынка и было связано с резким ростом</w:t>
      </w:r>
      <w:r w:rsidR="00FE165C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>проса на такие произведения. Мировой столицей искусства и</w:t>
      </w:r>
      <w:r w:rsidR="00FE165C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>мировым центром рынка искусства в этот период стал Париж.</w:t>
      </w:r>
    </w:p>
    <w:p w:rsidR="00AC333A" w:rsidRPr="009E3B0F" w:rsidRDefault="000D71EA" w:rsidP="00FE16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>Все художники, все коллекционеры стремились в Париж, ибо</w:t>
      </w:r>
      <w:r w:rsidR="00FE165C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только там можно было прославиться и купить настоящее произведение живописи. </w:t>
      </w:r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lastRenderedPageBreak/>
        <w:t>Именно в Париже до Первой мировой</w:t>
      </w:r>
      <w:r w:rsidR="00FE165C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>войны были составлены все знаменитые русские коллекции —</w:t>
      </w:r>
      <w:r w:rsidR="00FE165C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>Щукина, Морозова и др.</w:t>
      </w:r>
    </w:p>
    <w:p w:rsidR="00AC333A" w:rsidRPr="009E3B0F" w:rsidRDefault="000D71EA" w:rsidP="00FE16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>После Первой мировой войны тенденции мировых рынков, в</w:t>
      </w:r>
      <w:r w:rsidR="00FE165C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том числе и рынка искусств, стали определять американцы. Одним из центральных персонажей на рынке стал торговец живописью, или </w:t>
      </w:r>
      <w:proofErr w:type="spellStart"/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>маршан</w:t>
      </w:r>
      <w:proofErr w:type="spellEnd"/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>. Лидером и столицей мирового арт-бизнеса</w:t>
      </w:r>
      <w:r w:rsidR="00FE165C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>становится Нью-Йорк, который до сих пор задает тон и направление всем процессам на международном арт-рынке. После Второй</w:t>
      </w:r>
      <w:r w:rsidR="00FE165C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>мировой войны Америка сосредоточила в своих руках небывалый экономический потенциал, так что неудивительно, что арт</w:t>
      </w:r>
      <w:r w:rsidR="00FE165C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-</w:t>
      </w:r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>рынок переместился в Новый свет. К этому времени развитие посреднических форм и их деятельность выделяются в отдельную</w:t>
      </w:r>
      <w:r w:rsidR="00FE165C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9E3B0F">
        <w:rPr>
          <w:rFonts w:ascii="Times New Roman" w:eastAsia="Arial Unicode MS" w:hAnsi="Times New Roman" w:cs="Times New Roman"/>
          <w:color w:val="auto"/>
          <w:sz w:val="28"/>
          <w:szCs w:val="28"/>
        </w:rPr>
        <w:t>сферу бизнеса. Искусство перестает быть исключительно областью удовлетворения эстетических потребностей, а стремительно растущий арт-рынок становится сферой альтернативного инвестирования.</w:t>
      </w:r>
    </w:p>
    <w:p w:rsidR="000C47E5" w:rsidRPr="000B0C6B" w:rsidRDefault="00FF0FA6" w:rsidP="00FE165C">
      <w:pPr>
        <w:rPr>
          <w:rFonts w:ascii="Times New Roman" w:hAnsi="Times New Roman" w:cs="Times New Roman"/>
          <w:b/>
          <w:bCs/>
          <w:color w:val="auto"/>
          <w:sz w:val="28"/>
          <w:szCs w:val="28"/>
          <w:u w:color="1D1D1D"/>
        </w:rPr>
      </w:pPr>
      <w:r w:rsidRPr="000B0C6B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</w:t>
      </w:r>
      <w:r w:rsidR="000D7FF0" w:rsidRPr="000B0C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E7D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Структура </w:t>
      </w:r>
      <w:r w:rsidR="006E7D3A">
        <w:rPr>
          <w:rFonts w:ascii="Times New Roman" w:hAnsi="Times New Roman" w:cs="Times New Roman"/>
          <w:b/>
          <w:sz w:val="28"/>
          <w:szCs w:val="28"/>
        </w:rPr>
        <w:t>а</w:t>
      </w:r>
      <w:r w:rsidR="006E7D3A" w:rsidRPr="00AC333A">
        <w:rPr>
          <w:rFonts w:ascii="Times New Roman" w:hAnsi="Times New Roman" w:cs="Times New Roman"/>
          <w:b/>
          <w:sz w:val="28"/>
          <w:szCs w:val="28"/>
        </w:rPr>
        <w:t>рт - рын</w:t>
      </w:r>
      <w:r w:rsidR="006E7D3A">
        <w:rPr>
          <w:rFonts w:ascii="Times New Roman" w:hAnsi="Times New Roman" w:cs="Times New Roman"/>
          <w:b/>
          <w:sz w:val="28"/>
          <w:szCs w:val="28"/>
        </w:rPr>
        <w:t>ка</w:t>
      </w:r>
    </w:p>
    <w:p w:rsidR="00D640B9" w:rsidRDefault="00D640B9" w:rsidP="00D64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D640B9">
        <w:rPr>
          <w:rFonts w:ascii="Times New Roman" w:eastAsia="Arial Unicode MS" w:hAnsi="Times New Roman" w:cs="Times New Roman"/>
          <w:color w:val="auto"/>
          <w:sz w:val="28"/>
          <w:szCs w:val="28"/>
        </w:rPr>
        <w:t>Несмотря на то, что и сегодня продолжает существовать значительных размеров непрофессиональный рынок купли-продажи предметов искусства, основу этого рынка составляют профессиональные игроки, причем по своей инфраструктуре рынок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D640B9">
        <w:rPr>
          <w:rFonts w:ascii="Times New Roman" w:eastAsia="Arial Unicode MS" w:hAnsi="Times New Roman" w:cs="Times New Roman"/>
          <w:color w:val="auto"/>
          <w:sz w:val="28"/>
          <w:szCs w:val="28"/>
        </w:rPr>
        <w:t>арт-инвестиций очень схож с рынком ценных бумаг. На мировом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D640B9">
        <w:rPr>
          <w:rFonts w:ascii="Times New Roman" w:eastAsia="Arial Unicode MS" w:hAnsi="Times New Roman" w:cs="Times New Roman"/>
          <w:color w:val="auto"/>
          <w:sz w:val="28"/>
          <w:szCs w:val="28"/>
        </w:rPr>
        <w:t>рынке предметов искусства есть свои профессиональные эксперты, оценщики и страховщики, а функции бирж выполняют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D640B9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аукционные дома, крупнейшие из которых, в частности </w:t>
      </w:r>
      <w:proofErr w:type="spellStart"/>
      <w:r w:rsidRPr="00D640B9">
        <w:rPr>
          <w:rFonts w:ascii="Times New Roman" w:eastAsia="Arial Unicode MS" w:hAnsi="Times New Roman" w:cs="Times New Roman"/>
          <w:color w:val="auto"/>
          <w:sz w:val="28"/>
          <w:szCs w:val="28"/>
        </w:rPr>
        <w:t>Christie’s</w:t>
      </w:r>
      <w:proofErr w:type="spellEnd"/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D640B9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и </w:t>
      </w:r>
      <w:proofErr w:type="spellStart"/>
      <w:r w:rsidRPr="00D640B9">
        <w:rPr>
          <w:rFonts w:ascii="Times New Roman" w:eastAsia="Arial Unicode MS" w:hAnsi="Times New Roman" w:cs="Times New Roman"/>
          <w:color w:val="auto"/>
          <w:sz w:val="28"/>
          <w:szCs w:val="28"/>
        </w:rPr>
        <w:t>Sotheby’s</w:t>
      </w:r>
      <w:proofErr w:type="spellEnd"/>
      <w:r w:rsidRPr="00D640B9">
        <w:rPr>
          <w:rFonts w:ascii="Times New Roman" w:eastAsia="Arial Unicode MS" w:hAnsi="Times New Roman" w:cs="Times New Roman"/>
          <w:color w:val="auto"/>
          <w:sz w:val="28"/>
          <w:szCs w:val="28"/>
        </w:rPr>
        <w:t>, в определенной степени определяют ликвидность и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D640B9">
        <w:rPr>
          <w:rFonts w:ascii="Times New Roman" w:eastAsia="Arial Unicode MS" w:hAnsi="Times New Roman" w:cs="Times New Roman"/>
          <w:color w:val="auto"/>
          <w:sz w:val="28"/>
          <w:szCs w:val="28"/>
        </w:rPr>
        <w:t>стоимость того или иного арт-актива, однако не настолько, чтобы можно было говорить об управляемости данного рынка.</w:t>
      </w:r>
    </w:p>
    <w:p w:rsidR="00D640B9" w:rsidRDefault="00D640B9" w:rsidP="00D64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D640B9">
        <w:rPr>
          <w:rFonts w:ascii="Times New Roman" w:eastAsia="Arial Unicode MS" w:hAnsi="Times New Roman" w:cs="Times New Roman"/>
          <w:color w:val="auto"/>
          <w:sz w:val="28"/>
          <w:szCs w:val="28"/>
        </w:rPr>
        <w:t>Современный арт-рынок, один из крупнейших мировых рынков, включает в себя сложную, разветвленную систему взаимоотношений различных субъектов.</w:t>
      </w:r>
    </w:p>
    <w:p w:rsidR="007F12CC" w:rsidRPr="007F12CC" w:rsidRDefault="007F12CC" w:rsidP="007F12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b/>
          <w:color w:val="auto"/>
          <w:sz w:val="28"/>
          <w:szCs w:val="28"/>
        </w:rPr>
      </w:pPr>
      <w:r w:rsidRPr="007F12CC">
        <w:rPr>
          <w:rFonts w:ascii="Times New Roman" w:eastAsia="Arial Unicode MS" w:hAnsi="Times New Roman" w:cs="Times New Roman"/>
          <w:b/>
          <w:color w:val="auto"/>
          <w:sz w:val="28"/>
          <w:szCs w:val="28"/>
        </w:rPr>
        <w:t>Публика</w:t>
      </w:r>
    </w:p>
    <w:p w:rsidR="007F12CC" w:rsidRPr="007F12CC" w:rsidRDefault="007F12CC" w:rsidP="007F12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7F12CC">
        <w:rPr>
          <w:rFonts w:ascii="Times New Roman" w:eastAsia="Arial Unicode MS" w:hAnsi="Times New Roman" w:cs="Times New Roman"/>
          <w:color w:val="auto"/>
          <w:sz w:val="28"/>
          <w:szCs w:val="28"/>
        </w:rPr>
        <w:lastRenderedPageBreak/>
        <w:t>Публика -  потребитель эстетической составляющей произведения искусства. Публика может пониматься очень широко, так как искусство как таковое изначально адресовано неограниченному кругу лиц, способных воспринимать и ценить произведения искусства.</w:t>
      </w:r>
    </w:p>
    <w:p w:rsidR="006E7D3A" w:rsidRDefault="007F12CC" w:rsidP="007F12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7F12CC">
        <w:rPr>
          <w:rFonts w:ascii="Times New Roman" w:eastAsia="Arial Unicode MS" w:hAnsi="Times New Roman" w:cs="Times New Roman"/>
          <w:color w:val="auto"/>
          <w:sz w:val="28"/>
          <w:szCs w:val="28"/>
        </w:rPr>
        <w:t>И хотя публика в широком смысле не является прямым покупателем, ее реакция на произведение искусства может оказывать существенное влияние на его коммерческую судьбу. Кроме того, публика является потребителем зрелищных услуг: посетители выставок, устраиваемых галереями и музеями, формируют определенную часть бюджета этих организаций, весьма значительную для государственных и частных музеев.</w:t>
      </w:r>
    </w:p>
    <w:p w:rsidR="00497DF6" w:rsidRDefault="00497DF6" w:rsidP="00497D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Коллекционеры</w:t>
      </w:r>
    </w:p>
    <w:p w:rsidR="00497DF6" w:rsidRPr="00497DF6" w:rsidRDefault="00497DF6" w:rsidP="00497D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</w:p>
    <w:p w:rsidR="00497DF6" w:rsidRPr="00497DF6" w:rsidRDefault="00497DF6" w:rsidP="00497D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497DF6">
        <w:rPr>
          <w:rFonts w:ascii="Times New Roman" w:eastAsia="Arial Unicode MS" w:hAnsi="Times New Roman" w:cs="Times New Roman"/>
          <w:color w:val="auto"/>
          <w:sz w:val="28"/>
          <w:szCs w:val="28"/>
        </w:rPr>
        <w:t>Прямым потребителем произведения искусства в узком рыночном смысле могут быть потенциальные покупатели. Именно они способны заплатить создателю картины/скульптуры или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497DF6">
        <w:rPr>
          <w:rFonts w:ascii="Times New Roman" w:eastAsia="Arial Unicode MS" w:hAnsi="Times New Roman" w:cs="Times New Roman"/>
          <w:color w:val="auto"/>
          <w:sz w:val="28"/>
          <w:szCs w:val="28"/>
        </w:rPr>
        <w:t>владельцу произведения искусства. Очевидно, что платить за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497DF6">
        <w:rPr>
          <w:rFonts w:ascii="Times New Roman" w:eastAsia="Arial Unicode MS" w:hAnsi="Times New Roman" w:cs="Times New Roman"/>
          <w:color w:val="auto"/>
          <w:sz w:val="28"/>
          <w:szCs w:val="28"/>
        </w:rPr>
        <w:t>предметы, удовлетворяющие эстетические потребности, в любом обществе готов далеко не каждый. Еще меньшее количество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497DF6">
        <w:rPr>
          <w:rFonts w:ascii="Times New Roman" w:eastAsia="Arial Unicode MS" w:hAnsi="Times New Roman" w:cs="Times New Roman"/>
          <w:color w:val="auto"/>
          <w:sz w:val="28"/>
          <w:szCs w:val="28"/>
        </w:rPr>
        <w:t>совершают такие покупки регулярно, поскольку занимаются</w:t>
      </w:r>
    </w:p>
    <w:p w:rsidR="00497DF6" w:rsidRPr="00497DF6" w:rsidRDefault="00497DF6" w:rsidP="00497D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497DF6">
        <w:rPr>
          <w:rFonts w:ascii="Times New Roman" w:eastAsia="Arial Unicode MS" w:hAnsi="Times New Roman" w:cs="Times New Roman"/>
          <w:color w:val="auto"/>
          <w:sz w:val="28"/>
          <w:szCs w:val="28"/>
        </w:rPr>
        <w:t>коллекционированием предметов искусства.</w:t>
      </w:r>
    </w:p>
    <w:p w:rsidR="00497DF6" w:rsidRPr="00497DF6" w:rsidRDefault="00497DF6" w:rsidP="00497D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497DF6">
        <w:rPr>
          <w:rFonts w:ascii="Times New Roman" w:eastAsia="Arial Unicode MS" w:hAnsi="Times New Roman" w:cs="Times New Roman"/>
          <w:color w:val="auto"/>
          <w:sz w:val="28"/>
          <w:szCs w:val="28"/>
        </w:rPr>
        <w:t>Коллекционирование может быть личным увлечением человека, располагающего необходимыми для этого средствами.</w:t>
      </w:r>
    </w:p>
    <w:p w:rsidR="00497DF6" w:rsidRPr="00497DF6" w:rsidRDefault="00497DF6" w:rsidP="00497D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497DF6">
        <w:rPr>
          <w:rFonts w:ascii="Times New Roman" w:eastAsia="Arial Unicode MS" w:hAnsi="Times New Roman" w:cs="Times New Roman"/>
          <w:color w:val="auto"/>
          <w:sz w:val="28"/>
          <w:szCs w:val="28"/>
        </w:rPr>
        <w:t>Частные коллекционеры — исторически главные покупатели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497DF6">
        <w:rPr>
          <w:rFonts w:ascii="Times New Roman" w:eastAsia="Arial Unicode MS" w:hAnsi="Times New Roman" w:cs="Times New Roman"/>
          <w:color w:val="auto"/>
          <w:sz w:val="28"/>
          <w:szCs w:val="28"/>
        </w:rPr>
        <w:t>произведений искусства. На основе коллекций, собранных любителями искусства, со временем сформировались частные музеи и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497DF6">
        <w:rPr>
          <w:rFonts w:ascii="Times New Roman" w:eastAsia="Arial Unicode MS" w:hAnsi="Times New Roman" w:cs="Times New Roman"/>
          <w:color w:val="auto"/>
          <w:sz w:val="28"/>
          <w:szCs w:val="28"/>
        </w:rPr>
        <w:t>галереи.</w:t>
      </w:r>
    </w:p>
    <w:p w:rsidR="00D46931" w:rsidRPr="00D46931" w:rsidRDefault="00D46931" w:rsidP="00D469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D46931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Корпоративные коллекционеры</w:t>
      </w:r>
    </w:p>
    <w:p w:rsidR="00D46931" w:rsidRPr="00D46931" w:rsidRDefault="00D46931" w:rsidP="00D469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D46931">
        <w:rPr>
          <w:rFonts w:ascii="Times New Roman" w:eastAsia="Arial Unicode MS" w:hAnsi="Times New Roman" w:cs="Times New Roman"/>
          <w:color w:val="auto"/>
          <w:sz w:val="28"/>
          <w:szCs w:val="28"/>
        </w:rPr>
        <w:t>Современное общество знает еще одну «разновидность» коллекционеров — корпоративных коллекционеров. Это частные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D46931">
        <w:rPr>
          <w:rFonts w:ascii="Times New Roman" w:eastAsia="Arial Unicode MS" w:hAnsi="Times New Roman" w:cs="Times New Roman"/>
          <w:color w:val="auto"/>
          <w:sz w:val="28"/>
          <w:szCs w:val="28"/>
        </w:rPr>
        <w:t>компании, приобретающие произведения искусства и формирующие свои собрания, такие компании превращают коллекционирование в один из аспектов своей социальной активности.</w:t>
      </w:r>
    </w:p>
    <w:p w:rsidR="006E7D3A" w:rsidRPr="00D46931" w:rsidRDefault="00D46931" w:rsidP="00D469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D46931">
        <w:rPr>
          <w:rFonts w:ascii="Times New Roman" w:eastAsia="Arial Unicode MS" w:hAnsi="Times New Roman" w:cs="Times New Roman"/>
          <w:color w:val="auto"/>
          <w:sz w:val="28"/>
          <w:szCs w:val="28"/>
        </w:rPr>
        <w:lastRenderedPageBreak/>
        <w:t>Собрания произведений искусства формируются корпорациями и находятся на балансе этих организаций. Организации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D46931">
        <w:rPr>
          <w:rFonts w:ascii="Times New Roman" w:eastAsia="Arial Unicode MS" w:hAnsi="Times New Roman" w:cs="Times New Roman"/>
          <w:color w:val="auto"/>
          <w:sz w:val="28"/>
          <w:szCs w:val="28"/>
        </w:rPr>
        <w:t>выделяют бюджет на закупку новых произведений искусства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D46931">
        <w:rPr>
          <w:rFonts w:ascii="Times New Roman" w:eastAsia="Arial Unicode MS" w:hAnsi="Times New Roman" w:cs="Times New Roman"/>
          <w:color w:val="auto"/>
          <w:sz w:val="28"/>
          <w:szCs w:val="28"/>
        </w:rPr>
        <w:t>и на поддержание собранных коллекций. Такой бюджет может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D46931">
        <w:rPr>
          <w:rFonts w:ascii="Times New Roman" w:eastAsia="Arial Unicode MS" w:hAnsi="Times New Roman" w:cs="Times New Roman"/>
          <w:color w:val="auto"/>
          <w:sz w:val="28"/>
          <w:szCs w:val="28"/>
        </w:rPr>
        <w:t>формироваться в рамках программы корпоративной социальной ответственности компании или как инвестиционный пакет. Корпоративная коллекция часто становится инструментом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46931">
        <w:rPr>
          <w:rFonts w:ascii="Times New Roman" w:eastAsia="Arial Unicode MS" w:hAnsi="Times New Roman" w:cs="Times New Roman"/>
          <w:color w:val="auto"/>
          <w:sz w:val="28"/>
          <w:szCs w:val="28"/>
        </w:rPr>
        <w:t>имиджевой</w:t>
      </w:r>
      <w:proofErr w:type="spellEnd"/>
      <w:r w:rsidRPr="00D4693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политики компании, выражая ее ценности либо демонстрируя ее «цивилизованность» как мецената для современных художников.</w:t>
      </w:r>
    </w:p>
    <w:p w:rsidR="00077560" w:rsidRDefault="00077560" w:rsidP="003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077560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Музеи</w:t>
      </w:r>
    </w:p>
    <w:p w:rsidR="003967FE" w:rsidRPr="00077560" w:rsidRDefault="003967FE" w:rsidP="003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</w:p>
    <w:p w:rsidR="006E7D3A" w:rsidRPr="00077560" w:rsidRDefault="00077560" w:rsidP="003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077560">
        <w:rPr>
          <w:rFonts w:ascii="Times New Roman" w:eastAsia="Arial Unicode MS" w:hAnsi="Times New Roman" w:cs="Times New Roman"/>
          <w:color w:val="auto"/>
          <w:sz w:val="28"/>
          <w:szCs w:val="28"/>
        </w:rPr>
        <w:t>Музей — надежное хранилище произведений искусства, доступное широкой публике. Музей — это и экспертная институция, в задачи которой входит оценка уровня произведений искусства и их эстетической и исторической значимости. Работы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77560">
        <w:rPr>
          <w:rFonts w:ascii="Times New Roman" w:eastAsia="Arial Unicode MS" w:hAnsi="Times New Roman" w:cs="Times New Roman"/>
          <w:color w:val="auto"/>
          <w:sz w:val="28"/>
          <w:szCs w:val="28"/>
        </w:rPr>
        <w:t>современного художника, принявшие участие в выставке музея,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77560">
        <w:rPr>
          <w:rFonts w:ascii="Times New Roman" w:eastAsia="Arial Unicode MS" w:hAnsi="Times New Roman" w:cs="Times New Roman"/>
          <w:color w:val="auto"/>
          <w:sz w:val="28"/>
          <w:szCs w:val="28"/>
        </w:rPr>
        <w:t>приобретают музейное качество и известность.</w:t>
      </w:r>
    </w:p>
    <w:p w:rsidR="00077560" w:rsidRPr="00077560" w:rsidRDefault="00077560" w:rsidP="003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077560">
        <w:rPr>
          <w:rFonts w:ascii="Times New Roman" w:eastAsia="Arial Unicode MS" w:hAnsi="Times New Roman" w:cs="Times New Roman"/>
          <w:color w:val="auto"/>
          <w:sz w:val="28"/>
          <w:szCs w:val="28"/>
        </w:rPr>
        <w:t>На арт-рынке музей, как правило, выступает как покупатель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77560">
        <w:rPr>
          <w:rFonts w:ascii="Times New Roman" w:eastAsia="Arial Unicode MS" w:hAnsi="Times New Roman" w:cs="Times New Roman"/>
          <w:color w:val="auto"/>
          <w:sz w:val="28"/>
          <w:szCs w:val="28"/>
        </w:rPr>
        <w:t>предметов искусства, но в некоторых случаях — и как продавец.</w:t>
      </w:r>
    </w:p>
    <w:p w:rsidR="00077560" w:rsidRPr="00077560" w:rsidRDefault="00077560" w:rsidP="003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077560">
        <w:rPr>
          <w:rFonts w:ascii="Times New Roman" w:eastAsia="Arial Unicode MS" w:hAnsi="Times New Roman" w:cs="Times New Roman"/>
          <w:color w:val="auto"/>
          <w:sz w:val="28"/>
          <w:szCs w:val="28"/>
        </w:rPr>
        <w:t>Поскольку государство покрывает не более 2/3 расходов музея,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77560">
        <w:rPr>
          <w:rFonts w:ascii="Times New Roman" w:eastAsia="Arial Unicode MS" w:hAnsi="Times New Roman" w:cs="Times New Roman"/>
          <w:color w:val="auto"/>
          <w:sz w:val="28"/>
          <w:szCs w:val="28"/>
        </w:rPr>
        <w:t>дополнительные деньги музей должен искать сам. Музей получает деньги от продажи билетов, от благотворительных фондов и от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77560">
        <w:rPr>
          <w:rFonts w:ascii="Times New Roman" w:eastAsia="Arial Unicode MS" w:hAnsi="Times New Roman" w:cs="Times New Roman"/>
          <w:color w:val="auto"/>
          <w:sz w:val="28"/>
          <w:szCs w:val="28"/>
        </w:rPr>
        <w:t>государства. Организация крупных выставочных проектов, так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077560">
        <w:rPr>
          <w:rFonts w:ascii="Times New Roman" w:eastAsia="Arial Unicode MS" w:hAnsi="Times New Roman" w:cs="Times New Roman"/>
          <w:color w:val="auto"/>
          <w:sz w:val="28"/>
          <w:szCs w:val="28"/>
        </w:rPr>
        <w:t>же</w:t>
      </w:r>
      <w:proofErr w:type="gramEnd"/>
      <w:r w:rsidRPr="00077560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как и пополнение постоянной коллекции, требует существенных средств. Директора в этом случае должны представать в роли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077560">
        <w:rPr>
          <w:rFonts w:ascii="Times New Roman" w:eastAsia="Arial Unicode MS" w:hAnsi="Times New Roman" w:cs="Times New Roman"/>
          <w:color w:val="auto"/>
          <w:sz w:val="28"/>
          <w:szCs w:val="28"/>
        </w:rPr>
        <w:t>менеджеров, умеющих строить амбициозные планы и добывать деньги на их осуществление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>.</w:t>
      </w:r>
    </w:p>
    <w:p w:rsidR="00FD332C" w:rsidRPr="00FD332C" w:rsidRDefault="00FD332C" w:rsidP="00C657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FD332C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Хедж-фонды</w:t>
      </w:r>
    </w:p>
    <w:p w:rsidR="00C65741" w:rsidRDefault="00FD332C" w:rsidP="00C657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D332C">
        <w:rPr>
          <w:rFonts w:ascii="Times New Roman" w:eastAsia="Arial Unicode MS" w:hAnsi="Times New Roman" w:cs="Times New Roman"/>
          <w:color w:val="auto"/>
          <w:sz w:val="28"/>
          <w:szCs w:val="28"/>
        </w:rPr>
        <w:t>Коллекционирование может быть профессиональным видом</w:t>
      </w:r>
      <w:r w:rsidR="00C6574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FD332C">
        <w:rPr>
          <w:rFonts w:ascii="Times New Roman" w:eastAsia="Arial Unicode MS" w:hAnsi="Times New Roman" w:cs="Times New Roman"/>
          <w:color w:val="auto"/>
          <w:sz w:val="28"/>
          <w:szCs w:val="28"/>
        </w:rPr>
        <w:t>деятельности. В этом случае систематические коллекции создаются в качестве инвестиционных активов, управлять которыми</w:t>
      </w:r>
      <w:r w:rsidR="00C6574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FD332C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могут специальные организации — хедж-фонды. </w:t>
      </w:r>
      <w:r w:rsidR="00C6574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</w:p>
    <w:p w:rsidR="006E7D3A" w:rsidRPr="00C65741" w:rsidRDefault="00FD332C" w:rsidP="00C657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D332C">
        <w:rPr>
          <w:rFonts w:ascii="Times New Roman" w:eastAsia="Arial Unicode MS" w:hAnsi="Times New Roman" w:cs="Times New Roman"/>
          <w:color w:val="auto"/>
          <w:sz w:val="28"/>
          <w:szCs w:val="28"/>
        </w:rPr>
        <w:lastRenderedPageBreak/>
        <w:t>Хедж-фонды —</w:t>
      </w:r>
      <w:r w:rsidR="00C6574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FD332C">
        <w:rPr>
          <w:rFonts w:ascii="Times New Roman" w:eastAsia="Arial Unicode MS" w:hAnsi="Times New Roman" w:cs="Times New Roman"/>
          <w:color w:val="auto"/>
          <w:sz w:val="28"/>
          <w:szCs w:val="28"/>
        </w:rPr>
        <w:t>это паевые инвестиционные компании, приобретающие произведения искусства в качестве инвестиционного актива, который</w:t>
      </w:r>
      <w:r w:rsidR="00C6574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FD332C">
        <w:rPr>
          <w:rFonts w:ascii="Times New Roman" w:eastAsia="Arial Unicode MS" w:hAnsi="Times New Roman" w:cs="Times New Roman"/>
          <w:color w:val="auto"/>
          <w:sz w:val="28"/>
          <w:szCs w:val="28"/>
        </w:rPr>
        <w:t>предположительно принесет значительную прибыль его участникам в будущем.</w:t>
      </w:r>
    </w:p>
    <w:p w:rsidR="006E7D3A" w:rsidRDefault="0033646F" w:rsidP="0033646F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3646F">
        <w:rPr>
          <w:rFonts w:ascii="Times New Roman" w:hAnsi="Times New Roman" w:cs="Times New Roman"/>
          <w:b/>
          <w:bCs/>
          <w:color w:val="auto"/>
          <w:sz w:val="28"/>
          <w:szCs w:val="28"/>
          <w:u w:color="1D1D1D"/>
        </w:rPr>
        <w:t xml:space="preserve">2.4. </w:t>
      </w:r>
      <w:r w:rsidRPr="0033646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Посредники на арт-рынке</w:t>
      </w:r>
    </w:p>
    <w:p w:rsidR="0033646F" w:rsidRPr="00CF23F3" w:rsidRDefault="0033646F" w:rsidP="00CF23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Сегодня в сегменте произведений искусства торговая сделка</w:t>
      </w:r>
      <w:r w:rsid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между покупателем и продавцом напрямую совершается крайне</w:t>
      </w:r>
      <w:r w:rsid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редко. Гораздо чаще в процесс купли-продажи включаются посредники. Более того, сама презентация потенциальным </w:t>
      </w:r>
      <w:proofErr w:type="spellStart"/>
      <w:proofErr w:type="gramStart"/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потре</w:t>
      </w:r>
      <w:proofErr w:type="spellEnd"/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- </w:t>
      </w:r>
      <w:proofErr w:type="spellStart"/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бителям</w:t>
      </w:r>
      <w:proofErr w:type="spellEnd"/>
      <w:proofErr w:type="gramEnd"/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произведений искусства осуществляется именно усилиями таких профессиональных посредников, к числу которых мы</w:t>
      </w:r>
      <w:r w:rsid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отнесем арт-дилеров (частных арт-дилеров и галереи) и аукционные дома.</w:t>
      </w:r>
    </w:p>
    <w:p w:rsidR="0033646F" w:rsidRPr="00CF23F3" w:rsidRDefault="0033646F" w:rsidP="00CF23F3">
      <w:pPr>
        <w:spacing w:line="360" w:lineRule="auto"/>
        <w:ind w:firstLine="426"/>
        <w:jc w:val="both"/>
        <w:rPr>
          <w:rFonts w:ascii="Times New Roman" w:eastAsia="Arial Unicode MS" w:hAnsi="Times New Roman" w:cs="Times New Roman"/>
          <w:b/>
          <w:color w:val="auto"/>
          <w:sz w:val="28"/>
          <w:szCs w:val="28"/>
        </w:rPr>
      </w:pPr>
      <w:r w:rsidRPr="00CF23F3">
        <w:rPr>
          <w:rFonts w:ascii="Times New Roman" w:eastAsia="Arial Unicode MS" w:hAnsi="Times New Roman" w:cs="Times New Roman"/>
          <w:b/>
          <w:color w:val="auto"/>
          <w:sz w:val="28"/>
          <w:szCs w:val="28"/>
        </w:rPr>
        <w:t>Арт-дилеры:</w:t>
      </w:r>
    </w:p>
    <w:p w:rsidR="0033646F" w:rsidRPr="00CF23F3" w:rsidRDefault="0033646F" w:rsidP="00CF23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Сегодня частный дилер — это прежде всего художественный</w:t>
      </w:r>
      <w:r w:rsid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консультант; как правило, он также работает или работал в одном из главных центров мировой торговли произведениями искусства. Обычно такой дилер выступает в роли агента на вторичном рынке или консультирует коллекционеров и работает в</w:t>
      </w:r>
      <w:r w:rsid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собственной квартире, без специального офиса. Большинство</w:t>
      </w:r>
      <w:r w:rsid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частных дилеров работали раньше в галереях, аукционных до-</w:t>
      </w:r>
    </w:p>
    <w:p w:rsidR="0033646F" w:rsidRPr="00CF23F3" w:rsidRDefault="0033646F" w:rsidP="00CF23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мах, музеях или учебных заведениях. Им всегда надо быть в</w:t>
      </w:r>
      <w:r w:rsid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курсе внутренней информации и тенденций в мире искусства,</w:t>
      </w:r>
      <w:r w:rsid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поэтому они постоянно посещают выставки, ярмарки, обзванивают </w:t>
      </w:r>
      <w:proofErr w:type="spellStart"/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галеристов</w:t>
      </w:r>
      <w:proofErr w:type="spellEnd"/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.</w:t>
      </w:r>
    </w:p>
    <w:p w:rsidR="0033646F" w:rsidRPr="00CF23F3" w:rsidRDefault="0033646F" w:rsidP="00CF23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CF23F3">
        <w:rPr>
          <w:rFonts w:ascii="Times New Roman" w:eastAsia="Arial Unicode MS" w:hAnsi="Times New Roman" w:cs="Times New Roman"/>
          <w:b/>
          <w:color w:val="auto"/>
          <w:sz w:val="28"/>
          <w:szCs w:val="28"/>
        </w:rPr>
        <w:t>Художественная галерея</w:t>
      </w: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— это один из основных элементов</w:t>
      </w:r>
      <w:r w:rsid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структуры арт-рынка. Именно художественная галерея является проводником информации между современным искусством</w:t>
      </w:r>
      <w:r w:rsid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и обществом. Даже музей, как исторически главная организация по собирательству, хранению и репрезентации произведений искусства, не может заполнить собой нишу, занимаемую</w:t>
      </w:r>
    </w:p>
    <w:p w:rsidR="0033646F" w:rsidRPr="00CF23F3" w:rsidRDefault="0033646F" w:rsidP="00CF23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галереей.</w:t>
      </w:r>
    </w:p>
    <w:p w:rsidR="0033646F" w:rsidRPr="00CF23F3" w:rsidRDefault="0033646F" w:rsidP="00CF23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lastRenderedPageBreak/>
        <w:t>Художественные галереи — это крупные дилеры на рынке современного искусства. Они не просто представляют интересы</w:t>
      </w:r>
      <w:r w:rsid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сложившихся художников, но и занимаются формированием и</w:t>
      </w:r>
      <w:r w:rsid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продвижением художественных брендов.</w:t>
      </w:r>
    </w:p>
    <w:p w:rsidR="00CF23F3" w:rsidRPr="00CF23F3" w:rsidRDefault="00CF23F3" w:rsidP="00CF23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Несомненное рыночное преимущество арт-дилеров заключается в назначаемой ими цене на произведения искусства.</w:t>
      </w:r>
    </w:p>
    <w:p w:rsidR="00CF23F3" w:rsidRPr="00CF23F3" w:rsidRDefault="00CF23F3" w:rsidP="00CF23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Приобрести картину непосредственно у дилера всегда дешевле, чем на аукционе, потому что дилеры сознательно стараются удерживать цены на первичном рынке искусства ниже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аукционных цен. Это делает их серьезными конкурентами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CF23F3">
        <w:rPr>
          <w:rFonts w:ascii="Times New Roman" w:eastAsia="Arial Unicode MS" w:hAnsi="Times New Roman" w:cs="Times New Roman"/>
          <w:color w:val="auto"/>
          <w:sz w:val="28"/>
          <w:szCs w:val="28"/>
        </w:rPr>
        <w:t>аукционным домам.</w:t>
      </w:r>
    </w:p>
    <w:p w:rsidR="00351386" w:rsidRPr="00351386" w:rsidRDefault="00351386" w:rsidP="003513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351386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Аукционные дома</w:t>
      </w:r>
    </w:p>
    <w:p w:rsidR="006E7D3A" w:rsidRPr="00351386" w:rsidRDefault="00351386" w:rsidP="003513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351386">
        <w:rPr>
          <w:rFonts w:ascii="Times New Roman" w:eastAsia="Arial Unicode MS" w:hAnsi="Times New Roman" w:cs="Times New Roman"/>
          <w:color w:val="auto"/>
          <w:sz w:val="28"/>
          <w:szCs w:val="28"/>
        </w:rPr>
        <w:t>Аукционные дома представляют собой вид посреднических организаций, формирующих организованные рынки. К основным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351386">
        <w:rPr>
          <w:rFonts w:ascii="Times New Roman" w:eastAsia="Arial Unicode MS" w:hAnsi="Times New Roman" w:cs="Times New Roman"/>
          <w:color w:val="auto"/>
          <w:sz w:val="28"/>
          <w:szCs w:val="28"/>
        </w:rPr>
        <w:t>функциям аукционных домов относятся: организация аукционов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351386">
        <w:rPr>
          <w:rFonts w:ascii="Times New Roman" w:eastAsia="Arial Unicode MS" w:hAnsi="Times New Roman" w:cs="Times New Roman"/>
          <w:color w:val="auto"/>
          <w:sz w:val="28"/>
          <w:szCs w:val="28"/>
        </w:rPr>
        <w:t>как особого способа торговли, формирование аукционного рынка, обеспечение концентрации спроса и предложения на эксклюзивные, дорогостоящие и редкие товары.</w:t>
      </w:r>
    </w:p>
    <w:p w:rsidR="00351386" w:rsidRDefault="00351386" w:rsidP="003513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351386">
        <w:rPr>
          <w:rFonts w:ascii="Times New Roman" w:eastAsia="Arial Unicode MS" w:hAnsi="Times New Roman" w:cs="Times New Roman"/>
          <w:color w:val="auto"/>
          <w:sz w:val="28"/>
          <w:szCs w:val="28"/>
        </w:rPr>
        <w:t>К аукционному дому как к посреднику при продаже может обратиться любой владелец предмета искусства, не намеренный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351386">
        <w:rPr>
          <w:rFonts w:ascii="Times New Roman" w:eastAsia="Arial Unicode MS" w:hAnsi="Times New Roman" w:cs="Times New Roman"/>
          <w:color w:val="auto"/>
          <w:sz w:val="28"/>
          <w:szCs w:val="28"/>
        </w:rPr>
        <w:t>сам искать покупателя, а также желающий получить максимально возможную цену при продаже. Он становится комитентом,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351386">
        <w:rPr>
          <w:rFonts w:ascii="Times New Roman" w:eastAsia="Arial Unicode MS" w:hAnsi="Times New Roman" w:cs="Times New Roman"/>
          <w:color w:val="auto"/>
          <w:sz w:val="28"/>
          <w:szCs w:val="28"/>
        </w:rPr>
        <w:t>заключает с аукционным домом договор, в котором прописаны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351386">
        <w:rPr>
          <w:rFonts w:ascii="Times New Roman" w:eastAsia="Arial Unicode MS" w:hAnsi="Times New Roman" w:cs="Times New Roman"/>
          <w:color w:val="auto"/>
          <w:sz w:val="28"/>
          <w:szCs w:val="28"/>
        </w:rPr>
        <w:t>все условия сделки. Обычно большинство пунктов такого договора работает в пользу аукционного дома.</w:t>
      </w:r>
    </w:p>
    <w:p w:rsidR="00DC2C4A" w:rsidRDefault="00DC2C4A" w:rsidP="003513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3513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3513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3513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3513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3513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3513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3513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3513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Pr="009338A1" w:rsidRDefault="009338A1" w:rsidP="009338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Times New Roman" w:eastAsia="Arial Unicode MS" w:hAnsi="Times New Roman" w:cs="Times New Roman"/>
          <w:b/>
          <w:color w:val="FF0000"/>
          <w:sz w:val="28"/>
          <w:szCs w:val="28"/>
        </w:rPr>
      </w:pPr>
      <w:r w:rsidRPr="009338A1">
        <w:rPr>
          <w:rFonts w:ascii="Times New Roman" w:eastAsia="Arial Unicode MS" w:hAnsi="Times New Roman" w:cs="Times New Roman"/>
          <w:b/>
          <w:color w:val="FF0000"/>
          <w:sz w:val="28"/>
          <w:szCs w:val="28"/>
        </w:rPr>
        <w:lastRenderedPageBreak/>
        <w:t>ПРИМЕР ПРАКТИЧЕСКОЙ ЧАСТИ</w:t>
      </w:r>
    </w:p>
    <w:p w:rsidR="00DC2C4A" w:rsidRPr="00351386" w:rsidRDefault="00DC2C4A" w:rsidP="003513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6E7D3A" w:rsidRPr="00206B71" w:rsidRDefault="00381B74" w:rsidP="00206B71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color="1D1D1D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</w:t>
      </w:r>
      <w:r w:rsidR="00206B71" w:rsidRPr="00206B7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Современные тенденции арт-рынка</w:t>
      </w:r>
    </w:p>
    <w:p w:rsidR="006E7D3A" w:rsidRDefault="00206B71" w:rsidP="00206B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206B7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Несмотря на </w:t>
      </w:r>
      <w:r w:rsidR="00FA0F68" w:rsidRPr="00206B71">
        <w:rPr>
          <w:rFonts w:ascii="Times New Roman" w:eastAsia="Arial Unicode MS" w:hAnsi="Times New Roman" w:cs="Times New Roman"/>
          <w:color w:val="auto"/>
          <w:sz w:val="28"/>
          <w:szCs w:val="28"/>
        </w:rPr>
        <w:t>то,</w:t>
      </w:r>
      <w:r w:rsidRPr="00206B7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что рынок инвестиций в предметы искусства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206B71">
        <w:rPr>
          <w:rFonts w:ascii="Times New Roman" w:eastAsia="Arial Unicode MS" w:hAnsi="Times New Roman" w:cs="Times New Roman"/>
          <w:color w:val="auto"/>
          <w:sz w:val="28"/>
          <w:szCs w:val="28"/>
        </w:rPr>
        <w:t>носит международный характер, основной объем сделок и максимальное число торговых сессий распределяются преимущественно между США (39 %), Великобританией (22 %) и Китаем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206B71">
        <w:rPr>
          <w:rFonts w:ascii="Times New Roman" w:eastAsia="Arial Unicode MS" w:hAnsi="Times New Roman" w:cs="Times New Roman"/>
          <w:color w:val="auto"/>
          <w:sz w:val="28"/>
          <w:szCs w:val="28"/>
        </w:rPr>
        <w:t>(22 %) (</w:t>
      </w:r>
      <w:proofErr w:type="spellStart"/>
      <w:r w:rsidRPr="00206B71">
        <w:rPr>
          <w:rFonts w:ascii="Times New Roman" w:eastAsia="Arial Unicode MS" w:hAnsi="Times New Roman" w:cs="Times New Roman"/>
          <w:color w:val="auto"/>
          <w:sz w:val="28"/>
          <w:szCs w:val="28"/>
        </w:rPr>
        <w:t>Global</w:t>
      </w:r>
      <w:proofErr w:type="spellEnd"/>
      <w:r w:rsidRPr="00206B7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6B71">
        <w:rPr>
          <w:rFonts w:ascii="Times New Roman" w:eastAsia="Arial Unicode MS" w:hAnsi="Times New Roman" w:cs="Times New Roman"/>
          <w:color w:val="auto"/>
          <w:sz w:val="28"/>
          <w:szCs w:val="28"/>
        </w:rPr>
        <w:t>Art</w:t>
      </w:r>
      <w:proofErr w:type="spellEnd"/>
      <w:r w:rsidRPr="00206B7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6B71">
        <w:rPr>
          <w:rFonts w:ascii="Times New Roman" w:eastAsia="Arial Unicode MS" w:hAnsi="Times New Roman" w:cs="Times New Roman"/>
          <w:color w:val="auto"/>
          <w:sz w:val="28"/>
          <w:szCs w:val="28"/>
        </w:rPr>
        <w:t>Sales</w:t>
      </w:r>
      <w:proofErr w:type="spellEnd"/>
      <w:r w:rsidRPr="00206B7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2015). Российски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е </w:t>
      </w:r>
      <w:r w:rsidRPr="00206B71">
        <w:rPr>
          <w:rFonts w:ascii="Times New Roman" w:eastAsia="Arial Unicode MS" w:hAnsi="Times New Roman" w:cs="Times New Roman"/>
          <w:color w:val="auto"/>
          <w:sz w:val="28"/>
          <w:szCs w:val="28"/>
        </w:rPr>
        <w:t>экономист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ы </w:t>
      </w:r>
      <w:r w:rsidRPr="00206B71">
        <w:rPr>
          <w:rFonts w:ascii="Times New Roman" w:eastAsia="Arial Unicode MS" w:hAnsi="Times New Roman" w:cs="Times New Roman"/>
          <w:color w:val="auto"/>
          <w:sz w:val="28"/>
          <w:szCs w:val="28"/>
        </w:rPr>
        <w:t>отда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>ю</w:t>
      </w:r>
      <w:r w:rsidRPr="00206B71">
        <w:rPr>
          <w:rFonts w:ascii="Times New Roman" w:eastAsia="Arial Unicode MS" w:hAnsi="Times New Roman" w:cs="Times New Roman"/>
          <w:color w:val="auto"/>
          <w:sz w:val="28"/>
          <w:szCs w:val="28"/>
        </w:rPr>
        <w:t>т ведущую роль на мировом арт-рынке аукционным</w:t>
      </w:r>
      <w:r w:rsidR="00FA0F68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206B71">
        <w:rPr>
          <w:rFonts w:ascii="Times New Roman" w:eastAsia="Arial Unicode MS" w:hAnsi="Times New Roman" w:cs="Times New Roman"/>
          <w:color w:val="auto"/>
          <w:sz w:val="28"/>
          <w:szCs w:val="28"/>
        </w:rPr>
        <w:t>домам, второй движущей силой автор называет арт-дилеров, относя к ним и галереи, и отдельных агентов художников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>.</w:t>
      </w:r>
    </w:p>
    <w:p w:rsidR="00FA0F68" w:rsidRPr="00FA0F68" w:rsidRDefault="00FA0F68" w:rsidP="00FA0F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i/>
          <w:color w:val="auto"/>
          <w:sz w:val="28"/>
          <w:szCs w:val="28"/>
        </w:rPr>
      </w:pPr>
      <w:r w:rsidRPr="00FA0F68">
        <w:rPr>
          <w:rFonts w:ascii="Times New Roman" w:eastAsia="Arial Unicode MS" w:hAnsi="Times New Roman" w:cs="Times New Roman"/>
          <w:i/>
          <w:color w:val="auto"/>
          <w:sz w:val="28"/>
          <w:szCs w:val="28"/>
        </w:rPr>
        <w:t>К числу устойчивых тенденций развития современного арт-рынка следует отнести:</w:t>
      </w:r>
    </w:p>
    <w:p w:rsidR="00FA0F68" w:rsidRPr="00381B74" w:rsidRDefault="00FA0F68" w:rsidP="00381B74">
      <w:pPr>
        <w:pStyle w:val="a6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381B74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Определяющую роль рынка </w:t>
      </w:r>
      <w:r w:rsidRPr="00381B74">
        <w:rPr>
          <w:rFonts w:ascii="Times New Roman" w:eastAsia="Arial Unicode MS" w:hAnsi="Times New Roman" w:cs="Times New Roman"/>
          <w:b/>
          <w:color w:val="auto"/>
          <w:sz w:val="28"/>
          <w:szCs w:val="28"/>
        </w:rPr>
        <w:t>работ топ-класса</w:t>
      </w:r>
      <w:r w:rsidRPr="00381B74">
        <w:rPr>
          <w:rFonts w:ascii="Times New Roman" w:eastAsia="Arial Unicode MS" w:hAnsi="Times New Roman" w:cs="Times New Roman"/>
          <w:color w:val="auto"/>
          <w:sz w:val="28"/>
          <w:szCs w:val="28"/>
        </w:rPr>
        <w:t>, где лоты- миллионеры (то есть лоты стоимостью от 1 млн долл./евро) обеспечивают выручку в миллиарды долларов и евро, что составляет больше 50 % глобального оборота всего рынка. Игроки топ-класса не готовы рисковать, покупая незнакомые работы, они сконцентрировали все внимание на широко известных произведениях.</w:t>
      </w:r>
    </w:p>
    <w:p w:rsidR="00FA0F68" w:rsidRPr="00381B74" w:rsidRDefault="00FA0F68" w:rsidP="00381B74">
      <w:pPr>
        <w:pStyle w:val="a6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381B74">
        <w:rPr>
          <w:rFonts w:ascii="Times New Roman" w:eastAsia="Arial Unicode MS" w:hAnsi="Times New Roman" w:cs="Times New Roman"/>
          <w:b/>
          <w:color w:val="auto"/>
          <w:sz w:val="28"/>
          <w:szCs w:val="28"/>
        </w:rPr>
        <w:t>Рынок вторичных продаж</w:t>
      </w:r>
      <w:r w:rsidRPr="00381B74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выходит на первый план. Каждая седьмая продажа — работы, которые ранее уже были проданы на аукционе. 14,7 % наиболее дорогих работ вновь были выведены на торги, для сравнения: 12,8 % работ за 2020 год.</w:t>
      </w:r>
    </w:p>
    <w:p w:rsidR="00842C6C" w:rsidRDefault="00FA0F68" w:rsidP="00842C6C">
      <w:pPr>
        <w:pStyle w:val="a6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381B74">
        <w:rPr>
          <w:rFonts w:ascii="Times New Roman" w:eastAsia="Arial Unicode MS" w:hAnsi="Times New Roman" w:cs="Times New Roman"/>
          <w:b/>
          <w:color w:val="auto"/>
          <w:sz w:val="28"/>
          <w:szCs w:val="28"/>
        </w:rPr>
        <w:t>Рост популярности онлайн-продаж</w:t>
      </w:r>
      <w:r w:rsidRPr="00381B74">
        <w:rPr>
          <w:rFonts w:ascii="Times New Roman" w:eastAsia="Arial Unicode MS" w:hAnsi="Times New Roman" w:cs="Times New Roman"/>
          <w:color w:val="auto"/>
          <w:sz w:val="28"/>
          <w:szCs w:val="28"/>
        </w:rPr>
        <w:t>.  В 2021 году эксперты отметили тенденцию ухода предметов искусства стоимостью меньше 1 млн долл. в Интернет, в онлайн-продажи. Это значительно удешевляет процесс торговли искусством для продавца и покупателя, а также дает возможность привлекать большее число клиентов и художников со всего мира.</w:t>
      </w:r>
    </w:p>
    <w:p w:rsidR="00842C6C" w:rsidRPr="00842C6C" w:rsidRDefault="00842C6C" w:rsidP="00842C6C">
      <w:pPr>
        <w:pStyle w:val="a6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842C6C">
        <w:rPr>
          <w:rFonts w:ascii="Times New Roman" w:eastAsia="Arial Unicode MS" w:hAnsi="Times New Roman" w:cs="Times New Roman"/>
          <w:b/>
          <w:color w:val="auto"/>
          <w:sz w:val="28"/>
          <w:szCs w:val="28"/>
        </w:rPr>
        <w:t>Слияние мира искусства и индустрии моды</w:t>
      </w:r>
      <w:r w:rsidRPr="00842C6C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. Ведущие модные дома и дизайнеры с готовностью сотрудничают с брендовыми художниками, </w:t>
      </w:r>
      <w:r w:rsidRPr="00842C6C">
        <w:rPr>
          <w:rFonts w:ascii="Times New Roman" w:eastAsia="Arial Unicode MS" w:hAnsi="Times New Roman" w:cs="Times New Roman"/>
          <w:color w:val="auto"/>
          <w:sz w:val="28"/>
          <w:szCs w:val="28"/>
        </w:rPr>
        <w:lastRenderedPageBreak/>
        <w:t>привлекая их для создания лимитированных модных коллекций, а также сами активно участвуют в арт-процессе, предлагая публике художественные события.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842C6C">
        <w:rPr>
          <w:rFonts w:ascii="Times New Roman" w:eastAsia="Arial Unicode MS" w:hAnsi="Times New Roman" w:cs="Times New Roman"/>
          <w:color w:val="auto"/>
          <w:sz w:val="28"/>
          <w:szCs w:val="28"/>
        </w:rPr>
        <w:t>Некоторые аналитики основным двигателем изменений арт-рынка называют дома моды, которые способны выйти на арт-рынок и уже сейчас съедают значительную часть бизнеса арт-дилеров.</w:t>
      </w:r>
    </w:p>
    <w:p w:rsidR="006E7D3A" w:rsidRPr="0059573F" w:rsidRDefault="0059573F" w:rsidP="0059573F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color="1D1D1D"/>
        </w:rPr>
      </w:pPr>
      <w:r w:rsidRPr="0059573F">
        <w:rPr>
          <w:rFonts w:ascii="Times New Roman" w:hAnsi="Times New Roman" w:cs="Times New Roman"/>
          <w:b/>
          <w:bCs/>
          <w:color w:val="auto"/>
          <w:sz w:val="28"/>
          <w:szCs w:val="28"/>
          <w:u w:color="1D1D1D"/>
        </w:rPr>
        <w:t xml:space="preserve">3.1. Художественное произведение как товар </w:t>
      </w:r>
    </w:p>
    <w:p w:rsidR="006E7D3A" w:rsidRPr="00F6471A" w:rsidRDefault="0059573F" w:rsidP="00F07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>Для понимания правил ценообразования на арт-рынке необходимо рассмотреть произведение искусства как особый художественный продукт. Произведение искусства — это объект,</w:t>
      </w:r>
      <w:r w:rsid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>обладающий эстетической ценностью, материальный продукт</w:t>
      </w:r>
      <w:r w:rsid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>художественного творчества. С точки зрения бизнеса, произведение искусства или — применительно к современным произведениям — арт-объект — это особенный в силу сложной природы</w:t>
      </w:r>
      <w:r w:rsid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>своей ценности товар. Следует сразу отметить, что товаром на</w:t>
      </w:r>
      <w:r w:rsidR="00F07B02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>современном арт-рынке может быть не только произведение искусства, но и эстетическая информация и художественный сервис.</w:t>
      </w:r>
    </w:p>
    <w:p w:rsidR="0059573F" w:rsidRPr="00F6471A" w:rsidRDefault="0059573F" w:rsidP="00F647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>Ценность произведения искусства как товара на современном</w:t>
      </w:r>
      <w:r w:rsid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арт-рынке складывается из </w:t>
      </w:r>
      <w:r w:rsidRPr="00F07B02">
        <w:rPr>
          <w:rFonts w:ascii="Times New Roman" w:eastAsia="Arial Unicode MS" w:hAnsi="Times New Roman" w:cs="Times New Roman"/>
          <w:i/>
          <w:color w:val="auto"/>
          <w:sz w:val="28"/>
          <w:szCs w:val="28"/>
        </w:rPr>
        <w:t>материальной составляющей</w:t>
      </w:r>
      <w:r w:rsidRP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— цены</w:t>
      </w:r>
      <w:r w:rsid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>материалов, идущих на изготовление, и трудозатраты автора,</w:t>
      </w:r>
      <w:r w:rsid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F07B02">
        <w:rPr>
          <w:rFonts w:ascii="Times New Roman" w:eastAsia="Arial Unicode MS" w:hAnsi="Times New Roman" w:cs="Times New Roman"/>
          <w:i/>
          <w:color w:val="auto"/>
          <w:sz w:val="28"/>
          <w:szCs w:val="28"/>
        </w:rPr>
        <w:t>эстетической (художественной) — символической ценности</w:t>
      </w:r>
      <w:r w:rsidRP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, зависящей от уровня мастерства создателя произведения и </w:t>
      </w:r>
      <w:r w:rsidRPr="00F07B02">
        <w:rPr>
          <w:rFonts w:ascii="Times New Roman" w:eastAsia="Arial Unicode MS" w:hAnsi="Times New Roman" w:cs="Times New Roman"/>
          <w:i/>
          <w:color w:val="auto"/>
          <w:sz w:val="28"/>
          <w:szCs w:val="28"/>
        </w:rPr>
        <w:t>исторической значимости произведения</w:t>
      </w:r>
      <w:r w:rsidRP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, а также </w:t>
      </w:r>
      <w:r w:rsidRPr="00F07B02">
        <w:rPr>
          <w:rFonts w:ascii="Times New Roman" w:eastAsia="Arial Unicode MS" w:hAnsi="Times New Roman" w:cs="Times New Roman"/>
          <w:i/>
          <w:color w:val="auto"/>
          <w:sz w:val="28"/>
          <w:szCs w:val="28"/>
        </w:rPr>
        <w:t>инвестиционной составляющей</w:t>
      </w:r>
      <w:r w:rsidRP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— оценки потенциала возврата вложений в покупку</w:t>
      </w:r>
      <w:r w:rsid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>этого произведения искусства. Актуальную стоимость предмета искусства составляет совокупность всех этих ценностей. Отсюда</w:t>
      </w:r>
      <w:r w:rsid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>очевидна проблема определения стоимости арт-объектов.</w:t>
      </w:r>
    </w:p>
    <w:p w:rsidR="0059573F" w:rsidRPr="00F6471A" w:rsidRDefault="0059573F" w:rsidP="00F647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>Поскольку художественная ценность может быть только условно определена уровнем мастерства и таланта мастера и реакцией публики на произведение, многие сетуют на то, что критерии таланта весьма условны и известны лишь узкой группе</w:t>
      </w:r>
      <w:r w:rsid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>специалистов, а реакция публики зависит от мнения экспертов</w:t>
      </w:r>
    </w:p>
    <w:p w:rsidR="0059573F" w:rsidRPr="00F6471A" w:rsidRDefault="0059573F" w:rsidP="00F647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6471A">
        <w:rPr>
          <w:rFonts w:ascii="Times New Roman" w:eastAsia="Arial Unicode MS" w:hAnsi="Times New Roman" w:cs="Times New Roman"/>
          <w:color w:val="auto"/>
          <w:sz w:val="28"/>
          <w:szCs w:val="28"/>
        </w:rPr>
        <w:lastRenderedPageBreak/>
        <w:t>и умелой пропагандистской кампании, которую художнику и его</w:t>
      </w:r>
      <w:r w:rsid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>произведениям обеспечивают посредники.</w:t>
      </w:r>
    </w:p>
    <w:p w:rsidR="0059573F" w:rsidRPr="00F6471A" w:rsidRDefault="0059573F" w:rsidP="00F647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6471A">
        <w:rPr>
          <w:rFonts w:ascii="Times New Roman" w:eastAsia="Arial Unicode MS" w:hAnsi="Times New Roman" w:cs="Times New Roman"/>
          <w:color w:val="auto"/>
          <w:sz w:val="28"/>
          <w:szCs w:val="28"/>
        </w:rPr>
        <w:t>Очевидно, что произведение искусства обретает свойства товара при определенных условиях, отсутствие которых может сделать художественный продукт невостребованным на арт-рынке.</w:t>
      </w:r>
    </w:p>
    <w:p w:rsidR="006E7D3A" w:rsidRDefault="00F07B02" w:rsidP="00F07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color w:val="auto"/>
          <w:sz w:val="28"/>
          <w:szCs w:val="28"/>
        </w:rPr>
      </w:pPr>
      <w:r w:rsidRPr="00F07B02">
        <w:rPr>
          <w:rFonts w:ascii="Times New Roman" w:hAnsi="Times New Roman" w:cs="Times New Roman"/>
          <w:b/>
          <w:bCs/>
          <w:color w:val="auto"/>
          <w:sz w:val="28"/>
          <w:szCs w:val="28"/>
          <w:u w:color="1D1D1D"/>
        </w:rPr>
        <w:t xml:space="preserve">3.2. </w:t>
      </w:r>
      <w:r w:rsidRPr="00F07B02">
        <w:rPr>
          <w:rFonts w:ascii="Times New Roman" w:eastAsia="Arial Unicode MS" w:hAnsi="Times New Roman" w:cs="Times New Roman"/>
          <w:b/>
          <w:color w:val="auto"/>
          <w:sz w:val="28"/>
          <w:szCs w:val="28"/>
        </w:rPr>
        <w:t>Факторы формирования цены произведения искусства</w:t>
      </w:r>
    </w:p>
    <w:p w:rsidR="00A42E78" w:rsidRPr="00F07B02" w:rsidRDefault="00A42E78" w:rsidP="00F07B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color w:val="auto"/>
          <w:sz w:val="28"/>
          <w:szCs w:val="28"/>
        </w:rPr>
      </w:pPr>
    </w:p>
    <w:p w:rsidR="006E7D3A" w:rsidRPr="00A42E78" w:rsidRDefault="00A42E78" w:rsidP="00A42E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Некоторые закономерности формирования цены на арт-рынке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легко заметны. Прежде всего, это рост цен на произведения искусства, которые были созданы ранее. Во-первых, причино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й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этого процесса является непрекращающийся процесс коллекционирования, в результате которого лучшие произведения художников старых школ исчезают с рынка и попадают в частные и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музейные коллекции, а из последних они могут никогда не вернуться на рынок. В современной маркетинговой практике музеи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рассматриваются как мощный объект привлечения туристов, по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этой причине они получают финансовую поддержку, позволяющую приобретать значимые работы старых художников. Частные коллекционеры, в свою очередь, озабочены поиском альтернативных инвестиций в произведения искусства и тоже охотятся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за работами, имеющими признанную художественную или историческую ценность.</w:t>
      </w:r>
    </w:p>
    <w:p w:rsidR="00A42E78" w:rsidRPr="00A42E78" w:rsidRDefault="00A42E78" w:rsidP="00A42E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Во-вторых, круг частных коллекционеров только расширяется.</w:t>
      </w:r>
    </w:p>
    <w:p w:rsidR="00A42E78" w:rsidRPr="00A42E78" w:rsidRDefault="00A42E78" w:rsidP="00A42E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За последние пятнадцать лет число богатых коллекционеров выросло в двадцать раз, и многие из их коллекций, в конце концов,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тоже окажутся в музеях, а не будут перепроданы. По этим причинам произведений на рынке становится все меньше, и любое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="00FF0A46"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серьезное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произведение, выставляемое на продажу, взлетает в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цене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.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У этого процесса есть и еще одно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следствие: из-за недостатка шедевров происходит взлет цен и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на произведения невыдающиеся, среднего уровня.</w:t>
      </w:r>
    </w:p>
    <w:p w:rsidR="00A42E78" w:rsidRPr="00A42E78" w:rsidRDefault="00A42E78" w:rsidP="00A42E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Нехватка произведений старого искусства становится рычагом для роста цен на искусство современное. В ряду особенностей ценообразования на арт-рынке следует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отметить и то обстоятельство, что фактор редкости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lastRenderedPageBreak/>
        <w:t>произведений необязателен при назначении высокой цены. Сегодня он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легко заменяется фактором моды. Если более-менее известен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художник, </w:t>
      </w:r>
      <w:proofErr w:type="gramStart"/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и</w:t>
      </w:r>
      <w:proofErr w:type="gramEnd"/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если он плодовит и может выставить свои работы в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нескольких известных галереях и на художественных ярмарках,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есть все основания ожидать взлета цен на его произведения.</w:t>
      </w:r>
    </w:p>
    <w:p w:rsidR="00A42E78" w:rsidRPr="00A42E78" w:rsidRDefault="00A42E78" w:rsidP="00A42E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Здесь начинает работать бренд автора — тот нематериальный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актив, который сообщает особую притягательность даже предметам, выпущенным массовым тиражом. Поэтому для произведений современного искусства фактор уникальности тоже необязателен. Некоторые работы могут быть сделаны в нескольких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экземплярах (тиражные работы) и предлагаться по достаточно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высокой цене.</w:t>
      </w:r>
    </w:p>
    <w:p w:rsidR="00A42E78" w:rsidRPr="00A42E78" w:rsidRDefault="00A42E78" w:rsidP="00A42E78">
      <w:pPr>
        <w:spacing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A42E78" w:rsidRPr="00A42E78" w:rsidRDefault="00A42E78" w:rsidP="00A42E78">
      <w:p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  <w:u w:color="1D1D1D"/>
        </w:rPr>
      </w:pPr>
    </w:p>
    <w:p w:rsidR="006E7D3A" w:rsidRDefault="006E7D3A" w:rsidP="00A42E78">
      <w:p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  <w:u w:color="1D1D1D"/>
        </w:rPr>
      </w:pPr>
    </w:p>
    <w:p w:rsidR="00A42E78" w:rsidRDefault="00A42E78" w:rsidP="00A42E78">
      <w:p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  <w:u w:color="1D1D1D"/>
        </w:rPr>
      </w:pPr>
    </w:p>
    <w:p w:rsidR="00A42E78" w:rsidRDefault="00A42E78" w:rsidP="00A42E78">
      <w:p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  <w:u w:color="1D1D1D"/>
        </w:rPr>
      </w:pPr>
    </w:p>
    <w:p w:rsidR="00A42E78" w:rsidRDefault="00A42E78" w:rsidP="00A42E78">
      <w:p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  <w:u w:color="1D1D1D"/>
        </w:rPr>
      </w:pPr>
    </w:p>
    <w:p w:rsidR="00A42E78" w:rsidRDefault="00A42E78" w:rsidP="00A42E78">
      <w:p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  <w:u w:color="1D1D1D"/>
        </w:rPr>
      </w:pPr>
    </w:p>
    <w:p w:rsidR="00A42E78" w:rsidRDefault="00A42E78" w:rsidP="00A42E78">
      <w:p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  <w:u w:color="1D1D1D"/>
        </w:rPr>
      </w:pPr>
    </w:p>
    <w:p w:rsidR="00A42E78" w:rsidRDefault="00A42E78" w:rsidP="00A42E78">
      <w:p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  <w:u w:color="1D1D1D"/>
        </w:rPr>
      </w:pPr>
    </w:p>
    <w:p w:rsidR="00A42E78" w:rsidRDefault="00A42E78" w:rsidP="00A42E78">
      <w:p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  <w:u w:color="1D1D1D"/>
        </w:rPr>
      </w:pPr>
    </w:p>
    <w:p w:rsidR="00A42E78" w:rsidRDefault="00A42E78" w:rsidP="00A42E78">
      <w:p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  <w:u w:color="1D1D1D"/>
        </w:rPr>
      </w:pPr>
    </w:p>
    <w:p w:rsidR="00A42E78" w:rsidRPr="00A42E78" w:rsidRDefault="00A42E78" w:rsidP="00A42E78">
      <w:p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  <w:u w:color="1D1D1D"/>
        </w:rPr>
      </w:pPr>
    </w:p>
    <w:p w:rsidR="006E7D3A" w:rsidRDefault="006E7D3A" w:rsidP="00A42E78">
      <w:p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  <w:u w:color="1D1D1D"/>
        </w:rPr>
      </w:pPr>
    </w:p>
    <w:p w:rsidR="006E7D3A" w:rsidRDefault="006E7D3A" w:rsidP="00A42E78">
      <w:p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  <w:u w:color="1D1D1D"/>
        </w:rPr>
      </w:pPr>
    </w:p>
    <w:p w:rsidR="00DC2C4A" w:rsidRPr="00A42E78" w:rsidRDefault="00DC2C4A" w:rsidP="00A42E78">
      <w:p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  <w:u w:color="1D1D1D"/>
        </w:rPr>
      </w:pPr>
    </w:p>
    <w:p w:rsidR="000C47E5" w:rsidRPr="00D31A3D" w:rsidRDefault="00D31A3D" w:rsidP="00D31A3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color="C00000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color="C00000"/>
        </w:rPr>
        <w:t>4.</w:t>
      </w:r>
      <w:r w:rsidR="00FF0FA6" w:rsidRPr="00D31A3D">
        <w:rPr>
          <w:rFonts w:ascii="Times New Roman" w:hAnsi="Times New Roman" w:cs="Times New Roman"/>
          <w:b/>
          <w:bCs/>
          <w:color w:val="auto"/>
          <w:sz w:val="28"/>
          <w:szCs w:val="28"/>
          <w:u w:color="C00000"/>
        </w:rPr>
        <w:t xml:space="preserve"> Выводы</w:t>
      </w:r>
    </w:p>
    <w:p w:rsidR="00A42E78" w:rsidRPr="00A42E78" w:rsidRDefault="00A42E78" w:rsidP="00A42E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Обобщим факторы, влияющие на определение стоимости произведения искусства. Во-первых, это авторитетные сторонние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оценки, которым относятся:</w:t>
      </w:r>
    </w:p>
    <w:p w:rsidR="00A42E78" w:rsidRPr="00A42E78" w:rsidRDefault="00A42E78" w:rsidP="00A42E78">
      <w:pPr>
        <w:pStyle w:val="a6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мнения экспертов и критиков;</w:t>
      </w:r>
    </w:p>
    <w:p w:rsidR="00A42E78" w:rsidRPr="00A42E78" w:rsidRDefault="00A42E78" w:rsidP="00A42E78">
      <w:pPr>
        <w:pStyle w:val="a6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точки зрения, транслируемые в СМИ;</w:t>
      </w:r>
    </w:p>
    <w:p w:rsidR="00A42E78" w:rsidRPr="00A42E78" w:rsidRDefault="00A42E78" w:rsidP="00A42E78">
      <w:pPr>
        <w:pStyle w:val="a6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места художника в существующих рейтингах и индексах;</w:t>
      </w:r>
    </w:p>
    <w:p w:rsidR="00A42E78" w:rsidRPr="00A42E78" w:rsidRDefault="00A42E78" w:rsidP="00A42E78">
      <w:pPr>
        <w:pStyle w:val="a6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аукционная стоимость работ, их </w:t>
      </w:r>
      <w:proofErr w:type="spellStart"/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провенанс</w:t>
      </w:r>
      <w:proofErr w:type="spellEnd"/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, история продаж.</w:t>
      </w:r>
    </w:p>
    <w:p w:rsidR="00A42E78" w:rsidRPr="00A42E78" w:rsidRDefault="00A42E78" w:rsidP="00A42E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Во-вторых, это репутация художника, формирующаяся на основе представленности арт-объектов художника в музеях и галереях, публикации работ художника в специальных каталогах, а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также участия его работ в выставках, биеннале, арт-ярмарках и</w:t>
      </w:r>
      <w:r w:rsidR="00EC437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других значимых мероприятиях.</w:t>
      </w:r>
    </w:p>
    <w:p w:rsidR="00AA5AB3" w:rsidRPr="00EC4371" w:rsidRDefault="00A42E78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Становится очевидным наличие нескольких уровней в восприятии имиджа произведения искусства, влияющего на определение его стоимости. Структурно это можно </w:t>
      </w:r>
      <w:proofErr w:type="gramStart"/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представить</w:t>
      </w:r>
      <w:proofErr w:type="gramEnd"/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как</w:t>
      </w:r>
      <w:r w:rsidR="00EC437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EC4371">
        <w:rPr>
          <w:rFonts w:ascii="Times New Roman" w:eastAsia="Arial Unicode MS" w:hAnsi="Times New Roman" w:cs="Times New Roman"/>
          <w:color w:val="auto"/>
          <w:sz w:val="28"/>
          <w:szCs w:val="28"/>
        </w:rPr>
        <w:t>совокупность трех составляющих:</w:t>
      </w:r>
    </w:p>
    <w:p w:rsidR="00A42E78" w:rsidRPr="00EC4371" w:rsidRDefault="00A42E78" w:rsidP="00EC4371">
      <w:pPr>
        <w:pStyle w:val="a6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EC4371">
        <w:rPr>
          <w:rFonts w:ascii="Times New Roman" w:eastAsia="Arial Unicode MS" w:hAnsi="Times New Roman" w:cs="Times New Roman"/>
          <w:color w:val="auto"/>
          <w:sz w:val="28"/>
          <w:szCs w:val="28"/>
        </w:rPr>
        <w:t>имидж конкретного арт-объекта;</w:t>
      </w:r>
    </w:p>
    <w:p w:rsidR="00A42E78" w:rsidRPr="00EC4371" w:rsidRDefault="00A42E78" w:rsidP="00EC4371">
      <w:pPr>
        <w:pStyle w:val="a6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EC4371">
        <w:rPr>
          <w:rFonts w:ascii="Times New Roman" w:eastAsia="Arial Unicode MS" w:hAnsi="Times New Roman" w:cs="Times New Roman"/>
          <w:color w:val="auto"/>
          <w:sz w:val="28"/>
          <w:szCs w:val="28"/>
        </w:rPr>
        <w:t>имидж автора;</w:t>
      </w:r>
    </w:p>
    <w:p w:rsidR="00A42E78" w:rsidRPr="00EC4371" w:rsidRDefault="00A42E78" w:rsidP="00EC4371">
      <w:pPr>
        <w:pStyle w:val="a6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EC4371">
        <w:rPr>
          <w:rFonts w:ascii="Times New Roman" w:eastAsia="Arial Unicode MS" w:hAnsi="Times New Roman" w:cs="Times New Roman"/>
          <w:color w:val="auto"/>
          <w:sz w:val="28"/>
          <w:szCs w:val="28"/>
        </w:rPr>
        <w:t>имидж представителя автора (имидж посредника: куратора, агента, галереи, аукционного дома).</w:t>
      </w:r>
    </w:p>
    <w:p w:rsidR="00A42E78" w:rsidRPr="00A42E78" w:rsidRDefault="00A42E78" w:rsidP="00A42E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При наличии сформированного бренда автора или посредника весомой составляющей цены произведения становится надбавка за бренд. Все участники этих рыночных отношений могут</w:t>
      </w:r>
      <w:r w:rsidR="00EC437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обладать нематериальными активами, оказывающими ценовое</w:t>
      </w:r>
      <w:r w:rsidR="00EC437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влияние. Бренд автора дает возможность оценить любую его работу выше средней стоимости работ схожего формата и выполненных в той же технике. Музейные бренды — крупные музеи</w:t>
      </w:r>
      <w:r w:rsidR="00EC437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современного искусства, как экспертная институция, принимая</w:t>
      </w:r>
      <w:r w:rsidR="00EC437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работу современного художника на выставку, гарантируют ее</w:t>
      </w:r>
      <w:r w:rsidR="00EC437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музейное качество и признание таланта художника. Бренд дилера также этому способствует: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lastRenderedPageBreak/>
        <w:t>продажа работы через брендовую</w:t>
      </w:r>
      <w:r w:rsidR="00EC437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галерею может быть в три раза выгоднее, чем через обычную.</w:t>
      </w:r>
    </w:p>
    <w:p w:rsidR="00A42E78" w:rsidRDefault="00A42E78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Наконец, бренд аукционного дома тоже играет не последнюю</w:t>
      </w:r>
      <w:r w:rsidR="00EC437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роль: принятие работы к продаже через крупнейшие аукционы</w:t>
      </w:r>
      <w:r w:rsidR="00EC437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дает максимальную ценовую надбавку. Участие в вечерних торгах этих же аукционных домов, к примеру, престижнее участия в</w:t>
      </w:r>
      <w:r w:rsidR="00EC437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A42E78">
        <w:rPr>
          <w:rFonts w:ascii="Times New Roman" w:eastAsia="Arial Unicode MS" w:hAnsi="Times New Roman" w:cs="Times New Roman"/>
          <w:color w:val="auto"/>
          <w:sz w:val="28"/>
          <w:szCs w:val="28"/>
        </w:rPr>
        <w:t>дневных. Самые высокие цены за произведения искусства, проданные через аукционы, были заплачены именно на вечерних</w:t>
      </w:r>
      <w:r w:rsidR="00EC4371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Pr="00EC4371">
        <w:rPr>
          <w:rFonts w:ascii="Times New Roman" w:eastAsia="Arial Unicode MS" w:hAnsi="Times New Roman" w:cs="Times New Roman"/>
          <w:color w:val="auto"/>
          <w:sz w:val="28"/>
          <w:szCs w:val="28"/>
        </w:rPr>
        <w:t>торгах.</w:t>
      </w: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DC2C4A" w:rsidRPr="00EC4371" w:rsidRDefault="00DC2C4A" w:rsidP="00EC4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0C47E5" w:rsidRPr="000B0C6B" w:rsidRDefault="00D31A3D" w:rsidP="00CF77B8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FF0FA6" w:rsidRPr="000B0C6B">
        <w:rPr>
          <w:rFonts w:ascii="Times New Roman" w:hAnsi="Times New Roman" w:cs="Times New Roman"/>
          <w:b/>
          <w:bCs/>
          <w:color w:val="auto"/>
          <w:sz w:val="28"/>
          <w:szCs w:val="28"/>
        </w:rPr>
        <w:t>. Заключение</w:t>
      </w:r>
    </w:p>
    <w:p w:rsidR="00FD4151" w:rsidRDefault="00FD4151" w:rsidP="003D5A84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D4151">
        <w:rPr>
          <w:rFonts w:ascii="Times New Roman" w:hAnsi="Times New Roman" w:cs="Times New Roman"/>
          <w:color w:val="auto"/>
          <w:sz w:val="28"/>
          <w:szCs w:val="28"/>
        </w:rPr>
        <w:t>Сегодня арт-рынок и потребление искусства является массовым явлением. Произведения искусства покупают по соображениям, не имеющим ничего общего с искусством. Искусство совместимо с рынком, поскольку рынок старается низвести плоды совершенно особой творческой деятельности до уровня простого товара.</w:t>
      </w:r>
    </w:p>
    <w:p w:rsidR="00A42E78" w:rsidRDefault="00DC2C4A" w:rsidP="003D5A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862FA8">
        <w:rPr>
          <w:rFonts w:ascii="Times New Roman" w:eastAsia="Arial Unicode MS" w:hAnsi="Times New Roman" w:cs="Times New Roman"/>
          <w:color w:val="auto"/>
          <w:sz w:val="28"/>
          <w:szCs w:val="28"/>
        </w:rPr>
        <w:t>В большинстве</w:t>
      </w:r>
      <w:r w:rsidR="00862FA8" w:rsidRPr="00862FA8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случаев</w:t>
      </w:r>
      <w:r w:rsidR="00862FA8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="00862FA8" w:rsidRPr="00862FA8">
        <w:rPr>
          <w:rFonts w:ascii="Times New Roman" w:eastAsia="Arial Unicode MS" w:hAnsi="Times New Roman" w:cs="Times New Roman"/>
          <w:color w:val="auto"/>
          <w:sz w:val="28"/>
          <w:szCs w:val="28"/>
        </w:rPr>
        <w:t>приобретение произведений искусства не является ни удачным</w:t>
      </w:r>
      <w:r w:rsidR="00862FA8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="00862FA8" w:rsidRPr="00862FA8">
        <w:rPr>
          <w:rFonts w:ascii="Times New Roman" w:eastAsia="Arial Unicode MS" w:hAnsi="Times New Roman" w:cs="Times New Roman"/>
          <w:color w:val="auto"/>
          <w:sz w:val="28"/>
          <w:szCs w:val="28"/>
        </w:rPr>
        <w:t>вложением капитала, ни подходящим механизмом его инвестирования. Большинство произведений не повысится в цене. Высоки операционные издержки, в том числе дилерские наценки,</w:t>
      </w:r>
      <w:r w:rsidR="00862FA8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="00862FA8" w:rsidRPr="00862FA8">
        <w:rPr>
          <w:rFonts w:ascii="Times New Roman" w:eastAsia="Arial Unicode MS" w:hAnsi="Times New Roman" w:cs="Times New Roman"/>
          <w:color w:val="auto"/>
          <w:sz w:val="28"/>
          <w:szCs w:val="28"/>
        </w:rPr>
        <w:t>комиссионные, стоимость страхования, хранения, налог на добавленную стоимость, налог на увеличение рыночной стоимости</w:t>
      </w:r>
      <w:r w:rsidR="00862FA8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="00862FA8" w:rsidRPr="00862FA8">
        <w:rPr>
          <w:rFonts w:ascii="Times New Roman" w:eastAsia="Arial Unicode MS" w:hAnsi="Times New Roman" w:cs="Times New Roman"/>
          <w:color w:val="auto"/>
          <w:sz w:val="28"/>
          <w:szCs w:val="28"/>
        </w:rPr>
        <w:t>при продаже.</w:t>
      </w:r>
    </w:p>
    <w:p w:rsidR="00FB55B6" w:rsidRDefault="00FB55B6" w:rsidP="003D5A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Гипотеза, которая была выдвинута в начале нашей работы, что </w:t>
      </w:r>
      <w:r w:rsidRPr="00FB55B6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арт-рынок – это исключительно экономическая категория, подразумевающая общий порядок цен на художественные произведения того или иного автора, его инвестиционную привлекательность, посредничество заключению сделок по купле – 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продаже произведений искусства, </w:t>
      </w:r>
      <w:r w:rsidRPr="00F31295">
        <w:rPr>
          <w:rFonts w:ascii="Times New Roman" w:eastAsia="Arial Unicode MS" w:hAnsi="Times New Roman" w:cs="Times New Roman"/>
          <w:i/>
          <w:color w:val="auto"/>
          <w:sz w:val="28"/>
          <w:szCs w:val="28"/>
        </w:rPr>
        <w:t>не подтвердилась.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</w:p>
    <w:p w:rsidR="00FB55B6" w:rsidRPr="003D5A84" w:rsidRDefault="00F31295" w:rsidP="003D5A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31295">
        <w:rPr>
          <w:rFonts w:ascii="Times New Roman" w:eastAsia="Arial Unicode MS" w:hAnsi="Times New Roman" w:cs="Times New Roman"/>
          <w:color w:val="auto"/>
          <w:sz w:val="28"/>
          <w:szCs w:val="28"/>
        </w:rPr>
        <w:t>Арт-рын</w:t>
      </w:r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ок — явление </w:t>
      </w:r>
      <w:proofErr w:type="spellStart"/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>полифукнциональное</w:t>
      </w:r>
      <w:proofErr w:type="spellEnd"/>
      <w:r>
        <w:rPr>
          <w:rFonts w:ascii="Times New Roman" w:eastAsia="Arial Unicode MS" w:hAnsi="Times New Roman" w:cs="Times New Roman"/>
          <w:color w:val="auto"/>
          <w:sz w:val="28"/>
          <w:szCs w:val="28"/>
        </w:rPr>
        <w:t>, он</w:t>
      </w:r>
      <w:r w:rsidR="00FB55B6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 </w:t>
      </w:r>
      <w:r w:rsidR="00FB55B6" w:rsidRPr="00FB55B6">
        <w:rPr>
          <w:rFonts w:ascii="Times New Roman" w:eastAsia="Arial Unicode MS" w:hAnsi="Times New Roman" w:cs="Times New Roman"/>
          <w:color w:val="auto"/>
          <w:sz w:val="28"/>
          <w:szCs w:val="28"/>
        </w:rPr>
        <w:t>арт-рынок не может быть заключен исключительно в рамках этих действий. Произведение искусства заключает в себе духовные, нематериальные ценности, оценить которые в силу уникальности и неповторимости произведений искусства достаточно сложно, поэтому арт-рынок оказывается сплетен с различными способами обоснования ценности художественного произведения, лежащими вне прагматических смыслов.</w:t>
      </w:r>
    </w:p>
    <w:p w:rsidR="00D31A3D" w:rsidRDefault="00D31A3D" w:rsidP="008E3891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  <w:u w:color="C00000"/>
        </w:rPr>
      </w:pPr>
    </w:p>
    <w:p w:rsidR="00D31A3D" w:rsidRDefault="00D31A3D" w:rsidP="008E3891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  <w:u w:color="C00000"/>
        </w:rPr>
      </w:pPr>
    </w:p>
    <w:p w:rsidR="00D31A3D" w:rsidRDefault="00D31A3D" w:rsidP="008E3891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  <w:u w:color="C00000"/>
        </w:rPr>
      </w:pPr>
    </w:p>
    <w:p w:rsidR="00D31A3D" w:rsidRDefault="00D31A3D" w:rsidP="008E3891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  <w:u w:color="C00000"/>
        </w:rPr>
      </w:pPr>
    </w:p>
    <w:p w:rsidR="00D31A3D" w:rsidRDefault="00D31A3D" w:rsidP="008E3891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  <w:u w:color="C00000"/>
        </w:rPr>
      </w:pPr>
    </w:p>
    <w:p w:rsidR="00D31A3D" w:rsidRDefault="00D31A3D" w:rsidP="008E3891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  <w:u w:color="C00000"/>
        </w:rPr>
      </w:pPr>
    </w:p>
    <w:p w:rsidR="00D31A3D" w:rsidRDefault="00D31A3D" w:rsidP="008E3891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  <w:u w:color="C00000"/>
        </w:rPr>
      </w:pPr>
    </w:p>
    <w:p w:rsidR="00D31A3D" w:rsidRPr="000B0C6B" w:rsidRDefault="00D31A3D" w:rsidP="008E3891">
      <w:pPr>
        <w:spacing w:after="0"/>
        <w:rPr>
          <w:rFonts w:ascii="Times New Roman" w:hAnsi="Times New Roman" w:cs="Times New Roman"/>
          <w:b/>
          <w:bCs/>
          <w:color w:val="auto"/>
          <w:sz w:val="28"/>
          <w:szCs w:val="28"/>
          <w:u w:color="C00000"/>
        </w:rPr>
      </w:pPr>
    </w:p>
    <w:p w:rsidR="000C47E5" w:rsidRPr="000B0C6B" w:rsidRDefault="00D31A3D" w:rsidP="008E3891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FF0FA6" w:rsidRPr="000B0C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1B45A8" w:rsidRPr="000B0C6B">
        <w:rPr>
          <w:rFonts w:ascii="Times New Roman" w:hAnsi="Times New Roman" w:cs="Times New Roman"/>
          <w:b/>
          <w:bCs/>
          <w:color w:val="auto"/>
          <w:sz w:val="28"/>
          <w:szCs w:val="28"/>
        </w:rPr>
        <w:t>Библиография</w:t>
      </w:r>
    </w:p>
    <w:p w:rsidR="008E3891" w:rsidRPr="000B0C6B" w:rsidRDefault="008E3891" w:rsidP="008E3891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:rsidR="00983AD0" w:rsidRPr="00983AD0" w:rsidRDefault="00983AD0" w:rsidP="00983AD0">
      <w:pPr>
        <w:pStyle w:val="a6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983AD0">
        <w:rPr>
          <w:rFonts w:ascii="Times New Roman" w:eastAsia="Arial Unicode MS" w:hAnsi="Times New Roman" w:cs="Times New Roman"/>
          <w:i/>
          <w:iCs/>
          <w:color w:val="auto"/>
          <w:sz w:val="28"/>
          <w:szCs w:val="28"/>
        </w:rPr>
        <w:t xml:space="preserve">Андреева А. Н., Богомолова Л. Н. </w:t>
      </w:r>
      <w:r w:rsidRPr="00983AD0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Маркетинг роскоши: современные стратегии. СПб.: Изд-во «Высшая школа менеджмента»; </w:t>
      </w:r>
      <w:proofErr w:type="spellStart"/>
      <w:r w:rsidRPr="00983AD0">
        <w:rPr>
          <w:rFonts w:ascii="Times New Roman" w:eastAsia="Arial Unicode MS" w:hAnsi="Times New Roman" w:cs="Times New Roman"/>
          <w:color w:val="auto"/>
          <w:sz w:val="28"/>
          <w:szCs w:val="28"/>
        </w:rPr>
        <w:t>Издат</w:t>
      </w:r>
      <w:proofErr w:type="spellEnd"/>
      <w:r w:rsidRPr="00983AD0">
        <w:rPr>
          <w:rFonts w:ascii="Times New Roman" w:eastAsia="Arial Unicode MS" w:hAnsi="Times New Roman" w:cs="Times New Roman"/>
          <w:color w:val="auto"/>
          <w:sz w:val="28"/>
          <w:szCs w:val="28"/>
        </w:rPr>
        <w:t>. дом С.-</w:t>
      </w:r>
      <w:proofErr w:type="spellStart"/>
      <w:r w:rsidRPr="00983AD0">
        <w:rPr>
          <w:rFonts w:ascii="Times New Roman" w:eastAsia="Arial Unicode MS" w:hAnsi="Times New Roman" w:cs="Times New Roman"/>
          <w:color w:val="auto"/>
          <w:sz w:val="28"/>
          <w:szCs w:val="28"/>
        </w:rPr>
        <w:t>Петерб</w:t>
      </w:r>
      <w:proofErr w:type="spellEnd"/>
      <w:r w:rsidRPr="00983AD0">
        <w:rPr>
          <w:rFonts w:ascii="Times New Roman" w:eastAsia="Arial Unicode MS" w:hAnsi="Times New Roman" w:cs="Times New Roman"/>
          <w:color w:val="auto"/>
          <w:sz w:val="28"/>
          <w:szCs w:val="28"/>
        </w:rPr>
        <w:t>. ун-та, 2008. 336 с.</w:t>
      </w:r>
    </w:p>
    <w:p w:rsidR="00983AD0" w:rsidRPr="00983AD0" w:rsidRDefault="00983AD0" w:rsidP="00983A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983AD0" w:rsidRPr="00983AD0" w:rsidRDefault="00983AD0" w:rsidP="00983AD0">
      <w:pPr>
        <w:pStyle w:val="a6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proofErr w:type="spellStart"/>
      <w:r w:rsidRPr="00983AD0">
        <w:rPr>
          <w:rFonts w:ascii="Times New Roman" w:eastAsia="Arial Unicode MS" w:hAnsi="Times New Roman" w:cs="Times New Roman"/>
          <w:i/>
          <w:iCs/>
          <w:color w:val="auto"/>
          <w:sz w:val="28"/>
          <w:szCs w:val="28"/>
        </w:rPr>
        <w:t>Балдина</w:t>
      </w:r>
      <w:proofErr w:type="spellEnd"/>
      <w:r w:rsidRPr="00983AD0">
        <w:rPr>
          <w:rFonts w:ascii="Times New Roman" w:eastAsia="Arial Unicode MS" w:hAnsi="Times New Roman" w:cs="Times New Roman"/>
          <w:i/>
          <w:iCs/>
          <w:color w:val="auto"/>
          <w:sz w:val="28"/>
          <w:szCs w:val="28"/>
        </w:rPr>
        <w:t xml:space="preserve"> О. Д. </w:t>
      </w:r>
      <w:r w:rsidRPr="00983AD0">
        <w:rPr>
          <w:rFonts w:ascii="Times New Roman" w:eastAsia="Arial Unicode MS" w:hAnsi="Times New Roman" w:cs="Times New Roman"/>
          <w:color w:val="auto"/>
          <w:sz w:val="28"/>
          <w:szCs w:val="28"/>
        </w:rPr>
        <w:t xml:space="preserve">Вкусы и пристрастия современного художественного рынка России. М.: АСТ; </w:t>
      </w:r>
      <w:proofErr w:type="spellStart"/>
      <w:r w:rsidRPr="00983AD0">
        <w:rPr>
          <w:rFonts w:ascii="Times New Roman" w:eastAsia="Arial Unicode MS" w:hAnsi="Times New Roman" w:cs="Times New Roman"/>
          <w:color w:val="auto"/>
          <w:sz w:val="28"/>
          <w:szCs w:val="28"/>
        </w:rPr>
        <w:t>Астрель</w:t>
      </w:r>
      <w:proofErr w:type="spellEnd"/>
      <w:r w:rsidRPr="00983AD0">
        <w:rPr>
          <w:rFonts w:ascii="Times New Roman" w:eastAsia="Arial Unicode MS" w:hAnsi="Times New Roman" w:cs="Times New Roman"/>
          <w:color w:val="auto"/>
          <w:sz w:val="28"/>
          <w:szCs w:val="28"/>
        </w:rPr>
        <w:t>, 2002. 254 с.</w:t>
      </w:r>
    </w:p>
    <w:p w:rsidR="00983AD0" w:rsidRPr="00983AD0" w:rsidRDefault="00983AD0" w:rsidP="00983A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 Unicode MS" w:hAnsi="Times New Roman" w:cs="Times New Roman"/>
          <w:color w:val="auto"/>
          <w:sz w:val="28"/>
          <w:szCs w:val="28"/>
        </w:rPr>
      </w:pPr>
    </w:p>
    <w:p w:rsidR="00983AD0" w:rsidRDefault="00983AD0" w:rsidP="00983A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harterITC" w:eastAsia="Arial Unicode MS" w:hAnsi="CharterITC" w:cs="CharterITC"/>
          <w:color w:val="auto"/>
          <w:sz w:val="18"/>
          <w:szCs w:val="18"/>
        </w:rPr>
      </w:pPr>
    </w:p>
    <w:p w:rsidR="00D637AE" w:rsidRPr="00983AD0" w:rsidRDefault="00983AD0" w:rsidP="00983A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983AD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637AE" w:rsidRPr="00983AD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Интернет </w:t>
      </w:r>
      <w:proofErr w:type="spellStart"/>
      <w:r w:rsidR="00D637AE" w:rsidRPr="00983AD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рисурсы</w:t>
      </w:r>
      <w:proofErr w:type="spellEnd"/>
      <w:r w:rsidR="00D637AE" w:rsidRPr="00983AD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:</w:t>
      </w:r>
    </w:p>
    <w:p w:rsidR="00983AD0" w:rsidRPr="00983AD0" w:rsidRDefault="00983AD0" w:rsidP="00983A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harterITC" w:eastAsia="Arial Unicode MS" w:hAnsi="CharterITC" w:cs="CharterITC"/>
          <w:color w:val="auto"/>
          <w:sz w:val="18"/>
          <w:szCs w:val="18"/>
        </w:rPr>
      </w:pPr>
    </w:p>
    <w:p w:rsidR="001B45A8" w:rsidRPr="00D637AE" w:rsidRDefault="00002358" w:rsidP="00D637AE">
      <w:pPr>
        <w:pStyle w:val="a8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hyperlink r:id="rId8" w:history="1">
        <w:r w:rsidR="001B45A8" w:rsidRPr="00D637AE">
          <w:rPr>
            <w:rStyle w:val="a3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https://myhandbook.ru/kak-rabotaet-art-rynok/</w:t>
        </w:r>
      </w:hyperlink>
    </w:p>
    <w:p w:rsidR="001B45A8" w:rsidRPr="00D637AE" w:rsidRDefault="00002358" w:rsidP="00D637AE">
      <w:pPr>
        <w:pStyle w:val="a8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hyperlink r:id="rId9" w:history="1">
        <w:r w:rsidR="001B45A8" w:rsidRPr="00D637AE">
          <w:rPr>
            <w:rStyle w:val="a3"/>
            <w:rFonts w:ascii="Times New Roman" w:eastAsia="Times New Roman" w:hAnsi="Times New Roman" w:cs="Times New Roman"/>
            <w:bCs/>
            <w:color w:val="auto"/>
            <w:sz w:val="28"/>
            <w:szCs w:val="28"/>
          </w:rPr>
          <w:t>https://cyberleninka.ru/article/n/art-rynok-teoreticheskie-i-prakticheskie-aspekty</w:t>
        </w:r>
      </w:hyperlink>
    </w:p>
    <w:p w:rsidR="001B45A8" w:rsidRPr="00D637AE" w:rsidRDefault="001B45A8" w:rsidP="00D637AE">
      <w:pPr>
        <w:pStyle w:val="a8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  <w:r w:rsidRPr="00D637AE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https://theoryandpractice.ru/posts/20329-chto-nuzhno-znat-pro-art-rynok-dlya-uspeshnogo-starta</w:t>
      </w:r>
    </w:p>
    <w:p w:rsidR="000C47E5" w:rsidRPr="000B0C6B" w:rsidRDefault="000C47E5" w:rsidP="008E3891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7"/>
        </w:rPr>
      </w:pPr>
    </w:p>
    <w:p w:rsidR="000C47E5" w:rsidRPr="000B0C6B" w:rsidRDefault="000C47E5" w:rsidP="008E3891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7"/>
        </w:rPr>
      </w:pPr>
    </w:p>
    <w:p w:rsidR="000C47E5" w:rsidRPr="000B0C6B" w:rsidRDefault="000C47E5" w:rsidP="008E3891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7"/>
        </w:rPr>
      </w:pPr>
    </w:p>
    <w:p w:rsidR="00EC3F3B" w:rsidRDefault="00EC3F3B" w:rsidP="008E3891">
      <w:pP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7"/>
        </w:rPr>
      </w:pPr>
    </w:p>
    <w:p w:rsidR="00983AD0" w:rsidRDefault="00983AD0" w:rsidP="008E3891">
      <w:pP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7"/>
        </w:rPr>
      </w:pPr>
    </w:p>
    <w:p w:rsidR="00983AD0" w:rsidRDefault="00983AD0" w:rsidP="008E3891">
      <w:pP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7"/>
        </w:rPr>
      </w:pPr>
    </w:p>
    <w:p w:rsidR="00983AD0" w:rsidRDefault="00983AD0" w:rsidP="008E3891">
      <w:pP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7"/>
        </w:rPr>
      </w:pPr>
    </w:p>
    <w:p w:rsidR="00983AD0" w:rsidRDefault="00983AD0" w:rsidP="008E3891">
      <w:pP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7"/>
        </w:rPr>
      </w:pPr>
    </w:p>
    <w:p w:rsidR="00983AD0" w:rsidRDefault="00983AD0" w:rsidP="008E3891">
      <w:pP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7"/>
        </w:rPr>
      </w:pPr>
    </w:p>
    <w:p w:rsidR="00983AD0" w:rsidRDefault="00983AD0" w:rsidP="008E3891">
      <w:pP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7"/>
        </w:rPr>
      </w:pPr>
    </w:p>
    <w:p w:rsidR="00983AD0" w:rsidRDefault="00983AD0" w:rsidP="008E3891">
      <w:pP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7"/>
        </w:rPr>
      </w:pPr>
    </w:p>
    <w:p w:rsidR="00983AD0" w:rsidRDefault="00983AD0" w:rsidP="008E3891">
      <w:pP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7"/>
        </w:rPr>
      </w:pPr>
    </w:p>
    <w:p w:rsidR="00983AD0" w:rsidRDefault="00983AD0" w:rsidP="008E3891">
      <w:pP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7"/>
        </w:rPr>
      </w:pPr>
    </w:p>
    <w:sectPr w:rsidR="00983AD0" w:rsidSect="000B0C6B">
      <w:footerReference w:type="default" r:id="rId10"/>
      <w:pgSz w:w="11900" w:h="16840"/>
      <w:pgMar w:top="1134" w:right="850" w:bottom="1134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358" w:rsidRDefault="00002358" w:rsidP="000C47E5">
      <w:pPr>
        <w:spacing w:after="0" w:line="240" w:lineRule="auto"/>
      </w:pPr>
      <w:r>
        <w:separator/>
      </w:r>
    </w:p>
  </w:endnote>
  <w:endnote w:type="continuationSeparator" w:id="0">
    <w:p w:rsidR="00002358" w:rsidRDefault="00002358" w:rsidP="000C4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Times">
    <w:panose1 w:val="02020603050405020304"/>
    <w:charset w:val="00"/>
    <w:family w:val="roman"/>
    <w:pitch w:val="default"/>
  </w:font>
  <w:font w:name="CharterITC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7E5" w:rsidRDefault="002015C3" w:rsidP="002015C3">
    <w:pPr>
      <w:pStyle w:val="a5"/>
      <w:tabs>
        <w:tab w:val="clear" w:pos="9355"/>
        <w:tab w:val="right" w:pos="9329"/>
      </w:tabs>
      <w:jc w:val="center"/>
    </w:pPr>
    <w:r>
      <w:t xml:space="preserve"> </w:t>
    </w:r>
    <w:r w:rsidR="000E5FA3">
      <w:fldChar w:fldCharType="begin"/>
    </w:r>
    <w:r w:rsidR="00FF0FA6">
      <w:instrText xml:space="preserve"> PAGE </w:instrText>
    </w:r>
    <w:r w:rsidR="000E5FA3">
      <w:fldChar w:fldCharType="separate"/>
    </w:r>
    <w:r w:rsidR="009338A1">
      <w:rPr>
        <w:noProof/>
      </w:rPr>
      <w:t>21</w:t>
    </w:r>
    <w:r w:rsidR="000E5FA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358" w:rsidRDefault="00002358" w:rsidP="000C47E5">
      <w:pPr>
        <w:spacing w:after="0" w:line="240" w:lineRule="auto"/>
      </w:pPr>
      <w:r>
        <w:separator/>
      </w:r>
    </w:p>
  </w:footnote>
  <w:footnote w:type="continuationSeparator" w:id="0">
    <w:p w:rsidR="00002358" w:rsidRDefault="00002358" w:rsidP="000C4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0D1C"/>
    <w:multiLevelType w:val="hybridMultilevel"/>
    <w:tmpl w:val="4948BC9A"/>
    <w:styleLink w:val="1"/>
    <w:lvl w:ilvl="0" w:tplc="DC6A576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730A9C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70042DA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E385E1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B824C2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2E40488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E0456A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356F8C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16CD08A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841E05"/>
    <w:multiLevelType w:val="multilevel"/>
    <w:tmpl w:val="E04C6C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9024A12"/>
    <w:multiLevelType w:val="hybridMultilevel"/>
    <w:tmpl w:val="B8D66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D3EB9"/>
    <w:multiLevelType w:val="hybridMultilevel"/>
    <w:tmpl w:val="CC821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27362"/>
    <w:multiLevelType w:val="hybridMultilevel"/>
    <w:tmpl w:val="F21EF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E4FF0"/>
    <w:multiLevelType w:val="hybridMultilevel"/>
    <w:tmpl w:val="4D44883E"/>
    <w:numStyleLink w:val="3"/>
  </w:abstractNum>
  <w:abstractNum w:abstractNumId="6" w15:restartNumberingAfterBreak="0">
    <w:nsid w:val="2CCF2AEB"/>
    <w:multiLevelType w:val="hybridMultilevel"/>
    <w:tmpl w:val="6F06A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046CE"/>
    <w:multiLevelType w:val="hybridMultilevel"/>
    <w:tmpl w:val="4948BC9A"/>
    <w:lvl w:ilvl="0" w:tplc="2EB2B9B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64600CE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7BE9398">
      <w:start w:val="1"/>
      <w:numFmt w:val="lowerRoman"/>
      <w:lvlText w:val="%3."/>
      <w:lvlJc w:val="left"/>
      <w:pPr>
        <w:ind w:left="180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F20B30C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1827E2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DAEDEE4">
      <w:start w:val="1"/>
      <w:numFmt w:val="lowerRoman"/>
      <w:lvlText w:val="%6."/>
      <w:lvlJc w:val="left"/>
      <w:pPr>
        <w:ind w:left="396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E0A784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E5AE348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05C7C2E">
      <w:start w:val="1"/>
      <w:numFmt w:val="lowerRoman"/>
      <w:lvlText w:val="%9."/>
      <w:lvlJc w:val="left"/>
      <w:pPr>
        <w:ind w:left="612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4055E70"/>
    <w:multiLevelType w:val="hybridMultilevel"/>
    <w:tmpl w:val="4948BC9A"/>
    <w:numStyleLink w:val="1"/>
  </w:abstractNum>
  <w:abstractNum w:abstractNumId="9" w15:restartNumberingAfterBreak="0">
    <w:nsid w:val="459D64A0"/>
    <w:multiLevelType w:val="hybridMultilevel"/>
    <w:tmpl w:val="3F782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B596C"/>
    <w:multiLevelType w:val="hybridMultilevel"/>
    <w:tmpl w:val="69509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25C9F"/>
    <w:multiLevelType w:val="hybridMultilevel"/>
    <w:tmpl w:val="41967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94643"/>
    <w:multiLevelType w:val="hybridMultilevel"/>
    <w:tmpl w:val="5F06F2B6"/>
    <w:styleLink w:val="2"/>
    <w:lvl w:ilvl="0" w:tplc="F9909732">
      <w:start w:val="1"/>
      <w:numFmt w:val="decimal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824BA1A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F54F04E">
      <w:start w:val="1"/>
      <w:numFmt w:val="lowerRoman"/>
      <w:lvlText w:val="%3."/>
      <w:lvlJc w:val="left"/>
      <w:pPr>
        <w:tabs>
          <w:tab w:val="left" w:pos="567"/>
        </w:tabs>
        <w:ind w:left="1440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CEEEB68">
      <w:start w:val="1"/>
      <w:numFmt w:val="decimal"/>
      <w:lvlText w:val="%4."/>
      <w:lvlJc w:val="left"/>
      <w:pPr>
        <w:tabs>
          <w:tab w:val="left" w:pos="567"/>
        </w:tabs>
        <w:ind w:left="2160" w:hanging="6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54ECF6C">
      <w:start w:val="1"/>
      <w:numFmt w:val="lowerLetter"/>
      <w:lvlText w:val="%5."/>
      <w:lvlJc w:val="left"/>
      <w:pPr>
        <w:tabs>
          <w:tab w:val="left" w:pos="567"/>
        </w:tabs>
        <w:ind w:left="2880" w:hanging="6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A4030F8">
      <w:start w:val="1"/>
      <w:numFmt w:val="lowerRoman"/>
      <w:lvlText w:val="%6."/>
      <w:lvlJc w:val="left"/>
      <w:pPr>
        <w:tabs>
          <w:tab w:val="left" w:pos="567"/>
        </w:tabs>
        <w:ind w:left="3600" w:hanging="6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516072E">
      <w:start w:val="1"/>
      <w:numFmt w:val="decimal"/>
      <w:lvlText w:val="%7."/>
      <w:lvlJc w:val="left"/>
      <w:pPr>
        <w:tabs>
          <w:tab w:val="left" w:pos="567"/>
        </w:tabs>
        <w:ind w:left="4320" w:hanging="63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85897AE">
      <w:start w:val="1"/>
      <w:numFmt w:val="lowerLetter"/>
      <w:lvlText w:val="%8."/>
      <w:lvlJc w:val="left"/>
      <w:pPr>
        <w:tabs>
          <w:tab w:val="left" w:pos="567"/>
        </w:tabs>
        <w:ind w:left="5040" w:hanging="6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3CCCB50">
      <w:start w:val="1"/>
      <w:numFmt w:val="lowerRoman"/>
      <w:lvlText w:val="%9."/>
      <w:lvlJc w:val="left"/>
      <w:pPr>
        <w:tabs>
          <w:tab w:val="left" w:pos="567"/>
        </w:tabs>
        <w:ind w:left="5760" w:hanging="5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8F048E8"/>
    <w:multiLevelType w:val="multilevel"/>
    <w:tmpl w:val="4764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DF7EF7"/>
    <w:multiLevelType w:val="hybridMultilevel"/>
    <w:tmpl w:val="4D44883E"/>
    <w:styleLink w:val="3"/>
    <w:lvl w:ilvl="0" w:tplc="3550CB4E">
      <w:start w:val="1"/>
      <w:numFmt w:val="decimal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B0EFE58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942E058">
      <w:start w:val="1"/>
      <w:numFmt w:val="lowerRoman"/>
      <w:lvlText w:val="%3."/>
      <w:lvlJc w:val="left"/>
      <w:pPr>
        <w:tabs>
          <w:tab w:val="left" w:pos="567"/>
        </w:tabs>
        <w:ind w:left="1440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5A6FA60">
      <w:start w:val="1"/>
      <w:numFmt w:val="decimal"/>
      <w:lvlText w:val="%4."/>
      <w:lvlJc w:val="left"/>
      <w:pPr>
        <w:tabs>
          <w:tab w:val="left" w:pos="567"/>
        </w:tabs>
        <w:ind w:left="2160" w:hanging="6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A6059B6">
      <w:start w:val="1"/>
      <w:numFmt w:val="lowerLetter"/>
      <w:lvlText w:val="%5."/>
      <w:lvlJc w:val="left"/>
      <w:pPr>
        <w:tabs>
          <w:tab w:val="left" w:pos="567"/>
        </w:tabs>
        <w:ind w:left="2880" w:hanging="6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C48795C">
      <w:start w:val="1"/>
      <w:numFmt w:val="lowerRoman"/>
      <w:lvlText w:val="%6."/>
      <w:lvlJc w:val="left"/>
      <w:pPr>
        <w:tabs>
          <w:tab w:val="left" w:pos="567"/>
        </w:tabs>
        <w:ind w:left="3600" w:hanging="6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5A6CD36">
      <w:start w:val="1"/>
      <w:numFmt w:val="decimal"/>
      <w:lvlText w:val="%7."/>
      <w:lvlJc w:val="left"/>
      <w:pPr>
        <w:tabs>
          <w:tab w:val="left" w:pos="567"/>
        </w:tabs>
        <w:ind w:left="4320" w:hanging="63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89EE748">
      <w:start w:val="1"/>
      <w:numFmt w:val="lowerLetter"/>
      <w:lvlText w:val="%8."/>
      <w:lvlJc w:val="left"/>
      <w:pPr>
        <w:tabs>
          <w:tab w:val="left" w:pos="567"/>
        </w:tabs>
        <w:ind w:left="5040" w:hanging="6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898BF0E">
      <w:start w:val="1"/>
      <w:numFmt w:val="lowerRoman"/>
      <w:lvlText w:val="%9."/>
      <w:lvlJc w:val="left"/>
      <w:pPr>
        <w:tabs>
          <w:tab w:val="left" w:pos="567"/>
        </w:tabs>
        <w:ind w:left="5760" w:hanging="5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5EE248BB"/>
    <w:multiLevelType w:val="hybridMultilevel"/>
    <w:tmpl w:val="5F06F2B6"/>
    <w:numStyleLink w:val="2"/>
  </w:abstractNum>
  <w:abstractNum w:abstractNumId="16" w15:restartNumberingAfterBreak="0">
    <w:nsid w:val="61357B00"/>
    <w:multiLevelType w:val="hybridMultilevel"/>
    <w:tmpl w:val="DFA41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452FD"/>
    <w:multiLevelType w:val="multilevel"/>
    <w:tmpl w:val="E04C6C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C4150F2"/>
    <w:multiLevelType w:val="hybridMultilevel"/>
    <w:tmpl w:val="7F5EAC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953F98"/>
    <w:multiLevelType w:val="hybridMultilevel"/>
    <w:tmpl w:val="8E98C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A3F6C"/>
    <w:multiLevelType w:val="hybridMultilevel"/>
    <w:tmpl w:val="A148D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5"/>
  </w:num>
  <w:num w:numId="5">
    <w:abstractNumId w:val="14"/>
  </w:num>
  <w:num w:numId="6">
    <w:abstractNumId w:val="5"/>
  </w:num>
  <w:num w:numId="7">
    <w:abstractNumId w:val="20"/>
  </w:num>
  <w:num w:numId="8">
    <w:abstractNumId w:val="4"/>
  </w:num>
  <w:num w:numId="9">
    <w:abstractNumId w:val="10"/>
  </w:num>
  <w:num w:numId="10">
    <w:abstractNumId w:val="11"/>
  </w:num>
  <w:num w:numId="11">
    <w:abstractNumId w:val="13"/>
  </w:num>
  <w:num w:numId="12">
    <w:abstractNumId w:val="3"/>
  </w:num>
  <w:num w:numId="13">
    <w:abstractNumId w:val="7"/>
  </w:num>
  <w:num w:numId="14">
    <w:abstractNumId w:val="18"/>
  </w:num>
  <w:num w:numId="15">
    <w:abstractNumId w:val="9"/>
  </w:num>
  <w:num w:numId="16">
    <w:abstractNumId w:val="2"/>
  </w:num>
  <w:num w:numId="17">
    <w:abstractNumId w:val="17"/>
  </w:num>
  <w:num w:numId="18">
    <w:abstractNumId w:val="1"/>
  </w:num>
  <w:num w:numId="19">
    <w:abstractNumId w:val="19"/>
  </w:num>
  <w:num w:numId="20">
    <w:abstractNumId w:val="6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E5"/>
    <w:rsid w:val="00002358"/>
    <w:rsid w:val="000032BF"/>
    <w:rsid w:val="00026497"/>
    <w:rsid w:val="000501E7"/>
    <w:rsid w:val="00052BD6"/>
    <w:rsid w:val="00077560"/>
    <w:rsid w:val="00084A87"/>
    <w:rsid w:val="00086B58"/>
    <w:rsid w:val="000A2054"/>
    <w:rsid w:val="000A3EEB"/>
    <w:rsid w:val="000B0C6B"/>
    <w:rsid w:val="000C47E5"/>
    <w:rsid w:val="000D5BF6"/>
    <w:rsid w:val="000D71EA"/>
    <w:rsid w:val="000D7FF0"/>
    <w:rsid w:val="000E36EC"/>
    <w:rsid w:val="000E5FA3"/>
    <w:rsid w:val="00135569"/>
    <w:rsid w:val="0013716D"/>
    <w:rsid w:val="00152229"/>
    <w:rsid w:val="001675C9"/>
    <w:rsid w:val="00186D42"/>
    <w:rsid w:val="001B45A8"/>
    <w:rsid w:val="001C4B88"/>
    <w:rsid w:val="002015C3"/>
    <w:rsid w:val="00206B71"/>
    <w:rsid w:val="00222C62"/>
    <w:rsid w:val="0023607D"/>
    <w:rsid w:val="00286502"/>
    <w:rsid w:val="002A1738"/>
    <w:rsid w:val="002F3505"/>
    <w:rsid w:val="00330116"/>
    <w:rsid w:val="0033646F"/>
    <w:rsid w:val="00351386"/>
    <w:rsid w:val="00381B74"/>
    <w:rsid w:val="00386F2E"/>
    <w:rsid w:val="003870F1"/>
    <w:rsid w:val="003967FE"/>
    <w:rsid w:val="003A634B"/>
    <w:rsid w:val="003C75DD"/>
    <w:rsid w:val="003D5A84"/>
    <w:rsid w:val="003E1182"/>
    <w:rsid w:val="00401D9C"/>
    <w:rsid w:val="0043398F"/>
    <w:rsid w:val="00474A15"/>
    <w:rsid w:val="00480482"/>
    <w:rsid w:val="00497DF6"/>
    <w:rsid w:val="004C6900"/>
    <w:rsid w:val="005103E7"/>
    <w:rsid w:val="00527292"/>
    <w:rsid w:val="00567AE9"/>
    <w:rsid w:val="00570870"/>
    <w:rsid w:val="00592F33"/>
    <w:rsid w:val="0059573F"/>
    <w:rsid w:val="005D1F1F"/>
    <w:rsid w:val="006436BB"/>
    <w:rsid w:val="00645429"/>
    <w:rsid w:val="006927E8"/>
    <w:rsid w:val="006C58E4"/>
    <w:rsid w:val="006D58F6"/>
    <w:rsid w:val="006E4667"/>
    <w:rsid w:val="006E7D3A"/>
    <w:rsid w:val="00726B52"/>
    <w:rsid w:val="00797D2F"/>
    <w:rsid w:val="007B22FE"/>
    <w:rsid w:val="007F12CC"/>
    <w:rsid w:val="00806419"/>
    <w:rsid w:val="00815DD4"/>
    <w:rsid w:val="008240D8"/>
    <w:rsid w:val="00842C6C"/>
    <w:rsid w:val="00862FA8"/>
    <w:rsid w:val="008662F9"/>
    <w:rsid w:val="008C69AF"/>
    <w:rsid w:val="008E3891"/>
    <w:rsid w:val="008E79D1"/>
    <w:rsid w:val="008F5994"/>
    <w:rsid w:val="008F7256"/>
    <w:rsid w:val="00903BCF"/>
    <w:rsid w:val="009338A1"/>
    <w:rsid w:val="00951C16"/>
    <w:rsid w:val="00983AD0"/>
    <w:rsid w:val="0098623F"/>
    <w:rsid w:val="009940C9"/>
    <w:rsid w:val="009A7A6C"/>
    <w:rsid w:val="009B07F4"/>
    <w:rsid w:val="009D476A"/>
    <w:rsid w:val="009E3B0F"/>
    <w:rsid w:val="00A3207B"/>
    <w:rsid w:val="00A42E78"/>
    <w:rsid w:val="00A447AB"/>
    <w:rsid w:val="00AA5AB3"/>
    <w:rsid w:val="00AB1379"/>
    <w:rsid w:val="00AB70F2"/>
    <w:rsid w:val="00AC333A"/>
    <w:rsid w:val="00AE2C34"/>
    <w:rsid w:val="00AE346A"/>
    <w:rsid w:val="00B31BD9"/>
    <w:rsid w:val="00B33C95"/>
    <w:rsid w:val="00B55FF2"/>
    <w:rsid w:val="00BA3C3F"/>
    <w:rsid w:val="00C036E2"/>
    <w:rsid w:val="00C20401"/>
    <w:rsid w:val="00C26248"/>
    <w:rsid w:val="00C51E15"/>
    <w:rsid w:val="00C65741"/>
    <w:rsid w:val="00C80975"/>
    <w:rsid w:val="00C82D96"/>
    <w:rsid w:val="00CD028E"/>
    <w:rsid w:val="00CD62C4"/>
    <w:rsid w:val="00CF23F3"/>
    <w:rsid w:val="00CF77B8"/>
    <w:rsid w:val="00D31A3D"/>
    <w:rsid w:val="00D3735E"/>
    <w:rsid w:val="00D46931"/>
    <w:rsid w:val="00D637AE"/>
    <w:rsid w:val="00D640B9"/>
    <w:rsid w:val="00D64311"/>
    <w:rsid w:val="00DC2C4A"/>
    <w:rsid w:val="00DE4C00"/>
    <w:rsid w:val="00E223E8"/>
    <w:rsid w:val="00E24BA8"/>
    <w:rsid w:val="00E25692"/>
    <w:rsid w:val="00E27FDD"/>
    <w:rsid w:val="00E469EC"/>
    <w:rsid w:val="00E506CF"/>
    <w:rsid w:val="00E652F3"/>
    <w:rsid w:val="00E75886"/>
    <w:rsid w:val="00EC3F3B"/>
    <w:rsid w:val="00EC4371"/>
    <w:rsid w:val="00ED2930"/>
    <w:rsid w:val="00EE3BC3"/>
    <w:rsid w:val="00EF58F5"/>
    <w:rsid w:val="00F07B02"/>
    <w:rsid w:val="00F31295"/>
    <w:rsid w:val="00F46427"/>
    <w:rsid w:val="00F53C93"/>
    <w:rsid w:val="00F6471A"/>
    <w:rsid w:val="00F933C9"/>
    <w:rsid w:val="00FA0F68"/>
    <w:rsid w:val="00FB55B6"/>
    <w:rsid w:val="00FB689E"/>
    <w:rsid w:val="00FB7D39"/>
    <w:rsid w:val="00FD332C"/>
    <w:rsid w:val="00FD4151"/>
    <w:rsid w:val="00FD6242"/>
    <w:rsid w:val="00FE165C"/>
    <w:rsid w:val="00FF0A46"/>
    <w:rsid w:val="00FF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9310"/>
  <w15:docId w15:val="{937D6733-46C3-4DD4-A106-2D180B83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C47E5"/>
    <w:pPr>
      <w:spacing w:after="200" w:line="276" w:lineRule="auto"/>
    </w:pPr>
    <w:rPr>
      <w:rFonts w:ascii="Cambria" w:eastAsia="Cambria" w:hAnsi="Cambria" w:cs="Cambria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C47E5"/>
    <w:rPr>
      <w:u w:val="single"/>
    </w:rPr>
  </w:style>
  <w:style w:type="table" w:customStyle="1" w:styleId="TableNormal">
    <w:name w:val="Table Normal"/>
    <w:rsid w:val="000C47E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Верхн./нижн. кол."/>
    <w:rsid w:val="000C47E5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footer"/>
    <w:rsid w:val="000C47E5"/>
    <w:pPr>
      <w:tabs>
        <w:tab w:val="center" w:pos="4677"/>
        <w:tab w:val="right" w:pos="9355"/>
      </w:tabs>
    </w:pPr>
    <w:rPr>
      <w:rFonts w:ascii="Cambria" w:eastAsia="Cambria" w:hAnsi="Cambria" w:cs="Cambria"/>
      <w:color w:val="000000"/>
      <w:sz w:val="22"/>
      <w:szCs w:val="22"/>
      <w:u w:color="000000"/>
    </w:rPr>
  </w:style>
  <w:style w:type="paragraph" w:styleId="a6">
    <w:name w:val="List Paragraph"/>
    <w:rsid w:val="000C47E5"/>
    <w:pPr>
      <w:spacing w:after="200" w:line="276" w:lineRule="auto"/>
      <w:ind w:left="720"/>
    </w:pPr>
    <w:rPr>
      <w:rFonts w:ascii="Cambria" w:eastAsia="Cambria" w:hAnsi="Cambria" w:cs="Cambria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0C47E5"/>
    <w:pPr>
      <w:numPr>
        <w:numId w:val="1"/>
      </w:numPr>
    </w:pPr>
  </w:style>
  <w:style w:type="paragraph" w:styleId="a7">
    <w:name w:val="Normal (Web)"/>
    <w:uiPriority w:val="99"/>
    <w:rsid w:val="000C47E5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p1">
    <w:name w:val="p1"/>
    <w:rsid w:val="000C47E5"/>
    <w:pPr>
      <w:spacing w:before="100" w:after="100"/>
    </w:pPr>
    <w:rPr>
      <w:rFonts w:ascii="Times" w:hAnsi="Times" w:cs="Arial Unicode MS"/>
      <w:color w:val="000000"/>
      <w:u w:color="000000"/>
    </w:rPr>
  </w:style>
  <w:style w:type="numbering" w:customStyle="1" w:styleId="2">
    <w:name w:val="Импортированный стиль 2"/>
    <w:rsid w:val="000C47E5"/>
    <w:pPr>
      <w:numPr>
        <w:numId w:val="3"/>
      </w:numPr>
    </w:pPr>
  </w:style>
  <w:style w:type="numbering" w:customStyle="1" w:styleId="3">
    <w:name w:val="Импортированный стиль 3"/>
    <w:rsid w:val="000C47E5"/>
    <w:pPr>
      <w:numPr>
        <w:numId w:val="5"/>
      </w:numPr>
    </w:pPr>
  </w:style>
  <w:style w:type="paragraph" w:styleId="a8">
    <w:name w:val="Plain Text"/>
    <w:rsid w:val="000C47E5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p">
    <w:name w:val="p"/>
    <w:rsid w:val="000C47E5"/>
    <w:pPr>
      <w:spacing w:before="100" w:after="100"/>
    </w:pPr>
    <w:rPr>
      <w:rFonts w:cs="Arial Unicode MS"/>
      <w:color w:val="000000"/>
      <w:u w:color="000000"/>
    </w:rPr>
  </w:style>
  <w:style w:type="character" w:customStyle="1" w:styleId="cskcde">
    <w:name w:val="cskcde"/>
    <w:basedOn w:val="a0"/>
    <w:rsid w:val="00EE3BC3"/>
  </w:style>
  <w:style w:type="character" w:customStyle="1" w:styleId="hgkelc">
    <w:name w:val="hgkelc"/>
    <w:basedOn w:val="a0"/>
    <w:rsid w:val="00EE3BC3"/>
  </w:style>
  <w:style w:type="paragraph" w:styleId="a9">
    <w:name w:val="header"/>
    <w:basedOn w:val="a"/>
    <w:link w:val="aa"/>
    <w:uiPriority w:val="99"/>
    <w:unhideWhenUsed/>
    <w:rsid w:val="00201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015C3"/>
    <w:rPr>
      <w:rFonts w:ascii="Cambria" w:eastAsia="Cambria" w:hAnsi="Cambria" w:cs="Cambria"/>
      <w:color w:val="000000"/>
      <w:sz w:val="22"/>
      <w:szCs w:val="22"/>
      <w:u w:color="000000"/>
    </w:rPr>
  </w:style>
  <w:style w:type="table" w:styleId="ab">
    <w:name w:val="Table Grid"/>
    <w:basedOn w:val="a1"/>
    <w:uiPriority w:val="39"/>
    <w:rsid w:val="00EF58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25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048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0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2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0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82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20059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98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24310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1827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241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8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171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9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2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10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7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2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8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09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28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481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005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0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8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handbook.ru/kak-rabotaet-art-ryno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yberleninka.ru/article/n/art-rynok-teoreticheskie-i-prakticheskie-aspekty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D46F1-2EC8-4BFE-A8A9-05AB793E3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3795</Words>
  <Characters>21638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25383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Библиотека</cp:lastModifiedBy>
  <cp:revision>2</cp:revision>
  <dcterms:created xsi:type="dcterms:W3CDTF">2024-12-23T12:31:00Z</dcterms:created>
  <dcterms:modified xsi:type="dcterms:W3CDTF">2024-12-23T12:31:00Z</dcterms:modified>
</cp:coreProperties>
</file>