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7E" w:rsidRPr="00233E7E" w:rsidRDefault="00233E7E" w:rsidP="00233E7E">
      <w:pPr>
        <w:spacing w:after="240" w:line="240" w:lineRule="auto"/>
        <w:jc w:val="both"/>
        <w:outlineLvl w:val="1"/>
        <w:rPr>
          <w:rFonts w:ascii="Georgia" w:eastAsia="Times New Roman" w:hAnsi="Georgia" w:cs="Times New Roman"/>
          <w:color w:val="2D2D2C"/>
          <w:sz w:val="57"/>
          <w:szCs w:val="57"/>
          <w:lang w:eastAsia="it-IT"/>
        </w:rPr>
      </w:pPr>
      <w:r w:rsidRPr="00233E7E">
        <w:rPr>
          <w:rFonts w:ascii="Georgia" w:eastAsia="Times New Roman" w:hAnsi="Georgia" w:cs="Times New Roman"/>
          <w:color w:val="2D2D2C"/>
          <w:sz w:val="57"/>
          <w:szCs w:val="57"/>
          <w:lang w:eastAsia="it-IT"/>
        </w:rPr>
        <w:t>Cimitero delle Fontanelle, i misteri della Napoli sotterranea</w:t>
      </w:r>
    </w:p>
    <w:p w:rsidR="00233E7E" w:rsidRPr="00233E7E" w:rsidRDefault="00233E7E" w:rsidP="00233E7E">
      <w:pPr>
        <w:spacing w:after="240" w:line="240" w:lineRule="auto"/>
        <w:jc w:val="both"/>
        <w:rPr>
          <w:rFonts w:ascii="Helvetica" w:eastAsia="Times New Roman" w:hAnsi="Helvetica" w:cs="Helvetica"/>
          <w:sz w:val="33"/>
          <w:szCs w:val="33"/>
          <w:lang w:eastAsia="it-IT"/>
        </w:rPr>
      </w:pPr>
      <w:r w:rsidRPr="00233E7E">
        <w:rPr>
          <w:rFonts w:ascii="Helvetica" w:eastAsia="Times New Roman" w:hAnsi="Helvetica" w:cs="Helvetica"/>
          <w:sz w:val="33"/>
          <w:szCs w:val="33"/>
          <w:lang w:eastAsia="it-IT"/>
        </w:rPr>
        <w:t xml:space="preserve">Nel Rione Sanità si trova un luogo tanto macabro quanto affascinante rinomato per il culto delle ‘anime </w:t>
      </w:r>
      <w:proofErr w:type="spellStart"/>
      <w:r w:rsidRPr="00233E7E">
        <w:rPr>
          <w:rFonts w:ascii="Helvetica" w:eastAsia="Times New Roman" w:hAnsi="Helvetica" w:cs="Helvetica"/>
          <w:sz w:val="33"/>
          <w:szCs w:val="33"/>
          <w:lang w:eastAsia="it-IT"/>
        </w:rPr>
        <w:t>pezzentelle</w:t>
      </w:r>
      <w:proofErr w:type="spellEnd"/>
      <w:r w:rsidRPr="00233E7E">
        <w:rPr>
          <w:rFonts w:ascii="Helvetica" w:eastAsia="Times New Roman" w:hAnsi="Helvetica" w:cs="Helvetica"/>
          <w:sz w:val="33"/>
          <w:szCs w:val="33"/>
          <w:lang w:eastAsia="it-IT"/>
        </w:rPr>
        <w:t>’</w:t>
      </w:r>
    </w:p>
    <w:p w:rsidR="00233E7E" w:rsidRDefault="00233E7E" w:rsidP="00233E7E">
      <w:pPr>
        <w:spacing w:after="0" w:line="240" w:lineRule="auto"/>
        <w:jc w:val="both"/>
        <w:rPr>
          <w:rFonts w:ascii="Times New Roman" w:eastAsia="Times New Roman" w:hAnsi="Times New Roman" w:cs="Times New Roman"/>
          <w:sz w:val="24"/>
          <w:szCs w:val="24"/>
          <w:lang w:eastAsia="it-IT"/>
        </w:rPr>
      </w:pPr>
    </w:p>
    <w:p w:rsidR="00233E7E" w:rsidRPr="00233E7E" w:rsidRDefault="00233E7E" w:rsidP="00233E7E">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34042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mitero-delle-fontanelle-Diego-Dentale-2-e1456330346774-800x445.jpg"/>
                    <pic:cNvPicPr/>
                  </pic:nvPicPr>
                  <pic:blipFill>
                    <a:blip r:embed="rId4">
                      <a:extLst>
                        <a:ext uri="{28A0092B-C50C-407E-A947-70E740481C1C}">
                          <a14:useLocalDpi xmlns:a14="http://schemas.microsoft.com/office/drawing/2010/main" val="0"/>
                        </a:ext>
                      </a:extLst>
                    </a:blip>
                    <a:stretch>
                      <a:fillRect/>
                    </a:stretch>
                  </pic:blipFill>
                  <pic:spPr>
                    <a:xfrm>
                      <a:off x="0" y="0"/>
                      <a:ext cx="6120130" cy="3404235"/>
                    </a:xfrm>
                    <a:prstGeom prst="rect">
                      <a:avLst/>
                    </a:prstGeom>
                  </pic:spPr>
                </pic:pic>
              </a:graphicData>
            </a:graphic>
          </wp:inline>
        </w:drawing>
      </w:r>
    </w:p>
    <w:p w:rsidR="00233E7E" w:rsidRDefault="00233E7E" w:rsidP="00233E7E">
      <w:pPr>
        <w:spacing w:after="0" w:line="240" w:lineRule="auto"/>
        <w:jc w:val="both"/>
        <w:rPr>
          <w:rFonts w:ascii="Helvetica" w:eastAsia="Times New Roman" w:hAnsi="Helvetica" w:cs="Helvetica"/>
          <w:b/>
          <w:bCs/>
          <w:caps/>
          <w:color w:val="2E2E2D"/>
          <w:spacing w:val="2"/>
          <w:sz w:val="24"/>
          <w:szCs w:val="24"/>
          <w:lang w:eastAsia="it-IT"/>
        </w:rPr>
      </w:pPr>
    </w:p>
    <w:p w:rsidR="00233E7E" w:rsidRDefault="00233E7E" w:rsidP="00233E7E">
      <w:pPr>
        <w:spacing w:after="0" w:line="240" w:lineRule="auto"/>
        <w:jc w:val="both"/>
        <w:rPr>
          <w:rFonts w:ascii="Helvetica" w:eastAsia="Times New Roman" w:hAnsi="Helvetica" w:cs="Helvetica"/>
          <w:b/>
          <w:bCs/>
          <w:caps/>
          <w:color w:val="2E2E2D"/>
          <w:spacing w:val="2"/>
          <w:sz w:val="24"/>
          <w:szCs w:val="24"/>
          <w:lang w:eastAsia="it-IT"/>
        </w:rPr>
      </w:pPr>
      <w:r w:rsidRPr="00233E7E">
        <w:rPr>
          <w:rFonts w:ascii="Helvetica" w:eastAsia="Times New Roman" w:hAnsi="Helvetica" w:cs="Helvetica"/>
          <w:b/>
          <w:bCs/>
          <w:caps/>
          <w:color w:val="2E2E2D"/>
          <w:spacing w:val="2"/>
          <w:sz w:val="24"/>
          <w:szCs w:val="24"/>
          <w:lang w:eastAsia="it-IT"/>
        </w:rPr>
        <w:t>LIVIA FABIETTI (GEDI DIGITAL)</w:t>
      </w:r>
    </w:p>
    <w:p w:rsidR="00233E7E" w:rsidRPr="00233E7E" w:rsidRDefault="00233E7E" w:rsidP="00233E7E">
      <w:pPr>
        <w:spacing w:after="0" w:line="240" w:lineRule="auto"/>
        <w:jc w:val="both"/>
        <w:rPr>
          <w:rFonts w:ascii="Helvetica" w:eastAsia="Times New Roman" w:hAnsi="Helvetica" w:cs="Helvetica"/>
          <w:b/>
          <w:bCs/>
          <w:caps/>
          <w:color w:val="2E2E2D"/>
          <w:spacing w:val="2"/>
          <w:sz w:val="24"/>
          <w:szCs w:val="24"/>
          <w:lang w:eastAsia="it-IT"/>
        </w:rPr>
      </w:pPr>
    </w:p>
    <w:p w:rsidR="00233E7E" w:rsidRPr="00233E7E" w:rsidRDefault="00233E7E" w:rsidP="00233E7E">
      <w:pPr>
        <w:shd w:val="clear" w:color="auto" w:fill="FFFFFF"/>
        <w:spacing w:after="36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“Vedi Napoli e poi muori”- queste le parole pronunciate dal poeta tedesco Johann Wolfgang Goethe a seguito del suo soggiorno nel </w:t>
      </w:r>
      <w:hyperlink r:id="rId5" w:tgtFrame="_blank" w:history="1">
        <w:r w:rsidRPr="00233E7E">
          <w:rPr>
            <w:rFonts w:ascii="Georgia" w:eastAsia="Times New Roman" w:hAnsi="Georgia" w:cs="Times New Roman"/>
            <w:b/>
            <w:bCs/>
            <w:color w:val="005189"/>
            <w:sz w:val="28"/>
            <w:szCs w:val="28"/>
            <w:u w:val="single"/>
            <w:lang w:eastAsia="it-IT"/>
          </w:rPr>
          <w:t>capoluogo campano</w:t>
        </w:r>
      </w:hyperlink>
      <w:r w:rsidRPr="00233E7E">
        <w:rPr>
          <w:rFonts w:ascii="Georgia" w:eastAsia="Times New Roman" w:hAnsi="Georgia" w:cs="Times New Roman"/>
          <w:color w:val="000000"/>
          <w:sz w:val="28"/>
          <w:szCs w:val="28"/>
          <w:lang w:eastAsia="it-IT"/>
        </w:rPr>
        <w:t>. Ebbene sì, la città crea dipendenza, nostalgia e perché no, suscita anche tanta curiosità. E non solo per le delizie care alla gastronomia locale rinomate e invidiate in tutto il mondo. Il suo fascino è in ogni dove, basta alzare gli occhi per ritrovarsi davanti a veri e propri capolavori: si va dal Cristo Velato custodito nella </w:t>
      </w:r>
      <w:hyperlink r:id="rId6" w:tgtFrame="_blank" w:history="1">
        <w:r w:rsidRPr="00233E7E">
          <w:rPr>
            <w:rFonts w:ascii="Georgia" w:eastAsia="Times New Roman" w:hAnsi="Georgia" w:cs="Times New Roman"/>
            <w:b/>
            <w:bCs/>
            <w:color w:val="005189"/>
            <w:sz w:val="28"/>
            <w:szCs w:val="28"/>
            <w:u w:val="single"/>
            <w:lang w:eastAsia="it-IT"/>
          </w:rPr>
          <w:t>Cappella Sansevero</w:t>
        </w:r>
      </w:hyperlink>
      <w:r w:rsidRPr="00233E7E">
        <w:rPr>
          <w:rFonts w:ascii="Georgia" w:eastAsia="Times New Roman" w:hAnsi="Georgia" w:cs="Times New Roman"/>
          <w:color w:val="000000"/>
          <w:sz w:val="28"/>
          <w:szCs w:val="28"/>
          <w:lang w:eastAsia="it-IT"/>
        </w:rPr>
        <w:t> al Palazzo Reale senza dimenticare il Maschio Angioino, il Teatro San Carlo e ancora il </w:t>
      </w:r>
      <w:hyperlink r:id="rId7" w:tgtFrame="_blank" w:history="1">
        <w:r w:rsidRPr="00233E7E">
          <w:rPr>
            <w:rFonts w:ascii="Georgia" w:eastAsia="Times New Roman" w:hAnsi="Georgia" w:cs="Times New Roman"/>
            <w:b/>
            <w:bCs/>
            <w:color w:val="005189"/>
            <w:sz w:val="28"/>
            <w:szCs w:val="28"/>
            <w:u w:val="single"/>
            <w:lang w:eastAsia="it-IT"/>
          </w:rPr>
          <w:t>Castel dell’Ovo</w:t>
        </w:r>
      </w:hyperlink>
      <w:r w:rsidRPr="00233E7E">
        <w:rPr>
          <w:rFonts w:ascii="Georgia" w:eastAsia="Times New Roman" w:hAnsi="Georgia" w:cs="Times New Roman"/>
          <w:color w:val="000000"/>
          <w:sz w:val="28"/>
          <w:szCs w:val="28"/>
          <w:lang w:eastAsia="it-IT"/>
        </w:rPr>
        <w:t> solo per citare alcune delle sue innumerevoli bellezze.</w:t>
      </w:r>
      <w:r w:rsidRPr="00233E7E">
        <w:rPr>
          <w:rFonts w:ascii="Georgia" w:eastAsia="Times New Roman" w:hAnsi="Georgia" w:cs="Times New Roman"/>
          <w:color w:val="000000"/>
          <w:sz w:val="28"/>
          <w:szCs w:val="28"/>
          <w:lang w:eastAsia="it-IT"/>
        </w:rPr>
        <w:br/>
      </w:r>
      <w:r w:rsidRPr="00233E7E">
        <w:rPr>
          <w:rFonts w:ascii="Georgia" w:eastAsia="Times New Roman" w:hAnsi="Georgia" w:cs="Times New Roman"/>
          <w:color w:val="000000"/>
          <w:sz w:val="28"/>
          <w:szCs w:val="28"/>
          <w:lang w:eastAsia="it-IT"/>
        </w:rPr>
        <w:br/>
        <w:t>In realtà c’è da dire che i suoi tesori sono ovunque, anche là dove non batte il sole. Tutti conoscono la </w:t>
      </w:r>
      <w:hyperlink r:id="rId8" w:tgtFrame="_blank" w:history="1">
        <w:r w:rsidRPr="00233E7E">
          <w:rPr>
            <w:rFonts w:ascii="Georgia" w:eastAsia="Times New Roman" w:hAnsi="Georgia" w:cs="Times New Roman"/>
            <w:b/>
            <w:bCs/>
            <w:color w:val="005189"/>
            <w:sz w:val="28"/>
            <w:szCs w:val="28"/>
            <w:u w:val="single"/>
            <w:lang w:eastAsia="it-IT"/>
          </w:rPr>
          <w:t>Napoli</w:t>
        </w:r>
      </w:hyperlink>
      <w:r w:rsidRPr="00233E7E">
        <w:rPr>
          <w:rFonts w:ascii="Georgia" w:eastAsia="Times New Roman" w:hAnsi="Georgia" w:cs="Times New Roman"/>
          <w:color w:val="000000"/>
          <w:sz w:val="28"/>
          <w:szCs w:val="28"/>
          <w:lang w:eastAsia="it-IT"/>
        </w:rPr>
        <w:t> Sotterranea ma forse in pochi sanno che il sottosuolo ospita il Cimitero delle Fontanelle (così chiamato data la presenza, in passato, di fonti d’acqua). Siamo nel Rione Sanità e, nello specifico, in Via Fontanelle dove, tra le cave di tufo, si trova un insolito luogo di sepoltura.</w:t>
      </w:r>
    </w:p>
    <w:p w:rsidR="00B5532E" w:rsidRDefault="00233E7E" w:rsidP="003270C6">
      <w:pPr>
        <w:shd w:val="clear" w:color="auto" w:fill="FFFFFF"/>
        <w:spacing w:after="36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lastRenderedPageBreak/>
        <w:t>Tra ossa e teschi al Cimitero delle Fontanelle</w:t>
      </w:r>
    </w:p>
    <w:p w:rsidR="00233E7E" w:rsidRPr="00233E7E" w:rsidRDefault="00233E7E" w:rsidP="003270C6">
      <w:pPr>
        <w:shd w:val="clear" w:color="auto" w:fill="FFFFFF"/>
        <w:spacing w:after="36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br/>
        <w:t>Il tutto ebbe origine intorno al XVI secolo. Se in precedenza si era soliti interrare i corpi dei defunti nelle chiese, a seguito di una serie di disgrazie (rivolte popolari, carestie, terremoti, eruzioni ed epidemie) che videro crescere a dismisura il numero di morti, divenne necessario trovare nuovi spazi per custodire le salme. Fu così che i cosiddetti ‘</w:t>
      </w:r>
      <w:proofErr w:type="spellStart"/>
      <w:r w:rsidRPr="00233E7E">
        <w:rPr>
          <w:rFonts w:ascii="Georgia" w:eastAsia="Times New Roman" w:hAnsi="Georgia" w:cs="Times New Roman"/>
          <w:color w:val="000000"/>
          <w:sz w:val="28"/>
          <w:szCs w:val="28"/>
          <w:lang w:eastAsia="it-IT"/>
        </w:rPr>
        <w:t>salmatari</w:t>
      </w:r>
      <w:proofErr w:type="spellEnd"/>
      <w:r w:rsidRPr="00233E7E">
        <w:rPr>
          <w:rFonts w:ascii="Georgia" w:eastAsia="Times New Roman" w:hAnsi="Georgia" w:cs="Times New Roman"/>
          <w:color w:val="000000"/>
          <w:sz w:val="28"/>
          <w:szCs w:val="28"/>
          <w:lang w:eastAsia="it-IT"/>
        </w:rPr>
        <w:t xml:space="preserve">’ iniziarono a </w:t>
      </w:r>
      <w:proofErr w:type="spellStart"/>
      <w:r w:rsidRPr="00233E7E">
        <w:rPr>
          <w:rFonts w:ascii="Georgia" w:eastAsia="Times New Roman" w:hAnsi="Georgia" w:cs="Times New Roman"/>
          <w:color w:val="000000"/>
          <w:sz w:val="28"/>
          <w:szCs w:val="28"/>
          <w:lang w:eastAsia="it-IT"/>
        </w:rPr>
        <w:t>disseppelire</w:t>
      </w:r>
      <w:proofErr w:type="spellEnd"/>
      <w:r w:rsidRPr="00233E7E">
        <w:rPr>
          <w:rFonts w:ascii="Georgia" w:eastAsia="Times New Roman" w:hAnsi="Georgia" w:cs="Times New Roman"/>
          <w:color w:val="000000"/>
          <w:sz w:val="28"/>
          <w:szCs w:val="28"/>
          <w:lang w:eastAsia="it-IT"/>
        </w:rPr>
        <w:t xml:space="preserve"> i corpi per spostarli in cave come quella delle Fontanelle. La situazione si </w:t>
      </w:r>
      <w:proofErr w:type="spellStart"/>
      <w:r w:rsidRPr="00233E7E">
        <w:rPr>
          <w:rFonts w:ascii="Georgia" w:eastAsia="Times New Roman" w:hAnsi="Georgia" w:cs="Times New Roman"/>
          <w:color w:val="000000"/>
          <w:sz w:val="28"/>
          <w:szCs w:val="28"/>
          <w:lang w:eastAsia="it-IT"/>
        </w:rPr>
        <w:t>aggravó</w:t>
      </w:r>
      <w:proofErr w:type="spellEnd"/>
      <w:r w:rsidRPr="00233E7E">
        <w:rPr>
          <w:rFonts w:ascii="Georgia" w:eastAsia="Times New Roman" w:hAnsi="Georgia" w:cs="Times New Roman"/>
          <w:color w:val="000000"/>
          <w:sz w:val="28"/>
          <w:szCs w:val="28"/>
          <w:lang w:eastAsia="it-IT"/>
        </w:rPr>
        <w:t xml:space="preserve"> ulteriormente nel 1837 anno in cui, a seguito di un’epidemia di colera e all’ordinanza di togliere gli ossari da tutti i cimiteri delle parrocchie e delle confraternite, arrivarono nuovi “ospiti”.</w:t>
      </w:r>
      <w:r w:rsidRPr="00233E7E">
        <w:rPr>
          <w:rFonts w:ascii="Georgia" w:eastAsia="Times New Roman" w:hAnsi="Georgia" w:cs="Times New Roman"/>
          <w:color w:val="000000"/>
          <w:sz w:val="28"/>
          <w:szCs w:val="28"/>
          <w:lang w:eastAsia="it-IT"/>
        </w:rPr>
        <w:br/>
      </w:r>
      <w:r w:rsidRPr="00233E7E">
        <w:rPr>
          <w:rFonts w:ascii="Georgia" w:eastAsia="Times New Roman" w:hAnsi="Georgia" w:cs="Times New Roman"/>
          <w:color w:val="000000"/>
          <w:sz w:val="28"/>
          <w:szCs w:val="28"/>
          <w:lang w:eastAsia="it-IT"/>
        </w:rPr>
        <w:br/>
        <w:t xml:space="preserve">Dopo un periodo di abbandono in cui la cava era divenuta una sorta di fossa comune nel 1872, grazie all’intervento del parroco della chiesa di </w:t>
      </w:r>
      <w:proofErr w:type="spellStart"/>
      <w:r w:rsidRPr="00233E7E">
        <w:rPr>
          <w:rFonts w:ascii="Georgia" w:eastAsia="Times New Roman" w:hAnsi="Georgia" w:cs="Times New Roman"/>
          <w:color w:val="000000"/>
          <w:sz w:val="28"/>
          <w:szCs w:val="28"/>
          <w:lang w:eastAsia="it-IT"/>
        </w:rPr>
        <w:t>Materdei</w:t>
      </w:r>
      <w:proofErr w:type="spellEnd"/>
      <w:r w:rsidRPr="00233E7E">
        <w:rPr>
          <w:rFonts w:ascii="Georgia" w:eastAsia="Times New Roman" w:hAnsi="Georgia" w:cs="Times New Roman"/>
          <w:color w:val="000000"/>
          <w:sz w:val="28"/>
          <w:szCs w:val="28"/>
          <w:lang w:eastAsia="it-IT"/>
        </w:rPr>
        <w:t xml:space="preserve"> Don Gaetano Barbati e alcune popolane, le ossa vennero riordinate e sistemate.</w:t>
      </w:r>
    </w:p>
    <w:p w:rsidR="00233E7E" w:rsidRPr="00233E7E" w:rsidRDefault="00233E7E" w:rsidP="00233E7E">
      <w:pPr>
        <w:shd w:val="clear" w:color="auto" w:fill="FFFFFF"/>
        <w:spacing w:after="36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Nel Rione Sanità, in una vecchia cava di tufo, si trova il Cimitero delle Fontanelle</w:t>
      </w:r>
    </w:p>
    <w:p w:rsidR="00233E7E" w:rsidRPr="00233E7E" w:rsidRDefault="00233E7E" w:rsidP="00233E7E">
      <w:pPr>
        <w:shd w:val="clear" w:color="auto" w:fill="FFFFFF"/>
        <w:spacing w:after="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 xml:space="preserve">Il culto delle ‘anime </w:t>
      </w:r>
      <w:proofErr w:type="spellStart"/>
      <w:r w:rsidRPr="00233E7E">
        <w:rPr>
          <w:rFonts w:ascii="Georgia" w:eastAsia="Times New Roman" w:hAnsi="Georgia" w:cs="Times New Roman"/>
          <w:color w:val="000000"/>
          <w:sz w:val="28"/>
          <w:szCs w:val="28"/>
          <w:lang w:eastAsia="it-IT"/>
        </w:rPr>
        <w:t>pezzentelle</w:t>
      </w:r>
      <w:proofErr w:type="spellEnd"/>
      <w:r w:rsidRPr="00233E7E">
        <w:rPr>
          <w:rFonts w:ascii="Georgia" w:eastAsia="Times New Roman" w:hAnsi="Georgia" w:cs="Times New Roman"/>
          <w:color w:val="000000"/>
          <w:sz w:val="28"/>
          <w:szCs w:val="28"/>
          <w:lang w:eastAsia="it-IT"/>
        </w:rPr>
        <w:t>’ Vale dunque la pena addentrarsi nel sottosuolo per lasciarsi suggestionare dalla storia di questo surreale ossario che, in una superficie di circa 3.000 metri quadri (la cavità misura invece circa 30.000 m3), ospita la bellezza di 40.000 teschi. Passo dopo passo ci si imbatte nella “navata dei preti”, in quella degli “appestati” fino ad arrivare a quella dei “</w:t>
      </w:r>
      <w:proofErr w:type="spellStart"/>
      <w:r w:rsidRPr="00233E7E">
        <w:rPr>
          <w:rFonts w:ascii="Georgia" w:eastAsia="Times New Roman" w:hAnsi="Georgia" w:cs="Times New Roman"/>
          <w:color w:val="000000"/>
          <w:sz w:val="28"/>
          <w:szCs w:val="28"/>
          <w:lang w:eastAsia="it-IT"/>
        </w:rPr>
        <w:t>pezzentelli</w:t>
      </w:r>
      <w:proofErr w:type="spellEnd"/>
      <w:r w:rsidRPr="00233E7E">
        <w:rPr>
          <w:rFonts w:ascii="Georgia" w:eastAsia="Times New Roman" w:hAnsi="Georgia" w:cs="Times New Roman"/>
          <w:color w:val="000000"/>
          <w:sz w:val="28"/>
          <w:szCs w:val="28"/>
          <w:lang w:eastAsia="it-IT"/>
        </w:rPr>
        <w:t>” dove si trovano i resti dei poveri della città.</w:t>
      </w:r>
      <w:r w:rsidRPr="00233E7E">
        <w:rPr>
          <w:rFonts w:ascii="Georgia" w:eastAsia="Times New Roman" w:hAnsi="Georgia" w:cs="Times New Roman"/>
          <w:color w:val="000000"/>
          <w:sz w:val="28"/>
          <w:szCs w:val="28"/>
          <w:lang w:eastAsia="it-IT"/>
        </w:rPr>
        <w:br/>
      </w:r>
    </w:p>
    <w:p w:rsidR="00233E7E" w:rsidRPr="00233E7E" w:rsidRDefault="00233E7E" w:rsidP="00233E7E">
      <w:pPr>
        <w:shd w:val="clear" w:color="auto" w:fill="FFFFFF"/>
        <w:spacing w:after="36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Sono circa 40.000 i teschi custoditi tra le mura del Cimitero delle Fontanelle</w:t>
      </w:r>
    </w:p>
    <w:p w:rsidR="00233E7E" w:rsidRPr="00233E7E" w:rsidRDefault="00233E7E" w:rsidP="00233E7E">
      <w:pPr>
        <w:shd w:val="clear" w:color="auto" w:fill="FFFFFF"/>
        <w:spacing w:after="0"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 xml:space="preserve">La maggior parte delle ossa sono anonime ma non per questo abbandonate o trascurate. Ebbene sì, proprio tra queste mura aveva luogo il culto delle “anime </w:t>
      </w:r>
      <w:proofErr w:type="spellStart"/>
      <w:r w:rsidRPr="00233E7E">
        <w:rPr>
          <w:rFonts w:ascii="Georgia" w:eastAsia="Times New Roman" w:hAnsi="Georgia" w:cs="Times New Roman"/>
          <w:color w:val="000000"/>
          <w:sz w:val="28"/>
          <w:szCs w:val="28"/>
          <w:lang w:eastAsia="it-IT"/>
        </w:rPr>
        <w:t>pezzentelle</w:t>
      </w:r>
      <w:proofErr w:type="spellEnd"/>
      <w:r w:rsidRPr="00233E7E">
        <w:rPr>
          <w:rFonts w:ascii="Georgia" w:eastAsia="Times New Roman" w:hAnsi="Georgia" w:cs="Times New Roman"/>
          <w:color w:val="000000"/>
          <w:sz w:val="28"/>
          <w:szCs w:val="28"/>
          <w:lang w:eastAsia="it-IT"/>
        </w:rPr>
        <w:t>”, una forma di devozione popolare che prevedeva l’adozione dei teschi (a cui veniva addirittura dato un nome) da parte dei fedeli che se ne prendevano cura omaggiandoli con preghiere e piccoli doni nella speranza di ricevere in cambio protezione e fortuna. Tra le tante anime si ricorda, ad esempio, quella del monaco (‘a capa ‘e Pascale) in grado di rivelare i numeri vincenti del Lotto.</w:t>
      </w:r>
      <w:r w:rsidRPr="00233E7E">
        <w:rPr>
          <w:rFonts w:ascii="Georgia" w:eastAsia="Times New Roman" w:hAnsi="Georgia" w:cs="Times New Roman"/>
          <w:color w:val="000000"/>
          <w:sz w:val="28"/>
          <w:szCs w:val="28"/>
          <w:lang w:eastAsia="it-IT"/>
        </w:rPr>
        <w:br/>
      </w:r>
      <w:r w:rsidRPr="00233E7E">
        <w:rPr>
          <w:rFonts w:ascii="Georgia" w:eastAsia="Times New Roman" w:hAnsi="Georgia" w:cs="Times New Roman"/>
          <w:color w:val="000000"/>
          <w:sz w:val="28"/>
          <w:szCs w:val="28"/>
          <w:lang w:eastAsia="it-IT"/>
        </w:rPr>
        <w:br/>
        <w:t>Il culto di questi teschi, detti ‘</w:t>
      </w:r>
      <w:proofErr w:type="spellStart"/>
      <w:r w:rsidRPr="00233E7E">
        <w:rPr>
          <w:rFonts w:ascii="Georgia" w:eastAsia="Times New Roman" w:hAnsi="Georgia" w:cs="Times New Roman"/>
          <w:color w:val="000000"/>
          <w:sz w:val="28"/>
          <w:szCs w:val="28"/>
          <w:lang w:eastAsia="it-IT"/>
        </w:rPr>
        <w:t>capuzzelle</w:t>
      </w:r>
      <w:proofErr w:type="spellEnd"/>
      <w:r w:rsidRPr="00233E7E">
        <w:rPr>
          <w:rFonts w:ascii="Georgia" w:eastAsia="Times New Roman" w:hAnsi="Georgia" w:cs="Times New Roman"/>
          <w:color w:val="000000"/>
          <w:sz w:val="28"/>
          <w:szCs w:val="28"/>
          <w:lang w:eastAsia="it-IT"/>
        </w:rPr>
        <w:t xml:space="preserve">‘, era molto diffuso nella cultura partenopea fino al 1969, anno in cui venne proibito dal cardinale Corrado </w:t>
      </w:r>
      <w:proofErr w:type="spellStart"/>
      <w:r w:rsidRPr="00233E7E">
        <w:rPr>
          <w:rFonts w:ascii="Georgia" w:eastAsia="Times New Roman" w:hAnsi="Georgia" w:cs="Times New Roman"/>
          <w:color w:val="000000"/>
          <w:sz w:val="28"/>
          <w:szCs w:val="28"/>
          <w:lang w:eastAsia="it-IT"/>
        </w:rPr>
        <w:t>Ursi</w:t>
      </w:r>
      <w:proofErr w:type="spellEnd"/>
      <w:r w:rsidRPr="00233E7E">
        <w:rPr>
          <w:rFonts w:ascii="Georgia" w:eastAsia="Times New Roman" w:hAnsi="Georgia" w:cs="Times New Roman"/>
          <w:color w:val="000000"/>
          <w:sz w:val="28"/>
          <w:szCs w:val="28"/>
          <w:lang w:eastAsia="it-IT"/>
        </w:rPr>
        <w:t xml:space="preserve">, tramite un decreto del Tribunale Ecclesiastico, in quanto considerato un popolare rito pagano. Il sito rimase chiuso per diversi anni ma, dopo esser stato messo in sicurezza, venne riaperto al pubblico nel 2010: oggigiorno </w:t>
      </w:r>
      <w:r w:rsidRPr="00233E7E">
        <w:rPr>
          <w:rFonts w:ascii="Georgia" w:eastAsia="Times New Roman" w:hAnsi="Georgia" w:cs="Times New Roman"/>
          <w:color w:val="000000"/>
          <w:sz w:val="28"/>
          <w:szCs w:val="28"/>
          <w:lang w:eastAsia="it-IT"/>
        </w:rPr>
        <w:lastRenderedPageBreak/>
        <w:t>rappresenta un’attrazione turistica (gratuita) tanto affascinante quanto macabra dove il silenzio parla più di mille parole.</w:t>
      </w:r>
      <w:r w:rsidRPr="00233E7E">
        <w:rPr>
          <w:rFonts w:ascii="Georgia" w:eastAsia="Times New Roman" w:hAnsi="Georgia" w:cs="Times New Roman"/>
          <w:color w:val="000000"/>
          <w:sz w:val="28"/>
          <w:szCs w:val="28"/>
          <w:lang w:eastAsia="it-IT"/>
        </w:rPr>
        <w:br/>
      </w:r>
      <w:r w:rsidRPr="00233E7E">
        <w:rPr>
          <w:rFonts w:ascii="Georgia" w:eastAsia="Times New Roman" w:hAnsi="Georgia" w:cs="Times New Roman"/>
          <w:color w:val="000000"/>
          <w:sz w:val="28"/>
          <w:szCs w:val="28"/>
          <w:lang w:eastAsia="it-IT"/>
        </w:rPr>
        <w:br/>
      </w:r>
    </w:p>
    <w:p w:rsidR="00233E7E" w:rsidRPr="00233E7E" w:rsidRDefault="00233E7E" w:rsidP="00233E7E">
      <w:pPr>
        <w:shd w:val="clear" w:color="auto" w:fill="FFFFFF"/>
        <w:spacing w:line="240" w:lineRule="auto"/>
        <w:rPr>
          <w:rFonts w:ascii="Georgia" w:eastAsia="Times New Roman" w:hAnsi="Georgia" w:cs="Times New Roman"/>
          <w:color w:val="000000"/>
          <w:sz w:val="28"/>
          <w:szCs w:val="28"/>
          <w:lang w:eastAsia="it-IT"/>
        </w:rPr>
      </w:pPr>
      <w:r w:rsidRPr="00233E7E">
        <w:rPr>
          <w:rFonts w:ascii="Georgia" w:eastAsia="Times New Roman" w:hAnsi="Georgia" w:cs="Times New Roman"/>
          <w:color w:val="000000"/>
          <w:sz w:val="28"/>
          <w:szCs w:val="28"/>
          <w:lang w:eastAsia="it-IT"/>
        </w:rPr>
        <w:t>Il culto delle ‘</w:t>
      </w:r>
      <w:proofErr w:type="spellStart"/>
      <w:r w:rsidRPr="00233E7E">
        <w:rPr>
          <w:rFonts w:ascii="Georgia" w:eastAsia="Times New Roman" w:hAnsi="Georgia" w:cs="Times New Roman"/>
          <w:color w:val="000000"/>
          <w:sz w:val="28"/>
          <w:szCs w:val="28"/>
          <w:lang w:eastAsia="it-IT"/>
        </w:rPr>
        <w:t>capuzzelle</w:t>
      </w:r>
      <w:proofErr w:type="spellEnd"/>
      <w:r w:rsidRPr="00233E7E">
        <w:rPr>
          <w:rFonts w:ascii="Georgia" w:eastAsia="Times New Roman" w:hAnsi="Georgia" w:cs="Times New Roman"/>
          <w:color w:val="000000"/>
          <w:sz w:val="28"/>
          <w:szCs w:val="28"/>
          <w:lang w:eastAsia="it-IT"/>
        </w:rPr>
        <w:t>’ al Cimitero delle Fontanelle</w:t>
      </w:r>
    </w:p>
    <w:p w:rsidR="000A72C2" w:rsidRDefault="00233E7E" w:rsidP="00233E7E">
      <w:pPr>
        <w:rPr>
          <w:sz w:val="28"/>
          <w:szCs w:val="28"/>
        </w:rPr>
      </w:pPr>
      <w:r>
        <w:rPr>
          <w:noProof/>
          <w:sz w:val="28"/>
          <w:szCs w:val="28"/>
          <w:lang w:eastAsia="it-IT"/>
        </w:rPr>
        <w:drawing>
          <wp:inline distT="0" distB="0" distL="0" distR="0">
            <wp:extent cx="5322955" cy="4320000"/>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mitero-delle-fontanelle-visite-guidate1.jpg"/>
                    <pic:cNvPicPr/>
                  </pic:nvPicPr>
                  <pic:blipFill>
                    <a:blip r:embed="rId9">
                      <a:extLst>
                        <a:ext uri="{28A0092B-C50C-407E-A947-70E740481C1C}">
                          <a14:useLocalDpi xmlns:a14="http://schemas.microsoft.com/office/drawing/2010/main" val="0"/>
                        </a:ext>
                      </a:extLst>
                    </a:blip>
                    <a:stretch>
                      <a:fillRect/>
                    </a:stretch>
                  </pic:blipFill>
                  <pic:spPr>
                    <a:xfrm>
                      <a:off x="0" y="0"/>
                      <a:ext cx="5322955" cy="4320000"/>
                    </a:xfrm>
                    <a:prstGeom prst="rect">
                      <a:avLst/>
                    </a:prstGeom>
                  </pic:spPr>
                </pic:pic>
              </a:graphicData>
            </a:graphic>
          </wp:inline>
        </w:drawing>
      </w:r>
    </w:p>
    <w:p w:rsidR="00222601" w:rsidRDefault="00222601" w:rsidP="00233E7E">
      <w:pPr>
        <w:rPr>
          <w:sz w:val="28"/>
          <w:szCs w:val="28"/>
        </w:rPr>
      </w:pPr>
    </w:p>
    <w:p w:rsidR="00222601" w:rsidRDefault="00775400" w:rsidP="00233E7E">
      <w:r>
        <w:rPr>
          <w:sz w:val="28"/>
          <w:szCs w:val="28"/>
        </w:rPr>
        <w:t xml:space="preserve">Fonte : </w:t>
      </w:r>
      <w:hyperlink r:id="rId10" w:history="1">
        <w:r>
          <w:rPr>
            <w:rStyle w:val="Collegamentoipertestuale"/>
          </w:rPr>
          <w:t>https://www.lastampa.it/viaggi/italia/2019/03/17/news/cimitero-delle-fontanelle-i-misteri-della-napoli-sotterranea-1.33688030</w:t>
        </w:r>
      </w:hyperlink>
    </w:p>
    <w:p w:rsidR="00775400" w:rsidRDefault="00775400" w:rsidP="00233E7E"/>
    <w:p w:rsidR="00775400" w:rsidRPr="00775400" w:rsidRDefault="00775400" w:rsidP="00233E7E">
      <w:pPr>
        <w:rPr>
          <w:rFonts w:ascii="Arial" w:hAnsi="Arial" w:cs="Arial"/>
          <w:b/>
          <w:sz w:val="36"/>
          <w:szCs w:val="36"/>
        </w:rPr>
      </w:pPr>
      <w:r w:rsidRPr="00775400">
        <w:rPr>
          <w:rFonts w:ascii="Arial" w:hAnsi="Arial" w:cs="Arial"/>
          <w:b/>
          <w:sz w:val="36"/>
          <w:szCs w:val="36"/>
        </w:rPr>
        <w:t>Riflessioni</w:t>
      </w:r>
    </w:p>
    <w:p w:rsidR="00222601" w:rsidRDefault="00222601" w:rsidP="00233E7E">
      <w:pPr>
        <w:rPr>
          <w:sz w:val="28"/>
          <w:szCs w:val="28"/>
        </w:rPr>
      </w:pPr>
      <w:r>
        <w:rPr>
          <w:sz w:val="28"/>
          <w:szCs w:val="28"/>
        </w:rPr>
        <w:t xml:space="preserve">Che rapporto hai con la morte? </w:t>
      </w:r>
    </w:p>
    <w:p w:rsidR="00222601" w:rsidRDefault="00222601" w:rsidP="00233E7E">
      <w:pPr>
        <w:rPr>
          <w:sz w:val="28"/>
          <w:szCs w:val="28"/>
        </w:rPr>
      </w:pPr>
      <w:r>
        <w:rPr>
          <w:sz w:val="28"/>
          <w:szCs w:val="28"/>
        </w:rPr>
        <w:t>Hai mai visitato un posto simile? Che sensazioni hai provato? Se no</w:t>
      </w:r>
      <w:r w:rsidR="00B5532E">
        <w:rPr>
          <w:sz w:val="28"/>
          <w:szCs w:val="28"/>
        </w:rPr>
        <w:t>n ci sei mai stato</w:t>
      </w:r>
      <w:r>
        <w:rPr>
          <w:sz w:val="28"/>
          <w:szCs w:val="28"/>
        </w:rPr>
        <w:t>, ti piacerebbe?</w:t>
      </w:r>
    </w:p>
    <w:p w:rsidR="00222601" w:rsidRDefault="00775400" w:rsidP="00233E7E">
      <w:pPr>
        <w:rPr>
          <w:sz w:val="28"/>
          <w:szCs w:val="28"/>
        </w:rPr>
      </w:pPr>
      <w:r>
        <w:rPr>
          <w:sz w:val="28"/>
          <w:szCs w:val="28"/>
        </w:rPr>
        <w:t xml:space="preserve">Ti sei mai rivolto ad una </w:t>
      </w:r>
      <w:r w:rsidR="00222601">
        <w:rPr>
          <w:sz w:val="28"/>
          <w:szCs w:val="28"/>
        </w:rPr>
        <w:t xml:space="preserve">entità </w:t>
      </w:r>
      <w:r w:rsidR="008D277E">
        <w:rPr>
          <w:sz w:val="28"/>
          <w:szCs w:val="28"/>
        </w:rPr>
        <w:t>soprannaturale (</w:t>
      </w:r>
      <w:proofErr w:type="spellStart"/>
      <w:r w:rsidR="008D277E">
        <w:rPr>
          <w:sz w:val="28"/>
          <w:szCs w:val="28"/>
        </w:rPr>
        <w:t>var</w:t>
      </w:r>
      <w:proofErr w:type="spellEnd"/>
      <w:r w:rsidR="008D277E">
        <w:rPr>
          <w:sz w:val="28"/>
          <w:szCs w:val="28"/>
        </w:rPr>
        <w:t xml:space="preserve">. </w:t>
      </w:r>
      <w:r w:rsidR="00222601">
        <w:rPr>
          <w:sz w:val="28"/>
          <w:szCs w:val="28"/>
        </w:rPr>
        <w:t>sovrannaturale</w:t>
      </w:r>
      <w:r w:rsidR="008D277E">
        <w:rPr>
          <w:sz w:val="28"/>
          <w:szCs w:val="28"/>
        </w:rPr>
        <w:t>)</w:t>
      </w:r>
      <w:r w:rsidR="00222601">
        <w:rPr>
          <w:sz w:val="28"/>
          <w:szCs w:val="28"/>
        </w:rPr>
        <w:t xml:space="preserve"> per ottenere qualche beneficio?</w:t>
      </w:r>
    </w:p>
    <w:p w:rsidR="00222601" w:rsidRPr="00233E7E" w:rsidRDefault="00775400" w:rsidP="00233E7E">
      <w:pPr>
        <w:rPr>
          <w:sz w:val="28"/>
          <w:szCs w:val="28"/>
        </w:rPr>
      </w:pPr>
      <w:r>
        <w:rPr>
          <w:sz w:val="28"/>
          <w:szCs w:val="28"/>
        </w:rPr>
        <w:t xml:space="preserve">Quando viaggi, ti piace vedere i quartieri storici/antichi oppure preferisci la </w:t>
      </w:r>
      <w:proofErr w:type="spellStart"/>
      <w:r>
        <w:rPr>
          <w:sz w:val="28"/>
          <w:szCs w:val="28"/>
        </w:rPr>
        <w:t>movìda</w:t>
      </w:r>
      <w:proofErr w:type="spellEnd"/>
      <w:r>
        <w:rPr>
          <w:sz w:val="28"/>
          <w:szCs w:val="28"/>
        </w:rPr>
        <w:t xml:space="preserve"> degli spazi moderni?</w:t>
      </w:r>
      <w:bookmarkStart w:id="0" w:name="_GoBack"/>
      <w:bookmarkEnd w:id="0"/>
    </w:p>
    <w:sectPr w:rsidR="00222601" w:rsidRPr="00233E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7E"/>
    <w:rsid w:val="000A72C2"/>
    <w:rsid w:val="00181EF5"/>
    <w:rsid w:val="00222601"/>
    <w:rsid w:val="00233E7E"/>
    <w:rsid w:val="003270C6"/>
    <w:rsid w:val="00775400"/>
    <w:rsid w:val="008D277E"/>
    <w:rsid w:val="00B553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50AC"/>
  <w15:chartTrackingRefBased/>
  <w15:docId w15:val="{F5399AFB-6263-4275-B6D1-E41F712D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233E7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33E7E"/>
    <w:rPr>
      <w:rFonts w:ascii="Times New Roman" w:eastAsia="Times New Roman" w:hAnsi="Times New Roman" w:cs="Times New Roman"/>
      <w:b/>
      <w:bCs/>
      <w:sz w:val="36"/>
      <w:szCs w:val="36"/>
      <w:lang w:eastAsia="it-IT"/>
    </w:rPr>
  </w:style>
  <w:style w:type="paragraph" w:customStyle="1" w:styleId="entrysubtitle">
    <w:name w:val="entry__subtitle"/>
    <w:basedOn w:val="Normale"/>
    <w:rsid w:val="00233E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ntryauthor">
    <w:name w:val="entry__author"/>
    <w:basedOn w:val="Carpredefinitoparagrafo"/>
    <w:rsid w:val="00233E7E"/>
  </w:style>
  <w:style w:type="character" w:customStyle="1" w:styleId="entrydate">
    <w:name w:val="entry__date"/>
    <w:basedOn w:val="Carpredefinitoparagrafo"/>
    <w:rsid w:val="00233E7E"/>
  </w:style>
  <w:style w:type="character" w:styleId="Collegamentoipertestuale">
    <w:name w:val="Hyperlink"/>
    <w:basedOn w:val="Carpredefinitoparagrafo"/>
    <w:uiPriority w:val="99"/>
    <w:semiHidden/>
    <w:unhideWhenUsed/>
    <w:rsid w:val="00233E7E"/>
    <w:rPr>
      <w:color w:val="0000FF"/>
      <w:u w:val="single"/>
    </w:rPr>
  </w:style>
  <w:style w:type="paragraph" w:customStyle="1" w:styleId="p">
    <w:name w:val="p"/>
    <w:basedOn w:val="Normale"/>
    <w:rsid w:val="00233E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ero">
    <w:name w:val="nero"/>
    <w:basedOn w:val="Carpredefinitoparagrafo"/>
    <w:rsid w:val="00233E7E"/>
  </w:style>
  <w:style w:type="paragraph" w:customStyle="1" w:styleId="ls-articolodidascalia">
    <w:name w:val="ls-articolodidascalia"/>
    <w:basedOn w:val="Normale"/>
    <w:rsid w:val="00233E7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8210">
      <w:bodyDiv w:val="1"/>
      <w:marLeft w:val="0"/>
      <w:marRight w:val="0"/>
      <w:marTop w:val="0"/>
      <w:marBottom w:val="0"/>
      <w:divBdr>
        <w:top w:val="none" w:sz="0" w:space="0" w:color="auto"/>
        <w:left w:val="none" w:sz="0" w:space="0" w:color="auto"/>
        <w:bottom w:val="none" w:sz="0" w:space="0" w:color="auto"/>
        <w:right w:val="none" w:sz="0" w:space="0" w:color="auto"/>
      </w:divBdr>
      <w:divsChild>
        <w:div w:id="1298605280">
          <w:marLeft w:val="0"/>
          <w:marRight w:val="0"/>
          <w:marTop w:val="0"/>
          <w:marBottom w:val="0"/>
          <w:divBdr>
            <w:top w:val="none" w:sz="0" w:space="0" w:color="auto"/>
            <w:left w:val="none" w:sz="0" w:space="0" w:color="auto"/>
            <w:bottom w:val="single" w:sz="6" w:space="18" w:color="D4D3D3"/>
            <w:right w:val="none" w:sz="0" w:space="0" w:color="auto"/>
          </w:divBdr>
          <w:divsChild>
            <w:div w:id="1006174257">
              <w:marLeft w:val="0"/>
              <w:marRight w:val="0"/>
              <w:marTop w:val="0"/>
              <w:marBottom w:val="0"/>
              <w:divBdr>
                <w:top w:val="none" w:sz="0" w:space="0" w:color="auto"/>
                <w:left w:val="none" w:sz="0" w:space="0" w:color="auto"/>
                <w:bottom w:val="none" w:sz="0" w:space="0" w:color="auto"/>
                <w:right w:val="none" w:sz="0" w:space="0" w:color="auto"/>
              </w:divBdr>
            </w:div>
          </w:divsChild>
        </w:div>
        <w:div w:id="114650733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smo.it/italia/scheda/napoli/" TargetMode="External"/><Relationship Id="rId3" Type="http://schemas.openxmlformats.org/officeDocument/2006/relationships/webSettings" Target="webSettings.xml"/><Relationship Id="rId7" Type="http://schemas.openxmlformats.org/officeDocument/2006/relationships/hyperlink" Target="https://www.turismo.it/italia/poi/castel-dellovo/scheda/napol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rismo.it/italia/poi/cappella-sansevero/scheda/napoli/" TargetMode="External"/><Relationship Id="rId11" Type="http://schemas.openxmlformats.org/officeDocument/2006/relationships/fontTable" Target="fontTable.xml"/><Relationship Id="rId5" Type="http://schemas.openxmlformats.org/officeDocument/2006/relationships/hyperlink" Target="https://www.consigli.it/napoli-dove-dormire-nella-splendida-citta-partenopea/" TargetMode="External"/><Relationship Id="rId10" Type="http://schemas.openxmlformats.org/officeDocument/2006/relationships/hyperlink" Target="https://www.lastampa.it/viaggi/italia/2019/03/17/news/cimitero-delle-fontanelle-i-misteri-della-napoli-sotterranea-1.33688030" TargetMode="External"/><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cp:revision>
  <dcterms:created xsi:type="dcterms:W3CDTF">2020-05-10T08:17:00Z</dcterms:created>
  <dcterms:modified xsi:type="dcterms:W3CDTF">2020-05-10T08:55:00Z</dcterms:modified>
</cp:coreProperties>
</file>