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E69" w:rsidRDefault="00A270D9">
      <w:pPr>
        <w:pStyle w:val="a8"/>
        <w:rPr>
          <w:rFonts w:hint="eastAsia"/>
        </w:rPr>
      </w:pPr>
      <w:r w:rsidRPr="00A270D9">
        <w:rPr>
          <w:rFonts w:hint="eastAsia"/>
          <w:b/>
        </w:rPr>
        <w:t>知识点简答题</w:t>
      </w:r>
      <w:r>
        <w:rPr>
          <w:rFonts w:hint="eastAsia"/>
        </w:rPr>
        <w:t>：</w:t>
      </w:r>
    </w:p>
    <w:p w:rsidR="00AB5F0F" w:rsidRDefault="00AB5F0F">
      <w:pPr>
        <w:pStyle w:val="a8"/>
        <w:rPr>
          <w:rFonts w:hint="eastAsia"/>
        </w:rPr>
      </w:pPr>
      <w:r>
        <w:t>①</w:t>
      </w:r>
      <w:r>
        <w:t>牛顿力学和热力学主要差别</w:t>
      </w:r>
    </w:p>
    <w:p w:rsidR="00AB5F0F" w:rsidRDefault="00AB5F0F">
      <w:pPr>
        <w:pStyle w:val="a8"/>
        <w:rPr>
          <w:rFonts w:hint="eastAsia"/>
        </w:rPr>
      </w:pPr>
      <w:r>
        <w:t>②</w:t>
      </w:r>
      <w:r>
        <w:t>热力学第零定律及意义</w:t>
      </w:r>
    </w:p>
    <w:p w:rsidR="005D4B83" w:rsidRDefault="00AB5F0F">
      <w:pPr>
        <w:pStyle w:val="a8"/>
      </w:pPr>
      <w:r>
        <w:t>③</w:t>
      </w:r>
      <w:r>
        <w:t>工质热力性质，物态稳定必要条件</w:t>
      </w:r>
    </w:p>
    <w:p w:rsidR="005D4B83" w:rsidRDefault="00AB5F0F">
      <w:pPr>
        <w:pStyle w:val="a8"/>
      </w:pPr>
      <w:r>
        <w:t>④</w:t>
      </w:r>
      <w:r w:rsidR="00341F05">
        <w:t>工质</w:t>
      </w:r>
      <w:r w:rsidR="00A241E1">
        <w:t>闭口系统能量方程推导</w:t>
      </w:r>
    </w:p>
    <w:p w:rsidR="005D4B83" w:rsidRDefault="00AB5F0F">
      <w:pPr>
        <w:pStyle w:val="a8"/>
      </w:pPr>
      <w:r>
        <w:t>⑤</w:t>
      </w:r>
      <w:r w:rsidR="00A241E1">
        <w:t>吉布斯方程，</w:t>
      </w:r>
      <w:r w:rsidR="00A241E1">
        <w:t>u</w:t>
      </w:r>
      <w:r w:rsidR="00A241E1">
        <w:t>、</w:t>
      </w:r>
      <w:r w:rsidR="00A241E1">
        <w:t>h</w:t>
      </w:r>
      <w:r w:rsidR="00A241E1">
        <w:t>形式</w:t>
      </w:r>
    </w:p>
    <w:p w:rsidR="005D4B83" w:rsidRDefault="00AB5F0F">
      <w:pPr>
        <w:pStyle w:val="a8"/>
      </w:pPr>
      <w:r>
        <w:t>⑥</w:t>
      </w:r>
      <w:r w:rsidR="00A241E1">
        <w:t>推导</w:t>
      </w:r>
      <w:r w:rsidR="00A241E1">
        <w:t xml:space="preserve">  </w:t>
      </w:r>
      <w:proofErr w:type="spellStart"/>
      <w:r w:rsidR="00A241E1">
        <w:t>δq</w:t>
      </w:r>
      <w:proofErr w:type="spellEnd"/>
      <w:r w:rsidR="00A241E1">
        <w:t xml:space="preserve"> + </w:t>
      </w:r>
      <w:proofErr w:type="spellStart"/>
      <w:r w:rsidR="00A241E1">
        <w:t>δw</w:t>
      </w:r>
      <w:r w:rsidR="00341F05">
        <w:rPr>
          <w:vertAlign w:val="subscript"/>
        </w:rPr>
        <w:t>diss</w:t>
      </w:r>
      <w:proofErr w:type="spellEnd"/>
      <w:r w:rsidR="00A241E1">
        <w:t>=</w:t>
      </w:r>
      <w:proofErr w:type="spellStart"/>
      <w:r w:rsidR="00A241E1">
        <w:t>Tds</w:t>
      </w:r>
      <w:proofErr w:type="spellEnd"/>
    </w:p>
    <w:p w:rsidR="005D4B83" w:rsidRDefault="00AB5F0F">
      <w:pPr>
        <w:pStyle w:val="a8"/>
      </w:pPr>
      <w:r>
        <w:t>⑦</w:t>
      </w:r>
      <w:r w:rsidR="00A241E1">
        <w:t>一个入口、一个出口</w:t>
      </w:r>
      <w:r w:rsidR="00341F05">
        <w:t>稳定流动</w:t>
      </w:r>
      <w:r w:rsidR="00A241E1">
        <w:t>开口系统</w:t>
      </w:r>
      <w:r w:rsidR="00341F05">
        <w:t>能量</w:t>
      </w:r>
      <w:r w:rsidR="00A241E1">
        <w:t>方程的两种形式（</w:t>
      </w:r>
      <w:r w:rsidR="00341F05">
        <w:t>助</w:t>
      </w:r>
      <w:r w:rsidR="00A241E1">
        <w:t>记</w:t>
      </w:r>
      <w:r w:rsidR="00A241E1">
        <w:t>导</w:t>
      </w:r>
      <w:r w:rsidR="00341F05">
        <w:t>出</w:t>
      </w:r>
      <w:r w:rsidR="00A241E1">
        <w:t>）</w:t>
      </w:r>
    </w:p>
    <w:p w:rsidR="005D4B83" w:rsidRDefault="00AB5F0F">
      <w:pPr>
        <w:pStyle w:val="a8"/>
      </w:pPr>
      <w:r>
        <w:t>⑧</w:t>
      </w:r>
      <w:r w:rsidR="00A241E1">
        <w:t>热交换器：简图、能量方程、过程特征</w:t>
      </w:r>
    </w:p>
    <w:p w:rsidR="005D4B83" w:rsidRDefault="00AB5F0F">
      <w:pPr>
        <w:pStyle w:val="a8"/>
      </w:pPr>
      <w:r>
        <w:t>⑨</w:t>
      </w:r>
      <w:r>
        <w:t>喷管、</w:t>
      </w:r>
      <w:proofErr w:type="gramStart"/>
      <w:r>
        <w:t>扩压管</w:t>
      </w:r>
      <w:proofErr w:type="gramEnd"/>
      <w:r w:rsidR="00A241E1">
        <w:t>：</w:t>
      </w:r>
      <w:r>
        <w:t>两种形式能量方程</w:t>
      </w:r>
      <w:r w:rsidR="00A241E1">
        <w:t>、过程特性</w:t>
      </w:r>
    </w:p>
    <w:p w:rsidR="005D4B83" w:rsidRDefault="00AB5F0F">
      <w:pPr>
        <w:pStyle w:val="a8"/>
      </w:pPr>
      <w:r>
        <w:t>⑩</w:t>
      </w:r>
      <w:r w:rsidR="00A241E1">
        <w:t>绝热混合：简图、能量方程、过程特性</w:t>
      </w:r>
    </w:p>
    <w:p w:rsidR="005D4B83" w:rsidRDefault="00AB5F0F">
      <w:pPr>
        <w:pStyle w:val="a8"/>
      </w:pPr>
      <w:r>
        <w:t>⑪</w:t>
      </w:r>
      <w:r w:rsidR="00A241E1">
        <w:t>压气机、透平机：简图、能量方程</w:t>
      </w:r>
    </w:p>
    <w:p w:rsidR="005D4B83" w:rsidRDefault="00AB5F0F">
      <w:pPr>
        <w:pStyle w:val="a8"/>
      </w:pPr>
      <w:r>
        <w:t>⑫</w:t>
      </w:r>
      <w:r w:rsidR="00A241E1">
        <w:t>绝热节流：简图、能量方程、</w:t>
      </w:r>
      <w:r w:rsidR="00A241E1">
        <w:t>T-s</w:t>
      </w:r>
      <w:r w:rsidR="00A241E1">
        <w:t>图</w:t>
      </w:r>
    </w:p>
    <w:p w:rsidR="005D4B83" w:rsidRDefault="00AB5F0F">
      <w:pPr>
        <w:pStyle w:val="a8"/>
      </w:pPr>
      <w:r>
        <w:t>⑬</w:t>
      </w:r>
      <w:r w:rsidR="00A241E1">
        <w:t>推导</w:t>
      </w:r>
      <w:r w:rsidR="00341F05">
        <w:t>理想气体定熵</w:t>
      </w:r>
      <w:r w:rsidR="00A241E1">
        <w:t>过程</w:t>
      </w:r>
      <w:r w:rsidR="00341F05">
        <w:t>特征公式</w:t>
      </w:r>
    </w:p>
    <w:p w:rsidR="00341F05" w:rsidRDefault="00AB5F0F">
      <w:pPr>
        <w:pStyle w:val="a8"/>
        <w:rPr>
          <w:rFonts w:hint="eastAsia"/>
        </w:rPr>
      </w:pPr>
      <w:r>
        <w:t>⑭</w:t>
      </w:r>
      <w:r w:rsidR="00A241E1">
        <w:t>p-v</w:t>
      </w:r>
      <w:r w:rsidR="00A241E1">
        <w:t>图：</w:t>
      </w:r>
      <w:r w:rsidR="00341F05">
        <w:t>一组定温线、定熵线（要反映定温线、定</w:t>
      </w:r>
      <w:proofErr w:type="gramStart"/>
      <w:r w:rsidR="00341F05">
        <w:t>熵线关系</w:t>
      </w:r>
      <w:proofErr w:type="gramEnd"/>
      <w:r w:rsidR="00341F05">
        <w:t>特征）</w:t>
      </w:r>
    </w:p>
    <w:p w:rsidR="005D4B83" w:rsidRDefault="00AB5F0F">
      <w:pPr>
        <w:pStyle w:val="a8"/>
      </w:pPr>
      <w:r>
        <w:t>⑮</w:t>
      </w:r>
      <w:r w:rsidR="00A241E1">
        <w:t>T-s</w:t>
      </w:r>
      <w:r w:rsidR="00A241E1">
        <w:t>图：一组</w:t>
      </w:r>
      <w:r w:rsidR="00341F05">
        <w:t>定压线、定容线</w:t>
      </w:r>
      <w:r w:rsidR="00A241E1">
        <w:t>（</w:t>
      </w:r>
      <w:r w:rsidR="00341F05">
        <w:t>要</w:t>
      </w:r>
      <w:r w:rsidR="00A241E1">
        <w:t>反映</w:t>
      </w:r>
      <w:r w:rsidR="00341F05">
        <w:t>垂直、水平关系</w:t>
      </w:r>
      <w:r w:rsidR="00A241E1">
        <w:t>特征）</w:t>
      </w:r>
    </w:p>
    <w:p w:rsidR="005D4B83" w:rsidRDefault="00AB5F0F">
      <w:pPr>
        <w:pStyle w:val="a8"/>
      </w:pPr>
      <w:r>
        <w:t>⑯</w:t>
      </w:r>
      <w:r w:rsidR="00A241E1">
        <w:t>p-v</w:t>
      </w:r>
      <w:r w:rsidR="00A241E1">
        <w:t>图、</w:t>
      </w:r>
      <w:r w:rsidR="00A241E1">
        <w:t>T-s</w:t>
      </w:r>
      <w:r w:rsidR="00A241E1">
        <w:t>图：</w:t>
      </w:r>
      <w:r w:rsidR="00F76C54">
        <w:t>多变过程线</w:t>
      </w:r>
      <w:r w:rsidR="00A241E1">
        <w:t>斜率</w:t>
      </w:r>
      <w:r w:rsidR="00F76C54">
        <w:t>公式推导</w:t>
      </w:r>
    </w:p>
    <w:p w:rsidR="005D4B83" w:rsidRPr="00846BE1" w:rsidRDefault="00AB5F0F">
      <w:pPr>
        <w:pStyle w:val="a8"/>
        <w:rPr>
          <w:vertAlign w:val="subscript"/>
        </w:rPr>
      </w:pPr>
      <w:r>
        <w:t>⑰</w:t>
      </w:r>
      <w:r w:rsidR="00F76C54">
        <w:t>多变比热计算公式，并进一步求</w:t>
      </w:r>
      <w:r w:rsidR="00846BE1">
        <w:t>q</w:t>
      </w:r>
      <w:r w:rsidR="00846BE1">
        <w:t>、</w:t>
      </w:r>
      <w:r w:rsidR="00846BE1">
        <w:t>w</w:t>
      </w:r>
      <w:r w:rsidR="00846BE1">
        <w:t>、</w:t>
      </w:r>
      <w:r w:rsidR="00846BE1">
        <w:t>w</w:t>
      </w:r>
      <w:r w:rsidR="00846BE1">
        <w:rPr>
          <w:vertAlign w:val="subscript"/>
        </w:rPr>
        <w:t>t</w:t>
      </w:r>
    </w:p>
    <w:p w:rsidR="005D4B83" w:rsidRPr="00846BE1" w:rsidRDefault="00AB5F0F">
      <w:pPr>
        <w:pStyle w:val="a8"/>
        <w:rPr>
          <w:vertAlign w:val="subscript"/>
        </w:rPr>
      </w:pPr>
      <w:r>
        <w:t>⑱</w:t>
      </w:r>
      <w:r w:rsidR="00A241E1">
        <w:t>p-v</w:t>
      </w:r>
      <w:r w:rsidR="00A241E1">
        <w:t>图、</w:t>
      </w:r>
      <w:r w:rsidR="00A241E1">
        <w:t>T-s</w:t>
      </w:r>
      <w:r w:rsidR="00A241E1">
        <w:t>图：卡诺正、逆循环，</w:t>
      </w:r>
      <w:r w:rsidR="00A241E1">
        <w:t xml:space="preserve"> η</w:t>
      </w:r>
      <w:r w:rsidR="00A241E1">
        <w:t>、</w:t>
      </w:r>
      <w:r w:rsidR="00A241E1">
        <w:t>ε</w:t>
      </w:r>
      <w:r w:rsidR="00846BE1">
        <w:rPr>
          <w:rFonts w:hint="eastAsia"/>
          <w:vertAlign w:val="subscript"/>
        </w:rPr>
        <w:t>1</w:t>
      </w:r>
      <w:r w:rsidR="00A241E1">
        <w:t>、</w:t>
      </w:r>
      <w:r w:rsidR="00A241E1">
        <w:t>ε</w:t>
      </w:r>
      <w:r w:rsidR="00846BE1">
        <w:rPr>
          <w:rFonts w:hint="eastAsia"/>
          <w:vertAlign w:val="subscript"/>
        </w:rPr>
        <w:t>2</w:t>
      </w:r>
    </w:p>
    <w:p w:rsidR="005D4B83" w:rsidRDefault="00AB5F0F">
      <w:pPr>
        <w:pStyle w:val="a8"/>
      </w:pPr>
      <w:r>
        <w:t>⑲</w:t>
      </w:r>
      <w:r w:rsidR="00846BE1">
        <w:t>卡诺定理</w:t>
      </w:r>
      <w:r w:rsidR="00846BE1">
        <w:rPr>
          <w:rFonts w:hint="eastAsia"/>
        </w:rPr>
        <w:t>、</w:t>
      </w:r>
      <w:r w:rsidR="00A241E1">
        <w:t>克劳修斯不等式</w:t>
      </w:r>
    </w:p>
    <w:p w:rsidR="00846BE1" w:rsidRDefault="00AB5F0F">
      <w:pPr>
        <w:pStyle w:val="a8"/>
        <w:rPr>
          <w:rFonts w:hint="eastAsia"/>
        </w:rPr>
      </w:pPr>
      <w:r>
        <w:t>⑳</w:t>
      </w:r>
      <w:r w:rsidR="00A241E1">
        <w:t>一个入口一个出口</w:t>
      </w:r>
      <w:r w:rsidR="00846BE1">
        <w:t>、绝热稳定流动：</w:t>
      </w:r>
      <w:proofErr w:type="gramStart"/>
      <w:r w:rsidR="00846BE1">
        <w:t>熵</w:t>
      </w:r>
      <w:proofErr w:type="gramEnd"/>
      <w:r w:rsidR="00846BE1">
        <w:t>方程（开口，闭口）</w:t>
      </w:r>
    </w:p>
    <w:p w:rsidR="005D4B83" w:rsidRDefault="00AB5F0F">
      <w:pPr>
        <w:pStyle w:val="a8"/>
      </w:pPr>
      <w:r>
        <w:t>㉑</w:t>
      </w:r>
      <w:r w:rsidR="00A241E1">
        <w:t>不可逆损失</w:t>
      </w:r>
    </w:p>
    <w:p w:rsidR="00846BE1" w:rsidRDefault="00AB5F0F">
      <w:pPr>
        <w:pStyle w:val="a8"/>
        <w:rPr>
          <w:rFonts w:hint="eastAsia"/>
        </w:rPr>
      </w:pPr>
      <w:r>
        <w:t>㉒</w:t>
      </w:r>
      <w:r w:rsidR="00A241E1">
        <w:t>压气机，</w:t>
      </w:r>
      <w:r w:rsidR="00846BE1">
        <w:t>不可逆</w:t>
      </w:r>
      <w:r w:rsidR="00A241E1">
        <w:t>压</w:t>
      </w:r>
      <w:r w:rsidR="00846BE1">
        <w:t>气</w:t>
      </w:r>
      <w:r w:rsidR="00A241E1">
        <w:t>功；</w:t>
      </w:r>
      <w:r w:rsidR="00A241E1">
        <w:t>T-s</w:t>
      </w:r>
      <w:r w:rsidR="00A241E1">
        <w:t>图，全表</w:t>
      </w:r>
      <w:r w:rsidR="00846BE1">
        <w:t>示、半表示。</w:t>
      </w:r>
      <w:r w:rsidR="00314060">
        <w:t>用最合适的能量方程形式说明。</w:t>
      </w:r>
    </w:p>
    <w:p w:rsidR="00846BE1" w:rsidRDefault="00AB5F0F" w:rsidP="00846BE1">
      <w:pPr>
        <w:pStyle w:val="a8"/>
        <w:rPr>
          <w:rFonts w:hint="eastAsia"/>
        </w:rPr>
      </w:pPr>
      <w:r>
        <w:t>㉓</w:t>
      </w:r>
      <w:r w:rsidR="00846BE1">
        <w:t>压气机，不可逆压气功；</w:t>
      </w:r>
      <w:r w:rsidR="00846BE1">
        <w:t>p-v</w:t>
      </w:r>
      <w:r w:rsidR="00846BE1">
        <w:t>图，表示</w:t>
      </w:r>
      <w:r w:rsidR="00314060">
        <w:t>。用最合适的能量方程形式说明。</w:t>
      </w:r>
    </w:p>
    <w:p w:rsidR="005D4B83" w:rsidRDefault="00AB5F0F">
      <w:pPr>
        <w:pStyle w:val="a8"/>
      </w:pPr>
      <w:r>
        <w:t>㉔</w:t>
      </w:r>
      <w:r w:rsidR="00A241E1">
        <w:t>余隙容积影响，用</w:t>
      </w:r>
      <w:r w:rsidR="00A241E1">
        <w:t>p-v</w:t>
      </w:r>
      <w:r w:rsidR="00A241E1">
        <w:t>图（</w:t>
      </w:r>
      <w:r w:rsidR="00846BE1">
        <w:t>示功</w:t>
      </w:r>
      <w:r w:rsidR="00A241E1">
        <w:t>图）表示</w:t>
      </w:r>
    </w:p>
    <w:p w:rsidR="005D4B83" w:rsidRDefault="00AB5F0F">
      <w:pPr>
        <w:pStyle w:val="a8"/>
      </w:pPr>
      <w:r>
        <w:t>㉕</w:t>
      </w:r>
      <w:r w:rsidR="00A241E1">
        <w:t>多级压缩中间冷却：</w:t>
      </w:r>
      <w:r w:rsidR="00314060">
        <w:t>使用场合</w:t>
      </w:r>
      <w:r w:rsidR="00A241E1">
        <w:t>、</w:t>
      </w:r>
      <w:r w:rsidR="00314060">
        <w:t>优点</w:t>
      </w:r>
    </w:p>
    <w:p w:rsidR="005D4B83" w:rsidRDefault="005D4B83">
      <w:pPr>
        <w:pStyle w:val="a8"/>
      </w:pPr>
    </w:p>
    <w:sectPr w:rsidR="005D4B83" w:rsidSect="005D4B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41E1" w:rsidRDefault="00A241E1" w:rsidP="00341F05">
      <w:r>
        <w:separator/>
      </w:r>
    </w:p>
  </w:endnote>
  <w:endnote w:type="continuationSeparator" w:id="0">
    <w:p w:rsidR="00A241E1" w:rsidRDefault="00A241E1" w:rsidP="00341F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41E1" w:rsidRDefault="00A241E1" w:rsidP="00341F05">
      <w:r>
        <w:separator/>
      </w:r>
    </w:p>
  </w:footnote>
  <w:footnote w:type="continuationSeparator" w:id="0">
    <w:p w:rsidR="00A241E1" w:rsidRDefault="00A241E1" w:rsidP="00341F0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07A42"/>
    <w:multiLevelType w:val="hybridMultilevel"/>
    <w:tmpl w:val="0E00706C"/>
    <w:lvl w:ilvl="0" w:tplc="5FA80F76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plc="8AF45808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plc="7ED6785C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plc="F6C45336">
      <w:numFmt w:val="decimal"/>
      <w:lvlText w:val=""/>
      <w:lvlJc w:val="left"/>
    </w:lvl>
    <w:lvl w:ilvl="4" w:tplc="98E2AAA4">
      <w:numFmt w:val="decimal"/>
      <w:lvlText w:val=""/>
      <w:lvlJc w:val="left"/>
    </w:lvl>
    <w:lvl w:ilvl="5" w:tplc="E08630DE">
      <w:numFmt w:val="decimal"/>
      <w:lvlText w:val=""/>
      <w:lvlJc w:val="left"/>
    </w:lvl>
    <w:lvl w:ilvl="6" w:tplc="00CCED66">
      <w:numFmt w:val="decimal"/>
      <w:lvlText w:val=""/>
      <w:lvlJc w:val="left"/>
    </w:lvl>
    <w:lvl w:ilvl="7" w:tplc="0C929064">
      <w:numFmt w:val="decimal"/>
      <w:lvlText w:val=""/>
      <w:lvlJc w:val="left"/>
    </w:lvl>
    <w:lvl w:ilvl="8" w:tplc="DEE0C636">
      <w:numFmt w:val="decimal"/>
      <w:lvlText w:val=""/>
      <w:lvlJc w:val="left"/>
    </w:lvl>
  </w:abstractNum>
  <w:abstractNum w:abstractNumId="1">
    <w:nsid w:val="0D5F1746"/>
    <w:multiLevelType w:val="hybridMultilevel"/>
    <w:tmpl w:val="FA9E1CEC"/>
    <w:lvl w:ilvl="0" w:tplc="0C22EC48">
      <w:start w:val="1"/>
      <w:numFmt w:val="decimal"/>
      <w:lvlText w:val="☑"/>
      <w:lvlJc w:val="left"/>
      <w:pPr>
        <w:ind w:left="288" w:hanging="288"/>
      </w:pPr>
    </w:lvl>
    <w:lvl w:ilvl="1" w:tplc="0DB6422E">
      <w:start w:val="1"/>
      <w:numFmt w:val="decimal"/>
      <w:lvlText w:val="☑"/>
      <w:lvlJc w:val="left"/>
      <w:pPr>
        <w:ind w:left="720" w:hanging="288"/>
      </w:pPr>
    </w:lvl>
    <w:lvl w:ilvl="2" w:tplc="5596DCBA">
      <w:start w:val="1"/>
      <w:numFmt w:val="decimal"/>
      <w:lvlText w:val="☑"/>
      <w:lvlJc w:val="left"/>
      <w:pPr>
        <w:ind w:left="1152" w:hanging="288"/>
      </w:pPr>
    </w:lvl>
    <w:lvl w:ilvl="3" w:tplc="7A26870E">
      <w:numFmt w:val="decimal"/>
      <w:lvlText w:val=""/>
      <w:lvlJc w:val="left"/>
    </w:lvl>
    <w:lvl w:ilvl="4" w:tplc="A176C622">
      <w:numFmt w:val="decimal"/>
      <w:lvlText w:val=""/>
      <w:lvlJc w:val="left"/>
    </w:lvl>
    <w:lvl w:ilvl="5" w:tplc="9AC27488">
      <w:numFmt w:val="decimal"/>
      <w:lvlText w:val=""/>
      <w:lvlJc w:val="left"/>
    </w:lvl>
    <w:lvl w:ilvl="6" w:tplc="F0CC4374">
      <w:numFmt w:val="decimal"/>
      <w:lvlText w:val=""/>
      <w:lvlJc w:val="left"/>
    </w:lvl>
    <w:lvl w:ilvl="7" w:tplc="17FEBEF2">
      <w:numFmt w:val="decimal"/>
      <w:lvlText w:val=""/>
      <w:lvlJc w:val="left"/>
    </w:lvl>
    <w:lvl w:ilvl="8" w:tplc="EBE0802C">
      <w:numFmt w:val="decimal"/>
      <w:lvlText w:val=""/>
      <w:lvlJc w:val="left"/>
    </w:lvl>
  </w:abstractNum>
  <w:abstractNum w:abstractNumId="2">
    <w:nsid w:val="48D97039"/>
    <w:multiLevelType w:val="hybridMultilevel"/>
    <w:tmpl w:val="0B7A8EFE"/>
    <w:lvl w:ilvl="0" w:tplc="2DDA8846">
      <w:start w:val="1"/>
      <w:numFmt w:val="bullet"/>
      <w:lvlText w:val="●"/>
      <w:lvlJc w:val="left"/>
      <w:pPr>
        <w:ind w:left="720" w:hanging="360"/>
      </w:pPr>
    </w:lvl>
    <w:lvl w:ilvl="1" w:tplc="6E44C3C8">
      <w:start w:val="1"/>
      <w:numFmt w:val="bullet"/>
      <w:lvlText w:val="○"/>
      <w:lvlJc w:val="left"/>
      <w:pPr>
        <w:ind w:left="1440" w:hanging="360"/>
      </w:pPr>
    </w:lvl>
    <w:lvl w:ilvl="2" w:tplc="6FB05356">
      <w:start w:val="1"/>
      <w:numFmt w:val="bullet"/>
      <w:lvlText w:val="■"/>
      <w:lvlJc w:val="left"/>
      <w:pPr>
        <w:ind w:left="2160" w:hanging="360"/>
      </w:pPr>
    </w:lvl>
    <w:lvl w:ilvl="3" w:tplc="6C8A6B22">
      <w:start w:val="1"/>
      <w:numFmt w:val="bullet"/>
      <w:lvlText w:val="●"/>
      <w:lvlJc w:val="left"/>
      <w:pPr>
        <w:ind w:left="2880" w:hanging="360"/>
      </w:pPr>
    </w:lvl>
    <w:lvl w:ilvl="4" w:tplc="6E762A3E">
      <w:start w:val="1"/>
      <w:numFmt w:val="bullet"/>
      <w:lvlText w:val="○"/>
      <w:lvlJc w:val="left"/>
      <w:pPr>
        <w:ind w:left="3600" w:hanging="360"/>
      </w:pPr>
    </w:lvl>
    <w:lvl w:ilvl="5" w:tplc="E4F4E104">
      <w:start w:val="1"/>
      <w:numFmt w:val="bullet"/>
      <w:lvlText w:val="■"/>
      <w:lvlJc w:val="left"/>
      <w:pPr>
        <w:ind w:left="4320" w:hanging="360"/>
      </w:pPr>
    </w:lvl>
    <w:lvl w:ilvl="6" w:tplc="F6B05F44">
      <w:start w:val="1"/>
      <w:numFmt w:val="bullet"/>
      <w:lvlText w:val="●"/>
      <w:lvlJc w:val="left"/>
      <w:pPr>
        <w:ind w:left="5040" w:hanging="360"/>
      </w:pPr>
    </w:lvl>
    <w:lvl w:ilvl="7" w:tplc="145A3990">
      <w:start w:val="1"/>
      <w:numFmt w:val="bullet"/>
      <w:lvlText w:val="●"/>
      <w:lvlJc w:val="left"/>
      <w:pPr>
        <w:ind w:left="5760" w:hanging="360"/>
      </w:pPr>
    </w:lvl>
    <w:lvl w:ilvl="8" w:tplc="99864316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F4E2609"/>
    <w:multiLevelType w:val="hybridMultilevel"/>
    <w:tmpl w:val="DF2E8544"/>
    <w:lvl w:ilvl="0" w:tplc="29063F7E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plc="2814ECF2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plc="90D008A6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plc="090EC564">
      <w:numFmt w:val="decimal"/>
      <w:lvlText w:val=""/>
      <w:lvlJc w:val="left"/>
    </w:lvl>
    <w:lvl w:ilvl="4" w:tplc="17C421F4">
      <w:numFmt w:val="decimal"/>
      <w:lvlText w:val=""/>
      <w:lvlJc w:val="left"/>
    </w:lvl>
    <w:lvl w:ilvl="5" w:tplc="D708F570">
      <w:numFmt w:val="decimal"/>
      <w:lvlText w:val=""/>
      <w:lvlJc w:val="left"/>
    </w:lvl>
    <w:lvl w:ilvl="6" w:tplc="5C22E564">
      <w:numFmt w:val="decimal"/>
      <w:lvlText w:val=""/>
      <w:lvlJc w:val="left"/>
    </w:lvl>
    <w:lvl w:ilvl="7" w:tplc="E0AA810A">
      <w:numFmt w:val="decimal"/>
      <w:lvlText w:val=""/>
      <w:lvlJc w:val="left"/>
    </w:lvl>
    <w:lvl w:ilvl="8" w:tplc="CB424072">
      <w:numFmt w:val="decimal"/>
      <w:lvlText w:val=""/>
      <w:lvlJc w:val="left"/>
    </w:lvl>
  </w:abstractNum>
  <w:abstractNum w:abstractNumId="4">
    <w:nsid w:val="610B3273"/>
    <w:multiLevelType w:val="hybridMultilevel"/>
    <w:tmpl w:val="48D6C8C8"/>
    <w:lvl w:ilvl="0" w:tplc="4F1A3246">
      <w:start w:val="1"/>
      <w:numFmt w:val="decimal"/>
      <w:lvlText w:val="☐"/>
      <w:lvlJc w:val="left"/>
      <w:pPr>
        <w:ind w:left="288" w:hanging="288"/>
      </w:pPr>
    </w:lvl>
    <w:lvl w:ilvl="1" w:tplc="FB42BB4A">
      <w:start w:val="1"/>
      <w:numFmt w:val="decimal"/>
      <w:lvlText w:val="☐"/>
      <w:lvlJc w:val="left"/>
      <w:pPr>
        <w:ind w:left="720" w:hanging="288"/>
      </w:pPr>
    </w:lvl>
    <w:lvl w:ilvl="2" w:tplc="B922D7A6">
      <w:start w:val="1"/>
      <w:numFmt w:val="decimal"/>
      <w:lvlText w:val="☐"/>
      <w:lvlJc w:val="left"/>
      <w:pPr>
        <w:ind w:left="1152" w:hanging="288"/>
      </w:pPr>
    </w:lvl>
    <w:lvl w:ilvl="3" w:tplc="A476CD34">
      <w:numFmt w:val="decimal"/>
      <w:lvlText w:val=""/>
      <w:lvlJc w:val="left"/>
    </w:lvl>
    <w:lvl w:ilvl="4" w:tplc="D8BE9E04">
      <w:numFmt w:val="decimal"/>
      <w:lvlText w:val=""/>
      <w:lvlJc w:val="left"/>
    </w:lvl>
    <w:lvl w:ilvl="5" w:tplc="A42E1C58">
      <w:numFmt w:val="decimal"/>
      <w:lvlText w:val=""/>
      <w:lvlJc w:val="left"/>
    </w:lvl>
    <w:lvl w:ilvl="6" w:tplc="E3049066">
      <w:numFmt w:val="decimal"/>
      <w:lvlText w:val=""/>
      <w:lvlJc w:val="left"/>
    </w:lvl>
    <w:lvl w:ilvl="7" w:tplc="021C5A92">
      <w:numFmt w:val="decimal"/>
      <w:lvlText w:val=""/>
      <w:lvlJc w:val="left"/>
    </w:lvl>
    <w:lvl w:ilvl="8" w:tplc="0E90129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D4B83"/>
    <w:rsid w:val="00314060"/>
    <w:rsid w:val="00341F05"/>
    <w:rsid w:val="005D4B83"/>
    <w:rsid w:val="00846BE1"/>
    <w:rsid w:val="00A00E69"/>
    <w:rsid w:val="00A241E1"/>
    <w:rsid w:val="00A270D9"/>
    <w:rsid w:val="00AB5F0F"/>
    <w:rsid w:val="00F76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5D4B83"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Heading1">
    <w:name w:val="Heading 1"/>
    <w:qFormat/>
    <w:rsid w:val="005D4B83"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customStyle="1" w:styleId="Heading2">
    <w:name w:val="Heading 2"/>
    <w:qFormat/>
    <w:rsid w:val="005D4B83"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customStyle="1" w:styleId="Heading3">
    <w:name w:val="Heading 3"/>
    <w:qFormat/>
    <w:rsid w:val="005D4B83"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customStyle="1" w:styleId="Heading4">
    <w:name w:val="Heading 4"/>
    <w:qFormat/>
    <w:rsid w:val="005D4B83"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customStyle="1" w:styleId="Heading5">
    <w:name w:val="Heading 5"/>
    <w:qFormat/>
    <w:rsid w:val="005D4B83"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customStyle="1" w:styleId="Heading6">
    <w:name w:val="Heading 6"/>
    <w:qFormat/>
    <w:rsid w:val="005D4B83"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paragraph" w:customStyle="1" w:styleId="1">
    <w:name w:val="要点1"/>
    <w:qFormat/>
    <w:rsid w:val="005D4B83"/>
    <w:rPr>
      <w:b/>
      <w:bCs/>
    </w:rPr>
  </w:style>
  <w:style w:type="paragraph" w:styleId="a4">
    <w:name w:val="List Paragraph"/>
    <w:qFormat/>
    <w:rsid w:val="005D4B83"/>
  </w:style>
  <w:style w:type="character" w:styleId="a5">
    <w:name w:val="Hyperlink"/>
    <w:uiPriority w:val="99"/>
    <w:unhideWhenUsed/>
    <w:rsid w:val="005D4B83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5D4B83"/>
    <w:rPr>
      <w:vertAlign w:val="superscript"/>
    </w:rPr>
  </w:style>
  <w:style w:type="paragraph" w:styleId="a7">
    <w:name w:val="footnote text"/>
    <w:link w:val="Char"/>
    <w:uiPriority w:val="99"/>
    <w:semiHidden/>
    <w:unhideWhenUsed/>
    <w:rsid w:val="005D4B83"/>
  </w:style>
  <w:style w:type="character" w:customStyle="1" w:styleId="Char">
    <w:name w:val="脚注文本 Char"/>
    <w:link w:val="a7"/>
    <w:uiPriority w:val="99"/>
    <w:semiHidden/>
    <w:unhideWhenUsed/>
    <w:rsid w:val="005D4B83"/>
    <w:rPr>
      <w:sz w:val="20"/>
      <w:szCs w:val="20"/>
    </w:rPr>
  </w:style>
  <w:style w:type="paragraph" w:customStyle="1" w:styleId="a8">
    <w:rsid w:val="005D4B83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9">
    <w:rsid w:val="005D4B83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a">
    <w:name w:val="header"/>
    <w:basedOn w:val="a"/>
    <w:link w:val="Char0"/>
    <w:uiPriority w:val="99"/>
    <w:semiHidden/>
    <w:unhideWhenUsed/>
    <w:rsid w:val="00341F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semiHidden/>
    <w:rsid w:val="00341F05"/>
    <w:rPr>
      <w:sz w:val="18"/>
      <w:szCs w:val="18"/>
    </w:rPr>
  </w:style>
  <w:style w:type="paragraph" w:styleId="ab">
    <w:name w:val="footer"/>
    <w:basedOn w:val="a"/>
    <w:link w:val="Char1"/>
    <w:uiPriority w:val="99"/>
    <w:semiHidden/>
    <w:unhideWhenUsed/>
    <w:rsid w:val="00341F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b"/>
    <w:uiPriority w:val="99"/>
    <w:semiHidden/>
    <w:rsid w:val="00341F0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jinwei</cp:lastModifiedBy>
  <cp:revision>5</cp:revision>
  <dcterms:created xsi:type="dcterms:W3CDTF">2026-09-25T07:54:00Z</dcterms:created>
  <dcterms:modified xsi:type="dcterms:W3CDTF">2026-09-25T08:28:00Z</dcterms:modified>
</cp:coreProperties>
</file>