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后台模块：</w:t>
      </w:r>
    </w:p>
    <w:p>
      <w:pPr>
        <w:jc w:val="both"/>
      </w:pPr>
      <w:r>
        <w:t>分类</w:t>
      </w:r>
    </w:p>
    <w:p>
      <w:pPr>
        <w:jc w:val="both"/>
      </w:pPr>
      <w:r>
        <w:drawing>
          <wp:inline distT="0" distB="0" distL="114300" distR="114300">
            <wp:extent cx="5273675" cy="3096260"/>
            <wp:effectExtent l="0" t="0" r="3175" b="8890"/>
            <wp:docPr id="2" name="图片 2" descr="后台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后台分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商品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2886710"/>
            <wp:effectExtent l="0" t="0" r="4445" b="8890"/>
            <wp:docPr id="3" name="图片 3" descr="后台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后台商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2886710"/>
            <wp:effectExtent l="0" t="0" r="4445" b="8890"/>
            <wp:docPr id="4" name="图片 4" descr="后台添加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后台添加商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前台模块</w:t>
      </w:r>
    </w:p>
    <w:p>
      <w:pPr>
        <w:jc w:val="both"/>
      </w:pPr>
      <w:r>
        <w:drawing>
          <wp:inline distT="0" distB="0" distL="114300" distR="114300">
            <wp:extent cx="5272405" cy="2886710"/>
            <wp:effectExtent l="0" t="0" r="4445" b="8890"/>
            <wp:docPr id="5" name="图片 5" descr="前台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前台商品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2886710"/>
            <wp:effectExtent l="0" t="0" r="4445" b="8890"/>
            <wp:docPr id="6" name="图片 6" descr="购物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购物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2886710"/>
            <wp:effectExtent l="0" t="0" r="4445" b="8890"/>
            <wp:docPr id="9" name="图片 9" descr="下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下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2886710"/>
            <wp:effectExtent l="0" t="0" r="4445" b="8890"/>
            <wp:docPr id="8" name="图片 8" descr="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订单列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BF0152"/>
    <w:rsid w:val="3FEFC069"/>
    <w:rsid w:val="6E6925FA"/>
    <w:rsid w:val="7DF60DDC"/>
    <w:rsid w:val="CBBF0152"/>
    <w:rsid w:val="FFF305B9"/>
    <w:rsid w:val="FFF544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2017-06-24T10:25:00Z</dcterms:created>
  <dc:creator>xun</dc:creator>
  <cp:lastModifiedBy>xun</cp:lastModifiedBy>
  <dcterms:modified xsi:type="dcterms:W3CDTF">2017-06-24T14:14:43Z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