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435B9AA7" w:rsidR="00BA2C6B" w:rsidRPr="0090786C" w:rsidRDefault="00C4186B" w:rsidP="00C4186B">
      <w:pPr>
        <w:spacing w:after="0"/>
        <w:jc w:val="center"/>
        <w:rPr>
          <w:rFonts w:ascii="Calibri" w:eastAsia="DejaVu Sans Condensed" w:hAnsi="Calibri"/>
          <w:lang w:val="pt-PT"/>
        </w:rPr>
      </w:pPr>
      <w:r w:rsidRPr="0090786C">
        <w:rPr>
          <w:rFonts w:ascii="Calibri" w:eastAsia="DejaVu Sans Condensed" w:hAnsi="Calibri"/>
          <w:highlight w:val="yellow"/>
          <w:lang w:val="pt-PT"/>
        </w:rPr>
        <w:t>G</w:t>
      </w:r>
      <w:r w:rsidR="0090786C">
        <w:rPr>
          <w:rFonts w:ascii="Calibri" w:eastAsia="DejaVu Sans Condensed" w:hAnsi="Calibri"/>
          <w:highlight w:val="yellow"/>
          <w:lang w:val="pt-PT"/>
        </w:rPr>
        <w:t>15</w:t>
      </w:r>
      <w:r w:rsidRPr="0090786C">
        <w:rPr>
          <w:rFonts w:ascii="Calibri" w:eastAsia="DejaVu Sans Condensed" w:hAnsi="Calibri"/>
          <w:highlight w:val="yellow"/>
          <w:lang w:val="pt-PT"/>
        </w:rPr>
        <w:t xml:space="preserve"> - A</w:t>
      </w:r>
    </w:p>
    <w:p w14:paraId="2CE2C00C" w14:textId="6F6F7EF9" w:rsidR="00C4186B" w:rsidRPr="0090786C" w:rsidRDefault="00C4186B" w:rsidP="00C4186B">
      <w:pPr>
        <w:jc w:val="center"/>
        <w:rPr>
          <w:lang w:val="pt-PT"/>
        </w:rPr>
      </w:pPr>
    </w:p>
    <w:p w14:paraId="2594BFDF" w14:textId="167258A8" w:rsidR="00BA2C6B" w:rsidRPr="00E53830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 w:rsidRPr="00E53830">
        <w:rPr>
          <w:rFonts w:ascii="Calibri" w:eastAsia="DejaVu Sans Condensed" w:hAnsi="Calibri" w:cs="DejaVu Sans Condensed"/>
          <w:b/>
          <w:bCs/>
        </w:rPr>
        <w:t xml:space="preserve">1. </w:t>
      </w:r>
      <w:r w:rsidR="00784358" w:rsidRPr="00E53830">
        <w:rPr>
          <w:rFonts w:ascii="Calibri" w:eastAsia="DejaVu Sans Condensed" w:hAnsi="Calibri" w:cs="DejaVu Sans Condensed"/>
          <w:b/>
          <w:bCs/>
        </w:rPr>
        <w:t>Initial Dataset</w:t>
      </w:r>
    </w:p>
    <w:p w14:paraId="3063C10D" w14:textId="6ECA6D70" w:rsidR="00F32780" w:rsidRDefault="00784358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Initial dataset 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description</w:t>
      </w:r>
      <w:r w:rsidR="00C4186B">
        <w:rPr>
          <w:rFonts w:ascii="Calibri" w:eastAsia="DejaVu Sans Condensed" w:hAnsi="Calibri"/>
          <w:highlight w:val="yellow"/>
          <w:lang w:val="en-GB"/>
        </w:rPr>
        <w:t>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9C712B">
        <w:rPr>
          <w:rFonts w:ascii="Calibri" w:eastAsia="DejaVu Sans Condensed" w:hAnsi="Calibri"/>
          <w:highlight w:val="yellow"/>
          <w:lang w:val="en-GB"/>
        </w:rPr>
        <w:t>a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 w:rsidR="009C712B" w:rsidRPr="00C4186B">
        <w:rPr>
          <w:rFonts w:ascii="Calibri" w:eastAsia="DejaVu Sans Condensed" w:hAnsi="Calibri"/>
          <w:highlight w:val="yellow"/>
          <w:lang w:val="en-GB"/>
        </w:rPr>
        <w:t>high</w:t>
      </w:r>
      <w:r w:rsidR="009C712B">
        <w:rPr>
          <w:rFonts w:ascii="Calibri" w:eastAsia="DejaVu Sans Condensed" w:hAnsi="Calibri"/>
          <w:highlight w:val="yellow"/>
          <w:lang w:val="en-GB"/>
        </w:rPr>
        <w:t>-level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description </w:t>
      </w:r>
      <w:r>
        <w:rPr>
          <w:rFonts w:ascii="Calibri" w:eastAsia="DejaVu Sans Condensed" w:hAnsi="Calibri"/>
          <w:highlight w:val="yellow"/>
          <w:lang w:val="en-GB"/>
        </w:rPr>
        <w:t>of the initial dataset (with a data sample)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5C8AEE89" w14:textId="0B55305F" w:rsidR="00E53830" w:rsidRDefault="008E06CE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aim of our information visualization is to correlate the reading habits of EU members and some demographics indicators such</w:t>
      </w:r>
      <w:r w:rsidR="009C712B">
        <w:rPr>
          <w:rFonts w:ascii="Calibri" w:eastAsia="DejaVu Sans Condensed" w:hAnsi="Calibri"/>
          <w:lang w:val="en-GB"/>
        </w:rPr>
        <w:t xml:space="preserve"> as</w:t>
      </w:r>
      <w:r>
        <w:rPr>
          <w:rFonts w:ascii="Calibri" w:eastAsia="DejaVu Sans Condensed" w:hAnsi="Calibri"/>
          <w:lang w:val="en-GB"/>
        </w:rPr>
        <w:t xml:space="preserve"> average income per level of education, student performance in mathematics, science and reading. </w:t>
      </w:r>
    </w:p>
    <w:p w14:paraId="32946466" w14:textId="62CEA19C" w:rsidR="008E06CE" w:rsidRDefault="008E06CE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datasets necessary to use in our visualization were obtained in the EUROSTAT</w:t>
      </w:r>
      <w:r w:rsidR="00F16481">
        <w:rPr>
          <w:rFonts w:ascii="Calibri" w:eastAsia="DejaVu Sans Condensed" w:hAnsi="Calibri"/>
          <w:lang w:val="en-GB"/>
        </w:rPr>
        <w:t xml:space="preserve"> database</w:t>
      </w:r>
      <w:r>
        <w:rPr>
          <w:rFonts w:ascii="Calibri" w:eastAsia="DejaVu Sans Condensed" w:hAnsi="Calibri"/>
          <w:lang w:val="en-GB"/>
        </w:rPr>
        <w:t xml:space="preserve">. </w:t>
      </w:r>
    </w:p>
    <w:p w14:paraId="1AFE6BBC" w14:textId="100164FB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 w:rsidRPr="008E5F34">
        <w:rPr>
          <w:rFonts w:ascii="Courier New" w:hAnsi="Courier New" w:cs="Courier New"/>
          <w:sz w:val="18"/>
          <w:highlight w:val="yellow"/>
        </w:rPr>
        <w:t>Time Spen</w:t>
      </w:r>
      <w:r w:rsidR="009C712B">
        <w:rPr>
          <w:rFonts w:ascii="Courier New" w:hAnsi="Courier New" w:cs="Courier New"/>
          <w:sz w:val="18"/>
          <w:highlight w:val="yellow"/>
        </w:rPr>
        <w:t>t</w:t>
      </w:r>
      <w:r w:rsidRPr="008E5F34">
        <w:rPr>
          <w:rFonts w:ascii="Courier New" w:hAnsi="Courier New" w:cs="Courier New"/>
          <w:sz w:val="18"/>
          <w:highlight w:val="yellow"/>
        </w:rPr>
        <w:t xml:space="preserve"> Reading Books (By countries members of EU) (in the year 2010)</w:t>
      </w:r>
    </w:p>
    <w:p w14:paraId="2D77CA8A" w14:textId="77777777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</w:rPr>
        <w:drawing>
          <wp:inline distT="0" distB="0" distL="0" distR="0" wp14:anchorId="67A1CF4C" wp14:editId="459A752B">
            <wp:extent cx="611505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CBB1" w14:textId="77777777" w:rsidR="009C712B" w:rsidRDefault="009C712B" w:rsidP="00F16481">
      <w:pPr>
        <w:spacing w:after="0"/>
        <w:rPr>
          <w:rFonts w:ascii="Courier New" w:hAnsi="Courier New" w:cs="Courier New"/>
          <w:sz w:val="18"/>
          <w:highlight w:val="yellow"/>
        </w:rPr>
      </w:pPr>
    </w:p>
    <w:p w14:paraId="458897C8" w14:textId="1B850A50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 w:rsidRPr="008E5F34">
        <w:rPr>
          <w:rFonts w:ascii="Courier New" w:hAnsi="Courier New" w:cs="Courier New"/>
          <w:sz w:val="18"/>
          <w:highlight w:val="yellow"/>
        </w:rPr>
        <w:t>Book spending: Consumption expenditure for household by consumption purpose (2015-2018)</w:t>
      </w:r>
    </w:p>
    <w:p w14:paraId="2433A6D4" w14:textId="77777777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4610E2E0" wp14:editId="10DC74F5">
            <wp:extent cx="6116320" cy="1163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DE51" w14:textId="77777777" w:rsidR="00F16481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</w:p>
    <w:p w14:paraId="7FC4B851" w14:textId="77777777" w:rsidR="00F16481" w:rsidRPr="008E5F34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  <w:r w:rsidRPr="008E5F34">
        <w:rPr>
          <w:rFonts w:ascii="Courier New" w:hAnsi="Courier New" w:cs="Courier New"/>
          <w:sz w:val="18"/>
          <w:highlight w:val="yellow"/>
        </w:rPr>
        <w:t>Early Leavers: Education and training (in percentage) from 1992-2018</w:t>
      </w:r>
    </w:p>
    <w:p w14:paraId="38DFF509" w14:textId="77777777" w:rsidR="00F16481" w:rsidRDefault="00F16481" w:rsidP="00F16481">
      <w:pPr>
        <w:spacing w:after="0"/>
        <w:rPr>
          <w:rFonts w:ascii="Courier New" w:hAnsi="Courier New" w:cs="Courier New"/>
          <w:sz w:val="18"/>
        </w:rPr>
      </w:pPr>
      <w:r w:rsidRPr="008E5F34">
        <w:rPr>
          <w:rFonts w:ascii="Courier New" w:hAnsi="Courier New" w:cs="Courier New"/>
          <w:sz w:val="18"/>
          <w:highlight w:val="yellow"/>
        </w:rPr>
        <w:t>File Structure: Summary, Sheet1(population), Sheet2(Males), Sheet3(Females)</w:t>
      </w:r>
    </w:p>
    <w:p w14:paraId="02C82C9F" w14:textId="77777777" w:rsidR="00F16481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  <w:r>
        <w:rPr>
          <w:rFonts w:ascii="Courier New" w:hAnsi="Courier New" w:cs="Courier New"/>
          <w:noProof/>
          <w:sz w:val="18"/>
        </w:rPr>
        <w:drawing>
          <wp:inline distT="0" distB="0" distL="0" distR="0" wp14:anchorId="747F9CB7" wp14:editId="5EABFDC8">
            <wp:extent cx="648652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74C6" w14:textId="77777777" w:rsidR="00F16481" w:rsidRDefault="00F16481" w:rsidP="00F16481">
      <w:pPr>
        <w:spacing w:after="0"/>
        <w:rPr>
          <w:rFonts w:ascii="Courier New" w:hAnsi="Courier New" w:cs="Courier New"/>
          <w:sz w:val="18"/>
          <w:highlight w:val="yellow"/>
        </w:rPr>
      </w:pPr>
    </w:p>
    <w:p w14:paraId="2C1ACB85" w14:textId="50F4F247" w:rsidR="00F16481" w:rsidRPr="00EA3524" w:rsidRDefault="00F16481" w:rsidP="00F164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604E6B">
        <w:rPr>
          <w:rFonts w:ascii="Courier New" w:hAnsi="Courier New" w:cs="Courier New"/>
          <w:sz w:val="18"/>
          <w:highlight w:val="yellow"/>
        </w:rPr>
        <w:t>Participation</w:t>
      </w:r>
      <w:r w:rsidR="009C712B">
        <w:rPr>
          <w:rFonts w:ascii="Courier New" w:hAnsi="Courier New" w:cs="Courier New"/>
          <w:sz w:val="18"/>
          <w:highlight w:val="yellow"/>
        </w:rPr>
        <w:t xml:space="preserve"> </w:t>
      </w:r>
      <w:r w:rsidRPr="00604E6B">
        <w:rPr>
          <w:rFonts w:ascii="Courier New" w:hAnsi="Courier New" w:cs="Courier New"/>
          <w:sz w:val="18"/>
          <w:highlight w:val="yellow"/>
        </w:rPr>
        <w:t xml:space="preserve">rate in education(non-traditional) and </w:t>
      </w:r>
      <w:r w:rsidR="00253D5D" w:rsidRPr="00604E6B">
        <w:rPr>
          <w:rFonts w:ascii="Courier New" w:hAnsi="Courier New" w:cs="Courier New"/>
          <w:sz w:val="18"/>
          <w:highlight w:val="yellow"/>
        </w:rPr>
        <w:t>training (</w:t>
      </w:r>
      <w:r w:rsidRPr="00604E6B">
        <w:rPr>
          <w:rFonts w:ascii="Courier New" w:hAnsi="Courier New" w:cs="Courier New"/>
          <w:sz w:val="18"/>
          <w:highlight w:val="yellow"/>
        </w:rPr>
        <w:t>html file, group by all</w:t>
      </w:r>
      <w:r>
        <w:rPr>
          <w:rFonts w:ascii="Courier New" w:hAnsi="Courier New" w:cs="Courier New"/>
          <w:sz w:val="18"/>
          <w:highlight w:val="yellow"/>
        </w:rPr>
        <w:t>)</w:t>
      </w:r>
      <w:r>
        <w:rPr>
          <w:rFonts w:ascii="Courier New" w:hAnsi="Courier New" w:cs="Courier New"/>
          <w:noProof/>
          <w:sz w:val="18"/>
          <w:highlight w:val="yellow"/>
        </w:rPr>
        <w:drawing>
          <wp:inline distT="0" distB="0" distL="0" distR="0" wp14:anchorId="0733D1AE" wp14:editId="575A6B52">
            <wp:extent cx="6496050" cy="14345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68" cy="14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65BB" w14:textId="6DE8CD4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716FE66" w14:textId="77777777" w:rsidR="00F16481" w:rsidRDefault="00F1648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1986F21E" w:rsidR="00C4186B" w:rsidRDefault="00C4186B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Which </w:t>
      </w:r>
      <w:r w:rsidR="00784358">
        <w:rPr>
          <w:rFonts w:ascii="Calibri" w:eastAsia="DejaVu Sans Condensed" w:hAnsi="Calibri"/>
          <w:highlight w:val="yellow"/>
          <w:lang w:val="en-GB"/>
        </w:rPr>
        <w:t>were selected from your dataset?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337549E1" w:rsidR="00C4186B" w:rsidRDefault="00784358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Which derived measures did you consider and why (based on your tasks and questions)?</w:t>
      </w:r>
    </w:p>
    <w:tbl>
      <w:tblPr>
        <w:tblStyle w:val="TabelacomGrelha"/>
        <w:tblW w:w="11087" w:type="dxa"/>
        <w:tblInd w:w="-459" w:type="dxa"/>
        <w:tblLook w:val="04A0" w:firstRow="1" w:lastRow="0" w:firstColumn="1" w:lastColumn="0" w:noHBand="0" w:noVBand="1"/>
      </w:tblPr>
      <w:tblGrid>
        <w:gridCol w:w="3926"/>
        <w:gridCol w:w="2387"/>
        <w:gridCol w:w="2387"/>
        <w:gridCol w:w="2387"/>
      </w:tblGrid>
      <w:tr w:rsidR="00F16481" w14:paraId="7AE440A8" w14:textId="77777777" w:rsidTr="00F16481">
        <w:trPr>
          <w:trHeight w:val="498"/>
        </w:trPr>
        <w:tc>
          <w:tcPr>
            <w:tcW w:w="3926" w:type="dxa"/>
          </w:tcPr>
          <w:p w14:paraId="4A64751E" w14:textId="33DB756C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Dataset</w:t>
            </w:r>
          </w:p>
        </w:tc>
        <w:tc>
          <w:tcPr>
            <w:tcW w:w="2387" w:type="dxa"/>
          </w:tcPr>
          <w:p w14:paraId="0AEDDE50" w14:textId="2A7CA2DE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At</w:t>
            </w:r>
            <w:r w:rsidR="00926AAD">
              <w:rPr>
                <w:rFonts w:ascii="Calibri" w:eastAsia="DejaVu Sans Condensed" w:hAnsi="Calibri"/>
                <w:highlight w:val="yellow"/>
                <w:lang w:val="en-GB"/>
              </w:rPr>
              <w:t>t</w:t>
            </w:r>
            <w:r>
              <w:rPr>
                <w:rFonts w:ascii="Calibri" w:eastAsia="DejaVu Sans Condensed" w:hAnsi="Calibri"/>
                <w:highlight w:val="yellow"/>
                <w:lang w:val="en-GB"/>
              </w:rPr>
              <w:t>ributes</w:t>
            </w:r>
          </w:p>
        </w:tc>
        <w:tc>
          <w:tcPr>
            <w:tcW w:w="2387" w:type="dxa"/>
          </w:tcPr>
          <w:p w14:paraId="62765171" w14:textId="6303207E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Selected Attributes</w:t>
            </w:r>
          </w:p>
        </w:tc>
        <w:tc>
          <w:tcPr>
            <w:tcW w:w="2387" w:type="dxa"/>
          </w:tcPr>
          <w:p w14:paraId="701F4699" w14:textId="7645B7ED" w:rsidR="00F16481" w:rsidRDefault="00F164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Measures</w:t>
            </w:r>
          </w:p>
        </w:tc>
      </w:tr>
      <w:tr w:rsidR="00F16481" w14:paraId="6B1D1599" w14:textId="77777777" w:rsidTr="00F16481">
        <w:trPr>
          <w:trHeight w:val="498"/>
        </w:trPr>
        <w:tc>
          <w:tcPr>
            <w:tcW w:w="3926" w:type="dxa"/>
          </w:tcPr>
          <w:p w14:paraId="21916E96" w14:textId="009B5D43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 spent reading books</w:t>
            </w:r>
          </w:p>
        </w:tc>
        <w:tc>
          <w:tcPr>
            <w:tcW w:w="2387" w:type="dxa"/>
          </w:tcPr>
          <w:p w14:paraId="634C2637" w14:textId="5FD2872F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UNIT, GEO, TIME, SEX, AGE, ACL00, VALUE, Flag and Footnotes</w:t>
            </w:r>
          </w:p>
        </w:tc>
        <w:tc>
          <w:tcPr>
            <w:tcW w:w="2387" w:type="dxa"/>
          </w:tcPr>
          <w:p w14:paraId="7B62EEE2" w14:textId="47D86AB8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Country, Value</w:t>
            </w:r>
          </w:p>
        </w:tc>
        <w:tc>
          <w:tcPr>
            <w:tcW w:w="2387" w:type="dxa"/>
          </w:tcPr>
          <w:p w14:paraId="1D734B51" w14:textId="17BC4A55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(1)</w:t>
            </w:r>
          </w:p>
        </w:tc>
      </w:tr>
      <w:tr w:rsidR="00F16481" w14:paraId="526074B7" w14:textId="77777777" w:rsidTr="00F16481">
        <w:trPr>
          <w:trHeight w:val="516"/>
        </w:trPr>
        <w:tc>
          <w:tcPr>
            <w:tcW w:w="3926" w:type="dxa"/>
          </w:tcPr>
          <w:p w14:paraId="55D2911B" w14:textId="2DBF3B1F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Participation rate in education and training</w:t>
            </w:r>
          </w:p>
        </w:tc>
        <w:tc>
          <w:tcPr>
            <w:tcW w:w="2387" w:type="dxa"/>
          </w:tcPr>
          <w:p w14:paraId="0A15A2D6" w14:textId="2A71E380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TIME, GEO</w:t>
            </w:r>
            <w:r w:rsidR="00963561">
              <w:rPr>
                <w:rFonts w:ascii="Calibri" w:eastAsia="DejaVu Sans Condensed" w:hAnsi="Calibri"/>
                <w:highlight w:val="yellow"/>
                <w:lang w:val="en-GB"/>
              </w:rPr>
              <w:t>, UNIT, SEX, AGE, Value, Flag and Footnotes</w:t>
            </w:r>
          </w:p>
        </w:tc>
        <w:tc>
          <w:tcPr>
            <w:tcW w:w="2387" w:type="dxa"/>
          </w:tcPr>
          <w:p w14:paraId="7B14A00A" w14:textId="0C26968A" w:rsidR="00F16481" w:rsidRDefault="00963561" w:rsidP="00C84EAC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Year,</w:t>
            </w:r>
            <w:r w:rsidR="00C84EAC">
              <w:rPr>
                <w:rFonts w:ascii="Calibri" w:eastAsia="DejaVu Sans Condensed" w:hAnsi="Calibri"/>
                <w:highlight w:val="yellow"/>
                <w:lang w:val="en-GB"/>
              </w:rPr>
              <w:t xml:space="preserve"> </w:t>
            </w:r>
            <w:r>
              <w:rPr>
                <w:rFonts w:ascii="Calibri" w:eastAsia="DejaVu Sans Condensed" w:hAnsi="Calibri"/>
                <w:highlight w:val="yellow"/>
                <w:lang w:val="en-GB"/>
              </w:rPr>
              <w:t>SEX, Value, Country</w:t>
            </w:r>
          </w:p>
        </w:tc>
        <w:tc>
          <w:tcPr>
            <w:tcW w:w="2387" w:type="dxa"/>
          </w:tcPr>
          <w:p w14:paraId="614C9797" w14:textId="6BDD4008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(2)</w:t>
            </w:r>
          </w:p>
        </w:tc>
      </w:tr>
      <w:tr w:rsidR="00F16481" w14:paraId="65D6360F" w14:textId="77777777" w:rsidTr="00F16481">
        <w:trPr>
          <w:trHeight w:val="498"/>
        </w:trPr>
        <w:tc>
          <w:tcPr>
            <w:tcW w:w="3926" w:type="dxa"/>
          </w:tcPr>
          <w:p w14:paraId="596A69CB" w14:textId="41EC54A0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Early leavers from education</w:t>
            </w:r>
          </w:p>
        </w:tc>
        <w:tc>
          <w:tcPr>
            <w:tcW w:w="2387" w:type="dxa"/>
          </w:tcPr>
          <w:p w14:paraId="62697E5D" w14:textId="55A4E123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TIME, GEO, SEX, WSTATUS, UNIT, AGE, Value, Flag and Footnotes</w:t>
            </w:r>
          </w:p>
        </w:tc>
        <w:tc>
          <w:tcPr>
            <w:tcW w:w="2387" w:type="dxa"/>
          </w:tcPr>
          <w:p w14:paraId="0421AC07" w14:textId="08C3E62A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Year, SEX, Value, Country</w:t>
            </w:r>
          </w:p>
        </w:tc>
        <w:tc>
          <w:tcPr>
            <w:tcW w:w="2387" w:type="dxa"/>
          </w:tcPr>
          <w:p w14:paraId="1AD12DC9" w14:textId="5A13E7EB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(3)</w:t>
            </w:r>
          </w:p>
        </w:tc>
      </w:tr>
      <w:tr w:rsidR="00F16481" w14:paraId="1C385764" w14:textId="77777777" w:rsidTr="00F16481">
        <w:trPr>
          <w:trHeight w:val="498"/>
        </w:trPr>
        <w:tc>
          <w:tcPr>
            <w:tcW w:w="3926" w:type="dxa"/>
          </w:tcPr>
          <w:p w14:paraId="65E4C692" w14:textId="394ED08A" w:rsidR="00F16481" w:rsidRDefault="00692F81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Household expenditure in books</w:t>
            </w:r>
          </w:p>
        </w:tc>
        <w:tc>
          <w:tcPr>
            <w:tcW w:w="2387" w:type="dxa"/>
          </w:tcPr>
          <w:p w14:paraId="14A2C92D" w14:textId="0DD03D4E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TIME, GEO, UNIT, COICOP, Value, Flag and Footnotes</w:t>
            </w:r>
          </w:p>
        </w:tc>
        <w:tc>
          <w:tcPr>
            <w:tcW w:w="2387" w:type="dxa"/>
          </w:tcPr>
          <w:p w14:paraId="440C79AC" w14:textId="00B43BD9" w:rsidR="00F16481" w:rsidRDefault="002621B4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Year, Value, Country</w:t>
            </w:r>
          </w:p>
        </w:tc>
        <w:tc>
          <w:tcPr>
            <w:tcW w:w="2387" w:type="dxa"/>
          </w:tcPr>
          <w:p w14:paraId="2DA48969" w14:textId="43B1C2A2" w:rsidR="00F16481" w:rsidRDefault="00253D5D" w:rsidP="00F16481">
            <w:pPr>
              <w:pStyle w:val="PargrafodaLista"/>
              <w:widowControl w:val="0"/>
              <w:suppressAutoHyphens/>
              <w:spacing w:after="120"/>
              <w:ind w:left="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(4)</w:t>
            </w:r>
          </w:p>
        </w:tc>
      </w:tr>
    </w:tbl>
    <w:p w14:paraId="52457AD6" w14:textId="4E86412D" w:rsidR="00253D5D" w:rsidRDefault="00253D5D" w:rsidP="00253D5D">
      <w:pPr>
        <w:pStyle w:val="PargrafodaLista"/>
        <w:rPr>
          <w:lang w:val="en-GB"/>
        </w:rPr>
      </w:pPr>
    </w:p>
    <w:p w14:paraId="5545D815" w14:textId="1563E7E6" w:rsidR="002621B4" w:rsidRPr="003D683B" w:rsidRDefault="00253D5D" w:rsidP="003D683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  <w:r w:rsidRPr="00253D5D">
        <w:rPr>
          <w:rFonts w:ascii="Calibri" w:eastAsia="DejaVu Sans Condensed" w:hAnsi="Calibri"/>
          <w:highlight w:val="yellow"/>
          <w:lang w:val="en-GB"/>
        </w:rPr>
        <w:t>The only selected attributes were the country and value, since for our questions these are the only ones we need</w:t>
      </w:r>
      <w:r>
        <w:rPr>
          <w:rFonts w:ascii="Calibri" w:eastAsia="DejaVu Sans Condensed" w:hAnsi="Calibri"/>
          <w:highlight w:val="yellow"/>
          <w:lang w:val="en-GB"/>
        </w:rPr>
        <w:t>. Although we had interest in the attributes sex and age, these were not discriminated in the dataset, there was only a value which was “TOTAL”.</w:t>
      </w:r>
    </w:p>
    <w:p w14:paraId="34C422B2" w14:textId="654C9646" w:rsidR="003D683B" w:rsidRPr="003D683B" w:rsidRDefault="003D683B" w:rsidP="003D683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  <w:r>
        <w:rPr>
          <w:rFonts w:ascii="Calibri" w:eastAsia="DejaVu Sans Condensed" w:hAnsi="Calibri"/>
          <w:color w:val="FF0000"/>
          <w:highlight w:val="yellow"/>
          <w:lang w:val="en-GB"/>
        </w:rPr>
        <w:t>See the questions related to the dataset</w:t>
      </w:r>
    </w:p>
    <w:p w14:paraId="462DF63D" w14:textId="1B648026" w:rsidR="003D683B" w:rsidRPr="003D683B" w:rsidRDefault="003D683B" w:rsidP="003D683B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highlight w:val="yellow"/>
          <w:lang w:val="en-GB"/>
        </w:rPr>
      </w:pPr>
      <w:bookmarkStart w:id="0" w:name="_GoBack"/>
      <w:bookmarkEnd w:id="0"/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0B9CBDDE" w14:textId="1203D84F" w:rsidR="00784358" w:rsidRPr="00784358" w:rsidRDefault="00784358" w:rsidP="00784358">
      <w:pPr>
        <w:pStyle w:val="PargrafodaLista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Data abstraction description</w:t>
      </w:r>
      <w:r w:rsidR="006762EC">
        <w:rPr>
          <w:rFonts w:ascii="Calibri" w:eastAsia="DejaVu Sans Condensed" w:hAnsi="Calibri"/>
          <w:highlight w:val="yellow"/>
          <w:lang w:val="en-GB"/>
        </w:rPr>
        <w:t>:</w:t>
      </w:r>
    </w:p>
    <w:p w14:paraId="7699ACC4" w14:textId="3F65A17F" w:rsidR="00784358" w:rsidRPr="00784358" w:rsidRDefault="00784358" w:rsidP="00784358">
      <w:pPr>
        <w:pStyle w:val="PargrafodaLista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the dataset type (spatial, table, field, etc.);</w:t>
      </w:r>
    </w:p>
    <w:p w14:paraId="0085D2DE" w14:textId="50841A98" w:rsidR="00784358" w:rsidRPr="00784358" w:rsidRDefault="00784358" w:rsidP="00784358">
      <w:pPr>
        <w:pStyle w:val="PargrafodaLista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each item and attribute (nominal/ordinal/etc., diverging/sequential scale, etc.);</w:t>
      </w:r>
    </w:p>
    <w:p w14:paraId="28F74546" w14:textId="0A7D752F" w:rsidR="00784358" w:rsidRDefault="00784358" w:rsidP="00784358">
      <w:pPr>
        <w:pStyle w:val="PargrafodaLista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Semantics (what does each attribute and item stand for).</w:t>
      </w:r>
    </w:p>
    <w:tbl>
      <w:tblPr>
        <w:tblStyle w:val="TabelacomGrelha"/>
        <w:tblW w:w="10672" w:type="dxa"/>
        <w:tblInd w:w="-318" w:type="dxa"/>
        <w:tblLook w:val="04A0" w:firstRow="1" w:lastRow="0" w:firstColumn="1" w:lastColumn="0" w:noHBand="0" w:noVBand="1"/>
      </w:tblPr>
      <w:tblGrid>
        <w:gridCol w:w="2043"/>
        <w:gridCol w:w="1725"/>
        <w:gridCol w:w="1726"/>
        <w:gridCol w:w="1726"/>
        <w:gridCol w:w="1726"/>
        <w:gridCol w:w="1726"/>
      </w:tblGrid>
      <w:tr w:rsidR="00F16481" w14:paraId="3AB4CBFF" w14:textId="77777777" w:rsidTr="00983608">
        <w:trPr>
          <w:trHeight w:val="413"/>
        </w:trPr>
        <w:tc>
          <w:tcPr>
            <w:tcW w:w="2043" w:type="dxa"/>
          </w:tcPr>
          <w:p w14:paraId="2A4BE8FC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5" w:type="dxa"/>
          </w:tcPr>
          <w:p w14:paraId="3D35D6B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57A71FC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573AC0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19BA6CA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B5A853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5E8EA05B" w14:textId="77777777" w:rsidTr="00983608">
        <w:trPr>
          <w:trHeight w:val="413"/>
        </w:trPr>
        <w:tc>
          <w:tcPr>
            <w:tcW w:w="2043" w:type="dxa"/>
          </w:tcPr>
          <w:p w14:paraId="4502C0A4" w14:textId="29F8A347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lang w:val="en-GB"/>
              </w:rPr>
              <w:t>“UNIT”</w:t>
            </w:r>
          </w:p>
        </w:tc>
        <w:tc>
          <w:tcPr>
            <w:tcW w:w="1725" w:type="dxa"/>
          </w:tcPr>
          <w:p w14:paraId="15A5269A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7BC69F4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0DDA90D7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4F33464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12DA137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4DFD36CA" w14:textId="77777777" w:rsidTr="00983608">
        <w:trPr>
          <w:trHeight w:val="428"/>
        </w:trPr>
        <w:tc>
          <w:tcPr>
            <w:tcW w:w="2043" w:type="dxa"/>
          </w:tcPr>
          <w:p w14:paraId="20AABA0C" w14:textId="4101877C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“Value”</w:t>
            </w:r>
          </w:p>
        </w:tc>
        <w:tc>
          <w:tcPr>
            <w:tcW w:w="1725" w:type="dxa"/>
          </w:tcPr>
          <w:p w14:paraId="50B022EB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03872EE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09DDAF8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2E6330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743FC88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63BEEC24" w14:textId="77777777" w:rsidTr="00983608">
        <w:trPr>
          <w:trHeight w:val="413"/>
        </w:trPr>
        <w:tc>
          <w:tcPr>
            <w:tcW w:w="2043" w:type="dxa"/>
          </w:tcPr>
          <w:p w14:paraId="062BC984" w14:textId="7AC3AA4C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“TIME”</w:t>
            </w:r>
          </w:p>
        </w:tc>
        <w:tc>
          <w:tcPr>
            <w:tcW w:w="1725" w:type="dxa"/>
          </w:tcPr>
          <w:p w14:paraId="58DE702B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88209B2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FBAD6F7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DD5B1C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A10DB6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2725641F" w14:textId="77777777" w:rsidTr="00983608">
        <w:trPr>
          <w:trHeight w:val="719"/>
        </w:trPr>
        <w:tc>
          <w:tcPr>
            <w:tcW w:w="2043" w:type="dxa"/>
          </w:tcPr>
          <w:p w14:paraId="2E761179" w14:textId="7600F620" w:rsidR="00F16481" w:rsidRDefault="00983608" w:rsidP="00983608">
            <w:pPr>
              <w:widowControl w:val="0"/>
              <w:suppressAutoHyphens/>
              <w:spacing w:after="120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“Flag and Footnotes”</w:t>
            </w:r>
          </w:p>
        </w:tc>
        <w:tc>
          <w:tcPr>
            <w:tcW w:w="1725" w:type="dxa"/>
          </w:tcPr>
          <w:p w14:paraId="0289141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FD58F7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EEE073A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C9806A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5F42F7B2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75980EDD" w14:textId="77777777" w:rsidTr="00983608">
        <w:trPr>
          <w:trHeight w:val="413"/>
        </w:trPr>
        <w:tc>
          <w:tcPr>
            <w:tcW w:w="2043" w:type="dxa"/>
          </w:tcPr>
          <w:p w14:paraId="607EC7C9" w14:textId="32F81472" w:rsidR="00F16481" w:rsidRDefault="00983608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  <w:r>
              <w:rPr>
                <w:rFonts w:ascii="Calibri" w:eastAsia="DejaVu Sans Condensed" w:hAnsi="Calibri"/>
                <w:highlight w:val="yellow"/>
                <w:lang w:val="en-GB"/>
              </w:rPr>
              <w:t>“GEO”</w:t>
            </w:r>
          </w:p>
        </w:tc>
        <w:tc>
          <w:tcPr>
            <w:tcW w:w="1725" w:type="dxa"/>
          </w:tcPr>
          <w:p w14:paraId="7AC351A4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322008CD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1FE5CA5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634D3F2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3B3D8FD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4095FA33" w14:textId="77777777" w:rsidTr="00983608">
        <w:trPr>
          <w:trHeight w:val="413"/>
        </w:trPr>
        <w:tc>
          <w:tcPr>
            <w:tcW w:w="2043" w:type="dxa"/>
          </w:tcPr>
          <w:p w14:paraId="657F33E3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5" w:type="dxa"/>
          </w:tcPr>
          <w:p w14:paraId="5BF67231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18879CC4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595D25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7FB208FF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6C1018D8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  <w:tr w:rsidR="00F16481" w14:paraId="6C5B7F17" w14:textId="77777777" w:rsidTr="00983608">
        <w:trPr>
          <w:trHeight w:val="413"/>
        </w:trPr>
        <w:tc>
          <w:tcPr>
            <w:tcW w:w="2043" w:type="dxa"/>
          </w:tcPr>
          <w:p w14:paraId="54AC4760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5" w:type="dxa"/>
          </w:tcPr>
          <w:p w14:paraId="703B0756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239569CD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3608A52E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04B5A909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  <w:tc>
          <w:tcPr>
            <w:tcW w:w="1726" w:type="dxa"/>
          </w:tcPr>
          <w:p w14:paraId="48227125" w14:textId="77777777" w:rsidR="00F16481" w:rsidRDefault="00F16481" w:rsidP="00F16481">
            <w:pPr>
              <w:widowControl w:val="0"/>
              <w:suppressAutoHyphens/>
              <w:spacing w:after="120"/>
              <w:jc w:val="both"/>
              <w:rPr>
                <w:rFonts w:ascii="Calibri" w:eastAsia="DejaVu Sans Condensed" w:hAnsi="Calibri"/>
                <w:highlight w:val="yellow"/>
                <w:lang w:val="en-GB"/>
              </w:rPr>
            </w:pPr>
          </w:p>
        </w:tc>
      </w:tr>
    </w:tbl>
    <w:p w14:paraId="0A053763" w14:textId="77777777" w:rsidR="00F16481" w:rsidRPr="00F16481" w:rsidRDefault="00F16481" w:rsidP="00F16481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70B6D4" w14:textId="5BF3C169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lastRenderedPageBreak/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B4078A" w:rsidRDefault="006B7B09" w:rsidP="006B7B09">
      <w:pPr>
        <w:spacing w:after="0"/>
        <w:rPr>
          <w:rFonts w:ascii="Courier New" w:hAnsi="Courier New" w:cs="Courier New"/>
          <w:sz w:val="18"/>
          <w:u w:val="single"/>
        </w:rPr>
      </w:pPr>
    </w:p>
    <w:sectPr w:rsidR="006B7B09" w:rsidRPr="00B4078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A288A"/>
    <w:multiLevelType w:val="hybridMultilevel"/>
    <w:tmpl w:val="6994BA44"/>
    <w:lvl w:ilvl="0" w:tplc="C9240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36693"/>
    <w:multiLevelType w:val="hybridMultilevel"/>
    <w:tmpl w:val="C4E050A4"/>
    <w:lvl w:ilvl="0" w:tplc="6296A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53D5D"/>
    <w:rsid w:val="002621B4"/>
    <w:rsid w:val="002A06E5"/>
    <w:rsid w:val="002D1B40"/>
    <w:rsid w:val="00302A69"/>
    <w:rsid w:val="00333286"/>
    <w:rsid w:val="003B1399"/>
    <w:rsid w:val="003C7865"/>
    <w:rsid w:val="003D683B"/>
    <w:rsid w:val="00542B88"/>
    <w:rsid w:val="005A762A"/>
    <w:rsid w:val="005E73C0"/>
    <w:rsid w:val="005F55CE"/>
    <w:rsid w:val="006410B2"/>
    <w:rsid w:val="006703DB"/>
    <w:rsid w:val="006762EC"/>
    <w:rsid w:val="00692F81"/>
    <w:rsid w:val="006B7B09"/>
    <w:rsid w:val="00746CDD"/>
    <w:rsid w:val="00783546"/>
    <w:rsid w:val="00784358"/>
    <w:rsid w:val="00837F1C"/>
    <w:rsid w:val="008E06CE"/>
    <w:rsid w:val="0090786C"/>
    <w:rsid w:val="00914DA3"/>
    <w:rsid w:val="00926AAD"/>
    <w:rsid w:val="00963561"/>
    <w:rsid w:val="00983608"/>
    <w:rsid w:val="009C712B"/>
    <w:rsid w:val="00AC633D"/>
    <w:rsid w:val="00B4078A"/>
    <w:rsid w:val="00B4746F"/>
    <w:rsid w:val="00B71509"/>
    <w:rsid w:val="00B766B9"/>
    <w:rsid w:val="00BA2C6B"/>
    <w:rsid w:val="00BF5A91"/>
    <w:rsid w:val="00C13537"/>
    <w:rsid w:val="00C21A7E"/>
    <w:rsid w:val="00C4186B"/>
    <w:rsid w:val="00C70F42"/>
    <w:rsid w:val="00C84EAC"/>
    <w:rsid w:val="00CE1D0F"/>
    <w:rsid w:val="00D30D76"/>
    <w:rsid w:val="00DF4628"/>
    <w:rsid w:val="00E21775"/>
    <w:rsid w:val="00E53830"/>
    <w:rsid w:val="00EA3524"/>
    <w:rsid w:val="00F053A3"/>
    <w:rsid w:val="00F16481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105926F7-6E0A-4E2F-96A6-1A89EBC5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F16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410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Margarida Morais</cp:lastModifiedBy>
  <cp:revision>12</cp:revision>
  <dcterms:created xsi:type="dcterms:W3CDTF">2015-09-18T10:19:00Z</dcterms:created>
  <dcterms:modified xsi:type="dcterms:W3CDTF">2019-10-15T10:41:00Z</dcterms:modified>
</cp:coreProperties>
</file>