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C275" w14:textId="6446B600" w:rsidR="000F742C" w:rsidRPr="000F742C" w:rsidRDefault="000F742C" w:rsidP="000F742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F742C">
        <w:rPr>
          <w:rFonts w:ascii="Times New Roman" w:hAnsi="Times New Roman" w:cs="Times New Roman"/>
          <w:sz w:val="24"/>
          <w:szCs w:val="24"/>
          <w:lang w:val="ru-RU"/>
        </w:rPr>
        <w:t>Кузнецова Маргарита</w:t>
      </w:r>
    </w:p>
    <w:p w14:paraId="117D9E72" w14:textId="515A7427" w:rsidR="000F742C" w:rsidRPr="000F742C" w:rsidRDefault="000F742C" w:rsidP="000F742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F742C">
        <w:rPr>
          <w:rFonts w:ascii="Times New Roman" w:hAnsi="Times New Roman" w:cs="Times New Roman"/>
          <w:sz w:val="24"/>
          <w:szCs w:val="24"/>
          <w:lang w:val="ru-RU"/>
        </w:rPr>
        <w:t>Б01-908б</w:t>
      </w:r>
    </w:p>
    <w:p w14:paraId="0E015519" w14:textId="637DBEAC" w:rsidR="000F742C" w:rsidRPr="000F742C" w:rsidRDefault="000F742C" w:rsidP="000F742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F742C">
        <w:rPr>
          <w:rFonts w:ascii="Times New Roman" w:hAnsi="Times New Roman" w:cs="Times New Roman"/>
          <w:sz w:val="24"/>
          <w:szCs w:val="24"/>
          <w:lang w:val="ru-RU"/>
        </w:rPr>
        <w:t>https://github.com/Margarita-Kuznetsova/Graph_algorithm</w:t>
      </w:r>
    </w:p>
    <w:p w14:paraId="63AD3F48" w14:textId="0EF63CC4" w:rsidR="000F742C" w:rsidRPr="000F742C" w:rsidRDefault="000F742C" w:rsidP="000F742C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74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Реализация алгоритма </w:t>
      </w:r>
      <w:proofErr w:type="spellStart"/>
      <w:r w:rsidRPr="000F742C"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Фидуччиа</w:t>
      </w:r>
      <w:proofErr w:type="spellEnd"/>
      <w:r w:rsidRPr="000F742C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proofErr w:type="spellStart"/>
      <w:r w:rsidRPr="000F742C">
        <w:rPr>
          <w:rFonts w:ascii="Times New Roman" w:hAnsi="Times New Roman" w:cs="Times New Roman"/>
          <w:b/>
          <w:bCs/>
          <w:sz w:val="28"/>
          <w:szCs w:val="28"/>
          <w:lang w:val="ru-RU"/>
        </w:rPr>
        <w:t>Мэтьюза</w:t>
      </w:r>
      <w:proofErr w:type="spellEnd"/>
    </w:p>
    <w:p w14:paraId="042A1CFE" w14:textId="77777777" w:rsidR="00480F66" w:rsidRPr="000F742C" w:rsidRDefault="00480F66" w:rsidP="000F742C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F27EE5" w14:textId="11858BEE" w:rsidR="000F742C" w:rsidRDefault="000F742C" w:rsidP="000F74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Цель: </w:t>
      </w:r>
    </w:p>
    <w:p w14:paraId="18F5E1C4" w14:textId="4F69DED8" w:rsidR="00716CA9" w:rsidRDefault="000F742C" w:rsidP="008B5E7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F742C">
        <w:rPr>
          <w:rFonts w:ascii="Times New Roman" w:hAnsi="Times New Roman" w:cs="Times New Roman"/>
          <w:sz w:val="24"/>
          <w:szCs w:val="24"/>
          <w:lang w:val="ru-RU"/>
        </w:rPr>
        <w:t>Одним из способов декомпозиции задачи большой размерности на подзадачи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742C">
        <w:rPr>
          <w:rFonts w:ascii="Times New Roman" w:hAnsi="Times New Roman" w:cs="Times New Roman"/>
          <w:sz w:val="24"/>
          <w:szCs w:val="24"/>
          <w:lang w:val="ru-RU"/>
        </w:rPr>
        <w:t>является представление ее в виде графа или гиперграфа и последующее разбиение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742C">
        <w:rPr>
          <w:rFonts w:ascii="Times New Roman" w:hAnsi="Times New Roman" w:cs="Times New Roman"/>
          <w:sz w:val="24"/>
          <w:szCs w:val="24"/>
          <w:lang w:val="ru-RU"/>
        </w:rPr>
        <w:t>приблизительно равные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742C">
        <w:rPr>
          <w:rFonts w:ascii="Times New Roman" w:hAnsi="Times New Roman" w:cs="Times New Roman"/>
          <w:sz w:val="24"/>
          <w:szCs w:val="24"/>
          <w:lang w:val="ru-RU"/>
        </w:rPr>
        <w:t>части, причем число связей между подграфами должно быть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742C">
        <w:rPr>
          <w:rFonts w:ascii="Times New Roman" w:hAnsi="Times New Roman" w:cs="Times New Roman"/>
          <w:sz w:val="24"/>
          <w:szCs w:val="24"/>
          <w:lang w:val="ru-RU"/>
        </w:rPr>
        <w:t>минимальным.</w:t>
      </w:r>
      <w:r w:rsidR="008B5E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CA9">
        <w:rPr>
          <w:rFonts w:ascii="Times New Roman" w:hAnsi="Times New Roman" w:cs="Times New Roman"/>
          <w:sz w:val="24"/>
          <w:szCs w:val="24"/>
          <w:lang w:val="ru-RU"/>
        </w:rPr>
        <w:t xml:space="preserve">Для каждой вершины присвоим переменную </w:t>
      </w:r>
      <w:r w:rsidR="00716CA9">
        <w:rPr>
          <w:rFonts w:ascii="Times New Roman" w:hAnsi="Times New Roman" w:cs="Times New Roman"/>
          <w:sz w:val="24"/>
          <w:szCs w:val="24"/>
        </w:rPr>
        <w:t>Gain</w:t>
      </w:r>
      <w:r w:rsidR="00716CA9">
        <w:rPr>
          <w:rFonts w:ascii="Times New Roman" w:hAnsi="Times New Roman" w:cs="Times New Roman"/>
          <w:sz w:val="24"/>
          <w:szCs w:val="24"/>
          <w:lang w:val="ru-RU"/>
        </w:rPr>
        <w:t>, обозначающую, со сколькими другими вершинами связана исходная. Чтобы минимизировать число разрезанных ребер, «сильно» связанные вершины поместим по одну сторону.  Но при этом введем критерий, ограничивающий перемещение всех вершин в одну сторону - балансировка. Каждый новый разрез рождает новую итерацию.</w:t>
      </w:r>
    </w:p>
    <w:p w14:paraId="4F8F932D" w14:textId="6F287395" w:rsidR="00716CA9" w:rsidRDefault="00716CA9" w:rsidP="00716C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Реализация:</w:t>
      </w:r>
    </w:p>
    <w:p w14:paraId="204A693D" w14:textId="2B0231BA" w:rsidR="00716CA9" w:rsidRDefault="00716CA9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Граф представлен в виде вектора. Новый разрез описывается набором флагов, положением вершин и </w:t>
      </w:r>
      <w:r>
        <w:rPr>
          <w:rFonts w:ascii="Times New Roman" w:hAnsi="Times New Roman" w:cs="Times New Roman"/>
          <w:sz w:val="24"/>
          <w:szCs w:val="24"/>
        </w:rPr>
        <w:t>gain</w:t>
      </w:r>
      <w:r w:rsidRPr="00716CA9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="008B5E7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Gain</w:t>
      </w:r>
      <w:r w:rsidRPr="00716C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-контейнер хранит в себе наборы вершин с отсортированным </w:t>
      </w:r>
      <w:r>
        <w:rPr>
          <w:rFonts w:ascii="Times New Roman" w:hAnsi="Times New Roman" w:cs="Times New Roman"/>
          <w:sz w:val="24"/>
          <w:szCs w:val="24"/>
        </w:rPr>
        <w:t>gain</w:t>
      </w:r>
      <w:r w:rsidRPr="00716CA9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ом каждой. </w:t>
      </w:r>
    </w:p>
    <w:p w14:paraId="0E75B1AA" w14:textId="77777777" w:rsidR="00EF28A5" w:rsidRDefault="00716CA9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Модификация:</w:t>
      </w:r>
    </w:p>
    <w:p w14:paraId="08ECA413" w14:textId="4DAE63FE" w:rsidR="00151610" w:rsidRDefault="00EF28A5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Введен массив флагов, отслеживающих перемещенные вершины. Для каждой вершины просчитывается вклад в стоимость всего разделения. Быстрее происходит обработка вершин как последовательность итеративная.</w:t>
      </w:r>
    </w:p>
    <w:p w14:paraId="03EECAC2" w14:textId="7AF8B6B0" w:rsidR="00EF28A5" w:rsidRDefault="00EF28A5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14:paraId="44E08CDC" w14:textId="4916F350" w:rsidR="00EF28A5" w:rsidRDefault="00EF28A5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таблицах ниже результаты для основного алгоритма и для модифицированного. Графики показывают, что </w:t>
      </w:r>
      <w:r w:rsidRPr="00EF28A5">
        <w:rPr>
          <w:rFonts w:ascii="Times New Roman" w:hAnsi="Times New Roman" w:cs="Times New Roman"/>
          <w:sz w:val="24"/>
          <w:szCs w:val="24"/>
          <w:lang w:val="ru-RU"/>
        </w:rPr>
        <w:t>модифицированный алгоритм даёт лучший разрез, причём за меньшее время</w:t>
      </w:r>
      <w:r>
        <w:rPr>
          <w:rFonts w:ascii="Times New Roman" w:hAnsi="Times New Roman" w:cs="Times New Roman"/>
          <w:sz w:val="24"/>
          <w:szCs w:val="24"/>
          <w:lang w:val="ru-RU"/>
        </w:rPr>
        <w:t>. Количество итераций не изменилось. Но общее время работы сократилось.</w:t>
      </w:r>
    </w:p>
    <w:p w14:paraId="42934D8A" w14:textId="374B5FA8" w:rsidR="00EF28A5" w:rsidRDefault="00EF28A5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Выводы:</w:t>
      </w:r>
    </w:p>
    <w:p w14:paraId="2A98F227" w14:textId="07B6E6A4" w:rsidR="00C6412C" w:rsidRDefault="00EF28A5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работе реализован алгоритм</w:t>
      </w:r>
      <w:r w:rsidRPr="00EF28A5">
        <w:rPr>
          <w:lang w:val="ru-RU"/>
        </w:rPr>
        <w:t xml:space="preserve"> </w:t>
      </w:r>
      <w:proofErr w:type="spellStart"/>
      <w:r w:rsidRPr="00EF28A5">
        <w:rPr>
          <w:rFonts w:ascii="Times New Roman" w:hAnsi="Times New Roman" w:cs="Times New Roman"/>
          <w:sz w:val="24"/>
          <w:szCs w:val="24"/>
          <w:lang w:val="ru-RU"/>
        </w:rPr>
        <w:t>Фидуччиа</w:t>
      </w:r>
      <w:proofErr w:type="spellEnd"/>
      <w:r w:rsidRPr="00EF28A5">
        <w:rPr>
          <w:rFonts w:ascii="Times New Roman" w:hAnsi="Times New Roman" w:cs="Times New Roman"/>
          <w:sz w:val="24"/>
          <w:szCs w:val="24"/>
          <w:lang w:val="ru-RU"/>
        </w:rPr>
        <w:t>–</w:t>
      </w:r>
      <w:proofErr w:type="spellStart"/>
      <w:r w:rsidRPr="00EF28A5">
        <w:rPr>
          <w:rFonts w:ascii="Times New Roman" w:hAnsi="Times New Roman" w:cs="Times New Roman"/>
          <w:sz w:val="24"/>
          <w:szCs w:val="24"/>
          <w:lang w:val="ru-RU"/>
        </w:rPr>
        <w:t>Мэтьюза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С помощью модификаций показано, что производительность повысилась за счет введения дополнительных структур контроля.</w:t>
      </w:r>
    </w:p>
    <w:p w14:paraId="27F0AF15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C1F0266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03ECB56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0B67319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3E02022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8C8A565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AE9704A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9D5667B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AF78E1C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76C7F17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F146B0A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3F63936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AEA3107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4F7F82E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B92D93D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C3A2B2E" w14:textId="01BC5F1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Таблица 1. Данные для оригинальной реализации</w:t>
      </w:r>
    </w:p>
    <w:p w14:paraId="27A2AD42" w14:textId="59E75DE6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EC5CD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C0A1467" wp14:editId="271E28F7">
            <wp:extent cx="5774055" cy="380742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770" cy="381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9FE7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E4C99E6" w14:textId="5644C308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 Данные для модифицированной реализации</w:t>
      </w:r>
    </w:p>
    <w:p w14:paraId="3491F684" w14:textId="4B165097" w:rsidR="00EC5CDD" w:rsidRDefault="00EC5CDD" w:rsidP="00EC5CD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EC5CD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662A108" wp14:editId="4E6A9C04">
            <wp:extent cx="5774055" cy="3832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557" cy="38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10F3" w14:textId="2E0BDD8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График 1. Зависимость времени от числа вершин</w:t>
      </w:r>
    </w:p>
    <w:p w14:paraId="295A1328" w14:textId="12A58DBF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EC5CD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43B8664" wp14:editId="24699BF3">
            <wp:extent cx="5008491" cy="368573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688" cy="36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B54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7FC5D3B3" w14:textId="503340A1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График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Зависимость времени от числа </w:t>
      </w:r>
      <w:r>
        <w:rPr>
          <w:rFonts w:ascii="Times New Roman" w:hAnsi="Times New Roman" w:cs="Times New Roman"/>
          <w:sz w:val="24"/>
          <w:szCs w:val="24"/>
          <w:lang w:val="ru-RU"/>
        </w:rPr>
        <w:t>ребер</w:t>
      </w:r>
    </w:p>
    <w:p w14:paraId="0418AF12" w14:textId="22B3D9D2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EC5CD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8B80EC6" wp14:editId="5A589ACB">
            <wp:extent cx="5008245" cy="364114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180" cy="36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B845" w14:textId="77777777" w:rsidR="00EC5CDD" w:rsidRDefault="00EC5CDD" w:rsidP="00EF28A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8FCD466" w14:textId="77777777" w:rsidR="00EC5CDD" w:rsidRDefault="00EC5CDD" w:rsidP="00EC5C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0366202" w14:textId="14374FCB" w:rsidR="00EC5CDD" w:rsidRDefault="00EC5CDD" w:rsidP="00EC5CD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График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Зависимость </w:t>
      </w:r>
      <w:r>
        <w:rPr>
          <w:rFonts w:ascii="Times New Roman" w:hAnsi="Times New Roman" w:cs="Times New Roman"/>
          <w:sz w:val="24"/>
          <w:szCs w:val="24"/>
        </w:rPr>
        <w:t>gain</w:t>
      </w:r>
      <w:r w:rsidRPr="00EC5CDD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ru-RU"/>
        </w:rPr>
        <w:t>тестов</w:t>
      </w:r>
    </w:p>
    <w:p w14:paraId="139A3F1E" w14:textId="772A5C77" w:rsidR="00BB6F62" w:rsidRDefault="00EC5CDD" w:rsidP="000F74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EC5CD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F2A3A2B" wp14:editId="7906798F">
            <wp:extent cx="5295211" cy="3847514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825" cy="384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8081" w14:textId="77777777" w:rsidR="00EC5CDD" w:rsidRDefault="00EC5CDD" w:rsidP="000F74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B92BCDF" w14:textId="6E6828D2" w:rsidR="00EC5CDD" w:rsidRDefault="00EC5CDD" w:rsidP="00EC5CD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График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Зависимость </w:t>
      </w:r>
      <w:r>
        <w:rPr>
          <w:rFonts w:ascii="Times New Roman" w:hAnsi="Times New Roman" w:cs="Times New Roman"/>
          <w:sz w:val="24"/>
          <w:szCs w:val="24"/>
          <w:lang w:val="ru-RU"/>
        </w:rPr>
        <w:t>времени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 тестов</w:t>
      </w:r>
    </w:p>
    <w:p w14:paraId="1C4DB12D" w14:textId="482CDFC6" w:rsidR="00EC5CDD" w:rsidRDefault="00EC5CDD" w:rsidP="000F74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EC5CD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C919534" wp14:editId="1BE6FB10">
            <wp:extent cx="5230215" cy="3403551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244" cy="34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C0D5" w14:textId="77777777" w:rsidR="00EC5CDD" w:rsidRDefault="00EC5CDD" w:rsidP="000F74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10D56F36" w14:textId="77777777" w:rsidR="00EC5CDD" w:rsidRDefault="00EC5CDD" w:rsidP="000F74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23E81A0" w14:textId="0D5FA1B2" w:rsidR="00EC5CDD" w:rsidRDefault="00EC5CDD" w:rsidP="00EC5CD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График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. Зависимость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итераций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 тестов</w:t>
      </w:r>
    </w:p>
    <w:p w14:paraId="241C06D3" w14:textId="09AE4DAC" w:rsidR="00EC5CDD" w:rsidRPr="00EF28A5" w:rsidRDefault="00EC5CDD" w:rsidP="000F74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EC5CDD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EE66266" wp14:editId="11E5A0E1">
            <wp:extent cx="5943600" cy="3322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CDD" w:rsidRPr="00EF28A5" w:rsidSect="00BB6F62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F52FB" w14:textId="77777777" w:rsidR="009A1E9E" w:rsidRDefault="009A1E9E" w:rsidP="00480F66">
      <w:pPr>
        <w:spacing w:after="0" w:line="240" w:lineRule="auto"/>
      </w:pPr>
      <w:r>
        <w:separator/>
      </w:r>
    </w:p>
  </w:endnote>
  <w:endnote w:type="continuationSeparator" w:id="0">
    <w:p w14:paraId="4A68443E" w14:textId="77777777" w:rsidR="009A1E9E" w:rsidRDefault="009A1E9E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256262"/>
      <w:docPartObj>
        <w:docPartGallery w:val="Page Numbers (Bottom of Page)"/>
        <w:docPartUnique/>
      </w:docPartObj>
    </w:sdtPr>
    <w:sdtContent>
      <w:p w14:paraId="26F26404" w14:textId="0CA559CF" w:rsidR="00480F66" w:rsidRDefault="00480F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B0CBDB8" w14:textId="77777777" w:rsidR="00480F66" w:rsidRDefault="00480F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E65C" w14:textId="77777777" w:rsidR="009A1E9E" w:rsidRDefault="009A1E9E" w:rsidP="00480F66">
      <w:pPr>
        <w:spacing w:after="0" w:line="240" w:lineRule="auto"/>
      </w:pPr>
      <w:r>
        <w:separator/>
      </w:r>
    </w:p>
  </w:footnote>
  <w:footnote w:type="continuationSeparator" w:id="0">
    <w:p w14:paraId="791C7A74" w14:textId="77777777" w:rsidR="009A1E9E" w:rsidRDefault="009A1E9E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1C3D" w14:textId="3E73EDEA" w:rsidR="00340769" w:rsidRPr="00340769" w:rsidRDefault="00340769" w:rsidP="00340769">
    <w:pPr>
      <w:pStyle w:val="a3"/>
      <w:jc w:val="right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C8"/>
    <w:rsid w:val="0000125B"/>
    <w:rsid w:val="000F742C"/>
    <w:rsid w:val="00130B3F"/>
    <w:rsid w:val="001313F1"/>
    <w:rsid w:val="00151610"/>
    <w:rsid w:val="0015771E"/>
    <w:rsid w:val="00185BDE"/>
    <w:rsid w:val="001F418E"/>
    <w:rsid w:val="00340769"/>
    <w:rsid w:val="004804EF"/>
    <w:rsid w:val="00480F66"/>
    <w:rsid w:val="004B720A"/>
    <w:rsid w:val="00502174"/>
    <w:rsid w:val="0062341B"/>
    <w:rsid w:val="00637709"/>
    <w:rsid w:val="00716CA9"/>
    <w:rsid w:val="00827174"/>
    <w:rsid w:val="0083389E"/>
    <w:rsid w:val="008B5E74"/>
    <w:rsid w:val="009A1E9E"/>
    <w:rsid w:val="009D3484"/>
    <w:rsid w:val="00A82040"/>
    <w:rsid w:val="00AA2C99"/>
    <w:rsid w:val="00AD675D"/>
    <w:rsid w:val="00B36B72"/>
    <w:rsid w:val="00B91F79"/>
    <w:rsid w:val="00BB6F62"/>
    <w:rsid w:val="00BB700F"/>
    <w:rsid w:val="00C14A00"/>
    <w:rsid w:val="00C6412C"/>
    <w:rsid w:val="00CD5A03"/>
    <w:rsid w:val="00EC5CDD"/>
    <w:rsid w:val="00EE49C8"/>
    <w:rsid w:val="00EF28A5"/>
    <w:rsid w:val="00F7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6E137"/>
  <w15:chartTrackingRefBased/>
  <w15:docId w15:val="{5FA7092D-3B01-4867-829E-7F89319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F66"/>
  </w:style>
  <w:style w:type="paragraph" w:styleId="a5">
    <w:name w:val="footer"/>
    <w:basedOn w:val="a"/>
    <w:link w:val="a6"/>
    <w:uiPriority w:val="99"/>
    <w:unhideWhenUsed/>
    <w:rsid w:val="004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F66"/>
  </w:style>
  <w:style w:type="table" w:styleId="a7">
    <w:name w:val="Table Grid"/>
    <w:basedOn w:val="a1"/>
    <w:uiPriority w:val="39"/>
    <w:rsid w:val="00BB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BB6F6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B6F6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B6F6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B6F6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B6F62"/>
    <w:rPr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AD675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D6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AFC81-FF8B-4154-9928-CDCF16AB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Gliff</dc:creator>
  <cp:keywords/>
  <dc:description/>
  <cp:lastModifiedBy>Маргарита Кузнецова</cp:lastModifiedBy>
  <cp:revision>14</cp:revision>
  <dcterms:created xsi:type="dcterms:W3CDTF">2022-03-26T14:03:00Z</dcterms:created>
  <dcterms:modified xsi:type="dcterms:W3CDTF">2023-04-11T17:33:00Z</dcterms:modified>
</cp:coreProperties>
</file>