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128" w:rsidRPr="000350AA" w:rsidRDefault="00F85BD2" w:rsidP="00F85BD2">
      <w:pPr>
        <w:pStyle w:val="a4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ru-RU"/>
        </w:rPr>
      </w:pPr>
      <w:r w:rsidRPr="000350AA">
        <w:rPr>
          <w:rFonts w:cstheme="minorHAnsi"/>
          <w:b/>
          <w:bCs/>
          <w:color w:val="000000" w:themeColor="text1"/>
          <w:sz w:val="24"/>
          <w:szCs w:val="24"/>
          <w:lang w:val="ru-RU"/>
        </w:rPr>
        <w:t xml:space="preserve">.NET </w:t>
      </w:r>
      <w:proofErr w:type="spellStart"/>
      <w:r w:rsidRPr="000350AA">
        <w:rPr>
          <w:rFonts w:cstheme="minorHAnsi"/>
          <w:b/>
          <w:bCs/>
          <w:color w:val="000000" w:themeColor="text1"/>
          <w:sz w:val="24"/>
          <w:szCs w:val="24"/>
          <w:lang w:val="ru-RU"/>
        </w:rPr>
        <w:t>Framework</w:t>
      </w:r>
      <w:proofErr w:type="spellEnd"/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 — </w:t>
      </w:r>
      <w:hyperlink r:id="rId5" w:anchor=".D0.BA.D1.80.D0.BE.D1.81.D1.81.D0.BF.D0.BB.D0.B0.D1.82.D1.84.D0.BE.D1.80.D0.BC.D0.B5.D0.BD.D0.BD.D0.BE.D0.B5_.D0.BF.D1.80.D0.BE.D0.B3.D1.80.D0.B0.D0.BC.D0.BC.D0.BD.D0.BE.D0.B5_.D0.BE.D0.B1.D0.B5.D1.81.D0.BF.D0.B5.D1.87.D0.B5.D0.BD.D0.B8.D0.B5" w:tooltip="Программная платформа" w:history="1">
        <w:r w:rsidRPr="000350AA">
          <w:rPr>
            <w:rStyle w:val="a3"/>
            <w:rFonts w:cstheme="minorHAnsi"/>
            <w:color w:val="000000" w:themeColor="text1"/>
            <w:sz w:val="24"/>
            <w:szCs w:val="24"/>
            <w:lang w:val="ru-RU"/>
          </w:rPr>
          <w:t>программная платформа</w:t>
        </w:r>
      </w:hyperlink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, выпущенная компанией </w:t>
      </w:r>
      <w:hyperlink r:id="rId6" w:tooltip="Microsoft" w:history="1">
        <w:proofErr w:type="spellStart"/>
        <w:r w:rsidRPr="000350AA">
          <w:rPr>
            <w:rStyle w:val="a3"/>
            <w:rFonts w:cstheme="minorHAnsi"/>
            <w:color w:val="000000" w:themeColor="text1"/>
            <w:sz w:val="24"/>
            <w:szCs w:val="24"/>
            <w:lang w:val="ru-RU"/>
          </w:rPr>
          <w:t>Microsoft</w:t>
        </w:r>
        <w:proofErr w:type="spellEnd"/>
      </w:hyperlink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 в </w:t>
      </w:r>
      <w:hyperlink r:id="rId7" w:tooltip="2002 год" w:history="1">
        <w:r w:rsidRPr="000350AA">
          <w:rPr>
            <w:rStyle w:val="a3"/>
            <w:rFonts w:cstheme="minorHAnsi"/>
            <w:color w:val="000000" w:themeColor="text1"/>
            <w:sz w:val="24"/>
            <w:szCs w:val="24"/>
            <w:lang w:val="ru-RU"/>
          </w:rPr>
          <w:t>2002 году</w:t>
        </w:r>
      </w:hyperlink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. Основой платформы является общеязыковая среда исполнения </w:t>
      </w:r>
      <w:hyperlink r:id="rId8" w:tooltip="Common Language Runtime" w:history="1">
        <w:proofErr w:type="spellStart"/>
        <w:r w:rsidRPr="000350AA">
          <w:rPr>
            <w:rStyle w:val="a3"/>
            <w:rFonts w:cstheme="minorHAnsi"/>
            <w:color w:val="000000" w:themeColor="text1"/>
            <w:sz w:val="24"/>
            <w:szCs w:val="24"/>
            <w:lang w:val="ru-RU"/>
          </w:rPr>
          <w:t>Common</w:t>
        </w:r>
        <w:proofErr w:type="spellEnd"/>
        <w:r w:rsidRPr="000350AA">
          <w:rPr>
            <w:rStyle w:val="a3"/>
            <w:rFonts w:cstheme="minorHAnsi"/>
            <w:color w:val="000000" w:themeColor="text1"/>
            <w:sz w:val="24"/>
            <w:szCs w:val="24"/>
            <w:lang w:val="ru-RU"/>
          </w:rPr>
          <w:t xml:space="preserve"> </w:t>
        </w:r>
        <w:proofErr w:type="spellStart"/>
        <w:r w:rsidRPr="000350AA">
          <w:rPr>
            <w:rStyle w:val="a3"/>
            <w:rFonts w:cstheme="minorHAnsi"/>
            <w:color w:val="000000" w:themeColor="text1"/>
            <w:sz w:val="24"/>
            <w:szCs w:val="24"/>
            <w:lang w:val="ru-RU"/>
          </w:rPr>
          <w:t>Language</w:t>
        </w:r>
        <w:proofErr w:type="spellEnd"/>
        <w:r w:rsidRPr="000350AA">
          <w:rPr>
            <w:rStyle w:val="a3"/>
            <w:rFonts w:cstheme="minorHAnsi"/>
            <w:color w:val="000000" w:themeColor="text1"/>
            <w:sz w:val="24"/>
            <w:szCs w:val="24"/>
            <w:lang w:val="ru-RU"/>
          </w:rPr>
          <w:t xml:space="preserve"> </w:t>
        </w:r>
        <w:proofErr w:type="spellStart"/>
        <w:r w:rsidRPr="000350AA">
          <w:rPr>
            <w:rStyle w:val="a3"/>
            <w:rFonts w:cstheme="minorHAnsi"/>
            <w:color w:val="000000" w:themeColor="text1"/>
            <w:sz w:val="24"/>
            <w:szCs w:val="24"/>
            <w:lang w:val="ru-RU"/>
          </w:rPr>
          <w:t>Runtime</w:t>
        </w:r>
        <w:proofErr w:type="spellEnd"/>
        <w:r w:rsidRPr="000350AA">
          <w:rPr>
            <w:rStyle w:val="a3"/>
            <w:rFonts w:cstheme="minorHAnsi"/>
            <w:color w:val="000000" w:themeColor="text1"/>
            <w:sz w:val="24"/>
            <w:szCs w:val="24"/>
            <w:lang w:val="ru-RU"/>
          </w:rPr>
          <w:t xml:space="preserve"> (CLR)</w:t>
        </w:r>
      </w:hyperlink>
      <w:r w:rsidRPr="000350AA">
        <w:rPr>
          <w:rFonts w:cstheme="minorHAnsi"/>
          <w:color w:val="000000" w:themeColor="text1"/>
          <w:sz w:val="24"/>
          <w:szCs w:val="24"/>
          <w:lang w:val="ru-RU"/>
        </w:rPr>
        <w:t>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  <w:r w:rsidR="004F0B48" w:rsidRPr="000350AA">
        <w:rPr>
          <w:rFonts w:cstheme="minorHAnsi"/>
          <w:color w:val="000000" w:themeColor="text1"/>
          <w:sz w:val="24"/>
          <w:szCs w:val="24"/>
          <w:lang w:val="ru-RU"/>
        </w:rPr>
        <w:br/>
      </w:r>
    </w:p>
    <w:p w:rsidR="00F85BD2" w:rsidRPr="000350AA" w:rsidRDefault="00F85BD2" w:rsidP="00F85BD2">
      <w:pPr>
        <w:pStyle w:val="a4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ru-RU"/>
        </w:rPr>
      </w:pPr>
      <w:r w:rsidRPr="000350AA">
        <w:rPr>
          <w:rFonts w:cstheme="minorHAnsi"/>
          <w:color w:val="000000" w:themeColor="text1"/>
          <w:sz w:val="24"/>
          <w:szCs w:val="24"/>
        </w:rPr>
        <w:t xml:space="preserve">Центральной частью каркаса .NET является его общеязыковая исполняющая среда, известная как </w:t>
      </w:r>
      <w:r w:rsidRPr="000350AA">
        <w:rPr>
          <w:rStyle w:val="a5"/>
          <w:rFonts w:cstheme="minorHAnsi"/>
          <w:color w:val="000000" w:themeColor="text1"/>
          <w:sz w:val="24"/>
          <w:szCs w:val="24"/>
        </w:rPr>
        <w:t>Common Language Runtime (CLR)</w:t>
      </w:r>
      <w:r w:rsidRPr="000350AA">
        <w:rPr>
          <w:rFonts w:cstheme="minorHAnsi"/>
          <w:color w:val="000000" w:themeColor="text1"/>
          <w:sz w:val="24"/>
          <w:szCs w:val="24"/>
        </w:rPr>
        <w:t xml:space="preserve"> или </w:t>
      </w:r>
      <w:r w:rsidRPr="000350AA">
        <w:rPr>
          <w:rStyle w:val="a5"/>
          <w:rFonts w:cstheme="minorHAnsi"/>
          <w:color w:val="000000" w:themeColor="text1"/>
          <w:sz w:val="24"/>
          <w:szCs w:val="24"/>
        </w:rPr>
        <w:t>.NET runtime</w:t>
      </w:r>
      <w:r w:rsidRPr="000350AA">
        <w:rPr>
          <w:rFonts w:cstheme="minorHAnsi"/>
          <w:color w:val="000000" w:themeColor="text1"/>
          <w:sz w:val="24"/>
          <w:szCs w:val="24"/>
        </w:rPr>
        <w:t xml:space="preserve">. Код, выполняемый под управлением CLR, часто называют </w:t>
      </w:r>
      <w:r w:rsidRPr="000350AA">
        <w:rPr>
          <w:rStyle w:val="a5"/>
          <w:rFonts w:cstheme="minorHAnsi"/>
          <w:color w:val="000000" w:themeColor="text1"/>
          <w:sz w:val="24"/>
          <w:szCs w:val="24"/>
        </w:rPr>
        <w:t>управляемым кодом.</w:t>
      </w:r>
      <w:r w:rsidRPr="000350AA">
        <w:rPr>
          <w:rFonts w:cstheme="minorHAnsi"/>
          <w:color w:val="000000" w:themeColor="text1"/>
          <w:sz w:val="24"/>
          <w:szCs w:val="24"/>
        </w:rPr>
        <w:t xml:space="preserve"> С точки зрения программирования под термином </w:t>
      </w:r>
      <w:r w:rsidRPr="000350AA">
        <w:rPr>
          <w:rStyle w:val="a6"/>
          <w:rFonts w:cstheme="minorHAnsi"/>
          <w:i/>
          <w:iCs/>
          <w:color w:val="000000" w:themeColor="text1"/>
          <w:sz w:val="24"/>
          <w:szCs w:val="24"/>
        </w:rPr>
        <w:t>исполняющая среда</w:t>
      </w:r>
      <w:r w:rsidRPr="000350AA">
        <w:rPr>
          <w:rFonts w:cstheme="minorHAnsi"/>
          <w:color w:val="000000" w:themeColor="text1"/>
          <w:sz w:val="24"/>
          <w:szCs w:val="24"/>
        </w:rPr>
        <w:t xml:space="preserve"> может пониматься коллекция внешних служб, которые требуются для выполнения скомпилированной единицы программного кода</w:t>
      </w:r>
      <w:r w:rsidRPr="000350AA">
        <w:rPr>
          <w:rFonts w:cstheme="minorHAnsi"/>
          <w:color w:val="000000" w:themeColor="text1"/>
          <w:sz w:val="24"/>
          <w:szCs w:val="24"/>
          <w:lang w:val="ru-RU"/>
        </w:rPr>
        <w:t>.</w:t>
      </w:r>
      <w:r w:rsidR="004F0B48" w:rsidRPr="000350AA">
        <w:rPr>
          <w:rFonts w:cstheme="minorHAnsi"/>
          <w:color w:val="000000" w:themeColor="text1"/>
          <w:sz w:val="24"/>
          <w:szCs w:val="24"/>
          <w:lang w:val="ru-RU"/>
        </w:rPr>
        <w:br/>
      </w:r>
    </w:p>
    <w:p w:rsidR="00F85BD2" w:rsidRPr="000350AA" w:rsidRDefault="00F85BD2" w:rsidP="00F85BD2">
      <w:pPr>
        <w:pStyle w:val="a4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ru-RU"/>
        </w:rPr>
      </w:pPr>
      <w:r w:rsidRPr="000350AA">
        <w:rPr>
          <w:rFonts w:cstheme="minorHAnsi"/>
          <w:color w:val="000000" w:themeColor="text1"/>
          <w:sz w:val="24"/>
          <w:szCs w:val="24"/>
          <w:lang w:val="en-US"/>
        </w:rPr>
        <w:t>FCL</w:t>
      </w:r>
      <w:r w:rsidR="000714F1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r w:rsidR="000714F1" w:rsidRPr="000714F1">
        <w:rPr>
          <w:rFonts w:cstheme="minorHAnsi"/>
          <w:color w:val="000000" w:themeColor="text1"/>
          <w:sz w:val="24"/>
          <w:szCs w:val="24"/>
          <w:lang w:val="ru-RU"/>
        </w:rPr>
        <w:t>––</w:t>
      </w:r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 объектно-ориентированная библиотека классов, интерфейсов, и системы </w:t>
      </w:r>
      <w:proofErr w:type="gramStart"/>
      <w:r w:rsidRPr="000350AA">
        <w:rPr>
          <w:rFonts w:cstheme="minorHAnsi"/>
          <w:color w:val="000000" w:themeColor="text1"/>
          <w:sz w:val="24"/>
          <w:szCs w:val="24"/>
          <w:lang w:val="ru-RU"/>
        </w:rPr>
        <w:t>типов(</w:t>
      </w:r>
      <w:proofErr w:type="gramEnd"/>
      <w:r w:rsidRPr="000350AA">
        <w:rPr>
          <w:rFonts w:cstheme="minorHAnsi"/>
          <w:color w:val="000000" w:themeColor="text1"/>
          <w:sz w:val="24"/>
          <w:szCs w:val="24"/>
          <w:lang w:val="ru-RU"/>
        </w:rPr>
        <w:t>типов-значений).</w:t>
      </w:r>
      <w:r w:rsidR="004F0B48" w:rsidRPr="000350AA">
        <w:rPr>
          <w:rFonts w:cstheme="minorHAnsi"/>
          <w:color w:val="000000" w:themeColor="text1"/>
          <w:sz w:val="24"/>
          <w:szCs w:val="24"/>
          <w:lang w:val="ru-RU"/>
        </w:rPr>
        <w:br/>
      </w:r>
    </w:p>
    <w:p w:rsidR="00F85BD2" w:rsidRPr="000350AA" w:rsidRDefault="002E6F76" w:rsidP="00F85BD2">
      <w:pPr>
        <w:pStyle w:val="a4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ru-RU"/>
        </w:rPr>
      </w:pPr>
      <w:r w:rsidRPr="000350AA">
        <w:rPr>
          <w:rFonts w:cstheme="minorHAnsi"/>
          <w:color w:val="000000" w:themeColor="text1"/>
          <w:sz w:val="24"/>
          <w:szCs w:val="24"/>
          <w:lang w:val="ru-RU"/>
        </w:rPr>
        <w:t>Сборка.</w:t>
      </w:r>
      <w:r w:rsidR="004F0B48" w:rsidRPr="000350AA">
        <w:rPr>
          <w:rFonts w:cstheme="minorHAnsi"/>
          <w:color w:val="000000" w:themeColor="text1"/>
          <w:sz w:val="24"/>
          <w:szCs w:val="24"/>
          <w:lang w:val="ru-RU"/>
        </w:rPr>
        <w:br/>
      </w:r>
    </w:p>
    <w:p w:rsidR="002E6F76" w:rsidRPr="000350AA" w:rsidRDefault="002E6F76" w:rsidP="00F85BD2">
      <w:pPr>
        <w:pStyle w:val="a4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ru-RU"/>
        </w:rPr>
      </w:pPr>
      <w:r w:rsidRPr="000350AA">
        <w:rPr>
          <w:rStyle w:val="a6"/>
          <w:rFonts w:cstheme="minorHAnsi"/>
          <w:i/>
          <w:iCs/>
          <w:color w:val="000000" w:themeColor="text1"/>
          <w:sz w:val="24"/>
          <w:szCs w:val="24"/>
          <w:lang w:val="ru-RU"/>
        </w:rPr>
        <w:t xml:space="preserve">IL </w:t>
      </w:r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(</w:t>
      </w:r>
      <w:proofErr w:type="spellStart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Intermediate</w:t>
      </w:r>
      <w:proofErr w:type="spellEnd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Language</w:t>
      </w:r>
      <w:proofErr w:type="spellEnd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) - код, содержащий набор инструкций, не зависящих от платформы. Иными словами, после компиляции исходного кода он преобразуется не в код для какой-то определенной платформы, а в промежуточный код на языке IL.</w:t>
      </w:r>
    </w:p>
    <w:p w:rsidR="002E682B" w:rsidRPr="000350AA" w:rsidRDefault="002E682B" w:rsidP="00AE46B9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</w:p>
    <w:p w:rsidR="00AE46B9" w:rsidRPr="000350AA" w:rsidRDefault="00AE46B9" w:rsidP="00AE46B9">
      <w:pPr>
        <w:shd w:val="clear" w:color="auto" w:fill="333333"/>
        <w:spacing w:after="0" w:line="300" w:lineRule="atLeast"/>
        <w:jc w:val="both"/>
        <w:rPr>
          <w:rFonts w:eastAsia="Times New Roman" w:cstheme="minorHAnsi"/>
          <w:b/>
          <w:bCs/>
          <w:i/>
          <w:iCs/>
          <w:sz w:val="24"/>
          <w:szCs w:val="24"/>
          <w:lang w:eastAsia="be-BY"/>
        </w:rPr>
      </w:pPr>
      <w:r w:rsidRPr="000350AA">
        <w:rPr>
          <w:rFonts w:eastAsia="Times New Roman" w:cstheme="minorHAnsi"/>
          <w:b/>
          <w:bCs/>
          <w:i/>
          <w:iCs/>
          <w:sz w:val="24"/>
          <w:szCs w:val="24"/>
          <w:lang w:eastAsia="be-BY"/>
        </w:rPr>
        <w:t>JIT-компиляция</w:t>
      </w:r>
    </w:p>
    <w:p w:rsidR="00AE46B9" w:rsidRPr="000350AA" w:rsidRDefault="00AE46B9" w:rsidP="00AE46B9">
      <w:pPr>
        <w:shd w:val="clear" w:color="auto" w:fill="333333"/>
        <w:spacing w:before="120" w:after="120" w:line="300" w:lineRule="atLeast"/>
        <w:ind w:left="720"/>
        <w:jc w:val="both"/>
        <w:rPr>
          <w:rFonts w:eastAsia="Times New Roman" w:cstheme="minorHAnsi"/>
          <w:sz w:val="24"/>
          <w:szCs w:val="24"/>
          <w:lang w:eastAsia="be-BY"/>
        </w:rPr>
      </w:pPr>
      <w:r w:rsidRPr="000350AA">
        <w:rPr>
          <w:rFonts w:eastAsia="Times New Roman" w:cstheme="minorHAnsi"/>
          <w:sz w:val="24"/>
          <w:szCs w:val="24"/>
          <w:lang w:eastAsia="be-BY"/>
        </w:rPr>
        <w:t>Процесс компиляции CIL-инструкций в соответствующий машинный код, при котором JIT-компилятор будет помещать результаты в кэш в соответствии с тем, как того требует целевая операционная система.</w:t>
      </w:r>
    </w:p>
    <w:p w:rsidR="00AE46B9" w:rsidRPr="000350AA" w:rsidRDefault="00AE46B9" w:rsidP="00AE46B9">
      <w:p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</w:p>
    <w:p w:rsidR="002E682B" w:rsidRPr="000350AA" w:rsidRDefault="002E682B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  <w:r w:rsidRPr="000350A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Common Type System</w:t>
      </w:r>
      <w:r w:rsidRPr="000350AA">
        <w:rPr>
          <w:rFonts w:cstheme="minorHAnsi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350AA">
        <w:rPr>
          <w:rFonts w:cstheme="minorHAnsi"/>
          <w:color w:val="000000" w:themeColor="text1"/>
          <w:sz w:val="24"/>
          <w:szCs w:val="24"/>
          <w:lang w:val="ru-RU"/>
        </w:rPr>
        <w:t>сокр</w:t>
      </w:r>
      <w:proofErr w:type="spellEnd"/>
      <w:r w:rsidRPr="000350AA">
        <w:rPr>
          <w:rFonts w:cstheme="minorHAnsi"/>
          <w:color w:val="000000" w:themeColor="text1"/>
          <w:sz w:val="24"/>
          <w:szCs w:val="24"/>
          <w:lang w:val="en-US"/>
        </w:rPr>
        <w:t xml:space="preserve">. CTS, </w:t>
      </w:r>
      <w:hyperlink r:id="rId9" w:tooltip="Русский язык" w:history="1">
        <w:r w:rsidRPr="000350AA">
          <w:rPr>
            <w:rStyle w:val="a3"/>
            <w:rFonts w:cstheme="minorHAnsi"/>
            <w:color w:val="000000" w:themeColor="text1"/>
            <w:sz w:val="24"/>
            <w:szCs w:val="24"/>
            <w:lang w:val="ru-RU"/>
          </w:rPr>
          <w:t>рус</w:t>
        </w:r>
        <w:r w:rsidRPr="000350AA">
          <w:rPr>
            <w:rStyle w:val="a3"/>
            <w:rFonts w:cstheme="minorHAnsi"/>
            <w:color w:val="000000" w:themeColor="text1"/>
            <w:sz w:val="24"/>
            <w:szCs w:val="24"/>
            <w:lang w:val="en-US"/>
          </w:rPr>
          <w:t>.</w:t>
        </w:r>
      </w:hyperlink>
      <w:r w:rsidRPr="000350A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Общая система типов</w:t>
      </w:r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) — часть </w:t>
      </w:r>
      <w:hyperlink r:id="rId10" w:tooltip=".NET Framework" w:history="1">
        <w:r w:rsidRPr="000350AA">
          <w:rPr>
            <w:rStyle w:val="a3"/>
            <w:rFonts w:cstheme="minorHAnsi"/>
            <w:color w:val="000000" w:themeColor="text1"/>
            <w:sz w:val="24"/>
            <w:szCs w:val="24"/>
            <w:lang w:val="ru-RU"/>
          </w:rPr>
          <w:t xml:space="preserve">.NET </w:t>
        </w:r>
        <w:proofErr w:type="spellStart"/>
        <w:r w:rsidRPr="000350AA">
          <w:rPr>
            <w:rStyle w:val="a3"/>
            <w:rFonts w:cstheme="minorHAnsi"/>
            <w:color w:val="000000" w:themeColor="text1"/>
            <w:sz w:val="24"/>
            <w:szCs w:val="24"/>
            <w:lang w:val="ru-RU"/>
          </w:rPr>
          <w:t>Framework</w:t>
        </w:r>
        <w:proofErr w:type="spellEnd"/>
      </w:hyperlink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, 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.NET. Кроме того, данный стандарт определяет, как определения </w:t>
      </w:r>
      <w:hyperlink r:id="rId11" w:tooltip="Тип данных" w:history="1">
        <w:r w:rsidRPr="000350AA">
          <w:rPr>
            <w:rStyle w:val="a3"/>
            <w:rFonts w:cstheme="minorHAnsi"/>
            <w:color w:val="000000" w:themeColor="text1"/>
            <w:sz w:val="24"/>
            <w:szCs w:val="24"/>
            <w:lang w:val="ru-RU"/>
          </w:rPr>
          <w:t>типов</w:t>
        </w:r>
      </w:hyperlink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 и специальные значения типов представлены в компьютерной памяти</w:t>
      </w:r>
      <w:r w:rsidR="004A106D">
        <w:rPr>
          <w:rFonts w:cstheme="minorHAnsi"/>
          <w:color w:val="000000" w:themeColor="text1"/>
          <w:sz w:val="24"/>
          <w:szCs w:val="24"/>
          <w:lang w:val="ru-RU"/>
        </w:rPr>
        <w:br/>
      </w:r>
    </w:p>
    <w:p w:rsidR="002E682B" w:rsidRPr="000350AA" w:rsidRDefault="004A106D" w:rsidP="004A106D">
      <w:pPr>
        <w:pStyle w:val="a4"/>
        <w:numPr>
          <w:ilvl w:val="1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  <w:proofErr w:type="gramStart"/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>тип</w:t>
      </w:r>
      <w:proofErr w:type="gramEnd"/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>System.Object</w:t>
      </w:r>
      <w:proofErr w:type="spellEnd"/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позволяет сделать следующее: </w:t>
      </w:r>
      <w: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br/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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сравнить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два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экземпляра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на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равенство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; </w:t>
      </w:r>
      <w: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br/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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получить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хеш</w:t>
      </w:r>
      <w:proofErr w:type="spellEnd"/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>-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код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экземпляра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>;</w:t>
      </w:r>
      <w: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br/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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запросить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фактический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тип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экземпляра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; </w:t>
      </w:r>
      <w: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br/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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выполнить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поверхностное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(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поразрядное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)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копирование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экземпляра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; </w:t>
      </w:r>
      <w: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br/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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получить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строковое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4A106D">
        <w:rPr>
          <w:rStyle w:val="a6"/>
          <w:rFonts w:ascii="Calibri" w:hAnsi="Calibri" w:cs="Calibri"/>
          <w:b w:val="0"/>
          <w:bCs w:val="0"/>
          <w:color w:val="000000" w:themeColor="text1"/>
          <w:sz w:val="24"/>
          <w:szCs w:val="24"/>
          <w:lang w:val="ru-RU"/>
        </w:rPr>
        <w:t>представлени</w:t>
      </w:r>
      <w:r w:rsidRPr="004A106D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>е текущего состояния экземпляра.</w:t>
      </w:r>
      <w: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br/>
      </w:r>
    </w:p>
    <w:p w:rsidR="002E682B" w:rsidRPr="000350AA" w:rsidRDefault="0022201C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  <w:r w:rsidRPr="000350AA">
        <w:rPr>
          <w:sz w:val="24"/>
          <w:szCs w:val="24"/>
        </w:rPr>
        <w:lastRenderedPageBreak/>
        <w:t>MSCorLib.dll — это особый файл в том смысле, что в нем находятся все основные типы, представляющие байты, целочисленные, символьные, строковые и другие значения. В действительности, эти типы используются так часто, что компилятор C# ссылается на эту сборку автоматически</w:t>
      </w:r>
    </w:p>
    <w:p w:rsidR="002E682B" w:rsidRPr="000350AA" w:rsidRDefault="002E682B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</w:p>
    <w:p w:rsidR="002E682B" w:rsidRPr="000350AA" w:rsidRDefault="00946D3D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  <w:r w:rsidRPr="000350AA">
        <w:rPr>
          <w:rStyle w:val="a6"/>
          <w:rFonts w:cstheme="minorHAnsi"/>
          <w:i/>
          <w:iCs/>
          <w:color w:val="000000" w:themeColor="text1"/>
          <w:sz w:val="24"/>
          <w:szCs w:val="24"/>
          <w:lang w:val="ru-RU"/>
        </w:rPr>
        <w:t>Манифест сборки</w:t>
      </w:r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 xml:space="preserve"> (</w:t>
      </w:r>
      <w:proofErr w:type="spellStart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assembly</w:t>
      </w:r>
      <w:proofErr w:type="spellEnd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manifest</w:t>
      </w:r>
      <w:proofErr w:type="spellEnd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 xml:space="preserve">) - это внутренняя часть сборки, которая позволяет ей быть </w:t>
      </w:r>
      <w:proofErr w:type="spellStart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самоописанной</w:t>
      </w:r>
      <w:proofErr w:type="spellEnd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 xml:space="preserve">. </w:t>
      </w:r>
      <w:proofErr w:type="spellStart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Assembly</w:t>
      </w:r>
      <w:proofErr w:type="spellEnd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manifest</w:t>
      </w:r>
      <w:proofErr w:type="spellEnd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 xml:space="preserve"> 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сборок, а также набор прав доступа, которые необходимы сборке для корректной работы. Эта информация используется во время выполнения для разрешения ссылок, проверку корректности версий, проверку целостности загруженных сборок.</w:t>
      </w:r>
      <w:r w:rsidR="00170DCD"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br/>
      </w:r>
    </w:p>
    <w:p w:rsidR="002E682B" w:rsidRPr="000350AA" w:rsidRDefault="002E682B" w:rsidP="00F85BD2">
      <w:pPr>
        <w:pStyle w:val="a4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ru-RU"/>
        </w:rPr>
      </w:pPr>
      <w:r w:rsidRPr="000350AA">
        <w:rPr>
          <w:rStyle w:val="a6"/>
          <w:rFonts w:cstheme="minorHAnsi"/>
          <w:i/>
          <w:iCs/>
          <w:color w:val="000000" w:themeColor="text1"/>
          <w:sz w:val="24"/>
          <w:szCs w:val="24"/>
          <w:lang w:val="ru-RU"/>
        </w:rPr>
        <w:t xml:space="preserve">GAC </w:t>
      </w:r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 xml:space="preserve">— это глобальный кэш сборок. В нем хранятся совместно используемые сборки. Обычно это каталог </w:t>
      </w:r>
      <w:proofErr w:type="gramStart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С:\Windows\Assembly\GAC</w:t>
      </w:r>
      <w:proofErr w:type="gramEnd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 xml:space="preserve">. Этот каталог имеет определенную структуру, в котором хранятся подкаталоги, имена которых сгенерированы по определенному алгоритму. В GAC можно поместить только сборки со строгими именами. Для того, чтобы поместить сборку в GAC, используют специальный инструмент GACUtil.exe, который знает всю внутреннюю структуру GAC и может генерировать имена подкаталогов надлежащим образом. Регистрировать в GAC сборки необходимо для того, чтобы избежать конфликтов имен сборок. Приведем пример: две компании выпустили сборку и назвали ее одним именем </w:t>
      </w:r>
      <w:proofErr w:type="spellStart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Calculus</w:t>
      </w:r>
      <w:proofErr w:type="spellEnd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. Если мы скопируем эту сборку в каталог, в котором уже находится сборка с таким же именем, то мы затрем сборку, которая ранее могла использоваться каким-то приложением. Это приложение с новой сборкой теперь работать не сможет. Решением этой проблемы будет регистрация этих двух сборок в GAC, в котором для каждой будет создан отдельный каталог.</w:t>
      </w:r>
      <w:r w:rsidR="00AE46B9"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br/>
        <w:t>КАТАЛОГ, РАЗМЕЩАЮЩИЙ В СЕБЕ БОЛЬШИНСТВО СБОРОК .</w:t>
      </w:r>
      <w:r w:rsidR="00AE46B9" w:rsidRPr="000350AA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Net Framework.</w:t>
      </w:r>
      <w:r w:rsidR="000350AA" w:rsidRPr="000350AA">
        <w:rPr>
          <w:rFonts w:cstheme="minorHAnsi"/>
          <w:i/>
          <w:iCs/>
          <w:color w:val="000000" w:themeColor="text1"/>
          <w:sz w:val="24"/>
          <w:szCs w:val="24"/>
          <w:lang w:val="en-US"/>
        </w:rPr>
        <w:br/>
      </w:r>
    </w:p>
    <w:p w:rsidR="00AE46B9" w:rsidRPr="000350AA" w:rsidRDefault="000350AA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  <w:proofErr w:type="spellStart"/>
      <w:r w:rsidRPr="000350AA">
        <w:rPr>
          <w:b/>
          <w:bCs/>
          <w:sz w:val="24"/>
          <w:szCs w:val="24"/>
          <w:lang w:val="ru-RU"/>
        </w:rPr>
        <w:t>Управля́емый</w:t>
      </w:r>
      <w:proofErr w:type="spellEnd"/>
      <w:r w:rsidRPr="000350AA">
        <w:rPr>
          <w:b/>
          <w:bCs/>
          <w:sz w:val="24"/>
          <w:szCs w:val="24"/>
          <w:lang w:val="ru-RU"/>
        </w:rPr>
        <w:t xml:space="preserve"> код</w:t>
      </w:r>
      <w:r w:rsidRPr="000350AA">
        <w:rPr>
          <w:sz w:val="24"/>
          <w:szCs w:val="24"/>
          <w:lang w:val="ru-RU"/>
        </w:rPr>
        <w:t xml:space="preserve"> (</w:t>
      </w:r>
      <w:hyperlink r:id="rId12" w:tooltip="Английский язык" w:history="1">
        <w:r w:rsidRPr="000350AA">
          <w:rPr>
            <w:rStyle w:val="a3"/>
            <w:sz w:val="24"/>
            <w:szCs w:val="24"/>
            <w:lang w:val="ru-RU"/>
          </w:rPr>
          <w:t>англ.</w:t>
        </w:r>
      </w:hyperlink>
      <w:r w:rsidRPr="000350AA">
        <w:rPr>
          <w:sz w:val="24"/>
          <w:szCs w:val="24"/>
          <w:lang w:val="ru-RU"/>
        </w:rPr>
        <w:t> </w:t>
      </w:r>
      <w:r w:rsidRPr="000350AA">
        <w:rPr>
          <w:i/>
          <w:iCs/>
          <w:sz w:val="24"/>
          <w:szCs w:val="24"/>
          <w:lang w:val="en"/>
        </w:rPr>
        <w:t>managed</w:t>
      </w:r>
      <w:r w:rsidRPr="000350AA">
        <w:rPr>
          <w:i/>
          <w:iCs/>
          <w:sz w:val="24"/>
          <w:szCs w:val="24"/>
          <w:lang w:val="ru-RU"/>
        </w:rPr>
        <w:t xml:space="preserve"> </w:t>
      </w:r>
      <w:r w:rsidRPr="000350AA">
        <w:rPr>
          <w:i/>
          <w:iCs/>
          <w:sz w:val="24"/>
          <w:szCs w:val="24"/>
          <w:lang w:val="en"/>
        </w:rPr>
        <w:t>code</w:t>
      </w:r>
      <w:r w:rsidRPr="000350AA">
        <w:rPr>
          <w:sz w:val="24"/>
          <w:szCs w:val="24"/>
          <w:lang w:val="ru-RU"/>
        </w:rPr>
        <w:t xml:space="preserve">) — термин, введённый фирмой </w:t>
      </w:r>
      <w:hyperlink r:id="rId13" w:tooltip="Microsoft" w:history="1">
        <w:proofErr w:type="spellStart"/>
        <w:r w:rsidRPr="000350AA">
          <w:rPr>
            <w:rStyle w:val="a3"/>
            <w:sz w:val="24"/>
            <w:szCs w:val="24"/>
            <w:lang w:val="ru-RU"/>
          </w:rPr>
          <w:t>Microsoft</w:t>
        </w:r>
        <w:proofErr w:type="spellEnd"/>
      </w:hyperlink>
      <w:r w:rsidRPr="000350AA">
        <w:rPr>
          <w:sz w:val="24"/>
          <w:szCs w:val="24"/>
          <w:lang w:val="ru-RU"/>
        </w:rPr>
        <w:t xml:space="preserve">, для обозначения кода </w:t>
      </w:r>
      <w:hyperlink r:id="rId14" w:tooltip="Компьютерная программа" w:history="1">
        <w:r w:rsidRPr="000350AA">
          <w:rPr>
            <w:rStyle w:val="a3"/>
            <w:sz w:val="24"/>
            <w:szCs w:val="24"/>
            <w:lang w:val="ru-RU"/>
          </w:rPr>
          <w:t>программы</w:t>
        </w:r>
      </w:hyperlink>
      <w:r w:rsidRPr="000350AA">
        <w:rPr>
          <w:sz w:val="24"/>
          <w:szCs w:val="24"/>
          <w:lang w:val="ru-RU"/>
        </w:rPr>
        <w:t xml:space="preserve">, исполняемой под «управлением» </w:t>
      </w:r>
      <w:hyperlink r:id="rId15" w:tooltip="Виртуальная машина" w:history="1">
        <w:r w:rsidRPr="000350AA">
          <w:rPr>
            <w:rStyle w:val="a3"/>
            <w:sz w:val="24"/>
            <w:szCs w:val="24"/>
            <w:lang w:val="ru-RU"/>
          </w:rPr>
          <w:t>виртуальной машины</w:t>
        </w:r>
      </w:hyperlink>
      <w:r w:rsidRPr="000350AA">
        <w:rPr>
          <w:sz w:val="24"/>
          <w:szCs w:val="24"/>
          <w:lang w:val="ru-RU"/>
        </w:rPr>
        <w:t xml:space="preserve"> </w:t>
      </w:r>
      <w:hyperlink r:id="rId16" w:tooltip=".NET Framework" w:history="1">
        <w:r w:rsidRPr="000350AA">
          <w:rPr>
            <w:rStyle w:val="a3"/>
            <w:sz w:val="24"/>
            <w:szCs w:val="24"/>
            <w:lang w:val="ru-RU"/>
          </w:rPr>
          <w:t>.NET</w:t>
        </w:r>
      </w:hyperlink>
      <w:hyperlink r:id="rId17" w:anchor="cite_note-Abrams-1" w:history="1">
        <w:r w:rsidRPr="000350AA">
          <w:rPr>
            <w:rStyle w:val="a3"/>
            <w:sz w:val="24"/>
            <w:szCs w:val="24"/>
            <w:vertAlign w:val="superscript"/>
            <w:lang w:val="ru-RU"/>
          </w:rPr>
          <w:t>[1]</w:t>
        </w:r>
      </w:hyperlink>
      <w:hyperlink r:id="rId18" w:anchor="cite_note-Abrams-ru-2" w:history="1">
        <w:r w:rsidRPr="000350AA">
          <w:rPr>
            <w:rStyle w:val="a3"/>
            <w:sz w:val="24"/>
            <w:szCs w:val="24"/>
            <w:vertAlign w:val="superscript"/>
            <w:lang w:val="ru-RU"/>
          </w:rPr>
          <w:t>[2]</w:t>
        </w:r>
      </w:hyperlink>
      <w:hyperlink r:id="rId19" w:anchor="cite_note-3" w:history="1">
        <w:r w:rsidRPr="000350AA">
          <w:rPr>
            <w:rStyle w:val="a3"/>
            <w:sz w:val="24"/>
            <w:szCs w:val="24"/>
            <w:vertAlign w:val="superscript"/>
            <w:lang w:val="ru-RU"/>
          </w:rPr>
          <w:t>[3]</w:t>
        </w:r>
      </w:hyperlink>
      <w:r w:rsidRPr="000350AA">
        <w:rPr>
          <w:sz w:val="24"/>
          <w:szCs w:val="24"/>
          <w:lang w:val="ru-RU"/>
        </w:rPr>
        <w:t xml:space="preserve"> — </w:t>
      </w:r>
      <w:hyperlink r:id="rId20" w:tooltip="Common Language Runtime" w:history="1">
        <w:proofErr w:type="spellStart"/>
        <w:r w:rsidRPr="000350AA">
          <w:rPr>
            <w:rStyle w:val="a3"/>
            <w:sz w:val="24"/>
            <w:szCs w:val="24"/>
            <w:lang w:val="ru-RU"/>
          </w:rPr>
          <w:t>Common</w:t>
        </w:r>
        <w:proofErr w:type="spellEnd"/>
        <w:r w:rsidRPr="000350AA">
          <w:rPr>
            <w:rStyle w:val="a3"/>
            <w:sz w:val="24"/>
            <w:szCs w:val="24"/>
            <w:lang w:val="ru-RU"/>
          </w:rPr>
          <w:t xml:space="preserve"> </w:t>
        </w:r>
        <w:proofErr w:type="spellStart"/>
        <w:r w:rsidRPr="000350AA">
          <w:rPr>
            <w:rStyle w:val="a3"/>
            <w:sz w:val="24"/>
            <w:szCs w:val="24"/>
            <w:lang w:val="ru-RU"/>
          </w:rPr>
          <w:t>Language</w:t>
        </w:r>
        <w:proofErr w:type="spellEnd"/>
        <w:r w:rsidRPr="000350AA">
          <w:rPr>
            <w:rStyle w:val="a3"/>
            <w:sz w:val="24"/>
            <w:szCs w:val="24"/>
            <w:lang w:val="ru-RU"/>
          </w:rPr>
          <w:t xml:space="preserve"> </w:t>
        </w:r>
        <w:proofErr w:type="spellStart"/>
        <w:r w:rsidRPr="000350AA">
          <w:rPr>
            <w:rStyle w:val="a3"/>
            <w:sz w:val="24"/>
            <w:szCs w:val="24"/>
            <w:lang w:val="ru-RU"/>
          </w:rPr>
          <w:t>Runtime</w:t>
        </w:r>
        <w:proofErr w:type="spellEnd"/>
      </w:hyperlink>
      <w:r w:rsidRPr="000350AA">
        <w:rPr>
          <w:sz w:val="24"/>
          <w:szCs w:val="24"/>
          <w:lang w:val="ru-RU"/>
        </w:rPr>
        <w:t xml:space="preserve"> или </w:t>
      </w:r>
      <w:hyperlink r:id="rId21" w:tooltip="Mono" w:history="1">
        <w:proofErr w:type="spellStart"/>
        <w:r w:rsidRPr="000350AA">
          <w:rPr>
            <w:rStyle w:val="a3"/>
            <w:sz w:val="24"/>
            <w:szCs w:val="24"/>
            <w:lang w:val="ru-RU"/>
          </w:rPr>
          <w:t>Mono</w:t>
        </w:r>
        <w:proofErr w:type="spellEnd"/>
      </w:hyperlink>
      <w:r w:rsidRPr="000350AA">
        <w:rPr>
          <w:sz w:val="24"/>
          <w:szCs w:val="24"/>
          <w:lang w:val="ru-RU"/>
        </w:rPr>
        <w:t xml:space="preserve">. При этом </w:t>
      </w:r>
      <w:hyperlink r:id="rId22" w:tooltip="Машинный код" w:history="1">
        <w:r w:rsidRPr="000350AA">
          <w:rPr>
            <w:rStyle w:val="a3"/>
            <w:sz w:val="24"/>
            <w:szCs w:val="24"/>
            <w:lang w:val="ru-RU"/>
          </w:rPr>
          <w:t>машинный код</w:t>
        </w:r>
      </w:hyperlink>
      <w:r w:rsidRPr="000350AA">
        <w:rPr>
          <w:sz w:val="24"/>
          <w:szCs w:val="24"/>
          <w:lang w:val="ru-RU"/>
        </w:rPr>
        <w:t xml:space="preserve"> называется </w:t>
      </w:r>
      <w:proofErr w:type="spellStart"/>
      <w:r w:rsidRPr="000350AA">
        <w:rPr>
          <w:b/>
          <w:bCs/>
          <w:sz w:val="24"/>
          <w:szCs w:val="24"/>
          <w:lang w:val="ru-RU"/>
        </w:rPr>
        <w:t>неуправля́емым</w:t>
      </w:r>
      <w:proofErr w:type="spellEnd"/>
      <w:r w:rsidRPr="000350AA">
        <w:rPr>
          <w:b/>
          <w:bCs/>
          <w:sz w:val="24"/>
          <w:szCs w:val="24"/>
          <w:lang w:val="ru-RU"/>
        </w:rPr>
        <w:t xml:space="preserve"> кодом</w:t>
      </w:r>
      <w:r w:rsidRPr="000350AA">
        <w:rPr>
          <w:sz w:val="24"/>
          <w:szCs w:val="24"/>
          <w:lang w:val="ru-RU"/>
        </w:rPr>
        <w:t xml:space="preserve"> (</w:t>
      </w:r>
      <w:hyperlink r:id="rId23" w:tooltip="Английский язык" w:history="1">
        <w:r w:rsidRPr="000350AA">
          <w:rPr>
            <w:rStyle w:val="a3"/>
            <w:sz w:val="24"/>
            <w:szCs w:val="24"/>
            <w:lang w:val="ru-RU"/>
          </w:rPr>
          <w:t>англ.</w:t>
        </w:r>
      </w:hyperlink>
      <w:r w:rsidRPr="000350AA">
        <w:rPr>
          <w:sz w:val="24"/>
          <w:szCs w:val="24"/>
          <w:lang w:val="ru-RU"/>
        </w:rPr>
        <w:t> </w:t>
      </w:r>
      <w:r w:rsidRPr="000350AA">
        <w:rPr>
          <w:i/>
          <w:iCs/>
          <w:sz w:val="24"/>
          <w:szCs w:val="24"/>
          <w:lang w:val="en"/>
        </w:rPr>
        <w:t>unmanaged</w:t>
      </w:r>
      <w:r w:rsidRPr="000350AA">
        <w:rPr>
          <w:i/>
          <w:iCs/>
          <w:sz w:val="24"/>
          <w:szCs w:val="24"/>
          <w:lang w:val="ru-RU"/>
        </w:rPr>
        <w:t xml:space="preserve"> </w:t>
      </w:r>
      <w:r w:rsidRPr="000350AA">
        <w:rPr>
          <w:i/>
          <w:iCs/>
          <w:sz w:val="24"/>
          <w:szCs w:val="24"/>
          <w:lang w:val="en"/>
        </w:rPr>
        <w:t>code</w:t>
      </w:r>
      <w:r w:rsidRPr="000350AA">
        <w:rPr>
          <w:sz w:val="24"/>
          <w:szCs w:val="24"/>
          <w:lang w:val="ru-RU"/>
        </w:rPr>
        <w:t>).</w:t>
      </w:r>
      <w:r w:rsidRPr="000350AA">
        <w:rPr>
          <w:sz w:val="24"/>
          <w:szCs w:val="24"/>
          <w:lang w:val="ru-RU"/>
        </w:rPr>
        <w:br/>
      </w:r>
    </w:p>
    <w:p w:rsidR="00AE46B9" w:rsidRPr="000350AA" w:rsidRDefault="000350AA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  <w:r w:rsidRPr="000350AA">
        <w:rPr>
          <w:sz w:val="24"/>
          <w:szCs w:val="24"/>
          <w:lang w:val="ru-RU"/>
        </w:rPr>
        <w:t xml:space="preserve">В каждом приложении на C# должен присутствовать один метод </w:t>
      </w:r>
      <w:proofErr w:type="spellStart"/>
      <w:r w:rsidRPr="000350AA">
        <w:rPr>
          <w:rStyle w:val="input"/>
          <w:sz w:val="24"/>
          <w:szCs w:val="24"/>
          <w:lang w:val="ru-RU"/>
        </w:rPr>
        <w:t>Main</w:t>
      </w:r>
      <w:proofErr w:type="spellEnd"/>
      <w:r w:rsidRPr="000350AA">
        <w:rPr>
          <w:sz w:val="24"/>
          <w:szCs w:val="24"/>
          <w:lang w:val="ru-RU"/>
        </w:rPr>
        <w:t xml:space="preserve">, указывающий точку начала выполнения программы. В языке C# </w:t>
      </w:r>
      <w:proofErr w:type="spellStart"/>
      <w:r w:rsidRPr="000350AA">
        <w:rPr>
          <w:rStyle w:val="input"/>
          <w:sz w:val="24"/>
          <w:szCs w:val="24"/>
          <w:lang w:val="ru-RU"/>
        </w:rPr>
        <w:t>Main</w:t>
      </w:r>
      <w:proofErr w:type="spellEnd"/>
      <w:r w:rsidRPr="000350AA">
        <w:rPr>
          <w:sz w:val="24"/>
          <w:szCs w:val="24"/>
          <w:lang w:val="ru-RU"/>
        </w:rPr>
        <w:t xml:space="preserve"> пишется с прописной буквы</w:t>
      </w:r>
      <w:r w:rsidRPr="000350AA">
        <w:rPr>
          <w:sz w:val="24"/>
          <w:szCs w:val="24"/>
          <w:lang w:val="ru-RU"/>
        </w:rPr>
        <w:br/>
      </w:r>
    </w:p>
    <w:p w:rsidR="00AE46B9" w:rsidRPr="000350AA" w:rsidRDefault="000350AA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  <w:r w:rsidRPr="000350AA">
        <w:rPr>
          <w:rFonts w:ascii="Helvetica" w:hAnsi="Helvetica" w:cs="Helvetica"/>
          <w:color w:val="333333"/>
          <w:sz w:val="24"/>
          <w:szCs w:val="24"/>
          <w:lang w:val="ru-RU"/>
        </w:rPr>
        <w:t xml:space="preserve">Директива </w:t>
      </w:r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>using</w:t>
      </w:r>
      <w:r w:rsidRPr="000350AA">
        <w:rPr>
          <w:rFonts w:ascii="Helvetica" w:hAnsi="Helvetica" w:cs="Helvetica"/>
          <w:color w:val="333333"/>
          <w:sz w:val="24"/>
          <w:szCs w:val="24"/>
          <w:lang w:val="ru-RU"/>
        </w:rPr>
        <w:t xml:space="preserve"> разрешает использование типов в пространстве имен, поэтому уточнение использования типа в этом пространстве имен не требуется.</w:t>
      </w:r>
      <w:r w:rsidRPr="000350AA">
        <w:rPr>
          <w:rFonts w:ascii="Helvetica" w:hAnsi="Helvetica" w:cs="Helvetica"/>
          <w:color w:val="333333"/>
          <w:sz w:val="24"/>
          <w:szCs w:val="24"/>
          <w:lang w:val="ru-RU"/>
        </w:rPr>
        <w:br/>
      </w:r>
      <w:proofErr w:type="spellStart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lastRenderedPageBreak/>
        <w:t>Также</w:t>
      </w:r>
      <w:proofErr w:type="spellEnd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 xml:space="preserve"> </w:t>
      </w:r>
      <w:proofErr w:type="spellStart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>директива</w:t>
      </w:r>
      <w:proofErr w:type="spellEnd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 xml:space="preserve"> using </w:t>
      </w:r>
      <w:proofErr w:type="spellStart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>позволяет</w:t>
      </w:r>
      <w:proofErr w:type="spellEnd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 xml:space="preserve"> </w:t>
      </w:r>
      <w:proofErr w:type="spellStart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>создавать</w:t>
      </w:r>
      <w:proofErr w:type="spellEnd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 xml:space="preserve"> </w:t>
      </w:r>
      <w:proofErr w:type="spellStart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>псевдонимы</w:t>
      </w:r>
      <w:proofErr w:type="spellEnd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 xml:space="preserve"> </w:t>
      </w:r>
      <w:proofErr w:type="spellStart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>пространства</w:t>
      </w:r>
      <w:proofErr w:type="spellEnd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 xml:space="preserve"> </w:t>
      </w:r>
      <w:proofErr w:type="spellStart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>имен</w:t>
      </w:r>
      <w:proofErr w:type="spellEnd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 xml:space="preserve"> </w:t>
      </w:r>
      <w:proofErr w:type="spellStart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>или</w:t>
      </w:r>
      <w:proofErr w:type="spellEnd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 xml:space="preserve"> </w:t>
      </w:r>
      <w:proofErr w:type="spellStart"/>
      <w:r w:rsidRPr="000350AA">
        <w:rPr>
          <w:rFonts w:ascii="Helvetica" w:hAnsi="Helvetica" w:cs="Helvetica"/>
          <w:color w:val="333333"/>
          <w:sz w:val="24"/>
          <w:szCs w:val="24"/>
          <w:lang w:val="en"/>
        </w:rPr>
        <w:t>типа</w:t>
      </w:r>
      <w:proofErr w:type="spellEnd"/>
    </w:p>
    <w:p w:rsidR="00AE46B9" w:rsidRPr="000350AA" w:rsidRDefault="00AE46B9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</w:p>
    <w:p w:rsidR="00AE46B9" w:rsidRPr="000350AA" w:rsidRDefault="00AE46B9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</w:p>
    <w:p w:rsidR="00AE46B9" w:rsidRPr="000350AA" w:rsidRDefault="00AE46B9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</w:p>
    <w:p w:rsidR="00AE46B9" w:rsidRPr="000350AA" w:rsidRDefault="00AE46B9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</w:p>
    <w:p w:rsidR="00AE46B9" w:rsidRPr="000350AA" w:rsidRDefault="004F0B48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  <w:r w:rsidRPr="000350AA">
        <w:rPr>
          <w:rStyle w:val="comment-copy"/>
          <w:rFonts w:cstheme="minorHAnsi"/>
          <w:color w:val="000000" w:themeColor="text1"/>
          <w:sz w:val="24"/>
          <w:szCs w:val="24"/>
        </w:rPr>
        <w:t>Главное отличие - это где храниться значение переменной. Для ссылочных типов - это куча, для значимых - это стек. При этом, ссылочная переменная (сама ссылка) храниться на стеке. Значимыми могут быть только экземпляры структур, в противоположность им ссылочные - это экземпляры классов. Все встроенные типы (int, double и т.д.) - это структуры</w:t>
      </w:r>
    </w:p>
    <w:p w:rsidR="00AE46B9" w:rsidRPr="000350AA" w:rsidRDefault="00AE46B9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</w:p>
    <w:p w:rsidR="00AE46B9" w:rsidRPr="000350AA" w:rsidRDefault="00AE46B9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  <w:r w:rsidRPr="000350AA">
        <w:rPr>
          <w:rFonts w:cstheme="minorHAnsi"/>
          <w:color w:val="000000" w:themeColor="text1"/>
          <w:sz w:val="24"/>
          <w:szCs w:val="24"/>
        </w:rPr>
        <w:t xml:space="preserve">Динамическую переменную от переменной, объявленной неявно или через ссылку System.Object, значительно отличает то, что она не является </w:t>
      </w:r>
      <w:r w:rsidRPr="000350AA">
        <w:rPr>
          <w:rStyle w:val="a5"/>
          <w:rFonts w:cstheme="minorHAnsi"/>
          <w:color w:val="000000" w:themeColor="text1"/>
          <w:sz w:val="24"/>
          <w:szCs w:val="24"/>
        </w:rPr>
        <w:t>строго типизированной</w:t>
      </w:r>
      <w:r w:rsidRPr="000350AA">
        <w:rPr>
          <w:rFonts w:cstheme="minorHAnsi"/>
          <w:color w:val="000000" w:themeColor="text1"/>
          <w:sz w:val="24"/>
          <w:szCs w:val="24"/>
        </w:rPr>
        <w:t>. Другими словами, динамические данные не типизированы статически. Для компилятора C# это выглядит так, что элемент данных, объявленный с ключевым словом dynamic, может получить какое угодно начальное значение, и на протяжении времени его существования это значение может быть заменено новым (и возможно, не связанным с первоначальным).</w:t>
      </w:r>
      <w:r w:rsidR="004F0B48" w:rsidRPr="000350AA">
        <w:rPr>
          <w:rFonts w:cstheme="minorHAnsi"/>
          <w:color w:val="000000" w:themeColor="text1"/>
          <w:sz w:val="24"/>
          <w:szCs w:val="24"/>
        </w:rPr>
        <w:br/>
      </w:r>
    </w:p>
    <w:p w:rsidR="00AE46B9" w:rsidRPr="000350AA" w:rsidRDefault="004F0B48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  <w:r w:rsidRPr="000350AA">
        <w:rPr>
          <w:rFonts w:cstheme="minorHAnsi"/>
          <w:color w:val="000000" w:themeColor="text1"/>
          <w:sz w:val="24"/>
          <w:szCs w:val="24"/>
        </w:rPr>
        <w:t xml:space="preserve">начиная с версии C# 3.0, компилятору предоставляется возможность самому определить тип локальной переменной, исходя из значения, которым она инициализируется. Такая переменная называется </w:t>
      </w:r>
      <w:r w:rsidRPr="000350AA">
        <w:rPr>
          <w:rStyle w:val="HTML0"/>
          <w:rFonts w:cstheme="minorHAnsi"/>
          <w:color w:val="000000" w:themeColor="text1"/>
          <w:sz w:val="24"/>
          <w:szCs w:val="24"/>
        </w:rPr>
        <w:t>неявно типизированной</w:t>
      </w:r>
      <w:r w:rsidRPr="000350AA">
        <w:rPr>
          <w:rStyle w:val="HTML0"/>
          <w:rFonts w:cstheme="minorHAnsi"/>
          <w:color w:val="000000" w:themeColor="text1"/>
          <w:sz w:val="24"/>
          <w:szCs w:val="24"/>
        </w:rPr>
        <w:br/>
      </w:r>
      <w:r w:rsidRPr="000350AA">
        <w:rPr>
          <w:rFonts w:cstheme="minorHAnsi"/>
          <w:color w:val="000000" w:themeColor="text1"/>
          <w:sz w:val="24"/>
          <w:szCs w:val="24"/>
        </w:rPr>
        <w:t xml:space="preserve">Неявно типизированная переменная объявляется с помощью ключевого слова </w:t>
      </w:r>
      <w:r w:rsidRPr="000350AA">
        <w:rPr>
          <w:rStyle w:val="a6"/>
          <w:rFonts w:cstheme="minorHAnsi"/>
          <w:color w:val="000000" w:themeColor="text1"/>
          <w:sz w:val="24"/>
          <w:szCs w:val="24"/>
        </w:rPr>
        <w:t>var</w:t>
      </w:r>
      <w:r w:rsidRPr="000350AA">
        <w:rPr>
          <w:rFonts w:cstheme="minorHAnsi"/>
          <w:color w:val="000000" w:themeColor="text1"/>
          <w:sz w:val="24"/>
          <w:szCs w:val="24"/>
        </w:rPr>
        <w:t xml:space="preserve"> и должна быть непременно инициализирована</w:t>
      </w:r>
      <w:r w:rsidR="000714F1">
        <w:rPr>
          <w:rFonts w:cstheme="minorHAnsi"/>
          <w:color w:val="000000" w:themeColor="text1"/>
          <w:sz w:val="24"/>
          <w:szCs w:val="24"/>
        </w:rPr>
        <w:br/>
      </w:r>
    </w:p>
    <w:p w:rsidR="00AE46B9" w:rsidRPr="000350AA" w:rsidRDefault="003409E0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Чтобы превратить значимый тип в тип, допускающий значение </w:t>
      </w:r>
      <w:proofErr w:type="spellStart"/>
      <w:r w:rsidRPr="000350AA">
        <w:rPr>
          <w:rFonts w:cstheme="minorHAnsi"/>
          <w:color w:val="000000" w:themeColor="text1"/>
          <w:sz w:val="24"/>
          <w:szCs w:val="24"/>
          <w:lang w:val="ru-RU"/>
        </w:rPr>
        <w:t>null</w:t>
      </w:r>
      <w:proofErr w:type="spellEnd"/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, нужно при объявлении переменной непосредственно после указания ее (значимого) типа поставить </w:t>
      </w:r>
      <w:r w:rsidRPr="000350AA">
        <w:rPr>
          <w:rStyle w:val="a6"/>
          <w:rFonts w:cstheme="minorHAnsi"/>
          <w:color w:val="000000" w:themeColor="text1"/>
          <w:sz w:val="24"/>
          <w:szCs w:val="24"/>
          <w:lang w:val="ru-RU"/>
        </w:rPr>
        <w:t>знак</w:t>
      </w:r>
      <w:proofErr w:type="gramStart"/>
      <w:r w:rsidRPr="000350AA">
        <w:rPr>
          <w:rStyle w:val="a6"/>
          <w:rFonts w:cstheme="minorHAnsi"/>
          <w:color w:val="000000" w:themeColor="text1"/>
          <w:sz w:val="24"/>
          <w:szCs w:val="24"/>
          <w:lang w:val="ru-RU"/>
        </w:rPr>
        <w:t xml:space="preserve"> </w:t>
      </w:r>
      <w:r w:rsidRPr="000350AA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t>?</w:t>
      </w:r>
      <w:r w:rsidRPr="000350AA">
        <w:rPr>
          <w:rFonts w:cstheme="minorHAnsi"/>
          <w:color w:val="000000" w:themeColor="text1"/>
          <w:sz w:val="24"/>
          <w:szCs w:val="24"/>
          <w:lang w:val="ru-RU"/>
        </w:rPr>
        <w:t>:</w:t>
      </w:r>
      <w:proofErr w:type="gramEnd"/>
    </w:p>
    <w:p w:rsidR="00AE46B9" w:rsidRPr="000350AA" w:rsidRDefault="00AE46B9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</w:p>
    <w:p w:rsidR="00AE46B9" w:rsidRPr="000350AA" w:rsidRDefault="00AE46B9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</w:p>
    <w:p w:rsidR="00AE46B9" w:rsidRPr="000350AA" w:rsidRDefault="0069511A" w:rsidP="0069511A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  <w:r w:rsidRPr="000350AA"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  <w:t>https://professorweb.ru/my/csharp/charp_theory/level4/4_7.php</w:t>
      </w:r>
    </w:p>
    <w:p w:rsidR="00AE46B9" w:rsidRPr="000350AA" w:rsidRDefault="00AE46B9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</w:p>
    <w:p w:rsidR="00DF194F" w:rsidRDefault="00DF194F" w:rsidP="00F85BD2">
      <w:pPr>
        <w:pStyle w:val="a4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ru-RU"/>
        </w:rPr>
      </w:pPr>
      <w:r w:rsidRPr="00DF194F">
        <w:rPr>
          <w:rFonts w:ascii="Arial" w:hAnsi="Arial" w:cs="Arial"/>
          <w:color w:val="333333"/>
          <w:lang w:val="ru-RU"/>
        </w:rPr>
        <w:t xml:space="preserve">Основная особенность </w:t>
      </w:r>
      <w:proofErr w:type="spellStart"/>
      <w:r w:rsidRPr="00DF194F">
        <w:rPr>
          <w:rFonts w:ascii="Arial" w:hAnsi="Arial" w:cs="Arial"/>
          <w:color w:val="333333"/>
          <w:lang w:val="ru-RU"/>
        </w:rPr>
        <w:t>NULLа</w:t>
      </w:r>
      <w:proofErr w:type="spellEnd"/>
      <w:r w:rsidRPr="00DF194F">
        <w:rPr>
          <w:rFonts w:ascii="Arial" w:hAnsi="Arial" w:cs="Arial"/>
          <w:color w:val="333333"/>
          <w:lang w:val="ru-RU"/>
        </w:rPr>
        <w:t xml:space="preserve"> заключается в том, что он не равен ничему, даже другому </w:t>
      </w:r>
      <w:proofErr w:type="spellStart"/>
      <w:r w:rsidRPr="00DF194F">
        <w:rPr>
          <w:rFonts w:ascii="Arial" w:hAnsi="Arial" w:cs="Arial"/>
          <w:color w:val="333333"/>
          <w:lang w:val="ru-RU"/>
        </w:rPr>
        <w:t>NULLу</w:t>
      </w:r>
      <w:proofErr w:type="spellEnd"/>
      <w:r w:rsidRPr="00DF194F">
        <w:rPr>
          <w:rFonts w:ascii="Arial" w:hAnsi="Arial" w:cs="Arial"/>
          <w:color w:val="333333"/>
          <w:lang w:val="ru-RU"/>
        </w:rPr>
        <w:t xml:space="preserve">. С ним нельзя сравнить какое-либо значение с помощью любых операторов: </w:t>
      </w:r>
      <w:r w:rsidRPr="00DF194F">
        <w:rPr>
          <w:rFonts w:ascii="Courier New" w:hAnsi="Courier New" w:cs="Courier New"/>
          <w:color w:val="333333"/>
          <w:sz w:val="24"/>
          <w:szCs w:val="24"/>
          <w:lang w:val="ru-RU"/>
        </w:rPr>
        <w:t>=</w:t>
      </w:r>
      <w:r w:rsidRPr="00DF194F">
        <w:rPr>
          <w:rFonts w:ascii="Arial" w:hAnsi="Arial" w:cs="Arial"/>
          <w:color w:val="333333"/>
          <w:lang w:val="ru-RU"/>
        </w:rPr>
        <w:t xml:space="preserve">, </w:t>
      </w:r>
      <w:r w:rsidRPr="00DF194F">
        <w:rPr>
          <w:rFonts w:ascii="Courier New" w:hAnsi="Courier New" w:cs="Courier New"/>
          <w:color w:val="333333"/>
          <w:sz w:val="24"/>
          <w:szCs w:val="24"/>
          <w:lang w:val="ru-RU"/>
        </w:rPr>
        <w:t>&lt;</w:t>
      </w:r>
      <w:proofErr w:type="gramStart"/>
      <w:r w:rsidRPr="00DF194F">
        <w:rPr>
          <w:rFonts w:ascii="Arial" w:hAnsi="Arial" w:cs="Arial"/>
          <w:color w:val="333333"/>
          <w:lang w:val="ru-RU"/>
        </w:rPr>
        <w:t xml:space="preserve">, </w:t>
      </w:r>
      <w:r w:rsidRPr="00DF194F">
        <w:rPr>
          <w:rFonts w:ascii="Courier New" w:hAnsi="Courier New" w:cs="Courier New"/>
          <w:color w:val="333333"/>
          <w:sz w:val="24"/>
          <w:szCs w:val="24"/>
          <w:lang w:val="ru-RU"/>
        </w:rPr>
        <w:t>&gt;</w:t>
      </w:r>
      <w:proofErr w:type="gramEnd"/>
      <w:r w:rsidRPr="00DF194F">
        <w:rPr>
          <w:rFonts w:ascii="Arial" w:hAnsi="Arial" w:cs="Arial"/>
          <w:color w:val="333333"/>
          <w:lang w:val="ru-RU"/>
        </w:rPr>
        <w:t xml:space="preserve">, </w:t>
      </w:r>
      <w:proofErr w:type="spellStart"/>
      <w:r w:rsidRPr="00DF194F">
        <w:rPr>
          <w:rFonts w:ascii="Courier New" w:hAnsi="Courier New" w:cs="Courier New"/>
          <w:color w:val="333333"/>
          <w:sz w:val="24"/>
          <w:szCs w:val="24"/>
          <w:lang w:val="ru-RU"/>
        </w:rPr>
        <w:t>like</w:t>
      </w:r>
      <w:proofErr w:type="spellEnd"/>
      <w:r w:rsidRPr="00DF194F">
        <w:rPr>
          <w:rFonts w:ascii="Arial" w:hAnsi="Arial" w:cs="Arial"/>
          <w:color w:val="333333"/>
          <w:lang w:val="ru-RU"/>
        </w:rPr>
        <w:t xml:space="preserve">… Даже выражение </w:t>
      </w:r>
      <w:proofErr w:type="gramStart"/>
      <w:r w:rsidRPr="00DF194F">
        <w:rPr>
          <w:rFonts w:ascii="Courier New" w:hAnsi="Courier New" w:cs="Courier New"/>
          <w:color w:val="333333"/>
          <w:sz w:val="24"/>
          <w:szCs w:val="24"/>
          <w:lang w:val="ru-RU"/>
        </w:rPr>
        <w:t>NULL !</w:t>
      </w:r>
      <w:proofErr w:type="gramEnd"/>
      <w:r w:rsidRPr="00DF194F">
        <w:rPr>
          <w:rFonts w:ascii="Courier New" w:hAnsi="Courier New" w:cs="Courier New"/>
          <w:color w:val="333333"/>
          <w:sz w:val="24"/>
          <w:szCs w:val="24"/>
          <w:lang w:val="ru-RU"/>
        </w:rPr>
        <w:t>= NULL</w:t>
      </w:r>
      <w:r w:rsidRPr="00DF194F">
        <w:rPr>
          <w:rFonts w:ascii="Arial" w:hAnsi="Arial" w:cs="Arial"/>
          <w:color w:val="333333"/>
          <w:lang w:val="ru-RU"/>
        </w:rPr>
        <w:t xml:space="preserve"> не будет истинным, ведь нельзя однозначно сравнить одну неизвестность с другой. Кстати, ложным это выражение тоже не будет, потому что при вычислении условий </w:t>
      </w:r>
      <w:proofErr w:type="spellStart"/>
      <w:r w:rsidRPr="00DF194F">
        <w:rPr>
          <w:rFonts w:ascii="Arial" w:hAnsi="Arial" w:cs="Arial"/>
          <w:color w:val="333333"/>
          <w:lang w:val="ru-RU"/>
        </w:rPr>
        <w:t>Oracle</w:t>
      </w:r>
      <w:proofErr w:type="spellEnd"/>
      <w:r w:rsidRPr="00DF194F">
        <w:rPr>
          <w:rFonts w:ascii="Arial" w:hAnsi="Arial" w:cs="Arial"/>
          <w:color w:val="333333"/>
          <w:lang w:val="ru-RU"/>
        </w:rPr>
        <w:t xml:space="preserve"> не ограничивается состояниями </w:t>
      </w:r>
      <w:r w:rsidRPr="00DF194F">
        <w:rPr>
          <w:rFonts w:ascii="Courier New" w:hAnsi="Courier New" w:cs="Courier New"/>
          <w:color w:val="333333"/>
          <w:sz w:val="24"/>
          <w:szCs w:val="24"/>
          <w:lang w:val="ru-RU"/>
        </w:rPr>
        <w:t>ИСТИНА</w:t>
      </w:r>
      <w:r w:rsidRPr="00DF194F">
        <w:rPr>
          <w:rFonts w:ascii="Arial" w:hAnsi="Arial" w:cs="Arial"/>
          <w:color w:val="333333"/>
          <w:lang w:val="ru-RU"/>
        </w:rPr>
        <w:t xml:space="preserve"> и </w:t>
      </w:r>
      <w:r w:rsidRPr="00DF194F">
        <w:rPr>
          <w:rFonts w:ascii="Courier New" w:hAnsi="Courier New" w:cs="Courier New"/>
          <w:color w:val="333333"/>
          <w:sz w:val="24"/>
          <w:szCs w:val="24"/>
          <w:lang w:val="ru-RU"/>
        </w:rPr>
        <w:t>ЛОЖЬ</w:t>
      </w:r>
      <w:r w:rsidRPr="00DF194F">
        <w:rPr>
          <w:rFonts w:ascii="Arial" w:hAnsi="Arial" w:cs="Arial"/>
          <w:color w:val="333333"/>
          <w:lang w:val="ru-RU"/>
        </w:rPr>
        <w:t xml:space="preserve">. Из-за наличия элемента неопределённости в виде </w:t>
      </w:r>
      <w:proofErr w:type="spellStart"/>
      <w:r w:rsidRPr="00DF194F">
        <w:rPr>
          <w:rFonts w:ascii="Arial" w:hAnsi="Arial" w:cs="Arial"/>
          <w:color w:val="333333"/>
          <w:lang w:val="ru-RU"/>
        </w:rPr>
        <w:t>NULLа</w:t>
      </w:r>
      <w:proofErr w:type="spellEnd"/>
      <w:r w:rsidRPr="00DF194F">
        <w:rPr>
          <w:rFonts w:ascii="Arial" w:hAnsi="Arial" w:cs="Arial"/>
          <w:color w:val="333333"/>
          <w:lang w:val="ru-RU"/>
        </w:rPr>
        <w:t xml:space="preserve"> существует ещё одно состояние — </w:t>
      </w:r>
      <w:r w:rsidRPr="00DF194F">
        <w:rPr>
          <w:rFonts w:ascii="Courier New" w:hAnsi="Courier New" w:cs="Courier New"/>
          <w:color w:val="333333"/>
          <w:sz w:val="24"/>
          <w:szCs w:val="24"/>
          <w:lang w:val="ru-RU"/>
        </w:rPr>
        <w:t>НЕИЗВЕСТНО</w:t>
      </w:r>
      <w:r w:rsidRPr="00DF194F">
        <w:rPr>
          <w:rFonts w:ascii="Arial" w:hAnsi="Arial" w:cs="Arial"/>
          <w:color w:val="333333"/>
          <w:lang w:val="ru-RU"/>
        </w:rPr>
        <w:t>.</w:t>
      </w:r>
      <w:r>
        <w:rPr>
          <w:rFonts w:ascii="Arial" w:hAnsi="Arial" w:cs="Arial"/>
          <w:color w:val="333333"/>
          <w:lang w:val="ru-RU"/>
        </w:rPr>
        <w:br/>
      </w:r>
    </w:p>
    <w:p w:rsidR="00AE46B9" w:rsidRPr="000350AA" w:rsidRDefault="003409E0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Строки не поддерживают операторы </w:t>
      </w:r>
      <w:proofErr w:type="gramStart"/>
      <w:r w:rsidRPr="000350A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ru-RU"/>
        </w:rPr>
        <w:t>&lt;</w:t>
      </w:r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 и</w:t>
      </w:r>
      <w:proofErr w:type="gramEnd"/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r w:rsidRPr="000350A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ru-RU"/>
        </w:rPr>
        <w:t>&gt;</w:t>
      </w:r>
      <w:r w:rsidRPr="000350AA">
        <w:rPr>
          <w:rFonts w:cstheme="minorHAnsi"/>
          <w:color w:val="000000" w:themeColor="text1"/>
          <w:sz w:val="24"/>
          <w:szCs w:val="24"/>
          <w:lang w:val="ru-RU"/>
        </w:rPr>
        <w:t>. Вместо них для сравнения строк нужно использовать строковой метод </w:t>
      </w:r>
      <w:proofErr w:type="spellStart"/>
      <w:r w:rsidRPr="000350A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ru-RU"/>
        </w:rPr>
        <w:t>CompareTo</w:t>
      </w:r>
      <w:proofErr w:type="spellEnd"/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, который возвращает </w:t>
      </w:r>
      <w:r w:rsidRPr="000350A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ru-RU"/>
        </w:rPr>
        <w:t>1</w:t>
      </w:r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 если первая строка предшествует второй, </w:t>
      </w:r>
      <w:r w:rsidRPr="000350A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ru-RU"/>
        </w:rPr>
        <w:t>-</w:t>
      </w:r>
      <w:proofErr w:type="gramStart"/>
      <w:r w:rsidRPr="000350A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ru-RU"/>
        </w:rPr>
        <w:t>1</w:t>
      </w:r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  если</w:t>
      </w:r>
      <w:proofErr w:type="gramEnd"/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 вторая строка предшествует первой </w:t>
      </w:r>
      <w:r w:rsidRPr="000350AA">
        <w:rPr>
          <w:rFonts w:cstheme="minorHAnsi"/>
          <w:color w:val="000000" w:themeColor="text1"/>
          <w:sz w:val="24"/>
          <w:szCs w:val="24"/>
          <w:lang w:val="ru-RU"/>
        </w:rPr>
        <w:lastRenderedPageBreak/>
        <w:t xml:space="preserve">и </w:t>
      </w:r>
      <w:r w:rsidRPr="000350A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ru-RU"/>
        </w:rPr>
        <w:t>0</w:t>
      </w:r>
      <w:r w:rsidRPr="000350AA">
        <w:rPr>
          <w:rFonts w:cstheme="minorHAnsi"/>
          <w:color w:val="000000" w:themeColor="text1"/>
          <w:sz w:val="24"/>
          <w:szCs w:val="24"/>
          <w:lang w:val="ru-RU"/>
        </w:rPr>
        <w:t xml:space="preserve"> если строки равны:</w:t>
      </w:r>
      <w:r w:rsidRPr="000350AA">
        <w:rPr>
          <w:rFonts w:cstheme="minorHAnsi"/>
          <w:color w:val="000000" w:themeColor="text1"/>
          <w:sz w:val="24"/>
          <w:szCs w:val="24"/>
          <w:lang w:val="ru-RU"/>
        </w:rPr>
        <w:br/>
      </w:r>
    </w:p>
    <w:p w:rsidR="00AE46B9" w:rsidRPr="000350AA" w:rsidRDefault="00170DCD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 xml:space="preserve">Данные, хранящиеся в классе </w:t>
      </w:r>
      <w:proofErr w:type="spellStart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System.String</w:t>
      </w:r>
      <w:proofErr w:type="spellEnd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 xml:space="preserve"> и есть неизменяемые (</w:t>
      </w:r>
      <w:proofErr w:type="spellStart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immutable</w:t>
      </w:r>
      <w:proofErr w:type="spellEnd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 xml:space="preserve">). Класс </w:t>
      </w:r>
      <w:proofErr w:type="spellStart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System.StringBuilder</w:t>
      </w:r>
      <w:proofErr w:type="spellEnd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 xml:space="preserve"> разрабатывался так, чтобы над изменяемой строкой можно было проделать множество операций. То есть при каждой операции над объектом класса </w:t>
      </w:r>
      <w:proofErr w:type="spellStart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>System.String</w:t>
      </w:r>
      <w:proofErr w:type="spellEnd"/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t xml:space="preserve"> происходит перенос данных в новую область памяти, что влияет на производительность программы.</w:t>
      </w:r>
      <w:r w:rsidRPr="000350AA">
        <w:rPr>
          <w:rFonts w:cstheme="minorHAnsi"/>
          <w:i/>
          <w:iCs/>
          <w:color w:val="000000" w:themeColor="text1"/>
          <w:sz w:val="24"/>
          <w:szCs w:val="24"/>
          <w:lang w:val="ru-RU"/>
        </w:rPr>
        <w:br/>
      </w:r>
    </w:p>
    <w:p w:rsidR="00AE46B9" w:rsidRPr="000350AA" w:rsidRDefault="00AE46B9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</w:p>
    <w:p w:rsidR="00AE46B9" w:rsidRPr="000350AA" w:rsidRDefault="00AE46B9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</w:p>
    <w:p w:rsidR="00AE46B9" w:rsidRPr="000350AA" w:rsidRDefault="00AE46B9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</w:p>
    <w:p w:rsidR="00AE46B9" w:rsidRPr="000350AA" w:rsidRDefault="00AE46B9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</w:p>
    <w:p w:rsidR="00AE46B9" w:rsidRPr="000350AA" w:rsidRDefault="00AE46B9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</w:p>
    <w:p w:rsidR="00AE46B9" w:rsidRPr="000350AA" w:rsidRDefault="00537F83" w:rsidP="00F85BD2">
      <w:pPr>
        <w:pStyle w:val="a4"/>
        <w:numPr>
          <w:ilvl w:val="0"/>
          <w:numId w:val="1"/>
        </w:numPr>
        <w:rPr>
          <w:rStyle w:val="a6"/>
          <w:rFonts w:cstheme="minorHAnsi"/>
          <w:b w:val="0"/>
          <w:bCs w:val="0"/>
          <w:color w:val="000000" w:themeColor="text1"/>
          <w:sz w:val="24"/>
          <w:szCs w:val="24"/>
          <w:lang w:val="ru-RU"/>
        </w:rPr>
      </w:pPr>
      <w:r w:rsidRPr="000350AA">
        <w:rPr>
          <w:rStyle w:val="a5"/>
          <w:rFonts w:cstheme="minorHAnsi"/>
          <w:b/>
          <w:bCs/>
          <w:color w:val="000000" w:themeColor="text1"/>
          <w:sz w:val="24"/>
          <w:szCs w:val="24"/>
        </w:rPr>
        <w:t>кортежи (tuple)</w:t>
      </w:r>
      <w:r w:rsidRPr="000350AA">
        <w:rPr>
          <w:rFonts w:cstheme="minorHAnsi"/>
          <w:color w:val="000000" w:themeColor="text1"/>
          <w:sz w:val="24"/>
          <w:szCs w:val="24"/>
        </w:rPr>
        <w:t xml:space="preserve"> могут комбинировать объекты различных типов</w:t>
      </w:r>
      <w:r w:rsidRPr="000350AA">
        <w:rPr>
          <w:rFonts w:cstheme="minorHAnsi"/>
          <w:color w:val="000000" w:themeColor="text1"/>
          <w:sz w:val="24"/>
          <w:szCs w:val="24"/>
        </w:rPr>
        <w:br/>
      </w:r>
    </w:p>
    <w:p w:rsidR="00AE46B9" w:rsidRPr="00DF194F" w:rsidRDefault="00537F83" w:rsidP="00F85BD2">
      <w:pPr>
        <w:pStyle w:val="a4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ru-RU"/>
        </w:rPr>
      </w:pPr>
      <w:r w:rsidRPr="000350AA">
        <w:rPr>
          <w:sz w:val="24"/>
          <w:szCs w:val="24"/>
        </w:rPr>
        <w:t>Локальные функции представляют функции, определенные внутри других методов. Локальные функции доступны начиная с версии C# 7.0 (Visual Studio 2017).</w:t>
      </w:r>
    </w:p>
    <w:p w:rsidR="00DF194F" w:rsidRDefault="00DF194F" w:rsidP="00DF194F">
      <w:pPr>
        <w:rPr>
          <w:rFonts w:cstheme="minorHAnsi"/>
          <w:color w:val="000000" w:themeColor="text1"/>
          <w:sz w:val="24"/>
          <w:szCs w:val="24"/>
          <w:lang w:val="ru-RU"/>
        </w:rPr>
      </w:pPr>
    </w:p>
    <w:p w:rsidR="00DF194F" w:rsidRPr="00DF194F" w:rsidRDefault="00DF194F" w:rsidP="00DF194F">
      <w:pPr>
        <w:rPr>
          <w:rFonts w:cstheme="minorHAnsi"/>
          <w:color w:val="000000" w:themeColor="text1"/>
          <w:sz w:val="24"/>
          <w:szCs w:val="24"/>
          <w:lang w:val="ru-RU"/>
        </w:rPr>
      </w:pPr>
      <w:r w:rsidRPr="00DF194F">
        <w:rPr>
          <w:rFonts w:cstheme="minorHAnsi"/>
          <w:color w:val="000000" w:themeColor="text1"/>
          <w:sz w:val="24"/>
          <w:szCs w:val="24"/>
          <w:lang w:val="ru-RU"/>
        </w:rPr>
        <w:t>1. Что такое .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Net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Framework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 и из чего он состоит? 2. Поясните, что такое CLR-среда. 3. Что такое FCL? 4. Какая наименьшая исполнимая единица в .NET? 5. Что такое IL? 6. Пояснить работу JIT-компилятора? 7. Что такое CTS (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Common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Type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System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)? 8. Какие аспекты поведения </w:t>
      </w:r>
      <w:proofErr w:type="gram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определяет  тип</w:t>
      </w:r>
      <w:proofErr w:type="gram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System.Object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? 9. Что находится в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MSCorLib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dll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? 10. Что такое частные и общие сборки? 11. Что такое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assembly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manifest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? 12. Что такое GAC? 13. Чем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managed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code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 отличается от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unmanaged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code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 14. Как и для чего определен метод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Main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? 15. Варианты использования директивы </w:t>
      </w:r>
      <w:proofErr w:type="spellStart"/>
      <w:proofErr w:type="gram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using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(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using</w:t>
      </w:r>
      <w:proofErr w:type="spellEnd"/>
      <w:proofErr w:type="gram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Directive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 ) в C#. 16. Как связаны между собой сборки и пространства имен? 17. Что такое примитивные типы данных? Перечислите их. 18. Что такое ссылочные типы? Какие типы относятся к ним? 19. Какие типы относятся к типам-значениям?  20.  В чем отличие между ссылочными и значимыми типами данных? 21. Что такое упаковка и распаковка значимых типов? 22. Для чего используется тип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dynamic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? 23. Что такое неявно типизированная переменная? 24. Для чего используют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Nullable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 тип? 25. Как объявить строковый литерал? Какие операции можно выполнять со строкой? 26. Какие есть способы для задания и инициализации строк? 27. Какие методы есть у типа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String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? 28. В чем отличие пустой и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null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 строки? 29. Как можно выполнить сравнение строк? 30. В чем отличие типов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String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 и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StringBuilder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? 31. Поясните явные преобразования переменных с помощью команд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Convert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 xml:space="preserve">. 32. Как выполнить консольный ввод/вывод? 33. Приведите примеры определения и инициализации одномерных и двумерных массивов.  34. Что такое ступенчатый массив? Как его задать? 35. Какие типы можно использовать в </w:t>
      </w:r>
      <w:proofErr w:type="spellStart"/>
      <w:r w:rsidRPr="00DF194F">
        <w:rPr>
          <w:rFonts w:cstheme="minorHAnsi"/>
          <w:color w:val="000000" w:themeColor="text1"/>
          <w:sz w:val="24"/>
          <w:szCs w:val="24"/>
          <w:lang w:val="ru-RU"/>
        </w:rPr>
        <w:t>foreach</w:t>
      </w:r>
      <w:proofErr w:type="spellEnd"/>
      <w:r w:rsidRPr="00DF194F">
        <w:rPr>
          <w:rFonts w:cstheme="minorHAnsi"/>
          <w:color w:val="000000" w:themeColor="text1"/>
          <w:sz w:val="24"/>
          <w:szCs w:val="24"/>
          <w:lang w:val="ru-RU"/>
        </w:rPr>
        <w:t>? Приведите пример. 36. Что такое кортеж? Для чего и как он используется? 37. Что такое локальная функция?</w:t>
      </w:r>
      <w:bookmarkStart w:id="0" w:name="_GoBack"/>
      <w:bookmarkEnd w:id="0"/>
    </w:p>
    <w:sectPr w:rsidR="00DF194F" w:rsidRPr="00DF1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consolata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4225FC"/>
    <w:multiLevelType w:val="hybridMultilevel"/>
    <w:tmpl w:val="9E1E7F2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12"/>
    <w:rsid w:val="000350AA"/>
    <w:rsid w:val="000714F1"/>
    <w:rsid w:val="00170DCD"/>
    <w:rsid w:val="0022201C"/>
    <w:rsid w:val="00273F12"/>
    <w:rsid w:val="002E682B"/>
    <w:rsid w:val="002E6F76"/>
    <w:rsid w:val="003409E0"/>
    <w:rsid w:val="00342128"/>
    <w:rsid w:val="004A106D"/>
    <w:rsid w:val="004F0B48"/>
    <w:rsid w:val="00537F83"/>
    <w:rsid w:val="0069511A"/>
    <w:rsid w:val="00946D3D"/>
    <w:rsid w:val="00A555AE"/>
    <w:rsid w:val="00AE46B9"/>
    <w:rsid w:val="00D82182"/>
    <w:rsid w:val="00DF194F"/>
    <w:rsid w:val="00F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2EBC4-F308-40B7-BE26-17EE04A9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5BD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85BD2"/>
    <w:pPr>
      <w:ind w:left="720"/>
      <w:contextualSpacing/>
    </w:pPr>
  </w:style>
  <w:style w:type="character" w:styleId="a5">
    <w:name w:val="Emphasis"/>
    <w:basedOn w:val="a0"/>
    <w:uiPriority w:val="20"/>
    <w:qFormat/>
    <w:rsid w:val="00F85BD2"/>
    <w:rPr>
      <w:i/>
      <w:iCs/>
    </w:rPr>
  </w:style>
  <w:style w:type="character" w:styleId="a6">
    <w:name w:val="Strong"/>
    <w:basedOn w:val="a0"/>
    <w:uiPriority w:val="22"/>
    <w:qFormat/>
    <w:rsid w:val="00F85BD2"/>
    <w:rPr>
      <w:b/>
      <w:bCs/>
    </w:rPr>
  </w:style>
  <w:style w:type="character" w:styleId="HTML">
    <w:name w:val="HTML Code"/>
    <w:basedOn w:val="a0"/>
    <w:uiPriority w:val="99"/>
    <w:semiHidden/>
    <w:unhideWhenUsed/>
    <w:rsid w:val="003409E0"/>
    <w:rPr>
      <w:rFonts w:ascii="Inconsolata" w:eastAsia="Times New Roman" w:hAnsi="Inconsolata" w:cs="Courier New" w:hint="default"/>
      <w:sz w:val="20"/>
      <w:szCs w:val="20"/>
    </w:rPr>
  </w:style>
  <w:style w:type="character" w:customStyle="1" w:styleId="comment-copy">
    <w:name w:val="comment-copy"/>
    <w:basedOn w:val="a0"/>
    <w:rsid w:val="004F0B48"/>
  </w:style>
  <w:style w:type="character" w:styleId="HTML0">
    <w:name w:val="HTML Definition"/>
    <w:basedOn w:val="a0"/>
    <w:uiPriority w:val="99"/>
    <w:semiHidden/>
    <w:unhideWhenUsed/>
    <w:rsid w:val="004F0B48"/>
    <w:rPr>
      <w:i/>
      <w:iCs/>
      <w:color w:val="F9D275"/>
    </w:rPr>
  </w:style>
  <w:style w:type="character" w:customStyle="1" w:styleId="input">
    <w:name w:val="input"/>
    <w:basedOn w:val="a0"/>
    <w:rsid w:val="00035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526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04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35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37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22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68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46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36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65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8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33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29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ommon_Language_Runtime" TargetMode="External"/><Relationship Id="rId13" Type="http://schemas.openxmlformats.org/officeDocument/2006/relationships/hyperlink" Target="https://ru.wikipedia.org/wiki/Microsoft" TargetMode="External"/><Relationship Id="rId18" Type="http://schemas.openxmlformats.org/officeDocument/2006/relationships/hyperlink" Target="https://ru.wikipedia.org/wiki/%D0%A3%D0%BF%D1%80%D0%B0%D0%B2%D0%BB%D1%8F%D0%B5%D0%BC%D1%8B%D0%B9_%D0%BA%D0%BE%D0%B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Mono" TargetMode="External"/><Relationship Id="rId7" Type="http://schemas.openxmlformats.org/officeDocument/2006/relationships/hyperlink" Target="https://ru.wikipedia.org/wiki/2002_%D0%B3%D0%BE%D0%B4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%D0%A3%D0%BF%D1%80%D0%B0%D0%B2%D0%BB%D1%8F%D0%B5%D0%BC%D1%8B%D0%B9_%D0%BA%D0%BE%D0%B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.NET_Framework" TargetMode="External"/><Relationship Id="rId20" Type="http://schemas.openxmlformats.org/officeDocument/2006/relationships/hyperlink" Target="https://ru.wikipedia.org/wiki/Common_Language_Runti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icrosoft" TargetMode="External"/><Relationship Id="rId11" Type="http://schemas.openxmlformats.org/officeDocument/2006/relationships/hyperlink" Target="https://ru.wikipedia.org/wiki/%D0%A2%D0%B8%D0%BF_%D0%B4%D0%B0%D0%BD%D0%BD%D1%8B%D1%85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9F%D1%80%D0%BE%D0%B3%D1%80%D0%B0%D0%BC%D0%BC%D0%BD%D0%B0%D1%8F_%D0%BF%D0%BB%D0%B0%D1%82%D1%84%D0%BE%D1%80%D0%BC%D0%B0" TargetMode="External"/><Relationship Id="rId15" Type="http://schemas.openxmlformats.org/officeDocument/2006/relationships/hyperlink" Target="https://ru.wikipedia.org/wiki/%D0%92%D0%B8%D1%80%D1%82%D1%83%D0%B0%D0%BB%D1%8C%D0%BD%D0%B0%D1%8F_%D0%BC%D0%B0%D1%88%D0%B8%D0%BD%D0%B0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.NET_Framework" TargetMode="External"/><Relationship Id="rId19" Type="http://schemas.openxmlformats.org/officeDocument/2006/relationships/hyperlink" Target="https://ru.wikipedia.org/wiki/%D0%A3%D0%BF%D1%80%D0%B0%D0%B2%D0%BB%D1%8F%D0%B5%D0%BC%D1%8B%D0%B9_%D0%BA%D0%BE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1%83%D1%81%D1%81%D0%BA%D0%B8%D0%B9_%D1%8F%D0%B7%D1%8B%D0%BA" TargetMode="External"/><Relationship Id="rId14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2" Type="http://schemas.openxmlformats.org/officeDocument/2006/relationships/hyperlink" Target="https://ru.wikipedia.org/wiki/%D0%9C%D0%B0%D1%88%D0%B8%D0%BD%D0%BD%D1%8B%D0%B9_%D0%BA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1628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Тихонович</dc:creator>
  <cp:keywords/>
  <dc:description/>
  <cp:lastModifiedBy>Максим Тихонович</cp:lastModifiedBy>
  <cp:revision>12</cp:revision>
  <dcterms:created xsi:type="dcterms:W3CDTF">2017-09-24T19:49:00Z</dcterms:created>
  <dcterms:modified xsi:type="dcterms:W3CDTF">2017-09-25T19:33:00Z</dcterms:modified>
</cp:coreProperties>
</file>