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65382" w14:textId="77777777" w:rsidR="00687A91" w:rsidRDefault="002B2390">
      <w:pPr>
        <w:jc w:val="both"/>
      </w:pPr>
      <w:r>
        <w:t xml:space="preserve">Добрый день! Готова обратная связь по вашей работе. </w:t>
      </w:r>
    </w:p>
    <w:p w14:paraId="332E5840" w14:textId="77777777" w:rsidR="00687A91" w:rsidRDefault="002B2390">
      <w:pPr>
        <w:jc w:val="both"/>
      </w:pPr>
      <w:r>
        <w:t>Напомню критерии оценки проекта:</w:t>
      </w:r>
    </w:p>
    <w:p w14:paraId="13FC67AB" w14:textId="77777777" w:rsidR="00687A91" w:rsidRDefault="002B2390">
      <w:pPr>
        <w:numPr>
          <w:ilvl w:val="0"/>
          <w:numId w:val="1"/>
        </w:numPr>
        <w:jc w:val="both"/>
      </w:pPr>
      <w:r>
        <w:t xml:space="preserve">Правильность решения задач </w:t>
      </w:r>
    </w:p>
    <w:p w14:paraId="5521CB7C" w14:textId="77777777" w:rsidR="00687A91" w:rsidRDefault="002B2390">
      <w:pPr>
        <w:numPr>
          <w:ilvl w:val="0"/>
          <w:numId w:val="1"/>
        </w:numPr>
        <w:jc w:val="both"/>
      </w:pPr>
      <w:r>
        <w:t xml:space="preserve">Читабельность и верное форматирование кода, наличие комментариев </w:t>
      </w:r>
    </w:p>
    <w:p w14:paraId="0C882F03" w14:textId="77777777" w:rsidR="00687A91" w:rsidRDefault="002B2390">
      <w:pPr>
        <w:numPr>
          <w:ilvl w:val="0"/>
          <w:numId w:val="1"/>
        </w:numPr>
        <w:jc w:val="both"/>
      </w:pPr>
      <w:r>
        <w:t xml:space="preserve">Ясность, доступность хода решения задач </w:t>
      </w:r>
    </w:p>
    <w:p w14:paraId="5F804D32" w14:textId="77777777" w:rsidR="00687A91" w:rsidRDefault="002B2390">
      <w:pPr>
        <w:numPr>
          <w:ilvl w:val="0"/>
          <w:numId w:val="1"/>
        </w:numPr>
        <w:jc w:val="both"/>
      </w:pPr>
      <w:r>
        <w:t xml:space="preserve">Логичность и полнота выводов </w:t>
      </w:r>
    </w:p>
    <w:p w14:paraId="581E5F77" w14:textId="77777777" w:rsidR="00687A91" w:rsidRDefault="002B2390">
      <w:pPr>
        <w:jc w:val="both"/>
      </w:pPr>
      <w:r>
        <w:t xml:space="preserve">По каждому из критериев работа оценивается максимум в 2 балла. Всего можно получить 8 баллов за проект. </w:t>
      </w:r>
    </w:p>
    <w:p w14:paraId="20412C14" w14:textId="77777777" w:rsidR="00687A91" w:rsidRDefault="00687A91">
      <w:pPr>
        <w:jc w:val="both"/>
      </w:pPr>
    </w:p>
    <w:p w14:paraId="7F44B88E" w14:textId="77777777" w:rsidR="00687A91" w:rsidRDefault="002B2390">
      <w:pPr>
        <w:jc w:val="both"/>
      </w:pPr>
      <w:r>
        <w:t>Оценка вашей работы по вышеуказанным критериям:</w:t>
      </w:r>
    </w:p>
    <w:p w14:paraId="0A690FC2" w14:textId="77777777" w:rsidR="00687A91" w:rsidRDefault="002B2390">
      <w:pPr>
        <w:jc w:val="both"/>
      </w:pPr>
      <w:r>
        <w:t>1.Все запросы возвращают правил</w:t>
      </w:r>
      <w:r>
        <w:t>ьный результат - 2 балла.</w:t>
      </w:r>
    </w:p>
    <w:p w14:paraId="7B8E35CD" w14:textId="77777777" w:rsidR="00687A91" w:rsidRDefault="002B2390">
      <w:pPr>
        <w:jc w:val="both"/>
      </w:pPr>
      <w:r>
        <w:t>Отличная работа! Небольшие комментарии по запросам:</w:t>
      </w:r>
    </w:p>
    <w:p w14:paraId="19B2FFBF" w14:textId="77777777" w:rsidR="00687A91" w:rsidRDefault="002B2390">
      <w:pPr>
        <w:jc w:val="both"/>
      </w:pPr>
      <w:r>
        <w:t>Задание 3.3 также можно решить через ILIKE или SIMILAR TO</w:t>
      </w:r>
    </w:p>
    <w:p w14:paraId="030A090C" w14:textId="77777777" w:rsidR="00687A91" w:rsidRDefault="002B2390">
      <w:pPr>
        <w:jc w:val="both"/>
      </w:pPr>
      <w:r>
        <w:t xml:space="preserve"> </w:t>
      </w:r>
      <w:hyperlink r:id="rId5" w:anchor="functions-like">
        <w:r>
          <w:rPr>
            <w:color w:val="1155CC"/>
            <w:u w:val="single"/>
          </w:rPr>
          <w:t>https://postgrespr</w:t>
        </w:r>
        <w:r>
          <w:rPr>
            <w:color w:val="1155CC"/>
            <w:u w:val="single"/>
          </w:rPr>
          <w:t>o.ru/docs/postgresql/9.6/functions-matching#functions-like</w:t>
        </w:r>
      </w:hyperlink>
    </w:p>
    <w:p w14:paraId="3309CFDA" w14:textId="77777777" w:rsidR="00687A91" w:rsidRDefault="00687A91">
      <w:pPr>
        <w:jc w:val="both"/>
      </w:pPr>
    </w:p>
    <w:p w14:paraId="1A77A468" w14:textId="77777777" w:rsidR="00687A91" w:rsidRDefault="002B2390">
      <w:pPr>
        <w:jc w:val="both"/>
      </w:pPr>
      <w:r>
        <w:t xml:space="preserve">Дополнительный запрос к заданию 2.4 можно решить без подзапросов - с помощью </w:t>
      </w:r>
      <w:proofErr w:type="spellStart"/>
      <w:r>
        <w:t>filter</w:t>
      </w:r>
      <w:proofErr w:type="spellEnd"/>
    </w:p>
    <w:p w14:paraId="7AEAFBD3" w14:textId="77777777" w:rsidR="00687A91" w:rsidRDefault="00687A91">
      <w:pPr>
        <w:rPr>
          <w:rFonts w:ascii="Courier New" w:eastAsia="Courier New" w:hAnsi="Courier New" w:cs="Courier New"/>
        </w:rPr>
      </w:pPr>
    </w:p>
    <w:p w14:paraId="23CBC9E3" w14:textId="77777777" w:rsidR="00687A91" w:rsidRPr="002B2390" w:rsidRDefault="002B2390">
      <w:pPr>
        <w:rPr>
          <w:rFonts w:ascii="Courier New" w:eastAsia="Courier New" w:hAnsi="Courier New" w:cs="Courier New"/>
          <w:lang w:val="en-US"/>
        </w:rPr>
      </w:pPr>
      <w:r w:rsidRPr="002B2390">
        <w:rPr>
          <w:rFonts w:ascii="Courier New" w:eastAsia="Courier New" w:hAnsi="Courier New" w:cs="Courier New"/>
          <w:b/>
          <w:color w:val="6AA84F"/>
          <w:lang w:val="en-US"/>
        </w:rPr>
        <w:t>select</w:t>
      </w:r>
      <w:r w:rsidRPr="002B2390">
        <w:rPr>
          <w:rFonts w:ascii="Courier New" w:eastAsia="Courier New" w:hAnsi="Courier New" w:cs="Courier New"/>
          <w:lang w:val="en-US"/>
        </w:rPr>
        <w:t xml:space="preserve"> </w:t>
      </w:r>
      <w:r w:rsidRPr="002B2390">
        <w:rPr>
          <w:rFonts w:ascii="Courier New" w:eastAsia="Courier New" w:hAnsi="Courier New" w:cs="Courier New"/>
          <w:b/>
          <w:color w:val="6AA84F"/>
          <w:lang w:val="en-US"/>
        </w:rPr>
        <w:t>count</w:t>
      </w:r>
      <w:r w:rsidRPr="002B2390">
        <w:rPr>
          <w:rFonts w:ascii="Courier New" w:eastAsia="Courier New" w:hAnsi="Courier New" w:cs="Courier New"/>
          <w:lang w:val="en-US"/>
        </w:rPr>
        <w:t xml:space="preserve">(*) </w:t>
      </w:r>
      <w:r w:rsidRPr="002B2390">
        <w:rPr>
          <w:rFonts w:ascii="Courier New" w:eastAsia="Courier New" w:hAnsi="Courier New" w:cs="Courier New"/>
          <w:b/>
          <w:color w:val="6AA84F"/>
          <w:lang w:val="en-US"/>
        </w:rPr>
        <w:t>filter</w:t>
      </w:r>
      <w:r w:rsidRPr="002B2390">
        <w:rPr>
          <w:rFonts w:ascii="Courier New" w:eastAsia="Courier New" w:hAnsi="Courier New" w:cs="Courier New"/>
          <w:lang w:val="en-US"/>
        </w:rPr>
        <w:t xml:space="preserve"> (</w:t>
      </w:r>
      <w:r w:rsidRPr="002B2390">
        <w:rPr>
          <w:rFonts w:ascii="Courier New" w:eastAsia="Courier New" w:hAnsi="Courier New" w:cs="Courier New"/>
          <w:b/>
          <w:color w:val="6AA84F"/>
          <w:lang w:val="en-US"/>
        </w:rPr>
        <w:t>where</w:t>
      </w:r>
      <w:r w:rsidRPr="002B2390">
        <w:rPr>
          <w:rFonts w:ascii="Courier New" w:eastAsia="Courier New" w:hAnsi="Courier New" w:cs="Courier New"/>
          <w:lang w:val="en-US"/>
        </w:rPr>
        <w:t xml:space="preserve"> age &gt; 40 </w:t>
      </w:r>
      <w:r w:rsidRPr="002B2390">
        <w:rPr>
          <w:rFonts w:ascii="Courier New" w:eastAsia="Courier New" w:hAnsi="Courier New" w:cs="Courier New"/>
          <w:b/>
          <w:color w:val="6AA84F"/>
          <w:lang w:val="en-US"/>
        </w:rPr>
        <w:t>and</w:t>
      </w:r>
      <w:r w:rsidRPr="002B2390">
        <w:rPr>
          <w:rFonts w:ascii="Courier New" w:eastAsia="Courier New" w:hAnsi="Courier New" w:cs="Courier New"/>
          <w:lang w:val="en-US"/>
        </w:rPr>
        <w:t xml:space="preserve"> age != 100),</w:t>
      </w:r>
    </w:p>
    <w:p w14:paraId="5C0CC33C" w14:textId="77777777" w:rsidR="00687A91" w:rsidRPr="002B2390" w:rsidRDefault="002B2390">
      <w:pPr>
        <w:rPr>
          <w:rFonts w:ascii="Courier New" w:eastAsia="Courier New" w:hAnsi="Courier New" w:cs="Courier New"/>
          <w:lang w:val="en-US"/>
        </w:rPr>
      </w:pPr>
      <w:r w:rsidRPr="002B2390">
        <w:rPr>
          <w:rFonts w:ascii="Courier New" w:eastAsia="Courier New" w:hAnsi="Courier New" w:cs="Courier New"/>
          <w:lang w:val="en-US"/>
        </w:rPr>
        <w:t xml:space="preserve">   </w:t>
      </w:r>
      <w:r w:rsidRPr="002B2390">
        <w:rPr>
          <w:rFonts w:ascii="Courier New" w:eastAsia="Courier New" w:hAnsi="Courier New" w:cs="Courier New"/>
          <w:lang w:val="en-US"/>
        </w:rPr>
        <w:tab/>
      </w:r>
      <w:r w:rsidRPr="002B2390">
        <w:rPr>
          <w:rFonts w:ascii="Courier New" w:eastAsia="Courier New" w:hAnsi="Courier New" w:cs="Courier New"/>
          <w:b/>
          <w:color w:val="6AA84F"/>
          <w:lang w:val="en-US"/>
        </w:rPr>
        <w:t>round</w:t>
      </w:r>
      <w:r w:rsidRPr="002B2390">
        <w:rPr>
          <w:rFonts w:ascii="Courier New" w:eastAsia="Courier New" w:hAnsi="Courier New" w:cs="Courier New"/>
          <w:lang w:val="en-US"/>
        </w:rPr>
        <w:t>(</w:t>
      </w:r>
      <w:r w:rsidRPr="002B2390">
        <w:rPr>
          <w:rFonts w:ascii="Courier New" w:eastAsia="Courier New" w:hAnsi="Courier New" w:cs="Courier New"/>
          <w:b/>
          <w:color w:val="6AA84F"/>
          <w:lang w:val="en-US"/>
        </w:rPr>
        <w:t>count</w:t>
      </w:r>
      <w:r w:rsidRPr="002B2390">
        <w:rPr>
          <w:rFonts w:ascii="Courier New" w:eastAsia="Courier New" w:hAnsi="Courier New" w:cs="Courier New"/>
          <w:lang w:val="en-US"/>
        </w:rPr>
        <w:t xml:space="preserve">(*) </w:t>
      </w:r>
      <w:r w:rsidRPr="002B2390">
        <w:rPr>
          <w:rFonts w:ascii="Courier New" w:eastAsia="Courier New" w:hAnsi="Courier New" w:cs="Courier New"/>
          <w:b/>
          <w:color w:val="6AA84F"/>
          <w:lang w:val="en-US"/>
        </w:rPr>
        <w:t>filter</w:t>
      </w:r>
      <w:r w:rsidRPr="002B2390">
        <w:rPr>
          <w:rFonts w:ascii="Courier New" w:eastAsia="Courier New" w:hAnsi="Courier New" w:cs="Courier New"/>
          <w:lang w:val="en-US"/>
        </w:rPr>
        <w:t xml:space="preserve"> (</w:t>
      </w:r>
      <w:r w:rsidRPr="002B2390">
        <w:rPr>
          <w:rFonts w:ascii="Courier New" w:eastAsia="Courier New" w:hAnsi="Courier New" w:cs="Courier New"/>
          <w:b/>
          <w:color w:val="6AA84F"/>
          <w:lang w:val="en-US"/>
        </w:rPr>
        <w:t>where</w:t>
      </w:r>
      <w:r w:rsidRPr="002B2390">
        <w:rPr>
          <w:rFonts w:ascii="Courier New" w:eastAsia="Courier New" w:hAnsi="Courier New" w:cs="Courier New"/>
          <w:lang w:val="en-US"/>
        </w:rPr>
        <w:t xml:space="preserve"> age &gt; 40 </w:t>
      </w:r>
      <w:r w:rsidRPr="002B2390">
        <w:rPr>
          <w:rFonts w:ascii="Courier New" w:eastAsia="Courier New" w:hAnsi="Courier New" w:cs="Courier New"/>
          <w:b/>
          <w:color w:val="6AA84F"/>
          <w:lang w:val="en-US"/>
        </w:rPr>
        <w:t>and</w:t>
      </w:r>
      <w:r w:rsidRPr="002B2390">
        <w:rPr>
          <w:rFonts w:ascii="Courier New" w:eastAsia="Courier New" w:hAnsi="Courier New" w:cs="Courier New"/>
          <w:lang w:val="en-US"/>
        </w:rPr>
        <w:t xml:space="preserve"> age != 10</w:t>
      </w:r>
      <w:r w:rsidRPr="002B2390">
        <w:rPr>
          <w:rFonts w:ascii="Courier New" w:eastAsia="Courier New" w:hAnsi="Courier New" w:cs="Courier New"/>
          <w:lang w:val="en-US"/>
        </w:rPr>
        <w:t xml:space="preserve">0) / </w:t>
      </w:r>
      <w:r w:rsidRPr="002B2390">
        <w:rPr>
          <w:rFonts w:ascii="Courier New" w:eastAsia="Courier New" w:hAnsi="Courier New" w:cs="Courier New"/>
          <w:b/>
          <w:color w:val="6AA84F"/>
          <w:lang w:val="en-US"/>
        </w:rPr>
        <w:t>count</w:t>
      </w:r>
      <w:r w:rsidRPr="002B2390">
        <w:rPr>
          <w:rFonts w:ascii="Courier New" w:eastAsia="Courier New" w:hAnsi="Courier New" w:cs="Courier New"/>
          <w:lang w:val="en-US"/>
        </w:rPr>
        <w:t>(*)::numeric, 2)</w:t>
      </w:r>
    </w:p>
    <w:p w14:paraId="70AAB05B" w14:textId="77777777" w:rsidR="00687A91" w:rsidRDefault="002B2390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b/>
          <w:color w:val="6AA84F"/>
        </w:rPr>
        <w:t>from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hh.candidate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c</w:t>
      </w:r>
    </w:p>
    <w:p w14:paraId="5F3C91E9" w14:textId="77777777" w:rsidR="00687A91" w:rsidRDefault="00687A91">
      <w:pPr>
        <w:rPr>
          <w:rFonts w:ascii="Courier New" w:eastAsia="Courier New" w:hAnsi="Courier New" w:cs="Courier New"/>
        </w:rPr>
      </w:pPr>
    </w:p>
    <w:p w14:paraId="31B6856A" w14:textId="77777777" w:rsidR="00687A91" w:rsidRDefault="002B2390">
      <w:r>
        <w:t>Так мы избежим повторного сканирования таблицы. Сравните планы:</w:t>
      </w:r>
    </w:p>
    <w:p w14:paraId="42291151" w14:textId="77777777" w:rsidR="00687A91" w:rsidRDefault="002B2390">
      <w:pPr>
        <w:rPr>
          <w:rFonts w:ascii="Courier New" w:eastAsia="Courier New" w:hAnsi="Courier New" w:cs="Courier New"/>
        </w:rPr>
      </w:pPr>
      <w:r>
        <w:t>Без подзапроса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7C6AC37A" wp14:editId="26DA15B5">
            <wp:extent cx="5731200" cy="2159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8A3A26" w14:textId="77777777" w:rsidR="00687A91" w:rsidRDefault="002B2390">
      <w:r>
        <w:t>С подзапросом:</w:t>
      </w:r>
    </w:p>
    <w:p w14:paraId="1DE5A8F6" w14:textId="77777777" w:rsidR="00687A91" w:rsidRDefault="002B239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lastRenderedPageBreak/>
        <w:drawing>
          <wp:inline distT="114300" distB="114300" distL="114300" distR="114300" wp14:anchorId="177F9A4C" wp14:editId="154F0B69">
            <wp:extent cx="5731200" cy="2540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FA117" w14:textId="77777777" w:rsidR="00687A91" w:rsidRDefault="002B2390">
      <w:pPr>
        <w:jc w:val="both"/>
      </w:pPr>
      <w:r>
        <w:t>2.Форматирование кода и комментарии - 2 балла.</w:t>
      </w:r>
    </w:p>
    <w:p w14:paraId="372399EA" w14:textId="77777777" w:rsidR="00687A91" w:rsidRDefault="002B2390">
      <w:pPr>
        <w:jc w:val="both"/>
      </w:pPr>
      <w:r>
        <w:t>Все запросы хорошо отформатированы и читаемы. Комментарии написаны логично, без избытка и в достаточном количестве.</w:t>
      </w:r>
    </w:p>
    <w:p w14:paraId="6BD48670" w14:textId="77777777" w:rsidR="00687A91" w:rsidRDefault="00687A91">
      <w:pPr>
        <w:jc w:val="both"/>
      </w:pPr>
    </w:p>
    <w:p w14:paraId="53366E1F" w14:textId="77777777" w:rsidR="00687A91" w:rsidRDefault="002B2390">
      <w:pPr>
        <w:jc w:val="both"/>
      </w:pPr>
      <w:r>
        <w:t>3.Ход решения задач - 2 балла.</w:t>
      </w:r>
    </w:p>
    <w:p w14:paraId="6A2B89C7" w14:textId="77777777" w:rsidR="00687A91" w:rsidRDefault="002B2390">
      <w:pPr>
        <w:jc w:val="both"/>
      </w:pPr>
      <w:r>
        <w:t>Все запросы построены понятно и логично. Весь изученный инструментарий использован логично и уместно. Так же применены инструменты, выходящие за рамки данного курса.</w:t>
      </w:r>
      <w:r>
        <w:br/>
      </w:r>
    </w:p>
    <w:p w14:paraId="2351946D" w14:textId="77777777" w:rsidR="00687A91" w:rsidRDefault="002B2390">
      <w:pPr>
        <w:jc w:val="both"/>
      </w:pPr>
      <w:r>
        <w:t xml:space="preserve">Хочу отметить значимость критериев </w:t>
      </w:r>
      <w:proofErr w:type="gramStart"/>
      <w:r>
        <w:t>2-3</w:t>
      </w:r>
      <w:proofErr w:type="gramEnd"/>
      <w:r>
        <w:t>. Всегда стоит помнить, что "код чаще читается, чем</w:t>
      </w:r>
      <w:r>
        <w:t xml:space="preserve"> пишется", поэтому читабельность важнее "</w:t>
      </w:r>
      <w:proofErr w:type="spellStart"/>
      <w:r>
        <w:t>писабельности</w:t>
      </w:r>
      <w:proofErr w:type="spellEnd"/>
      <w:r>
        <w:t>". Важно уметь писать понятный и удобочитаемый код.</w:t>
      </w:r>
    </w:p>
    <w:p w14:paraId="0BB7DA1D" w14:textId="77777777" w:rsidR="00687A91" w:rsidRDefault="00687A91">
      <w:pPr>
        <w:jc w:val="both"/>
      </w:pPr>
    </w:p>
    <w:p w14:paraId="27374D13" w14:textId="77777777" w:rsidR="00687A91" w:rsidRDefault="002B2390">
      <w:pPr>
        <w:jc w:val="both"/>
      </w:pPr>
      <w:r>
        <w:t>4.Выводы - 2 балла.</w:t>
      </w:r>
    </w:p>
    <w:p w14:paraId="0F9490C5" w14:textId="77777777" w:rsidR="00687A91" w:rsidRDefault="002B2390">
      <w:pPr>
        <w:jc w:val="both"/>
      </w:pPr>
      <w:r>
        <w:t>К каждому заданию есть подробные выводы. Для выводов проводятся дополнительные детальные исследования данных. Браво! Сделан общий</w:t>
      </w:r>
      <w:r>
        <w:t xml:space="preserve"> вывод по проекту. Выводы </w:t>
      </w:r>
      <w:proofErr w:type="spellStart"/>
      <w:r>
        <w:t>корретно</w:t>
      </w:r>
      <w:proofErr w:type="spellEnd"/>
      <w:r>
        <w:t xml:space="preserve"> отражают существующие закономерности в данных.</w:t>
      </w:r>
    </w:p>
    <w:p w14:paraId="51829840" w14:textId="77777777" w:rsidR="00687A91" w:rsidRDefault="00687A91">
      <w:pPr>
        <w:jc w:val="both"/>
      </w:pPr>
    </w:p>
    <w:p w14:paraId="1A17C26B" w14:textId="77777777" w:rsidR="00687A91" w:rsidRDefault="002B2390">
      <w:pPr>
        <w:jc w:val="both"/>
      </w:pPr>
      <w:r>
        <w:t xml:space="preserve">Благодарю вас за прекрасно выполненную работу! Всё сделано просто замечательно.  Отдельная благодарность за аккуратное оформление. </w:t>
      </w:r>
      <w:r>
        <w:br/>
        <w:t xml:space="preserve">Желаю вам дальнейших успехов в освоении </w:t>
      </w:r>
      <w:proofErr w:type="spellStart"/>
      <w:r>
        <w:t>D</w:t>
      </w:r>
      <w:r>
        <w:t>ata</w:t>
      </w:r>
      <w:proofErr w:type="spellEnd"/>
      <w:r>
        <w:t xml:space="preserve"> </w:t>
      </w:r>
      <w:proofErr w:type="spellStart"/>
      <w:r>
        <w:t>Science</w:t>
      </w:r>
      <w:proofErr w:type="spellEnd"/>
      <w:r>
        <w:t>!</w:t>
      </w:r>
    </w:p>
    <w:p w14:paraId="1C8A3D51" w14:textId="77777777" w:rsidR="00687A91" w:rsidRDefault="002B2390">
      <w:pPr>
        <w:jc w:val="both"/>
      </w:pPr>
      <w:r>
        <w:t xml:space="preserve">Итоговый </w:t>
      </w:r>
      <w:proofErr w:type="spellStart"/>
      <w:r>
        <w:t>вебинар</w:t>
      </w:r>
      <w:proofErr w:type="spellEnd"/>
      <w:r>
        <w:t xml:space="preserve"> по проекту состоится 07 мая. Ссылка для подключения -</w:t>
      </w:r>
      <w:hyperlink r:id="rId8">
        <w:r>
          <w:t xml:space="preserve"> </w:t>
        </w:r>
      </w:hyperlink>
      <w:hyperlink r:id="rId9">
        <w:r>
          <w:rPr>
            <w:color w:val="1155CC"/>
            <w:u w:val="single"/>
          </w:rPr>
          <w:t>https://us02web.zoom.us/j/85444465690?pwd=YzJIemhaUXBZV3NmSUlRU2RIS2xDQT09.</w:t>
        </w:r>
      </w:hyperlink>
      <w:r>
        <w:t xml:space="preserve"> Время 11-00, дополнительно будет анонс в канале проекта.</w:t>
      </w:r>
    </w:p>
    <w:p w14:paraId="7E5F19F9" w14:textId="77777777" w:rsidR="00687A91" w:rsidRDefault="00687A91">
      <w:pPr>
        <w:jc w:val="both"/>
      </w:pPr>
    </w:p>
    <w:p w14:paraId="21746596" w14:textId="77777777" w:rsidR="00687A91" w:rsidRDefault="002B2390">
      <w:pPr>
        <w:jc w:val="both"/>
      </w:pPr>
      <w:r>
        <w:t>Если у вас остались вопросы по проекту, по оценке или любые вопросы по SQL - вы всегда можете мне их зад</w:t>
      </w:r>
      <w:r>
        <w:t xml:space="preserve">ать в чате проекта в </w:t>
      </w:r>
      <w:proofErr w:type="spellStart"/>
      <w:r>
        <w:t>Slack</w:t>
      </w:r>
      <w:proofErr w:type="spellEnd"/>
      <w:r>
        <w:t xml:space="preserve"> - #02-project-2.</w:t>
      </w:r>
    </w:p>
    <w:p w14:paraId="0969F659" w14:textId="77777777" w:rsidR="00687A91" w:rsidRDefault="00687A91">
      <w:pPr>
        <w:jc w:val="both"/>
      </w:pPr>
    </w:p>
    <w:p w14:paraId="411C796B" w14:textId="77777777" w:rsidR="00687A91" w:rsidRDefault="002B2390">
      <w:pPr>
        <w:jc w:val="both"/>
        <w:rPr>
          <w:rFonts w:ascii="Courier New" w:eastAsia="Courier New" w:hAnsi="Courier New" w:cs="Courier New"/>
        </w:rPr>
      </w:pPr>
      <w:r>
        <w:t>С уважением, ментор проекта Марина Архипцева.</w:t>
      </w:r>
    </w:p>
    <w:sectPr w:rsidR="00687A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F673D"/>
    <w:multiLevelType w:val="multilevel"/>
    <w:tmpl w:val="97926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A91"/>
    <w:rsid w:val="002B2390"/>
    <w:rsid w:val="0068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88BFC1"/>
  <w15:docId w15:val="{4B4BDB22-C83B-9240-990B-FE3B2FF2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02web.zoom.us/j/85444465690?pwd=YzJIemhaUXBZV3NmSUlRU2RIS2xDQT09.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ostgrespro.ru/docs/postgresql/9.6/functions-match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s02web.zoom.us/j/85444465690?pwd=YzJIemhaUXBZV3NmSUlRU2RIS2xDQT09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Маргарита Кравченко</cp:lastModifiedBy>
  <cp:revision>2</cp:revision>
  <dcterms:created xsi:type="dcterms:W3CDTF">2022-04-30T04:40:00Z</dcterms:created>
  <dcterms:modified xsi:type="dcterms:W3CDTF">2022-04-30T04:40:00Z</dcterms:modified>
</cp:coreProperties>
</file>