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867" w:rsidRPr="00ED5F13" w:rsidRDefault="003A7867" w:rsidP="003A7867">
      <w:pPr>
        <w:shd w:val="clear" w:color="auto" w:fill="FFFFFF"/>
        <w:spacing w:before="100" w:beforeAutospacing="1" w:after="100" w:afterAutospacing="1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172B4D"/>
          <w:sz w:val="36"/>
          <w:szCs w:val="36"/>
          <w:lang w:eastAsia="ru-RU"/>
        </w:rPr>
      </w:pPr>
      <w:r w:rsidRPr="00ED5F13">
        <w:rPr>
          <w:rFonts w:ascii="Times New Roman" w:hAnsi="Times New Roman" w:cs="Times New Roman"/>
          <w:b/>
          <w:sz w:val="36"/>
          <w:szCs w:val="36"/>
        </w:rPr>
        <w:t xml:space="preserve">МНТ (Методика Нагрузочного Тестирования) для проекта </w:t>
      </w:r>
      <w:proofErr w:type="spellStart"/>
      <w:r w:rsidRPr="00ED5F13">
        <w:rPr>
          <w:rFonts w:ascii="Times New Roman" w:hAnsi="Times New Roman" w:cs="Times New Roman"/>
          <w:b/>
          <w:sz w:val="36"/>
          <w:szCs w:val="36"/>
        </w:rPr>
        <w:t>Bookify</w:t>
      </w:r>
      <w:proofErr w:type="spellEnd"/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8" w:anchor="id-%D0%9C%D0%9D%D0%A2%D0%A4%D0%B8%D0%BD%D0%B0%D0%BD%D1%81%D0%BE%D0%B2%D1%8B%D0%B9%D0%9F%D0%BE%D1%80%D1%82%D0%B0%D0%BB-%D0%9E%D0%B1%D1%8A%D0%B5%D0%BA%D1%82%D1%82%D0%B5%D1%81%D1%82%D0%B8%D1%80%D0%BE%D0%B2%D0%B0%D0%BD%D0%B8%D1%8F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1. Объект тестирования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9" w:anchor="id-%D0%9C%D0%9D%D0%A2%D0%A4%D0%B8%D0%BD%D0%B0%D0%BD%D1%81%D0%BE%D0%B2%D1%8B%D0%B9%D0%9F%D0%BE%D1%80%D1%82%D0%B0%D0%BB-%D0%A6%D0%B5%D0%BB%D0%B8%D0%B8%D1%81%D0%BF%D1%8B%D1%82%D0%B0%D0%BD%D0%B8%D0%B9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2. Цели испытаний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0" w:anchor="id-%D0%9C%D0%9D%D0%A2%D0%A4%D0%B8%D0%BD%D0%B0%D0%BD%D1%81%D0%BE%D0%B2%D1%8B%D0%B9%D0%9F%D0%BE%D1%80%D1%82%D0%B0%D0%BB-%D0%A2%D1%80%D0%B5%D0%B1%D0%BE%D0%B2%D0%B0%D0%BD%D0%B8%D1%8F%D0%BA%D0%BF%D1%80%D0%BE%D0%B8%D0%B7%D0%B2%D0%BE%D0%B4%D0%B8%D1%82%D0%B5%D0%BB%D1%8C%D0%BD%D0%BE%D1%81%D1%82%D0%B8%D1%81%D0%B8%D1%81%D1%82%D0%B5%D0%BC%D1%8B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3. Требования к производительности системы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1" w:anchor="id-%D0%9C%D0%9D%D0%A2%D0%A4%D0%B8%D0%BD%D0%B0%D0%BD%D1%81%D0%BE%D0%B2%D1%8B%D0%B9%D0%9F%D0%BE%D1%80%D1%82%D0%B0%D0%BB-%D0%9E%D0%B3%D1%80%D0%B0%D0%BD%D0%B8%D1%87%D0%B5%D0%BD%D0%B8%D1%8F%D1%82%D0%B5%D1%81%D1%82%D0%B8%D1%80%D0%BE%D0%B2%D0%B0%D0%BD%D0%B8%D1%8F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4. Ограничения тестирования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2" w:anchor="id-%D0%9C%D0%9D%D0%A2%D0%A4%D0%B8%D0%BD%D0%B0%D0%BD%D1%81%D0%BE%D0%B2%D1%8B%D0%B9%D0%9F%D0%BE%D1%80%D1%82%D0%B0%D0%BB-%D0%A1%D1%86%D0%B5%D0%BD%D0%B0%D1%80%D0%B8%D0%B8%D0%BD%D0%B0%D0%B3%D1%80%D1%83%D0%B7%D0%BE%D1%87%D0%BD%D0%BE%D0%B3%D0%BE%D1%82%D0%B5%D1%81%D1%82%D0%B8%D1%80%D0%BE%D0%B2%D0%B0%D0%BD%D0%B8%D1%8F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5. Сценарии нагрузочного тестирования 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3" w:anchor="id-%D0%9C%D0%9D%D0%A2%D0%A4%D0%B8%D0%BD%D0%B0%D0%BD%D1%81%D0%BE%D0%B2%D1%8B%D0%B9%D0%9F%D0%BE%D1%80%D1%82%D0%B0%D0%BB-%D0%9D%D0%B0%D0%B3%D1%80%D1%83%D0%B7%D0%BE%D1%87%D0%BD%D1%8B%D0%B5%D0%B8%D1%81%D0%BF%D1%8B%D1%82%D0%B0%D0%BD%D0%B8%D1%8F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6. Нагрузочные испытания</w:t>
        </w:r>
      </w:hyperlink>
    </w:p>
    <w:p w:rsidR="003A7867" w:rsidRPr="003A7867" w:rsidRDefault="003A7867" w:rsidP="003A7867">
      <w:pPr>
        <w:numPr>
          <w:ilvl w:val="1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240" w:lineRule="auto"/>
        <w:ind w:left="284" w:firstLine="14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4" w:anchor="id-%D0%9C%D0%9D%D0%A2%D0%A4%D0%B8%D0%BD%D0%B0%D0%BD%D1%81%D0%BE%D0%B2%D1%8B%D0%B9%D0%9F%D0%BE%D1%80%D1%82%D0%B0%D0%BB-%D0%A2%D0%B5%D1%81%D1%82%D0%BD%D0%B0%D0%BF%D0%BE%D0%B8%D1%81%D0%BA%D0%BC%D0%B0%D0%BA%D1%81%D0%B8%D0%BC%D0%B0%D0%BB%D1%8C%D0%BD%D0%BE%D0%B9%D0%BD%D0%B0%D0%B3%D1%80%D1%83%D0%B7%D0%BA%D0%B8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6.1. Тест на поиск максимальной нагрузки</w:t>
        </w:r>
      </w:hyperlink>
    </w:p>
    <w:p w:rsidR="003A7867" w:rsidRPr="003A7867" w:rsidRDefault="003A7867" w:rsidP="003A7867">
      <w:pPr>
        <w:numPr>
          <w:ilvl w:val="1"/>
          <w:numId w:val="2"/>
        </w:numPr>
        <w:shd w:val="clear" w:color="auto" w:fill="FFFFFF"/>
        <w:tabs>
          <w:tab w:val="clear" w:pos="2160"/>
        </w:tabs>
        <w:spacing w:before="100" w:beforeAutospacing="1" w:after="100" w:afterAutospacing="1" w:line="240" w:lineRule="auto"/>
        <w:ind w:left="284" w:firstLine="14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5" w:anchor="id-%D0%9C%D0%9D%D0%A2%D0%A4%D0%B8%D0%BD%D0%B0%D0%BD%D1%81%D0%BE%D0%B2%D1%8B%D0%B9%D0%9F%D0%BE%D1%80%D1%82%D0%B0%D0%BB-%D0%A2%D0%B5%D1%81%D1%82%D1%81%D1%82%D0%B0%D0%B1%D0%B8%D0%BB%D1%8C%D0%BD%D0%BE%D1%81%D1%82%D0%B8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6.2. Тест стабильности 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6" w:anchor="id-%D0%9C%D0%9D%D0%A2%D0%A4%D0%B8%D0%BD%D0%B0%D0%BD%D1%81%D0%BE%D0%B2%D1%8B%D0%B9%D0%9F%D0%BE%D1%80%D1%82%D0%B0%D0%BB-%D0%9F%D1%80%D0%BE%D1%84%D0%B8%D0%BB%D0%B8%D0%BD%D0%B0%D0%B3%D1%80%D1%83%D0%B7%D0%BA%D0%B8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7. Профили нагрузки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7" w:anchor="id-%D0%9C%D0%9D%D0%A2%D0%A4%D0%B8%D0%BD%D0%B0%D0%BD%D1%81%D0%BE%D0%B2%D1%8B%D0%B9%D0%9F%D0%BE%D1%80%D1%82%D0%B0%D0%BB-%D0%9A%D0%BE%D0%BD%D1%84%D0%B8%D0%B3%D1%83%D1%80%D0%B0%D1%86%D0%B8%D1%8F%D1%81%D1%82%D0%B5%D0%BD%D0%B4%D0%BE%D0%B2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8. Конфигурация стендов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8" w:anchor="id-%D0%9C%D0%9D%D0%A2%D0%A4%D0%B8%D0%BD%D0%B0%D0%BD%D1%81%D0%BE%D0%B2%D1%8B%D0%B9%D0%9F%D0%BE%D1%80%D1%82%D0%B0%D0%BB-%D0%A1%D1%80%D0%B5%D0%B4%D1%81%D1%82%D0%B2%D0%B0%D0%BD%D0%B0%D0%B3%D1%80%D1%83%D0%B7%D0%BE%D1%87%D0%BD%D0%BE%D0%B3%D0%BE%D1%82%D0%B5%D1%81%D1%82%D0%B8%D1%80%D0%BE%D0%B2%D0%B0%D0%BD%D0%B8%D1%8F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9. Средства нагрузочного тестирования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19" w:anchor="id-%D0%9C%D0%9D%D0%A2%D0%A4%D0%B8%D0%BD%D0%B0%D0%BD%D1%81%D0%BE%D0%B2%D1%8B%D0%B9%D0%9F%D0%BE%D1%80%D1%82%D0%B0%D0%BB-%D0%9C%D0%BE%D0%BD%D0%B8%D1%82%D0%BE%D1%80%D0%B8%D0%BD%D0%B3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10. Мониторинг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20" w:anchor="id-%D0%9C%D0%9D%D0%A2%D0%A4%D0%B8%D0%BD%D0%B0%D0%BD%D1%81%D0%BE%D0%B2%D1%8B%D0%B9%D0%9F%D0%BE%D1%80%D1%82%D0%B0%D0%BB-%D0%93%D0%B5%D0%BD%D0%B5%D1%80%D0%B0%D1%86%D0%B8%D1%8F%D0%B4%D0%B0%D0%BD%D0%BD%D1%8B%D1%85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11. Генерация данных</w:t>
        </w:r>
      </w:hyperlink>
    </w:p>
    <w:p w:rsidR="003A7867" w:rsidRPr="003A7867" w:rsidRDefault="003A7867" w:rsidP="003A7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hyperlink r:id="rId21" w:anchor="id-%D0%9C%D0%9D%D0%A2%D0%A4%D0%B8%D0%BD%D0%B0%D0%BD%D1%81%D0%BE%D0%B2%D1%8B%D0%B9%D0%9F%D0%BE%D1%80%D1%82%D0%B0%D0%BB-%D0%9F%D0%BE%D1%80%D1%8F%D0%B4%D0%BE%D0%BA%D0%BF%D1%80%D0%B5%D0%B4%D0%BE%D1%81%D1%82%D0%B0%D0%B2%D0%BB%D0%B5%D0%BD%D0%B8%D1%8F%D0%BE%D1%82%D1%87%D0%B5%D1%82%D0%BE%D0%B2%D0%B8%D0%B7%D0%B0%D0%B2%D0%B5%D0%B4%D0%B5%D0%BD%D0%B8%D1%8F%D0%B7%D0%B0%D0%B4%D0%B0%D1%87" w:history="1">
        <w:r w:rsidRPr="00ED5F1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single"/>
            <w:lang w:eastAsia="ru-RU"/>
          </w:rPr>
          <w:t>12. Порядок предоставления отчетов и заведения задач</w:t>
        </w:r>
      </w:hyperlink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1. 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Объект тестирования</w:t>
      </w:r>
    </w:p>
    <w:p w:rsidR="003A7867" w:rsidRPr="00ED5F13" w:rsidRDefault="003A7867" w:rsidP="00B241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7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Общее описание системы </w:t>
      </w:r>
      <w:proofErr w:type="spellStart"/>
      <w:r w:rsidR="005B6B0D"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  <w:t>Bookify</w:t>
      </w:r>
      <w:proofErr w:type="spellEnd"/>
      <w:r w:rsidR="005B6B0D"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веб-приложение для бронирования услуг. Основные операции, выполняемые в системе:</w:t>
      </w:r>
    </w:p>
    <w:p w:rsidR="005B6B0D" w:rsidRPr="00ED5F13" w:rsidRDefault="005B6B0D" w:rsidP="00B241BB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Авторизация: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пользователь входит в систему, используя свои учетные данные</w:t>
      </w:r>
    </w:p>
    <w:p w:rsidR="005B6B0D" w:rsidRPr="00ED5F13" w:rsidRDefault="005B6B0D" w:rsidP="00B241BB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Выбор услуг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пользователь просматривает и выбирает услуги, доступные для бронирования</w:t>
      </w:r>
    </w:p>
    <w:p w:rsidR="005B6B0D" w:rsidRPr="00ED5F13" w:rsidRDefault="005B6B0D" w:rsidP="00B241BB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Добавление в корзину: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выбранные услуги пользователь добавляет в корзину для бронирования</w:t>
      </w:r>
    </w:p>
    <w:p w:rsidR="005B6B0D" w:rsidRPr="00ED5F13" w:rsidRDefault="005B6B0D" w:rsidP="00B241BB">
      <w:pPr>
        <w:pStyle w:val="a7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Оформление бронирований: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пользователь завершает бронирование и осуществляет оплату</w:t>
      </w:r>
    </w:p>
    <w:p w:rsidR="005B6B0D" w:rsidRPr="00ED5F13" w:rsidRDefault="005B6B0D" w:rsidP="003A78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color w:val="172B4D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Архитектура системы </w:t>
      </w:r>
      <w:proofErr w:type="spellStart"/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микросервисная</w:t>
      </w:r>
      <w:proofErr w:type="spellEnd"/>
      <w:r w:rsidRPr="00ED5F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:</w:t>
      </w:r>
    </w:p>
    <w:p w:rsidR="00A95C9B" w:rsidRPr="00ED5F13" w:rsidRDefault="005B6B0D" w:rsidP="00B241BB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Клиентское приложение (</w:t>
      </w: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Frontend</w:t>
      </w: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):</w:t>
      </w:r>
      <w:r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веб-сервис для пользователей, через который осуществляется </w:t>
      </w:r>
      <w:r w:rsidR="00A95C9B"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доступ к функционалу бронирования. Клиентское приложение взаимодействует с серверной частью через </w:t>
      </w:r>
      <w:r w:rsidR="00A95C9B"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</w:p>
    <w:p w:rsidR="00A95C9B" w:rsidRPr="00ED5F13" w:rsidRDefault="00A95C9B" w:rsidP="00B241BB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Серверное приложение (</w:t>
      </w: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Backend</w:t>
      </w: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):</w:t>
      </w:r>
      <w:r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реализовано с использованием </w:t>
      </w:r>
      <w:proofErr w:type="spellStart"/>
      <w:r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FastApi</w:t>
      </w:r>
      <w:proofErr w:type="spellEnd"/>
      <w:r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Обрабатывает запросы от клиента, выполняет бизнес-логику и взаимодействует с другими сервисами.</w:t>
      </w:r>
    </w:p>
    <w:p w:rsidR="00E44D5D" w:rsidRPr="00ED5F13" w:rsidRDefault="00E44D5D" w:rsidP="00B241BB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Kafka</w:t>
      </w:r>
      <w:r w:rsidRPr="00ED5F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для асинхронной обработки сообщений, связанных с бронированием.</w:t>
      </w:r>
    </w:p>
    <w:p w:rsidR="00163593" w:rsidRPr="00ED5F13" w:rsidRDefault="00163593" w:rsidP="00B241BB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709" w:hanging="283"/>
        <w:jc w:val="both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proofErr w:type="spellStart"/>
      <w:r w:rsidRPr="00ED5F13">
        <w:rPr>
          <w:rStyle w:val="a5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: система развернута и управляется в контейнерах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>, что обеспечивает удобное развертывание и масштабируемость.</w:t>
      </w:r>
    </w:p>
    <w:p w:rsidR="003A7867" w:rsidRPr="00ED5F13" w:rsidRDefault="00163593" w:rsidP="00E44D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2B4D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noProof/>
          <w:color w:val="172B4D"/>
          <w:spacing w:val="-2"/>
          <w:kern w:val="3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495300</wp:posOffset>
                </wp:positionV>
                <wp:extent cx="678180" cy="198120"/>
                <wp:effectExtent l="0" t="19050" r="45720" b="30480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DC1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4" o:spid="_x0000_s1026" type="#_x0000_t13" style="position:absolute;margin-left:91.35pt;margin-top:39pt;width:53.4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" adj="18445" fillcolor="#ffc000 [3207]" strokecolor="#7f5f00 [1607]" strokeweight="1pt"/>
            </w:pict>
          </mc:Fallback>
        </mc:AlternateContent>
      </w:r>
      <w:r w:rsidR="00E44D5D" w:rsidRPr="00ED5F13">
        <w:rPr>
          <w:rFonts w:ascii="Times New Roman" w:eastAsia="Times New Roman" w:hAnsi="Times New Roman" w:cs="Times New Roman"/>
          <w:noProof/>
          <w:color w:val="172B4D"/>
          <w:spacing w:val="-2"/>
          <w:kern w:val="36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ABCF5" wp14:editId="721FDF76">
                <wp:simplePos x="0" y="0"/>
                <wp:positionH relativeFrom="column">
                  <wp:posOffset>3314700</wp:posOffset>
                </wp:positionH>
                <wp:positionV relativeFrom="paragraph">
                  <wp:posOffset>516890</wp:posOffset>
                </wp:positionV>
                <wp:extent cx="678180" cy="198120"/>
                <wp:effectExtent l="0" t="19050" r="45720" b="30480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74BA5" id="Стрелка вправо 5" o:spid="_x0000_s1026" type="#_x0000_t13" style="position:absolute;margin-left:261pt;margin-top:40.7pt;width:53.4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" adj="18445" fillcolor="#ffc000 [3207]" strokecolor="#7f5f00 [1607]" strokeweight="1pt"/>
            </w:pict>
          </mc:Fallback>
        </mc:AlternateContent>
      </w:r>
      <w:r w:rsidR="00E44D5D" w:rsidRPr="00ED5F1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26035</wp:posOffset>
                </wp:positionV>
                <wp:extent cx="1722120" cy="11125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D5D" w:rsidRPr="00E44D5D" w:rsidRDefault="00E44D5D" w:rsidP="00E44D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Клиентское приложение (</w:t>
                            </w: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37.65pt;margin-top:2.05pt;width:135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" fillcolor="#5b9bd5 [3204]" strokecolor="#1f4d78 [1604]" strokeweight="1pt">
                <v:textbox>
                  <w:txbxContent>
                    <w:p w:rsidR="00E44D5D" w:rsidRPr="00E44D5D" w:rsidRDefault="00E44D5D" w:rsidP="00E44D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Клиентское приложение (</w:t>
                      </w: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44D5D" w:rsidRPr="00ED5F1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10795</wp:posOffset>
                </wp:positionV>
                <wp:extent cx="1874520" cy="1143000"/>
                <wp:effectExtent l="0" t="0" r="1143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D5D" w:rsidRPr="00E44D5D" w:rsidRDefault="00E44D5D" w:rsidP="00E44D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Kafka</w:t>
                            </w:r>
                          </w:p>
                          <w:p w:rsidR="00E44D5D" w:rsidRPr="00E44D5D" w:rsidRDefault="00E44D5D" w:rsidP="00E44D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(Очередь сообщений)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310.95pt;margin-top:.85pt;width:147.6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" fillcolor="#5b9bd5 [3204]" strokecolor="#1f4d78 [1604]" strokeweight="1pt">
                <v:textbox>
                  <w:txbxContent>
                    <w:p w:rsidR="00E44D5D" w:rsidRPr="00E44D5D" w:rsidRDefault="00E44D5D" w:rsidP="00E44D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Kafka</w:t>
                      </w:r>
                    </w:p>
                    <w:p w:rsidR="00E44D5D" w:rsidRPr="00E44D5D" w:rsidRDefault="00E44D5D" w:rsidP="00E44D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(Очередь сообщений)</w:t>
                      </w:r>
                    </w:p>
                  </w:txbxContent>
                </v:textbox>
              </v:rect>
            </w:pict>
          </mc:Fallback>
        </mc:AlternateContent>
      </w:r>
      <w:r w:rsidR="00E44D5D" w:rsidRPr="00ED5F1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18415</wp:posOffset>
                </wp:positionV>
                <wp:extent cx="1775460" cy="11430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D5D" w:rsidRPr="00E44D5D" w:rsidRDefault="00E44D5D" w:rsidP="00E44D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Серверное приложение</w:t>
                            </w:r>
                          </w:p>
                          <w:p w:rsidR="00E44D5D" w:rsidRPr="00E44D5D" w:rsidRDefault="00E44D5D" w:rsidP="00E44D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E44D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33.95pt;margin-top:1.45pt;width:139.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" fillcolor="#5b9bd5 [3204]" strokecolor="#1f4d78 [1604]" strokeweight="1pt">
                <v:textbox>
                  <w:txbxContent>
                    <w:p w:rsidR="00E44D5D" w:rsidRPr="00E44D5D" w:rsidRDefault="00E44D5D" w:rsidP="00E44D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Серверное приложение</w:t>
                      </w:r>
                    </w:p>
                    <w:p w:rsidR="00E44D5D" w:rsidRPr="00E44D5D" w:rsidRDefault="00E44D5D" w:rsidP="00E44D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E44D5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B6B0D" w:rsidRPr="00ED5F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E44D5D" w:rsidRPr="00ED5F13" w:rsidRDefault="00E44D5D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lastRenderedPageBreak/>
        <w:t>2. 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Цели испытаний</w:t>
      </w:r>
    </w:p>
    <w:p w:rsidR="003A7867" w:rsidRPr="003A7867" w:rsidRDefault="00547A55" w:rsidP="00B241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максимальной </w:t>
      </w:r>
      <w:r w:rsidR="003A7867"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пропускной способности сервиса (количество запросов в секунду);</w:t>
      </w:r>
    </w:p>
    <w:p w:rsidR="003A7867" w:rsidRPr="00ED5F13" w:rsidRDefault="003A7867" w:rsidP="00B241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Определение способности сервиса к стабильной работе на протяжении дл</w:t>
      </w:r>
      <w:r w:rsidR="00547A55"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ительного промежутка времени (12</w:t>
      </w:r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часа);</w:t>
      </w:r>
    </w:p>
    <w:p w:rsidR="00163593" w:rsidRPr="003A7867" w:rsidRDefault="00163593" w:rsidP="00B241B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 xml:space="preserve">Проверка способности системы обрабатывать и отправлять сообщения в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 с определенной скоростью (например, 100 RPS).</w:t>
      </w:r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t>3. 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Требования к производительности системы</w:t>
      </w:r>
    </w:p>
    <w:p w:rsidR="003A7867" w:rsidRPr="003A7867" w:rsidRDefault="003A7867" w:rsidP="00B24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стабильно выдер</w:t>
      </w:r>
      <w:r w:rsidR="00547A55"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живать нагрузку на протяжении 12</w:t>
      </w:r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часов;</w:t>
      </w:r>
    </w:p>
    <w:p w:rsidR="003A7867" w:rsidRPr="003A7867" w:rsidRDefault="003A7867" w:rsidP="00B24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Общее время отклика операций не должно превышать 3 </w:t>
      </w:r>
      <w:proofErr w:type="spellStart"/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cекунд</w:t>
      </w:r>
      <w:proofErr w:type="spellEnd"/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(не включая задержки сети)</w:t>
      </w:r>
    </w:p>
    <w:p w:rsidR="003A7867" w:rsidRPr="003A7867" w:rsidRDefault="003A7867" w:rsidP="00B24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Объем ошибок должен составлять </w:t>
      </w:r>
      <w:proofErr w:type="gramStart"/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 1</w:t>
      </w:r>
      <w:proofErr w:type="gramEnd"/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  от общего объема выполненных запросов (требование к тестам);</w:t>
      </w:r>
    </w:p>
    <w:p w:rsidR="00547A55" w:rsidRPr="00ED5F13" w:rsidRDefault="00547A55" w:rsidP="00B24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Максимальная утилизация CPU на контейнерах </w:t>
      </w:r>
      <w:proofErr w:type="spellStart"/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должна превышать 80%</w:t>
      </w:r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A7867" w:rsidRPr="003A7867" w:rsidRDefault="00547A55" w:rsidP="00B241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>Максимальная утилизация оперативной памяти (RAM) на контейнера</w:t>
      </w:r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</w:t>
      </w:r>
      <w:proofErr w:type="spellStart"/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 w:rsidRPr="00ED5F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должна превышать </w:t>
      </w:r>
      <w:r w:rsidR="003A7867"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80%;</w:t>
      </w:r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t>4. 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Ограничения тестирования</w:t>
      </w:r>
    </w:p>
    <w:p w:rsidR="003A7867" w:rsidRPr="003A7867" w:rsidRDefault="00163593" w:rsidP="00B24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>-сервера вместо полноцен</w:t>
      </w:r>
      <w:r w:rsidRPr="00ED5F13">
        <w:rPr>
          <w:rFonts w:ascii="Times New Roman" w:hAnsi="Times New Roman" w:cs="Times New Roman"/>
          <w:sz w:val="24"/>
          <w:szCs w:val="24"/>
        </w:rPr>
        <w:t xml:space="preserve">ного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backend'а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 для тестирования</w:t>
      </w:r>
      <w:r w:rsidR="003A7867"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4D0C16" w:rsidRPr="003A7867" w:rsidRDefault="004D0C16" w:rsidP="004D0C16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t>5</w:t>
      </w: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t>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Сценарии нагрузочного тестирования</w:t>
      </w:r>
    </w:p>
    <w:p w:rsidR="004D0C16" w:rsidRPr="00ED5F13" w:rsidRDefault="004D0C16" w:rsidP="00B24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>На основе анализа возможных сценариев использования системы «</w:t>
      </w:r>
      <w:proofErr w:type="spellStart"/>
      <w:r w:rsidRPr="00ED5F13">
        <w:rPr>
          <w:rFonts w:ascii="Times New Roman" w:hAnsi="Times New Roman" w:cs="Times New Roman"/>
          <w:sz w:val="24"/>
          <w:szCs w:val="24"/>
          <w:lang w:val="en-US"/>
        </w:rPr>
        <w:t>Bookify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>» определены следующие ключевые операции:</w:t>
      </w:r>
    </w:p>
    <w:p w:rsidR="004D0C16" w:rsidRPr="00ED5F13" w:rsidRDefault="004D0C16" w:rsidP="004D0C16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5F13">
        <w:rPr>
          <w:rFonts w:ascii="Times New Roman" w:hAnsi="Times New Roman" w:cs="Times New Roman"/>
          <w:b/>
          <w:sz w:val="24"/>
          <w:szCs w:val="24"/>
          <w:lang w:val="en-US"/>
        </w:rPr>
        <w:t>/login/{username}</w:t>
      </w:r>
    </w:p>
    <w:p w:rsidR="004D0C16" w:rsidRPr="00ED5F13" w:rsidRDefault="004D0C16" w:rsidP="004D0C16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5F13">
        <w:rPr>
          <w:rFonts w:ascii="Times New Roman" w:hAnsi="Times New Roman" w:cs="Times New Roman"/>
          <w:b/>
          <w:sz w:val="24"/>
          <w:szCs w:val="24"/>
          <w:lang w:val="en-US"/>
        </w:rPr>
        <w:t>/booking/add</w:t>
      </w:r>
    </w:p>
    <w:p w:rsidR="003A7867" w:rsidRPr="00ED5F13" w:rsidRDefault="004D0C16" w:rsidP="004D0C16">
      <w:pPr>
        <w:pStyle w:val="a7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  <w:r w:rsidRPr="00ED5F13">
        <w:rPr>
          <w:rFonts w:ascii="Times New Roman" w:hAnsi="Times New Roman" w:cs="Times New Roman"/>
          <w:b/>
          <w:sz w:val="24"/>
          <w:szCs w:val="24"/>
          <w:lang w:val="en-US"/>
        </w:rPr>
        <w:t>/checkout</w:t>
      </w:r>
    </w:p>
    <w:p w:rsidR="004D0C16" w:rsidRPr="003A7867" w:rsidRDefault="004D0C16" w:rsidP="004D0C16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</w:pPr>
      <w:bookmarkStart w:id="0" w:name="_GoBack"/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t>6</w:t>
      </w: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t>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Нагрузочные испытания</w:t>
      </w:r>
    </w:p>
    <w:bookmarkEnd w:id="0"/>
    <w:p w:rsidR="004D0C16" w:rsidRPr="004D0C16" w:rsidRDefault="004D0C16" w:rsidP="004D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Тест на поиск максимальной нагрузки</w:t>
      </w:r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данного тестирования - установить предельный уровень нагрузки, на котором продукт остается производительным. Это испытание позволяет определить зависимость ключевых метрик системы* от количества подаваемых ей на вход запросов.</w:t>
      </w:r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*Время отклика бизнес-операций, количество бизнес-операций в секунду, утилизация ресурсов, количество ошибок</w:t>
      </w:r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теста нагрузка на систему постепенно нарастает до тех пор, пока приложение не перестанет удовлетворять требованиям к производительности (см. раздел - "Требования к производительности системы").</w:t>
      </w:r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6.2. Тест стабильности</w:t>
      </w:r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данного тестирования - определение способности сервиса к стабильной работе на протяжении длительного промежутка времени (12 часов). Это испытание позволяет:</w:t>
      </w:r>
    </w:p>
    <w:p w:rsidR="004D0C16" w:rsidRPr="004D0C16" w:rsidRDefault="004D0C16" w:rsidP="00B241B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Обнаружить наличие утечек памяти;</w:t>
      </w:r>
    </w:p>
    <w:p w:rsidR="004D0C16" w:rsidRPr="004D0C16" w:rsidRDefault="004D0C16" w:rsidP="00B241B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Зафиксировать критичные колебания и идентифицировать баги производительности, проявляющиеся на длительном промежутке времени.</w:t>
      </w:r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6.3. Тест на отправку сообщений в </w:t>
      </w:r>
      <w:proofErr w:type="spellStart"/>
      <w:r w:rsidRPr="00E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Kafka</w:t>
      </w:r>
      <w:proofErr w:type="spellEnd"/>
    </w:p>
    <w:p w:rsidR="004D0C16" w:rsidRPr="004D0C16" w:rsidRDefault="004D0C16" w:rsidP="00B241B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данного тестирования - проверка способности системы обрабатывать и отправлять сообщения в </w:t>
      </w:r>
      <w:proofErr w:type="spellStart"/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определенной скоростью </w:t>
      </w:r>
      <w:r w:rsidR="00DE0FB6" w:rsidRPr="00ED5F1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100 RPS). Это испытание позволяет:</w:t>
      </w:r>
    </w:p>
    <w:p w:rsidR="004D0C16" w:rsidRPr="004D0C16" w:rsidRDefault="004D0C16" w:rsidP="00B241B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время отправки сообщений в </w:t>
      </w:r>
      <w:proofErr w:type="spellStart"/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D0C16" w:rsidRPr="004D0C16" w:rsidRDefault="004D0C16" w:rsidP="00B241B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Зафиксировать количество сообщений, обработанных в единицу времени;</w:t>
      </w:r>
    </w:p>
    <w:p w:rsidR="004D0C16" w:rsidRPr="004D0C16" w:rsidRDefault="004D0C16" w:rsidP="00B241B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данные о производительности отправки сообщений в статистику для последующего анализа.</w:t>
      </w:r>
    </w:p>
    <w:p w:rsidR="00DE0FB6" w:rsidRPr="00ED5F13" w:rsidRDefault="00DE0FB6" w:rsidP="00653A21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7</w:t>
      </w: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 xml:space="preserve">. </w:t>
      </w: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Профиль нагрузки</w:t>
      </w:r>
    </w:p>
    <w:p w:rsidR="00DE0FB6" w:rsidRPr="00ED5F13" w:rsidRDefault="00DE0FB6" w:rsidP="00653A21">
      <w:pPr>
        <w:shd w:val="clear" w:color="auto" w:fill="FFFFFF"/>
        <w:spacing w:before="36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686"/>
      </w:tblGrid>
      <w:tr w:rsidR="00DE0FB6" w:rsidRPr="00ED5F13" w:rsidTr="00653A21">
        <w:tc>
          <w:tcPr>
            <w:tcW w:w="1696" w:type="dxa"/>
            <w:shd w:val="clear" w:color="auto" w:fill="D0CECE" w:themeFill="background2" w:themeFillShade="E6"/>
          </w:tcPr>
          <w:p w:rsidR="00DE0FB6" w:rsidRPr="00ED5F13" w:rsidRDefault="00DE0FB6" w:rsidP="00653A21">
            <w:pPr>
              <w:spacing w:before="36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</w:pPr>
            <w:r w:rsidRPr="00ED5F13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DE0FB6" w:rsidRPr="00ED5F13" w:rsidRDefault="00DE0FB6" w:rsidP="00653A21">
            <w:pPr>
              <w:spacing w:before="36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r w:rsidRPr="00ED5F13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RPS (</w:t>
            </w:r>
            <w:r w:rsidRPr="00ED5F13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  <w:t>запросов в секунду</w:t>
            </w:r>
            <w:r w:rsidRPr="00ED5F13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DE0FB6" w:rsidRPr="00ED5F13" w:rsidRDefault="00DE0FB6" w:rsidP="00653A21">
            <w:pPr>
              <w:spacing w:before="360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</w:pPr>
            <w:r w:rsidRPr="00ED5F13">
              <w:rPr>
                <w:rFonts w:ascii="Times New Roman" w:eastAsia="Times New Roman" w:hAnsi="Times New Roman" w:cs="Times New Roman"/>
                <w:b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  <w:t>Описание операции</w:t>
            </w:r>
          </w:p>
        </w:tc>
      </w:tr>
      <w:tr w:rsidR="00DE0FB6" w:rsidRPr="00ED5F13" w:rsidTr="00653A21">
        <w:trPr>
          <w:trHeight w:val="449"/>
        </w:trPr>
        <w:tc>
          <w:tcPr>
            <w:tcW w:w="1696" w:type="dxa"/>
          </w:tcPr>
          <w:p w:rsidR="00653A21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3402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686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  <w:t>Авторизация пользователей</w:t>
            </w:r>
          </w:p>
        </w:tc>
      </w:tr>
      <w:tr w:rsidR="00DE0FB6" w:rsidRPr="00ED5F13" w:rsidTr="00653A21">
        <w:tc>
          <w:tcPr>
            <w:tcW w:w="1696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proofErr w:type="spellStart"/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add_booking</w:t>
            </w:r>
            <w:proofErr w:type="spellEnd"/>
          </w:p>
        </w:tc>
        <w:tc>
          <w:tcPr>
            <w:tcW w:w="3402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3686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  <w:t>Добавление услуг в корзину для бронирования</w:t>
            </w:r>
          </w:p>
        </w:tc>
      </w:tr>
      <w:tr w:rsidR="00DE0FB6" w:rsidRPr="00ED5F13" w:rsidTr="00653A21">
        <w:tc>
          <w:tcPr>
            <w:tcW w:w="1696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checkout</w:t>
            </w:r>
          </w:p>
        </w:tc>
        <w:tc>
          <w:tcPr>
            <w:tcW w:w="3402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3686" w:type="dxa"/>
          </w:tcPr>
          <w:p w:rsidR="00DE0FB6" w:rsidRPr="00ED5F13" w:rsidRDefault="00653A21" w:rsidP="00B241BB">
            <w:pPr>
              <w:spacing w:before="450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</w:pPr>
            <w:r w:rsidRPr="00ED5F13">
              <w:rPr>
                <w:rFonts w:ascii="Times New Roman" w:eastAsia="Times New Roman" w:hAnsi="Times New Roman" w:cs="Times New Roman"/>
                <w:color w:val="000000" w:themeColor="text1"/>
                <w:spacing w:val="-2"/>
                <w:kern w:val="36"/>
                <w:sz w:val="24"/>
                <w:szCs w:val="24"/>
                <w:lang w:eastAsia="ru-RU"/>
              </w:rPr>
              <w:t>Оформление бронирования и завершение транзакции</w:t>
            </w:r>
          </w:p>
        </w:tc>
      </w:tr>
    </w:tbl>
    <w:p w:rsidR="003A7867" w:rsidRPr="003A7867" w:rsidRDefault="003A7867" w:rsidP="00DE0FB6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8. 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Конфигурация стендов</w:t>
      </w:r>
    </w:p>
    <w:p w:rsidR="003A7867" w:rsidRPr="00ED5F13" w:rsidRDefault="0019609C" w:rsidP="0019609C">
      <w:pPr>
        <w:pStyle w:val="a7"/>
        <w:numPr>
          <w:ilvl w:val="0"/>
          <w:numId w:val="2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 xml:space="preserve">Контейнеры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-сервера,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Prometheus</w:t>
      </w:r>
      <w:proofErr w:type="spellEnd"/>
    </w:p>
    <w:p w:rsidR="0019609C" w:rsidRPr="00ED5F13" w:rsidRDefault="0019609C" w:rsidP="00ED5F13">
      <w:pPr>
        <w:pStyle w:val="a7"/>
        <w:numPr>
          <w:ilvl w:val="0"/>
          <w:numId w:val="23"/>
        </w:numPr>
        <w:tabs>
          <w:tab w:val="clear" w:pos="720"/>
        </w:tabs>
        <w:ind w:left="0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Генераторы нагрузки включены в тестовый стенд и конфигурируются с помощью скриптов для </w:t>
      </w:r>
      <w:proofErr w:type="spellStart"/>
      <w:r w:rsidRPr="00ED5F13">
        <w:rPr>
          <w:rFonts w:ascii="Times New Roman" w:eastAsia="Times New Roman" w:hAnsi="Times New Roman" w:cs="Times New Roman"/>
          <w:sz w:val="24"/>
          <w:szCs w:val="24"/>
          <w:lang w:eastAsia="ru-RU"/>
        </w:rPr>
        <w:t>Locust</w:t>
      </w:r>
      <w:proofErr w:type="spellEnd"/>
      <w:r w:rsidRPr="00E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9. 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Средства нагрузочного тестирования</w:t>
      </w:r>
    </w:p>
    <w:p w:rsidR="003A7867" w:rsidRPr="003A7867" w:rsidRDefault="0019609C" w:rsidP="00B241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Будет использоваться 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Locust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генерации нагрузки и выполнения тестов</w:t>
      </w:r>
    </w:p>
    <w:p w:rsidR="003A7867" w:rsidRPr="003A7867" w:rsidRDefault="0019609C" w:rsidP="00B241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Репозиторий</w:t>
      </w:r>
      <w:proofErr w:type="spellEnd"/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</w:t>
      </w:r>
      <w:proofErr w:type="spellEnd"/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Hub</w:t>
      </w:r>
      <w:r w:rsidR="003A7867"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котором будут храниться скрипты -</w:t>
      </w:r>
      <w:hyperlink r:id="rId22" w:history="1">
        <w:r w:rsidRPr="00ED5F13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https://github.com/MargaritaShch/Bookify</w:t>
        </w:r>
      </w:hyperlink>
    </w:p>
    <w:p w:rsidR="003A7867" w:rsidRPr="003A7867" w:rsidRDefault="006B1859" w:rsidP="00AC7D4C">
      <w:pPr>
        <w:numPr>
          <w:ilvl w:val="0"/>
          <w:numId w:val="11"/>
        </w:numPr>
        <w:shd w:val="clear" w:color="auto" w:fill="FFFF00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Используются заглушки 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mock</w:t>
      </w:r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-сервисы для эмуляции ответов</w:t>
      </w:r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6"/>
          <w:szCs w:val="36"/>
          <w:lang w:eastAsia="ru-RU"/>
        </w:rPr>
        <w:lastRenderedPageBreak/>
        <w:t>10. 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6"/>
          <w:szCs w:val="36"/>
          <w:lang w:eastAsia="ru-RU"/>
        </w:rPr>
        <w:t>Мониторинг</w:t>
      </w:r>
    </w:p>
    <w:p w:rsidR="003A7867" w:rsidRPr="00ED5F13" w:rsidRDefault="003A7867" w:rsidP="003A78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Grafana</w:t>
      </w:r>
      <w:proofErr w:type="spellEnd"/>
      <w:r w:rsidRPr="003A7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:rsidR="00AC7D4C" w:rsidRPr="003A7867" w:rsidRDefault="00AC7D4C" w:rsidP="003A78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ED5F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Primetheus</w:t>
      </w:r>
      <w:proofErr w:type="spellEnd"/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11. 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Генерация данных</w:t>
      </w:r>
    </w:p>
    <w:p w:rsidR="003A7867" w:rsidRPr="003A7867" w:rsidRDefault="003A7867" w:rsidP="00AC7D4C">
      <w:pPr>
        <w:numPr>
          <w:ilvl w:val="0"/>
          <w:numId w:val="13"/>
        </w:numPr>
        <w:shd w:val="clear" w:color="auto" w:fill="FFFF0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3A7867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Как заполняется тестовая БД? </w:t>
      </w:r>
    </w:p>
    <w:p w:rsidR="003A7867" w:rsidRPr="003A7867" w:rsidRDefault="003A7867" w:rsidP="003A7867">
      <w:pP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</w:pPr>
      <w:r w:rsidRPr="00ED5F13">
        <w:rPr>
          <w:rFonts w:ascii="Times New Roman" w:eastAsia="Times New Roman" w:hAnsi="Times New Roman" w:cs="Times New Roman"/>
          <w:b/>
          <w:color w:val="000000" w:themeColor="text1"/>
          <w:spacing w:val="-2"/>
          <w:kern w:val="36"/>
          <w:sz w:val="32"/>
          <w:szCs w:val="32"/>
          <w:lang w:eastAsia="ru-RU"/>
        </w:rPr>
        <w:t>12. </w:t>
      </w:r>
      <w:r w:rsidRPr="00ED5F13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36"/>
          <w:sz w:val="32"/>
          <w:szCs w:val="32"/>
          <w:lang w:eastAsia="ru-RU"/>
        </w:rPr>
        <w:t>Порядок предоставления отчетов и заведения задач</w:t>
      </w:r>
    </w:p>
    <w:p w:rsidR="00AC7D4C" w:rsidRPr="00ED5F13" w:rsidRDefault="00AC7D4C" w:rsidP="00AC7D4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 xml:space="preserve">По итогам каждого валидного теста будет готовиться экспресс-отчет, который будет сохраняться в соответствующем разделе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>.</w:t>
      </w:r>
    </w:p>
    <w:p w:rsidR="003A7867" w:rsidRPr="003A7867" w:rsidRDefault="00AC7D4C" w:rsidP="00AC7D4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>По завершении всех нагрузочных испытаний будет подготовлен итоговый отчет, включающий полный анализ пр</w:t>
      </w:r>
      <w:r w:rsidRPr="00ED5F13">
        <w:rPr>
          <w:rFonts w:ascii="Times New Roman" w:hAnsi="Times New Roman" w:cs="Times New Roman"/>
          <w:sz w:val="24"/>
          <w:szCs w:val="24"/>
        </w:rPr>
        <w:t>оизводительности и рекомендации</w:t>
      </w:r>
    </w:p>
    <w:p w:rsidR="003A7867" w:rsidRPr="003A7867" w:rsidRDefault="00AC7D4C" w:rsidP="00AC7D4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D5F13">
        <w:rPr>
          <w:rFonts w:ascii="Times New Roman" w:hAnsi="Times New Roman" w:cs="Times New Roman"/>
          <w:sz w:val="24"/>
          <w:szCs w:val="24"/>
        </w:rPr>
        <w:t xml:space="preserve">Ссылки на отчеты будут доступны в </w:t>
      </w:r>
      <w:proofErr w:type="spellStart"/>
      <w:r w:rsidRPr="00ED5F1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ED5F13">
        <w:rPr>
          <w:rFonts w:ascii="Times New Roman" w:hAnsi="Times New Roman" w:cs="Times New Roman"/>
          <w:sz w:val="24"/>
          <w:szCs w:val="24"/>
        </w:rPr>
        <w:t xml:space="preserve"> и могут быть переданы заинтересованным лицам по электронной почте или другим удобным способом.</w:t>
      </w:r>
    </w:p>
    <w:p w:rsidR="00D75350" w:rsidRPr="00ED5F13" w:rsidRDefault="00D75350">
      <w:pPr>
        <w:rPr>
          <w:rFonts w:ascii="Times New Roman" w:hAnsi="Times New Roman" w:cs="Times New Roman"/>
          <w:color w:val="000000" w:themeColor="text1"/>
        </w:rPr>
      </w:pPr>
    </w:p>
    <w:sectPr w:rsidR="00D75350" w:rsidRPr="00ED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021" w:rsidRDefault="00FB0021" w:rsidP="00163593">
      <w:pPr>
        <w:spacing w:after="0" w:line="240" w:lineRule="auto"/>
      </w:pPr>
      <w:r>
        <w:separator/>
      </w:r>
    </w:p>
  </w:endnote>
  <w:endnote w:type="continuationSeparator" w:id="0">
    <w:p w:rsidR="00FB0021" w:rsidRDefault="00FB0021" w:rsidP="0016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021" w:rsidRDefault="00FB0021" w:rsidP="00163593">
      <w:pPr>
        <w:spacing w:after="0" w:line="240" w:lineRule="auto"/>
      </w:pPr>
      <w:r>
        <w:separator/>
      </w:r>
    </w:p>
  </w:footnote>
  <w:footnote w:type="continuationSeparator" w:id="0">
    <w:p w:rsidR="00FB0021" w:rsidRDefault="00FB0021" w:rsidP="00163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2B6"/>
    <w:multiLevelType w:val="multilevel"/>
    <w:tmpl w:val="4D8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05090"/>
    <w:multiLevelType w:val="multilevel"/>
    <w:tmpl w:val="D3E8FB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208FF"/>
    <w:multiLevelType w:val="multilevel"/>
    <w:tmpl w:val="94DC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46984"/>
    <w:multiLevelType w:val="multilevel"/>
    <w:tmpl w:val="78E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D40E8"/>
    <w:multiLevelType w:val="multilevel"/>
    <w:tmpl w:val="ABE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27846"/>
    <w:multiLevelType w:val="multilevel"/>
    <w:tmpl w:val="ABE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61E16"/>
    <w:multiLevelType w:val="multilevel"/>
    <w:tmpl w:val="C0C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E5C3A"/>
    <w:multiLevelType w:val="hybridMultilevel"/>
    <w:tmpl w:val="D408D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C4C33"/>
    <w:multiLevelType w:val="multilevel"/>
    <w:tmpl w:val="025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F47263"/>
    <w:multiLevelType w:val="hybridMultilevel"/>
    <w:tmpl w:val="093A69B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7EC28F6"/>
    <w:multiLevelType w:val="multilevel"/>
    <w:tmpl w:val="4BA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A6276E"/>
    <w:multiLevelType w:val="multilevel"/>
    <w:tmpl w:val="E02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7B5B0C"/>
    <w:multiLevelType w:val="multilevel"/>
    <w:tmpl w:val="2634F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F3436"/>
    <w:multiLevelType w:val="multilevel"/>
    <w:tmpl w:val="51EA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E7902"/>
    <w:multiLevelType w:val="multilevel"/>
    <w:tmpl w:val="2ED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6E4250"/>
    <w:multiLevelType w:val="multilevel"/>
    <w:tmpl w:val="6C5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7A2509"/>
    <w:multiLevelType w:val="multilevel"/>
    <w:tmpl w:val="20D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33B41"/>
    <w:multiLevelType w:val="multilevel"/>
    <w:tmpl w:val="EB3A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C308D8"/>
    <w:multiLevelType w:val="multilevel"/>
    <w:tmpl w:val="1150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FD3041"/>
    <w:multiLevelType w:val="multilevel"/>
    <w:tmpl w:val="B9A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9637DD"/>
    <w:multiLevelType w:val="multilevel"/>
    <w:tmpl w:val="907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FD4106"/>
    <w:multiLevelType w:val="multilevel"/>
    <w:tmpl w:val="AE0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A3625E"/>
    <w:multiLevelType w:val="multilevel"/>
    <w:tmpl w:val="C0C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20"/>
  </w:num>
  <w:num w:numId="5">
    <w:abstractNumId w:val="17"/>
  </w:num>
  <w:num w:numId="6">
    <w:abstractNumId w:val="21"/>
  </w:num>
  <w:num w:numId="7">
    <w:abstractNumId w:val="11"/>
  </w:num>
  <w:num w:numId="8">
    <w:abstractNumId w:val="8"/>
  </w:num>
  <w:num w:numId="9">
    <w:abstractNumId w:val="6"/>
  </w:num>
  <w:num w:numId="10">
    <w:abstractNumId w:val="18"/>
  </w:num>
  <w:num w:numId="11">
    <w:abstractNumId w:val="2"/>
  </w:num>
  <w:num w:numId="12">
    <w:abstractNumId w:val="4"/>
  </w:num>
  <w:num w:numId="13">
    <w:abstractNumId w:val="14"/>
  </w:num>
  <w:num w:numId="14">
    <w:abstractNumId w:val="10"/>
  </w:num>
  <w:num w:numId="15">
    <w:abstractNumId w:val="0"/>
  </w:num>
  <w:num w:numId="16">
    <w:abstractNumId w:val="7"/>
  </w:num>
  <w:num w:numId="17">
    <w:abstractNumId w:val="9"/>
  </w:num>
  <w:num w:numId="18">
    <w:abstractNumId w:val="1"/>
  </w:num>
  <w:num w:numId="19">
    <w:abstractNumId w:val="16"/>
  </w:num>
  <w:num w:numId="20">
    <w:abstractNumId w:val="5"/>
  </w:num>
  <w:num w:numId="21">
    <w:abstractNumId w:val="15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5"/>
    <w:rsid w:val="00163593"/>
    <w:rsid w:val="0019609C"/>
    <w:rsid w:val="003A7867"/>
    <w:rsid w:val="004D0C16"/>
    <w:rsid w:val="00547A55"/>
    <w:rsid w:val="005B6B0D"/>
    <w:rsid w:val="00653A21"/>
    <w:rsid w:val="006B1859"/>
    <w:rsid w:val="00A95C9B"/>
    <w:rsid w:val="00AC7D4C"/>
    <w:rsid w:val="00B241BB"/>
    <w:rsid w:val="00CF3B75"/>
    <w:rsid w:val="00D75350"/>
    <w:rsid w:val="00DE0FB6"/>
    <w:rsid w:val="00E44D5D"/>
    <w:rsid w:val="00ED5F13"/>
    <w:rsid w:val="00F21C35"/>
    <w:rsid w:val="00FB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CE158-2615-49EA-9385-816A727E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A7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8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78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uthor">
    <w:name w:val="author"/>
    <w:basedOn w:val="a0"/>
    <w:rsid w:val="003A7867"/>
  </w:style>
  <w:style w:type="character" w:styleId="a3">
    <w:name w:val="Hyperlink"/>
    <w:basedOn w:val="a0"/>
    <w:uiPriority w:val="99"/>
    <w:unhideWhenUsed/>
    <w:rsid w:val="003A78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-item-body">
    <w:name w:val="toc-item-body"/>
    <w:basedOn w:val="a0"/>
    <w:rsid w:val="003A7867"/>
  </w:style>
  <w:style w:type="character" w:customStyle="1" w:styleId="nh-number">
    <w:name w:val="nh-number"/>
    <w:basedOn w:val="a0"/>
    <w:rsid w:val="003A7867"/>
  </w:style>
  <w:style w:type="character" w:styleId="a5">
    <w:name w:val="Strong"/>
    <w:basedOn w:val="a0"/>
    <w:uiPriority w:val="22"/>
    <w:qFormat/>
    <w:rsid w:val="003A7867"/>
    <w:rPr>
      <w:b/>
      <w:bCs/>
    </w:rPr>
  </w:style>
  <w:style w:type="character" w:styleId="a6">
    <w:name w:val="Emphasis"/>
    <w:basedOn w:val="a0"/>
    <w:uiPriority w:val="20"/>
    <w:qFormat/>
    <w:rsid w:val="003A7867"/>
    <w:rPr>
      <w:i/>
      <w:iCs/>
    </w:rPr>
  </w:style>
  <w:style w:type="paragraph" w:styleId="a7">
    <w:name w:val="List Paragraph"/>
    <w:basedOn w:val="a"/>
    <w:uiPriority w:val="34"/>
    <w:qFormat/>
    <w:rsid w:val="005B6B0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63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63593"/>
  </w:style>
  <w:style w:type="paragraph" w:styleId="aa">
    <w:name w:val="footer"/>
    <w:basedOn w:val="a"/>
    <w:link w:val="ab"/>
    <w:uiPriority w:val="99"/>
    <w:unhideWhenUsed/>
    <w:rsid w:val="00163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63593"/>
  </w:style>
  <w:style w:type="table" w:styleId="ac">
    <w:name w:val="Table Grid"/>
    <w:basedOn w:val="a1"/>
    <w:uiPriority w:val="39"/>
    <w:rsid w:val="00DE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x5.ru/pages/viewpage.action?pageId=1095668008" TargetMode="External"/><Relationship Id="rId13" Type="http://schemas.openxmlformats.org/officeDocument/2006/relationships/hyperlink" Target="https://wiki.x5.ru/pages/viewpage.action?pageId=1095668008" TargetMode="External"/><Relationship Id="rId18" Type="http://schemas.openxmlformats.org/officeDocument/2006/relationships/hyperlink" Target="https://wiki.x5.ru/pages/viewpage.action?pageId=109566800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x5.ru/pages/viewpage.action?pageId=109566800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x5.ru/pages/viewpage.action?pageId=1095668008" TargetMode="External"/><Relationship Id="rId17" Type="http://schemas.openxmlformats.org/officeDocument/2006/relationships/hyperlink" Target="https://wiki.x5.ru/pages/viewpage.action?pageId=10956680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x5.ru/pages/viewpage.action?pageId=1095668008" TargetMode="External"/><Relationship Id="rId20" Type="http://schemas.openxmlformats.org/officeDocument/2006/relationships/hyperlink" Target="https://wiki.x5.ru/pages/viewpage.action?pageId=10956680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x5.ru/pages/viewpage.action?pageId=109566800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iki.x5.ru/pages/viewpage.action?pageId=109566800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iki.x5.ru/pages/viewpage.action?pageId=1095668008" TargetMode="External"/><Relationship Id="rId19" Type="http://schemas.openxmlformats.org/officeDocument/2006/relationships/hyperlink" Target="https://wiki.x5.ru/pages/viewpage.action?pageId=10956680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x5.ru/pages/viewpage.action?pageId=1095668008" TargetMode="External"/><Relationship Id="rId14" Type="http://schemas.openxmlformats.org/officeDocument/2006/relationships/hyperlink" Target="https://wiki.x5.ru/pages/viewpage.action?pageId=1095668008" TargetMode="External"/><Relationship Id="rId22" Type="http://schemas.openxmlformats.org/officeDocument/2006/relationships/hyperlink" Target="https://github.com/MargaritaShch/Bookif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574FC-B8EE-4D68-8FEC-48DDDD2A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2024-08-23T09:19:00Z</dcterms:created>
  <dcterms:modified xsi:type="dcterms:W3CDTF">2024-08-23T11:24:00Z</dcterms:modified>
</cp:coreProperties>
</file>