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X4fb18d43d32a7a448a162d707af5ad8698dd69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Основы интерфейса взаимодействия пользователя с системой Unix на уровне командной строки</w:t>
      </w:r>
    </w:p>
    <w:bookmarkStart w:id="21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0" w:name="из-теори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Из теории: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функции (или действия)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0"/>
    <w:bookmarkEnd w:id="21"/>
    <w:bookmarkStart w:id="42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Определили полное имя своего домашнего каталога(команда pwd).</w:t>
      </w:r>
    </w:p>
    <w:p>
      <w:pPr>
        <w:numPr>
          <w:ilvl w:val="0"/>
          <w:numId w:val="1001"/>
        </w:numPr>
        <w:pStyle w:val="Compact"/>
      </w:pPr>
      <w:r>
        <w:t xml:space="preserve">Выполнили следующие действия: (Рис. 1)</w:t>
      </w:r>
    </w:p>
    <w:p>
      <w:pPr>
        <w:numPr>
          <w:ilvl w:val="0"/>
          <w:numId w:val="1002"/>
        </w:numPr>
        <w:pStyle w:val="Compact"/>
      </w:pPr>
      <w:r>
        <w:t xml:space="preserve">Перешли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Вывели на экран содержимое каталога /tmp. Для этого использовали команду ls с различными опциями.</w:t>
      </w:r>
    </w:p>
    <w:p>
      <w:pPr>
        <w:numPr>
          <w:ilvl w:val="0"/>
          <w:numId w:val="1002"/>
        </w:numPr>
        <w:pStyle w:val="Compact"/>
      </w:pPr>
      <w:r>
        <w:t xml:space="preserve">Определили,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Перешли в домашний каталог и вывели на экран его содержимое. (cd /home) (ls)</w:t>
      </w:r>
    </w:p>
    <w:p>
      <w:pPr>
        <w:numPr>
          <w:ilvl w:val="0"/>
          <w:numId w:val="1002"/>
        </w:numPr>
        <w:pStyle w:val="Compact"/>
      </w:pPr>
      <w:r>
        <w:t xml:space="preserve">Определили, кто является владельцем файлов и подкаталогов? (ls -l)</w:t>
      </w:r>
    </w:p>
    <w:p>
      <w:pPr>
        <w:pStyle w:val="CaptionedFigure"/>
      </w:pPr>
      <w:bookmarkStart w:id="25" w:name="fig:001"/>
      <w:r>
        <w:drawing>
          <wp:inline>
            <wp:extent cx="5334000" cy="4321466"/>
            <wp:effectExtent b="0" l="0" r="0" t="0"/>
            <wp:docPr descr="Рис. 1: Выполнение действий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19-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Выполнение действий</w:t>
      </w:r>
    </w:p>
    <w:p>
      <w:pPr>
        <w:numPr>
          <w:ilvl w:val="0"/>
          <w:numId w:val="1003"/>
        </w:numPr>
        <w:pStyle w:val="Compact"/>
      </w:pPr>
      <w:r>
        <w:t xml:space="preserve">Выполнили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создали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Попробовали удалить ранее созданный каталог ~/newdir командой rm. Проверили,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Удалили каталог ~/newdir/morefun из домашнего каталога. Проверили, был ли</w:t>
      </w:r>
      <w:r>
        <w:t xml:space="preserve"> </w:t>
      </w:r>
      <w:r>
        <w:t xml:space="preserve">каталог удалён. (Рис. 2)</w:t>
      </w:r>
    </w:p>
    <w:p>
      <w:pPr>
        <w:pStyle w:val="CaptionedFigure"/>
      </w:pPr>
      <w:bookmarkStart w:id="29" w:name="fig:002"/>
      <w:r>
        <w:drawing>
          <wp:inline>
            <wp:extent cx="5334000" cy="3918720"/>
            <wp:effectExtent b="0" l="0" r="0" t="0"/>
            <wp:docPr descr="Рис. 2: Дальнейшее выполнение команд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29-4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Дальнейшее выполнение команд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содержимого не только указанного каталога, но и подкаталогов,входящих в него.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4408989"/>
            <wp:effectExtent b="0" l="0" r="0" t="0"/>
            <wp:docPr descr="Рис. 3: Просмотр содержимого каталога и входящих в него подкаталогов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34-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содержимого каталога и входящих в него подкаталогов</w:t>
      </w:r>
    </w:p>
    <w:p>
      <w:pPr>
        <w:numPr>
          <w:ilvl w:val="0"/>
          <w:numId w:val="1006"/>
        </w:numPr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файлов.(Рис. 4 - 5 )</w:t>
      </w:r>
    </w:p>
    <w:p>
      <w:pPr>
        <w:numPr>
          <w:ilvl w:val="0"/>
          <w:numId w:val="1006"/>
        </w:numPr>
      </w:pPr>
      <w:r>
        <w:t xml:space="preserve">Использовали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p>
      <w:pPr>
        <w:numPr>
          <w:ilvl w:val="0"/>
          <w:numId w:val="1006"/>
        </w:numPr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</w:t>
      </w:r>
    </w:p>
    <w:p>
      <w:pPr>
        <w:pStyle w:val="CaptionedFigure"/>
      </w:pPr>
      <w:bookmarkStart w:id="37" w:name="fig:004"/>
      <w:r>
        <w:drawing>
          <wp:inline>
            <wp:extent cx="5334000" cy="3423000"/>
            <wp:effectExtent b="0" l="0" r="0" t="0"/>
            <wp:docPr descr="Рис. 4: Вводим необходимые команды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40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Вводим необходимые команды</w:t>
      </w:r>
    </w:p>
    <w:p>
      <w:pPr>
        <w:pStyle w:val="CaptionedFigure"/>
      </w:pPr>
      <w:bookmarkStart w:id="41" w:name="fig:005"/>
      <w:r>
        <w:drawing>
          <wp:inline>
            <wp:extent cx="5334000" cy="3740405"/>
            <wp:effectExtent b="0" l="0" r="0" t="0"/>
            <wp:docPr descr="Рис. 5: Выполнили модификацию и исполнение нескольких команд из буфера обмена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22-41-4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Выполнили модификацию и исполнение нескольких команд из буфера обмена</w:t>
      </w:r>
    </w:p>
    <w:bookmarkEnd w:id="42"/>
    <w:bookmarkStart w:id="43" w:name="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Контрольные вопросы:</w:t>
      </w:r>
    </w:p>
    <w:p>
      <w:pPr>
        <w:numPr>
          <w:ilvl w:val="0"/>
          <w:numId w:val="1007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Это метод взаимодействия человека с ПК через команды.</w:t>
      </w:r>
      <w:r>
        <w:t xml:space="preserve"> </w:t>
      </w:r>
      <w:r>
        <w:t xml:space="preserve">Команда в операционной системе - записанный по специальным правилам текст (возможно с аргументами), представляющий собой указание на выполнение какой-либо функции (или действия)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</w:t>
      </w:r>
      <w:r>
        <w:t xml:space="preserve"> </w:t>
      </w:r>
      <w:r>
        <w:t xml:space="preserve">Можно получить информацию о типах файлов (каталог, исполняемый файл, ссылка), для чего используется опция F с командой ls.</w:t>
      </w:r>
      <w:r>
        <w:t xml:space="preserve"> </w:t>
      </w:r>
      <w:r>
        <w:t xml:space="preserve">ls -F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отобразить информацию о скрытых файлах?</w:t>
      </w:r>
      <w:r>
        <w:t xml:space="preserve"> </w:t>
      </w:r>
      <w:r>
        <w:t xml:space="preserve">Для того, чтобы отобразить имена скрытых файлов, необходимо использовать команду ls с опцией a:</w:t>
      </w:r>
      <w:r>
        <w:t xml:space="preserve"> </w:t>
      </w:r>
      <w:r>
        <w:t xml:space="preserve">ls -a</w:t>
      </w:r>
    </w:p>
    <w:p>
      <w:pPr>
        <w:numPr>
          <w:ilvl w:val="0"/>
          <w:numId w:val="1007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  <w:r>
        <w:t xml:space="preserve"> </w:t>
      </w:r>
      <w:r>
        <w:t xml:space="preserve">rm -r – удаляет любые каталоги, даже не пустые</w:t>
      </w:r>
      <w:r>
        <w:t xml:space="preserve"> </w:t>
      </w:r>
      <w:r>
        <w:t xml:space="preserve">rmdir – удаляет только пустые каталоги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0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Если вы хотите повторно использовать команду из списка истории, введите восклицательный знак (!) И номер команды без пробелов между ними.</w:t>
      </w:r>
      <w:r>
        <w:t xml:space="preserve"> </w:t>
      </w:r>
      <w:r>
        <w:t xml:space="preserve">Например, чтобы повторить команду номер 37, вы должны ввести эту команду:</w:t>
      </w:r>
      <w:r>
        <w:t xml:space="preserve"> </w:t>
      </w:r>
      <w:r>
        <w:t xml:space="preserve">!37</w:t>
      </w:r>
    </w:p>
    <w:p>
      <w:pPr>
        <w:numPr>
          <w:ilvl w:val="0"/>
          <w:numId w:val="1007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В командной строке Linux можно объединять сразу несколько команд в одну строку (в один запуск). Например, вам нужно выполнить сначала одну команду, за ней вторую и так далее. Но вы хотите сразу вбить в командной строке одну инструкцию, которая все сделает. Для этого можно воспользоваться служебными символами.</w:t>
      </w:r>
      <w:r>
        <w:t xml:space="preserve"> </w:t>
      </w:r>
      <w:r>
        <w:t xml:space="preserve">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</w:t>
      </w:r>
      <w:r>
        <w:t xml:space="preserve"> </w:t>
      </w:r>
      <w:r>
        <w:t xml:space="preserve">mycommand1; mycommand2; mycommand3</w:t>
      </w:r>
      <w:r>
        <w:t xml:space="preserve"> </w:t>
      </w:r>
      <w:r>
        <w:t xml:space="preserve">то сначала запустится первая команда mycommand1, а когда управление вернется в терминал, то запустится вторая и так далее.</w:t>
      </w:r>
    </w:p>
    <w:p>
      <w:pPr>
        <w:numPr>
          <w:ilvl w:val="0"/>
          <w:numId w:val="1007"/>
        </w:numPr>
        <w:pStyle w:val="Compact"/>
      </w:pPr>
      <w:r>
        <w:t xml:space="preserve">Дайте определение и приведите примеры символов экранирования.</w:t>
      </w:r>
      <w:r>
        <w:t xml:space="preserve"> </w:t>
      </w:r>
      <w:r>
        <w:t xml:space="preserve">Экранирование — это способ заключения в кавычки одиночного символа. Экранирующий (escape) символ () сообщает интерпретатору, что следующий за ним символ должен восприниматься как обычный символ. С отдельными командами и утилитами, такими как echo и sed, экранирующий символ может применяться для получения обратного эффекта - когда обычные символы при экранировании приобретают специальное значение.</w:t>
      </w:r>
    </w:p>
    <w:p>
      <w:pPr>
        <w:numPr>
          <w:ilvl w:val="0"/>
          <w:numId w:val="1007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07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Абсолютный путь показывает точное местонахождение файла(/var/www/data/username/data/www/example.com/), а 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 </w:t>
      </w:r>
      <w:r>
        <w:t xml:space="preserve">(файл, программа и т.д.)( ~/tmp/file1).</w:t>
      </w:r>
    </w:p>
    <w:p>
      <w:pPr>
        <w:numPr>
          <w:ilvl w:val="0"/>
          <w:numId w:val="1007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man</w:t>
      </w:r>
      <w:r>
        <w:t xml:space="preserve"> </w:t>
      </w:r>
      <w:r>
        <w:t xml:space="preserve">Man ls</w:t>
      </w:r>
    </w:p>
    <w:p>
      <w:pPr>
        <w:numPr>
          <w:ilvl w:val="0"/>
          <w:numId w:val="1007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Tab Это клавиша в Linux, без которого вы не сможете эффективно работать.Она либо автоматически завершит то, что вы набираете, либо покажет все возможные результаты для вас.</w:t>
      </w:r>
    </w:p>
    <w:bookmarkEnd w:id="43"/>
    <w:bookmarkStart w:id="44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приобрела практические навыки взаимодействия пользователя с системой посредством командной строки.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Щербак Маргарита Романовна</dc:creator>
  <dc:language>ru-RU</dc:language>
  <cp:keywords/>
  <dcterms:created xsi:type="dcterms:W3CDTF">2022-04-28T21:43:09Z</dcterms:created>
  <dcterms:modified xsi:type="dcterms:W3CDTF">2022-04-28T21:43:09Z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