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Именованные</w:t>
      </w:r>
      <w:r>
        <w:t xml:space="preserve"> </w:t>
      </w:r>
      <w:r>
        <w:t xml:space="preserve">каналы</w:t>
      </w:r>
    </w:p>
    <w:p>
      <w:pPr>
        <w:pStyle w:val="Author"/>
      </w:pPr>
      <w:r>
        <w:t xml:space="preserve">Щербак</w:t>
      </w:r>
      <w:r>
        <w:t xml:space="preserve"> </w:t>
      </w:r>
      <w:r>
        <w:t xml:space="preserve">Маргарита</w:t>
      </w:r>
      <w:r>
        <w:t xml:space="preserve"> </w:t>
      </w:r>
      <w:r>
        <w:t xml:space="preserve">Романовна</w:t>
      </w:r>
    </w:p>
    <w:p>
      <w:pPr>
        <w:pStyle w:val="Date"/>
      </w:pPr>
      <w:r>
        <w:t xml:space="preserve">2022</w:t>
      </w:r>
    </w:p>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практические навыки работы с именованными каналами.</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w:t>
      </w:r>
      <w:r>
        <w:t xml:space="preserve"> </w:t>
      </w:r>
      <w:r>
        <w:t xml:space="preserve">передаваемая от одного процесса другому.</w:t>
      </w:r>
      <w:r>
        <w:br/>
      </w:r>
      <w:r>
        <w:t xml:space="preserve">В операционных системах типа UNIX есть 3 вида межпроцессорных взаимодействий:</w:t>
      </w:r>
      <w:r>
        <w:br/>
      </w:r>
      <w:r>
        <w:t xml:space="preserve">общеюниксные (именованные каналы, сигналы), System V Interface Definition (SVID —</w:t>
      </w:r>
      <w:r>
        <w:t xml:space="preserve"> </w:t>
      </w:r>
      <w:r>
        <w:t xml:space="preserve">разделяемая память, очередь сообщений, семафоры) и BSD (сокеты).</w:t>
      </w:r>
      <w:r>
        <w:br/>
      </w:r>
      <w:r>
        <w:t xml:space="preserve">Для передачи данных между неродственными процессами можно использовать механизм именованных каналов (named pipes). Данные передаются по принципу FIFO (First</w:t>
      </w:r>
      <w:r>
        <w:t xml:space="preserve"> </w:t>
      </w:r>
      <w:r>
        <w:t xml:space="preserve">In First Out) (первым записан — первым прочитан), поэтому они называются также FIFO</w:t>
      </w:r>
      <w:r>
        <w:t xml:space="preserve"> </w:t>
      </w:r>
      <w:r>
        <w:t xml:space="preserve">pipes или просто FIFO. Именованные каналы отличаются от неименованных наличием</w:t>
      </w:r>
      <w:r>
        <w:t xml:space="preserve"> </w:t>
      </w:r>
      <w:r>
        <w:t xml:space="preserve">идентификатора канала, который представлен как специальный файл (соответственно</w:t>
      </w:r>
      <w:r>
        <w:t xml:space="preserve"> </w:t>
      </w:r>
      <w:r>
        <w:t xml:space="preserve">имя именованного канала — это имя файла). Поскольку файл находится на локальной</w:t>
      </w:r>
      <w:r>
        <w:t xml:space="preserve"> </w:t>
      </w:r>
      <w:r>
        <w:t xml:space="preserve">файловой системе, данное IPC используется внутри одной системы.</w:t>
      </w:r>
      <w:r>
        <w:br/>
      </w:r>
      <w:r>
        <w:t xml:space="preserve">Файлы именованных каналов создаются функцией mkfifo(3).</w:t>
      </w:r>
      <w:r>
        <w:br/>
      </w:r>
      <w:r>
        <w:t xml:space="preserve">Первый параметр — имя файла, идентифицирующего канал, второй параметр — маска</w:t>
      </w:r>
      <w:r>
        <w:t xml:space="preserve"> </w:t>
      </w:r>
      <w:r>
        <w:t xml:space="preserve">прав доступа к файлу.</w:t>
      </w:r>
      <w:r>
        <w:br/>
      </w:r>
      <w:r>
        <w:t xml:space="preserve">После создания файла канала процессы, участвующие в обмене данными, должны</w:t>
      </w:r>
      <w:r>
        <w:t xml:space="preserve"> </w:t>
      </w:r>
      <w:r>
        <w:t xml:space="preserve">открыть этот файл либо для записи, либо для чтения. При закрытии файла сам канал</w:t>
      </w:r>
      <w:r>
        <w:t xml:space="preserve"> </w:t>
      </w:r>
      <w:r>
        <w:t xml:space="preserve">продолжает существовать. Для того чтобы закрыть сам канал, нужно удалить его файл,</w:t>
      </w:r>
      <w:r>
        <w:t xml:space="preserve"> </w:t>
      </w:r>
      <w:r>
        <w:t xml:space="preserve">например с помощью вызова unlink(2).</w:t>
      </w:r>
      <w:r>
        <w:br/>
      </w:r>
      <w:r>
        <w:t xml:space="preserve">Каналы представляют собой простое и удобное средство передачи данных, которое,</w:t>
      </w:r>
      <w:r>
        <w:t xml:space="preserve"> </w:t>
      </w:r>
      <w:r>
        <w:t xml:space="preserve">однако, подходит не во всех ситуациях. Например, с помощью каналов довольно трудно</w:t>
      </w:r>
      <w:r>
        <w:t xml:space="preserve"> </w:t>
      </w:r>
      <w:r>
        <w:t xml:space="preserve">организовать обмен асинхронными сообщениями между процессами.</w:t>
      </w:r>
    </w:p>
    <w:bookmarkEnd w:id="21"/>
    <w:bookmarkStart w:id="50"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Я создала необходимые файлы с помощью команды touch и открыла текстовой редактор emacs для редактирования этих файлов.(Рис. 1).</w:t>
      </w:r>
    </w:p>
    <w:p>
      <w:pPr>
        <w:pStyle w:val="CaptionedFigure"/>
      </w:pPr>
      <w:bookmarkStart w:id="25" w:name="fig:001"/>
      <w:r>
        <w:drawing>
          <wp:inline>
            <wp:extent cx="5334000" cy="543642"/>
            <wp:effectExtent b="0" l="0" r="0" t="0"/>
            <wp:docPr descr="Рис. 1: Создание нужных файл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543642"/>
                    </a:xfrm>
                    <a:prstGeom prst="rect">
                      <a:avLst/>
                    </a:prstGeom>
                    <a:noFill/>
                    <a:ln w="9525">
                      <a:noFill/>
                      <a:headEnd/>
                      <a:tailEnd/>
                    </a:ln>
                  </pic:spPr>
                </pic:pic>
              </a:graphicData>
            </a:graphic>
          </wp:inline>
        </w:drawing>
      </w:r>
      <w:bookmarkEnd w:id="25"/>
    </w:p>
    <w:p>
      <w:pPr>
        <w:pStyle w:val="ImageCaption"/>
      </w:pPr>
      <w:r>
        <w:t xml:space="preserve">Рис. 1: Создание нужных файлов</w:t>
      </w:r>
    </w:p>
    <w:p>
      <w:pPr>
        <w:numPr>
          <w:ilvl w:val="0"/>
          <w:numId w:val="1002"/>
        </w:numPr>
        <w:pStyle w:val="Compact"/>
      </w:pPr>
      <w:r>
        <w:t xml:space="preserve">Изменила содержимое файлов в редакторе. В файл common.h добавила заголовочные файлы unisd.h и time.h.</w:t>
      </w:r>
      <w:r>
        <w:t xml:space="preserve"> </w:t>
      </w:r>
      <w:r>
        <w:t xml:space="preserve">(Рис. 2 - Рис. 5).</w:t>
      </w:r>
    </w:p>
    <w:p>
      <w:pPr>
        <w:pStyle w:val="CaptionedFigure"/>
      </w:pPr>
      <w:bookmarkStart w:id="29" w:name="fig:002"/>
      <w:r>
        <w:drawing>
          <wp:inline>
            <wp:extent cx="5334000" cy="5629239"/>
            <wp:effectExtent b="0" l="0" r="0" t="0"/>
            <wp:docPr descr="Рис. 2: Редактируем файл common.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5629239"/>
                    </a:xfrm>
                    <a:prstGeom prst="rect">
                      <a:avLst/>
                    </a:prstGeom>
                    <a:noFill/>
                    <a:ln w="9525">
                      <a:noFill/>
                      <a:headEnd/>
                      <a:tailEnd/>
                    </a:ln>
                  </pic:spPr>
                </pic:pic>
              </a:graphicData>
            </a:graphic>
          </wp:inline>
        </w:drawing>
      </w:r>
      <w:bookmarkEnd w:id="29"/>
    </w:p>
    <w:p>
      <w:pPr>
        <w:pStyle w:val="ImageCaption"/>
      </w:pPr>
      <w:r>
        <w:t xml:space="preserve">Рис. 2: Редактируем файл common.h</w:t>
      </w:r>
    </w:p>
    <w:p>
      <w:pPr>
        <w:pStyle w:val="BodyText"/>
      </w:pPr>
      <w:r>
        <w:t xml:space="preserve">В файле server.c добавила цикл while для контроля за временем работы сервера.</w:t>
      </w:r>
    </w:p>
    <w:p>
      <w:pPr>
        <w:pStyle w:val="CaptionedFigure"/>
      </w:pPr>
      <w:bookmarkStart w:id="33" w:name="fig:003"/>
      <w:r>
        <w:drawing>
          <wp:inline>
            <wp:extent cx="5334000" cy="4859001"/>
            <wp:effectExtent b="0" l="0" r="0" t="0"/>
            <wp:docPr descr="Рис. 3: Редактируем файл server.c"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4859001"/>
                    </a:xfrm>
                    <a:prstGeom prst="rect">
                      <a:avLst/>
                    </a:prstGeom>
                    <a:noFill/>
                    <a:ln w="9525">
                      <a:noFill/>
                      <a:headEnd/>
                      <a:tailEnd/>
                    </a:ln>
                  </pic:spPr>
                </pic:pic>
              </a:graphicData>
            </a:graphic>
          </wp:inline>
        </w:drawing>
      </w:r>
      <w:bookmarkEnd w:id="33"/>
    </w:p>
    <w:p>
      <w:pPr>
        <w:pStyle w:val="ImageCaption"/>
      </w:pPr>
      <w:r>
        <w:t xml:space="preserve">Рис. 3: Редактируем файл server.c</w:t>
      </w:r>
    </w:p>
    <w:p>
      <w:pPr>
        <w:pStyle w:val="BodyText"/>
      </w:pPr>
      <w:r>
        <w:t xml:space="preserve">В файл client.c добавила цикл, отвечающий за кол-во сообщений о текущем времени (4 смс), и команду sleep(5) для приостановки работы клиента на 5 сек.</w:t>
      </w:r>
    </w:p>
    <w:p>
      <w:pPr>
        <w:pStyle w:val="CaptionedFigure"/>
      </w:pPr>
      <w:bookmarkStart w:id="37" w:name="fig:004"/>
      <w:r>
        <w:drawing>
          <wp:inline>
            <wp:extent cx="5334000" cy="5569456"/>
            <wp:effectExtent b="0" l="0" r="0" t="0"/>
            <wp:docPr descr="Рис. 4: Редактируем файл client.c"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5569456"/>
                    </a:xfrm>
                    <a:prstGeom prst="rect">
                      <a:avLst/>
                    </a:prstGeom>
                    <a:noFill/>
                    <a:ln w="9525">
                      <a:noFill/>
                      <a:headEnd/>
                      <a:tailEnd/>
                    </a:ln>
                  </pic:spPr>
                </pic:pic>
              </a:graphicData>
            </a:graphic>
          </wp:inline>
        </w:drawing>
      </w:r>
      <w:bookmarkEnd w:id="37"/>
    </w:p>
    <w:p>
      <w:pPr>
        <w:pStyle w:val="ImageCaption"/>
      </w:pPr>
      <w:r>
        <w:t xml:space="preserve">Рис. 4: Редактируем файл client.c</w:t>
      </w:r>
    </w:p>
    <w:p>
      <w:pPr>
        <w:pStyle w:val="BodyText"/>
      </w:pPr>
      <w:r>
        <w:t xml:space="preserve">Makefile оставила неизменённым.</w:t>
      </w:r>
    </w:p>
    <w:p>
      <w:pPr>
        <w:pStyle w:val="CaptionedFigure"/>
      </w:pPr>
      <w:bookmarkStart w:id="41" w:name="fig:005"/>
      <w:r>
        <w:drawing>
          <wp:inline>
            <wp:extent cx="5334000" cy="4149943"/>
            <wp:effectExtent b="0" l="0" r="0" t="0"/>
            <wp:docPr descr="Рис. 5: Makefile"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4149943"/>
                    </a:xfrm>
                    <a:prstGeom prst="rect">
                      <a:avLst/>
                    </a:prstGeom>
                    <a:noFill/>
                    <a:ln w="9525">
                      <a:noFill/>
                      <a:headEnd/>
                      <a:tailEnd/>
                    </a:ln>
                  </pic:spPr>
                </pic:pic>
              </a:graphicData>
            </a:graphic>
          </wp:inline>
        </w:drawing>
      </w:r>
      <w:bookmarkEnd w:id="41"/>
    </w:p>
    <w:p>
      <w:pPr>
        <w:pStyle w:val="ImageCaption"/>
      </w:pPr>
      <w:r>
        <w:t xml:space="preserve">Рис. 5: Makefile</w:t>
      </w:r>
    </w:p>
    <w:p>
      <w:pPr>
        <w:numPr>
          <w:ilvl w:val="0"/>
          <w:numId w:val="1003"/>
        </w:numPr>
        <w:pStyle w:val="Compact"/>
      </w:pPr>
      <w:r>
        <w:t xml:space="preserve">Скомпилировала файлы (Рис. 6).</w:t>
      </w:r>
    </w:p>
    <w:p>
      <w:pPr>
        <w:pStyle w:val="CaptionedFigure"/>
      </w:pPr>
      <w:bookmarkStart w:id="45" w:name="fig:006"/>
      <w:r>
        <w:drawing>
          <wp:inline>
            <wp:extent cx="5334000" cy="1450631"/>
            <wp:effectExtent b="0" l="0" r="0" t="0"/>
            <wp:docPr descr="Рис. 6: Компиляция файлов"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1450631"/>
                    </a:xfrm>
                    <a:prstGeom prst="rect">
                      <a:avLst/>
                    </a:prstGeom>
                    <a:noFill/>
                    <a:ln w="9525">
                      <a:noFill/>
                      <a:headEnd/>
                      <a:tailEnd/>
                    </a:ln>
                  </pic:spPr>
                </pic:pic>
              </a:graphicData>
            </a:graphic>
          </wp:inline>
        </w:drawing>
      </w:r>
      <w:bookmarkEnd w:id="45"/>
    </w:p>
    <w:p>
      <w:pPr>
        <w:pStyle w:val="ImageCaption"/>
      </w:pPr>
      <w:r>
        <w:t xml:space="preserve">Рис. 6: Компиляция файлов</w:t>
      </w:r>
    </w:p>
    <w:p>
      <w:pPr>
        <w:numPr>
          <w:ilvl w:val="0"/>
          <w:numId w:val="1004"/>
        </w:numPr>
        <w:pStyle w:val="Compact"/>
      </w:pPr>
      <w:r>
        <w:t xml:space="preserve">Проверка работы файлов. Открыла 3 терминала и запустила: ./server в одном и ./client в двух других. (Рис. 7).</w:t>
      </w:r>
      <w:r>
        <w:br/>
      </w:r>
      <w:r>
        <w:t xml:space="preserve">В результате каждый терминал client выдал по 4 сообщения. Спустя менее 30 сек работа сервера прекратилась.</w:t>
      </w:r>
      <w:r>
        <w:br/>
      </w:r>
      <w:r>
        <w:t xml:space="preserve">Работа выполнена корректно.</w:t>
      </w:r>
    </w:p>
    <w:p>
      <w:pPr>
        <w:pStyle w:val="CaptionedFigure"/>
      </w:pPr>
      <w:bookmarkStart w:id="49" w:name="fig:007"/>
      <w:r>
        <w:drawing>
          <wp:inline>
            <wp:extent cx="5334000" cy="4621233"/>
            <wp:effectExtent b="0" l="0" r="0" t="0"/>
            <wp:docPr descr="Рис. 7: Выполнение"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4621233"/>
                    </a:xfrm>
                    <a:prstGeom prst="rect">
                      <a:avLst/>
                    </a:prstGeom>
                    <a:noFill/>
                    <a:ln w="9525">
                      <a:noFill/>
                      <a:headEnd/>
                      <a:tailEnd/>
                    </a:ln>
                  </pic:spPr>
                </pic:pic>
              </a:graphicData>
            </a:graphic>
          </wp:inline>
        </w:drawing>
      </w:r>
      <w:bookmarkEnd w:id="49"/>
    </w:p>
    <w:p>
      <w:pPr>
        <w:pStyle w:val="ImageCaption"/>
      </w:pPr>
      <w:r>
        <w:t xml:space="preserve">Рис. 7: Выполнение</w:t>
      </w:r>
    </w:p>
    <w:p>
      <w:pPr>
        <w:pStyle w:val="BodyText"/>
      </w:pPr>
      <w:r>
        <w:t xml:space="preserve">Если сервер завершит свою работу, не закрыв канал, то появится ошибка</w:t>
      </w:r>
      <w:r>
        <w:t xml:space="preserve"> </w:t>
      </w:r>
      <w:r>
        <w:t xml:space="preserve">“</w:t>
      </w:r>
      <w:r>
        <w:t xml:space="preserve">Невозможно создать FIFO</w:t>
      </w:r>
      <w:r>
        <w:t xml:space="preserve">”</w:t>
      </w:r>
      <w:r>
        <w:t xml:space="preserve"> </w:t>
      </w:r>
      <w:r>
        <w:t xml:space="preserve">при запуске сервера снова, тк один канал уже имеется.</w:t>
      </w:r>
    </w:p>
    <w:bookmarkEnd w:id="50"/>
    <w:bookmarkStart w:id="51" w:name="контрольные-вопросы"/>
    <w:p>
      <w:pPr>
        <w:pStyle w:val="Heading1"/>
      </w:pPr>
      <w:r>
        <w:rPr>
          <w:rStyle w:val="SectionNumber"/>
        </w:rPr>
        <w:t xml:space="preserve">4</w:t>
      </w:r>
      <w:r>
        <w:tab/>
      </w:r>
      <w:r>
        <w:rPr>
          <w:iCs/>
          <w:i/>
        </w:rPr>
        <w:t xml:space="preserve">Контрольные вопросы:</w:t>
      </w:r>
    </w:p>
    <w:p>
      <w:pPr>
        <w:pStyle w:val="FirstParagraph"/>
      </w:pPr>
      <w:r>
        <w:t xml:space="preserve">1).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pStyle w:val="BodyText"/>
      </w:pPr>
      <w:r>
        <w:t xml:space="preserve">2). 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pStyle w:val="BodyText"/>
      </w:pPr>
      <w:r>
        <w:t xml:space="preserve">3). Чтобы создать именованный канал из командной строкинужно использовать либо команду «mknod</w:t>
      </w:r>
      <w:r>
        <w:t xml:space="preserve">», либо команду «mkfifo</w:t>
      </w:r>
      <w:r>
        <w:t xml:space="preserve">».</w:t>
      </w:r>
    </w:p>
    <w:p>
      <w:pPr>
        <w:pStyle w:val="BodyText"/>
      </w:pPr>
      <w:r>
        <w:t xml:space="preserve">4). 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pStyle w:val="BodyText"/>
      </w:pPr>
      <w:r>
        <w:t xml:space="preserve">5). Файлы именованных каналов создаются функцией mkfifo() или функцией mknod:</w:t>
      </w:r>
    </w:p>
    <w:p>
      <w:pPr>
        <w:pStyle w:val="BodyText"/>
      </w:pPr>
      <w:r>
        <w:t xml:space="preserve">«intmkfifo(constchar</w:t>
      </w:r>
      <w:r>
        <w:rPr>
          <w:iCs/>
          <w:i/>
        </w:rPr>
        <w:t xml:space="preserve">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rPr>
          <w:iCs/>
          <w:i/>
        </w:rPr>
        <w:t xml:space="preserve"> </w:t>
      </w:r>
      <w:r>
        <w:rPr>
          <w:iCs/>
          <w:i/>
        </w:rPr>
        <w:t xml:space="preserve">«mknod (namefile, IFIFO | 0666, 0)», где namefile −имя канала, 0666 −к каналу разрешен доступ на запись и на чтение любому запросившему процессу),</w:t>
      </w:r>
      <w:r>
        <w:rPr>
          <w:iCs/>
          <w:i/>
        </w:rPr>
        <w:t xml:space="preserve"> </w:t>
      </w:r>
      <w:r>
        <w:rPr>
          <w:iCs/>
          <w:i/>
        </w:rPr>
        <w:t xml:space="preserve">«int mknod(const char</w:t>
      </w:r>
      <w:r>
        <w:rPr>
          <w:iCs/>
          <w:i/>
        </w:rPr>
        <w:t xml:space="preserve"> </w:t>
      </w:r>
      <w:r>
        <w:t xml:space="preserve">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r>
        <w:t xml:space="preserve"> </w:t>
      </w:r>
      <w:r>
        <w:t xml:space="preserve">6). 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pStyle w:val="BodyText"/>
      </w:pPr>
      <w:r>
        <w:t xml:space="preserve">7). 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pStyle w:val="BodyText"/>
      </w:pPr>
      <w:r>
        <w:t xml:space="preserve">8). 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pStyle w:val="BodyText"/>
      </w:pPr>
      <w:r>
        <w:t xml:space="preserve">9). 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pStyle w:val="BodyText"/>
      </w:pPr>
      <w:r>
        <w:t xml:space="preserve">10). 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1"/>
    <w:bookmarkStart w:id="52" w:name="выводы"/>
    <w:p>
      <w:pPr>
        <w:pStyle w:val="Heading1"/>
      </w:pPr>
      <w:r>
        <w:rPr>
          <w:rStyle w:val="SectionNumber"/>
        </w:rPr>
        <w:t xml:space="preserve">5</w:t>
      </w:r>
      <w:r>
        <w:tab/>
      </w:r>
      <w:r>
        <w:t xml:space="preserve">Выводы</w:t>
      </w:r>
    </w:p>
    <w:p>
      <w:pPr>
        <w:pStyle w:val="FirstParagraph"/>
      </w:pPr>
      <w:r>
        <w:t xml:space="preserve">Таким образом, в ходе ЛР№14 я приобрела практические навыки работы с именованными каналами.</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Щербак Маргарита Романовна</dc:creator>
  <dc:language>ru-RU</dc:language>
  <cp:keywords/>
  <dcterms:created xsi:type="dcterms:W3CDTF">2022-06-01T13:13:13Z</dcterms:created>
  <dcterms:modified xsi:type="dcterms:W3CDTF">2022-06-01T13:13:13Z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ate">
    <vt:lpwstr>2022</vt:lpwstr>
  </property>
  <property fmtid="{D5CDD505-2E9C-101B-9397-08002B2CF9AE}" pid="21" name="documentclass">
    <vt:lpwstr>scrreprt</vt:lpwstr>
  </property>
  <property fmtid="{D5CDD505-2E9C-101B-9397-08002B2CF9AE}" pid="22" name="eqLabels">
    <vt:lpwstr>arabic</vt:lpwstr>
  </property>
  <property fmtid="{D5CDD505-2E9C-101B-9397-08002B2CF9AE}" pid="23" name="eqnPrefix">
    <vt:lpwstr/>
  </property>
  <property fmtid="{D5CDD505-2E9C-101B-9397-08002B2CF9AE}" pid="24" name="eqnPrefixTemplate">
    <vt:lpwstr>p i</vt:lpwstr>
  </property>
  <property fmtid="{D5CDD505-2E9C-101B-9397-08002B2CF9AE}" pid="25" name="equationNumberTeX">
    <vt:lpwstr>qquad</vt:lpwstr>
  </property>
  <property fmtid="{D5CDD505-2E9C-101B-9397-08002B2CF9AE}" pid="26" name="figLabels">
    <vt:lpwstr>arabic</vt:lpwstr>
  </property>
  <property fmtid="{D5CDD505-2E9C-101B-9397-08002B2CF9AE}" pid="27" name="figPrefix">
    <vt:lpwstr/>
  </property>
  <property fmtid="{D5CDD505-2E9C-101B-9397-08002B2CF9AE}" pid="28" name="figPrefixTemplate">
    <vt:lpwstr>p i</vt:lpwstr>
  </property>
  <property fmtid="{D5CDD505-2E9C-101B-9397-08002B2CF9AE}" pid="29" name="figureTemplate">
    <vt:lpwstr>figureTitle ititleDelim t</vt:lpwstr>
  </property>
  <property fmtid="{D5CDD505-2E9C-101B-9397-08002B2CF9AE}" pid="30" name="figureTitle">
    <vt:lpwstr>Рис.</vt:lpwstr>
  </property>
  <property fmtid="{D5CDD505-2E9C-101B-9397-08002B2CF9AE}" pid="31" name="fontsize">
    <vt:lpwstr>12pt</vt:lpwstr>
  </property>
  <property fmtid="{D5CDD505-2E9C-101B-9397-08002B2CF9AE}" pid="32" name="header-includes">
    <vt:lpwstr/>
  </property>
  <property fmtid="{D5CDD505-2E9C-101B-9397-08002B2CF9AE}" pid="33" name="indent">
    <vt:lpwstr>True</vt:lpwstr>
  </property>
  <property fmtid="{D5CDD505-2E9C-101B-9397-08002B2CF9AE}" pid="34" name="lastDelim">
    <vt:lpwstr>, </vt:lpwstr>
  </property>
  <property fmtid="{D5CDD505-2E9C-101B-9397-08002B2CF9AE}" pid="35" name="linestretch">
    <vt:lpwstr>1.5</vt:lpwstr>
  </property>
  <property fmtid="{D5CDD505-2E9C-101B-9397-08002B2CF9AE}" pid="36" name="linkReferences">
    <vt:lpwstr>False</vt:lpwstr>
  </property>
  <property fmtid="{D5CDD505-2E9C-101B-9397-08002B2CF9AE}" pid="37" name="listingTemplate">
    <vt:lpwstr>listingTitle ititleDelim t</vt:lpwstr>
  </property>
  <property fmtid="{D5CDD505-2E9C-101B-9397-08002B2CF9AE}" pid="38" name="listingTitle">
    <vt:lpwstr>Листинг</vt:lpwstr>
  </property>
  <property fmtid="{D5CDD505-2E9C-101B-9397-08002B2CF9AE}" pid="39" name="listings">
    <vt:lpwstr>False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Именованные каналы</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Table</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depth">
    <vt:lpwstr>2</vt:lpwstr>
  </property>
</Properties>
</file>