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0117" w:rsidRDefault="00B90117" w:rsidP="00B90117">
      <w:pPr>
        <w:pStyle w:val="a4"/>
      </w:pPr>
      <w:r>
        <w:t>БЕЛОРУССКИЙ ГОСУДАРСТВЕННЫЙ УНИВЕРСИТЕТ</w:t>
      </w:r>
    </w:p>
    <w:p w:rsidR="00B90117" w:rsidRPr="00BB54E7" w:rsidRDefault="00B90117" w:rsidP="00B90117">
      <w:pPr>
        <w:pStyle w:val="a9"/>
        <w:rPr>
          <w:color w:val="000000"/>
        </w:rPr>
      </w:pPr>
      <w:r>
        <w:t>На правах рукописи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Код </w:t>
      </w:r>
      <w:r w:rsidRPr="00B90117">
        <w:rPr>
          <w:szCs w:val="32"/>
          <w:u w:val="single"/>
        </w:rPr>
        <w:t>1-23 80 06</w:t>
      </w:r>
    </w:p>
    <w:p w:rsidR="00B90117" w:rsidRPr="009E2787" w:rsidRDefault="00B90117" w:rsidP="00B90117">
      <w:pPr>
        <w:pStyle w:val="aa"/>
      </w:pPr>
      <w:r>
        <w:t xml:space="preserve">УДК </w:t>
      </w:r>
      <w:r w:rsidR="00931D5C">
        <w:t>327(87:476)</w:t>
      </w:r>
    </w:p>
    <w:p w:rsidR="00B90117" w:rsidRDefault="00B01947" w:rsidP="00B90117">
      <w:pPr>
        <w:pStyle w:val="ab"/>
      </w:pPr>
      <w:proofErr w:type="spellStart"/>
      <w:r>
        <w:t>Юруть</w:t>
      </w:r>
      <w:proofErr w:type="spellEnd"/>
      <w:r>
        <w:t xml:space="preserve"> Маргарита Геннадьевна</w:t>
      </w:r>
    </w:p>
    <w:p w:rsidR="00B90117" w:rsidRDefault="00B01947" w:rsidP="00B90117">
      <w:pPr>
        <w:pStyle w:val="a6"/>
      </w:pPr>
      <w:r>
        <w:t xml:space="preserve">Роль информационных технологий в </w:t>
      </w:r>
      <w:proofErr w:type="spellStart"/>
      <w:r>
        <w:t>венесуэльско</w:t>
      </w:r>
      <w:proofErr w:type="spellEnd"/>
      <w:r>
        <w:t>-белорусских отношениях</w:t>
      </w:r>
    </w:p>
    <w:p w:rsidR="00B90117" w:rsidRDefault="00901AD8" w:rsidP="00B90117">
      <w:pPr>
        <w:pStyle w:val="a5"/>
      </w:pPr>
      <w:r>
        <w:t>Выпускная работа</w:t>
      </w:r>
      <w:r w:rsidR="00B90117" w:rsidRPr="00387F1A">
        <w:rPr>
          <w:rStyle w:val="201"/>
          <w:szCs w:val="32"/>
        </w:rPr>
        <w:t xml:space="preserve"> </w:t>
      </w:r>
      <w:r w:rsidR="00B90117" w:rsidRPr="00387F1A">
        <w:t>по</w:t>
      </w:r>
      <w:r w:rsidR="00B90117" w:rsidRPr="00387F1A">
        <w:br/>
        <w:t>«Основам информационных технологий»</w:t>
      </w:r>
    </w:p>
    <w:p w:rsidR="00B90117" w:rsidRPr="002D3044" w:rsidRDefault="00B90117" w:rsidP="00B90117">
      <w:pPr>
        <w:pStyle w:val="a8"/>
      </w:pPr>
      <w:r>
        <w:t xml:space="preserve">Магистранта кафедры </w:t>
      </w:r>
      <w:r w:rsidR="00B01947">
        <w:t xml:space="preserve">международных отношений </w:t>
      </w:r>
      <w:r>
        <w:t>факультет</w:t>
      </w:r>
      <w:r w:rsidR="00901AD8">
        <w:t>а</w:t>
      </w:r>
      <w:r w:rsidR="00B01947">
        <w:t xml:space="preserve"> международных отношений</w:t>
      </w:r>
    </w:p>
    <w:p w:rsidR="00B90117" w:rsidRDefault="00B90117" w:rsidP="00B90117">
      <w:pPr>
        <w:pStyle w:val="a8"/>
      </w:pPr>
      <w:r w:rsidRPr="00455307">
        <w:t>Специальность</w:t>
      </w:r>
      <w:r>
        <w:t>:</w:t>
      </w:r>
      <w:r w:rsidR="00B01947">
        <w:t xml:space="preserve"> 1-23 80 06</w:t>
      </w:r>
      <w:r w:rsidR="00901AD8">
        <w:t xml:space="preserve"> </w:t>
      </w:r>
      <w:r>
        <w:t>–</w:t>
      </w:r>
      <w:r w:rsidRPr="00781EA0">
        <w:t xml:space="preserve"> </w:t>
      </w:r>
      <w:r w:rsidR="00B01947">
        <w:t>история международных отношений и внешней политики</w:t>
      </w:r>
    </w:p>
    <w:p w:rsidR="00B90117" w:rsidRDefault="00B90117" w:rsidP="00B90117">
      <w:pPr>
        <w:pStyle w:val="a8"/>
      </w:pPr>
      <w:r>
        <w:t>Рецензент:</w:t>
      </w:r>
      <w:r w:rsidRPr="00351856">
        <w:t xml:space="preserve"> </w:t>
      </w:r>
      <w:r w:rsidRPr="00A91890">
        <w:br/>
      </w:r>
      <w:r>
        <w:rPr>
          <w:lang w:val="en-US"/>
        </w:rPr>
        <w:t>___________________________________</w:t>
      </w:r>
    </w:p>
    <w:p w:rsidR="00B90117" w:rsidRDefault="00B90117" w:rsidP="00B90117">
      <w:pPr>
        <w:pStyle w:val="a7"/>
      </w:pPr>
      <w:r>
        <w:t>Минск</w:t>
      </w:r>
      <w:r>
        <w:rPr>
          <w:lang w:val="en-US"/>
        </w:rPr>
        <w:t>,</w:t>
      </w:r>
      <w:r>
        <w:t xml:space="preserve"> 201</w:t>
      </w:r>
      <w:r w:rsidR="00B01947">
        <w:t>7</w:t>
      </w:r>
    </w:p>
    <w:p w:rsidR="00DC19E7" w:rsidRDefault="00DC19E7" w:rsidP="00DC19E7">
      <w:pPr>
        <w:pStyle w:val="1"/>
        <w:rPr>
          <w:lang w:val="ru-RU"/>
        </w:rPr>
      </w:pPr>
      <w:bookmarkStart w:id="0" w:name="_Toc499578467"/>
      <w:r>
        <w:lastRenderedPageBreak/>
        <w:t>ОГЛАВЛЕНИЕ</w:t>
      </w:r>
      <w:bookmarkEnd w:id="0"/>
    </w:p>
    <w:sdt>
      <w:sdtPr>
        <w:id w:val="-939061636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8"/>
          <w:szCs w:val="28"/>
        </w:rPr>
      </w:sdtEndPr>
      <w:sdtContent>
        <w:p w:rsidR="00132AFD" w:rsidRPr="00132AFD" w:rsidRDefault="00DC19E7" w:rsidP="00132AFD">
          <w:pPr>
            <w:pStyle w:val="11"/>
            <w:tabs>
              <w:tab w:val="right" w:leader="dot" w:pos="9345"/>
            </w:tabs>
            <w:spacing w:after="0" w:line="360" w:lineRule="exac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132AF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132AF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132AF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99578467" w:history="1">
            <w:r w:rsidR="00132AFD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Оглавление</w:t>
            </w:r>
            <w:r w:rsidR="00132AFD" w:rsidRPr="00132A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32AFD" w:rsidRPr="00132A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32AFD" w:rsidRPr="00132A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_Toc499578467 \h </w:instrText>
            </w:r>
            <w:r w:rsidR="00132AFD" w:rsidRPr="00132A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32AFD" w:rsidRPr="00132A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07F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132AFD" w:rsidRPr="00132A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2AFD" w:rsidRPr="00132AFD" w:rsidRDefault="00132AFD" w:rsidP="00132AFD">
          <w:pPr>
            <w:pStyle w:val="11"/>
            <w:tabs>
              <w:tab w:val="right" w:leader="dot" w:pos="9345"/>
            </w:tabs>
            <w:spacing w:after="0" w:line="360" w:lineRule="exac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9578468" w:history="1">
            <w:r w:rsidRPr="00132AFD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132A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32A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32A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_Toc499578468 \h </w:instrText>
            </w:r>
            <w:r w:rsidRPr="00132A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32A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07F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132A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2AFD" w:rsidRPr="00132AFD" w:rsidRDefault="00132AFD" w:rsidP="00132AFD">
          <w:pPr>
            <w:pStyle w:val="11"/>
            <w:tabs>
              <w:tab w:val="right" w:leader="dot" w:pos="9345"/>
            </w:tabs>
            <w:spacing w:after="0" w:line="360" w:lineRule="exac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9578469" w:history="1">
            <w:r w:rsidR="00473DB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Глава 1 Источники и историография п</w:t>
            </w:r>
            <w:r w:rsidRPr="00132AFD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роблемы</w:t>
            </w:r>
            <w:r w:rsidRPr="00132A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32A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32A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_Toc499578469 \h </w:instrText>
            </w:r>
            <w:r w:rsidRPr="00132A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32A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07F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132A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2AFD" w:rsidRPr="00132AFD" w:rsidRDefault="00132AFD" w:rsidP="00132AFD">
          <w:pPr>
            <w:pStyle w:val="11"/>
            <w:tabs>
              <w:tab w:val="right" w:leader="dot" w:pos="9345"/>
            </w:tabs>
            <w:spacing w:after="0" w:line="360" w:lineRule="exac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9578470" w:history="1">
            <w:r w:rsidR="00473DB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Глава 2 М</w:t>
            </w:r>
            <w:r w:rsidRPr="00132AFD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етодика исследования</w:t>
            </w:r>
            <w:r w:rsidRPr="00132A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32A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32A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_Toc499578470 \h </w:instrText>
            </w:r>
            <w:r w:rsidRPr="00132A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32A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07F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132A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2AFD" w:rsidRPr="00132AFD" w:rsidRDefault="00132AFD" w:rsidP="00132AFD">
          <w:pPr>
            <w:pStyle w:val="11"/>
            <w:tabs>
              <w:tab w:val="right" w:leader="dot" w:pos="9345"/>
            </w:tabs>
            <w:spacing w:after="0" w:line="360" w:lineRule="exac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9578471" w:history="1">
            <w:r w:rsidR="00473DB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Глава 3 О</w:t>
            </w:r>
            <w:r w:rsidRPr="00132AFD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сновные результаты</w:t>
            </w:r>
            <w:r w:rsidRPr="00132A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32A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32A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_Toc499578471 \h </w:instrText>
            </w:r>
            <w:r w:rsidRPr="00132A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32A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07F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132A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2AFD" w:rsidRPr="00132AFD" w:rsidRDefault="00132AFD" w:rsidP="00132AFD">
          <w:pPr>
            <w:pStyle w:val="21"/>
            <w:spacing w:line="360" w:lineRule="exac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9578472" w:history="1">
            <w:r w:rsidRPr="00132AFD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zh-CN"/>
              </w:rPr>
              <w:t>3.1 Политические отношения</w:t>
            </w:r>
            <w:r w:rsidRPr="00132A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32A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32A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_Toc499578472 \h </w:instrText>
            </w:r>
            <w:r w:rsidRPr="00132A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32A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07F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132A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2AFD" w:rsidRPr="00132AFD" w:rsidRDefault="00132AFD" w:rsidP="00132AFD">
          <w:pPr>
            <w:pStyle w:val="21"/>
            <w:spacing w:line="360" w:lineRule="exac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9578473" w:history="1">
            <w:r w:rsidRPr="00132AFD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3.2 Экономические отношения</w:t>
            </w:r>
            <w:r w:rsidRPr="00132A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32A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32A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_Toc499578473 \h </w:instrText>
            </w:r>
            <w:r w:rsidRPr="00132A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32A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07F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132A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2AFD" w:rsidRPr="00132AFD" w:rsidRDefault="00132AFD" w:rsidP="00132AFD">
          <w:pPr>
            <w:pStyle w:val="21"/>
            <w:spacing w:line="360" w:lineRule="exac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9578474" w:history="1">
            <w:r w:rsidRPr="00132AFD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3.3 Гуманитарные отношения</w:t>
            </w:r>
            <w:r w:rsidRPr="00132A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32A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32A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_Toc499578474 \h </w:instrText>
            </w:r>
            <w:r w:rsidRPr="00132A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32A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07F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132A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2AFD" w:rsidRPr="00132AFD" w:rsidRDefault="00132AFD" w:rsidP="00132AFD">
          <w:pPr>
            <w:pStyle w:val="11"/>
            <w:tabs>
              <w:tab w:val="right" w:leader="dot" w:pos="9345"/>
            </w:tabs>
            <w:spacing w:after="0" w:line="360" w:lineRule="exac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9578475" w:history="1">
            <w:r w:rsidRPr="00132AFD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132A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32A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32A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_Toc499578475 \h </w:instrText>
            </w:r>
            <w:r w:rsidRPr="00132A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32A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07F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132A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2AFD" w:rsidRPr="00132AFD" w:rsidRDefault="00132AFD" w:rsidP="00132AFD">
          <w:pPr>
            <w:pStyle w:val="11"/>
            <w:tabs>
              <w:tab w:val="right" w:leader="dot" w:pos="9345"/>
            </w:tabs>
            <w:spacing w:after="0" w:line="360" w:lineRule="exac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9578476" w:history="1">
            <w:r w:rsidRPr="00132AFD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Библиографический список</w:t>
            </w:r>
            <w:r w:rsidRPr="00132A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32A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32A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_Toc499578476 \h </w:instrText>
            </w:r>
            <w:r w:rsidRPr="00132A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32A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07F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132A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2AFD" w:rsidRPr="00132AFD" w:rsidRDefault="00132AFD" w:rsidP="00132AFD">
          <w:pPr>
            <w:pStyle w:val="11"/>
            <w:tabs>
              <w:tab w:val="right" w:leader="dot" w:pos="9345"/>
            </w:tabs>
            <w:spacing w:after="0" w:line="360" w:lineRule="exac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9578477" w:history="1">
            <w:r w:rsidRPr="00132AFD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Приложения</w:t>
            </w:r>
            <w:r w:rsidRPr="00132A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32A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32A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_Toc499578477 \h </w:instrText>
            </w:r>
            <w:r w:rsidRPr="00132A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32A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07F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132A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2AFD" w:rsidRPr="00132AFD" w:rsidRDefault="00132AFD" w:rsidP="00132AFD">
          <w:pPr>
            <w:pStyle w:val="21"/>
            <w:spacing w:line="360" w:lineRule="exac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9578478" w:history="1">
            <w:r w:rsidRPr="00132AFD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zh-CN"/>
              </w:rPr>
              <w:t>Приложение А</w:t>
            </w:r>
            <w:r w:rsidRPr="00132A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32A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32A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_Toc499578478 \h </w:instrText>
            </w:r>
            <w:r w:rsidRPr="00132A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32A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07F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132A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2AFD" w:rsidRPr="00132AFD" w:rsidRDefault="00132AFD" w:rsidP="00132AFD">
          <w:pPr>
            <w:pStyle w:val="21"/>
            <w:spacing w:line="360" w:lineRule="exac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9578479" w:history="1">
            <w:r w:rsidRPr="00132AFD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Б</w:t>
            </w:r>
            <w:r w:rsidRPr="00132A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32A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32A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_Toc499578479 \h </w:instrText>
            </w:r>
            <w:r w:rsidRPr="00132A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32A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07F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132A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C19E7" w:rsidRPr="00132AFD" w:rsidRDefault="00DC19E7" w:rsidP="00132AFD">
          <w:pPr>
            <w:spacing w:after="0" w:line="360" w:lineRule="exact"/>
            <w:rPr>
              <w:rFonts w:ascii="Times New Roman" w:hAnsi="Times New Roman" w:cs="Times New Roman"/>
              <w:sz w:val="28"/>
              <w:szCs w:val="28"/>
            </w:rPr>
          </w:pPr>
          <w:r w:rsidRPr="00132AFD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DC19E7" w:rsidRPr="00DC19E7" w:rsidRDefault="00DC19E7" w:rsidP="00DC19E7">
      <w:pPr>
        <w:pStyle w:val="a0"/>
        <w:rPr>
          <w:lang w:eastAsia="zh-CN"/>
        </w:rPr>
      </w:pPr>
      <w:bookmarkStart w:id="1" w:name="_GoBack"/>
      <w:bookmarkEnd w:id="1"/>
    </w:p>
    <w:p w:rsidR="00B01947" w:rsidRDefault="00B01947" w:rsidP="00B01947">
      <w:pPr>
        <w:pStyle w:val="1"/>
        <w:rPr>
          <w:lang w:val="ru-RU"/>
        </w:rPr>
      </w:pPr>
      <w:bookmarkStart w:id="2" w:name="_Toc2624019"/>
      <w:bookmarkStart w:id="3" w:name="_Toc2631113"/>
      <w:bookmarkStart w:id="4" w:name="_Toc2631172"/>
      <w:bookmarkStart w:id="5" w:name="_Toc430620995"/>
      <w:bookmarkStart w:id="6" w:name="_Toc499578468"/>
      <w:r w:rsidRPr="00330A3B">
        <w:rPr>
          <w:lang w:val="ru-RU"/>
        </w:rPr>
        <w:lastRenderedPageBreak/>
        <w:t>введение</w:t>
      </w:r>
      <w:bookmarkEnd w:id="2"/>
      <w:bookmarkEnd w:id="3"/>
      <w:bookmarkEnd w:id="4"/>
      <w:bookmarkEnd w:id="5"/>
      <w:bookmarkEnd w:id="6"/>
    </w:p>
    <w:p w:rsidR="00B01947" w:rsidRDefault="00ED2781" w:rsidP="00931D5C">
      <w:pPr>
        <w:pStyle w:val="a0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 w:rsidRPr="00ED2781">
        <w:rPr>
          <w:rFonts w:ascii="Times New Roman" w:hAnsi="Times New Roman" w:cs="Times New Roman"/>
          <w:sz w:val="28"/>
          <w:szCs w:val="28"/>
          <w:lang w:eastAsia="zh-CN"/>
        </w:rPr>
        <w:t xml:space="preserve">По словам Маргарет </w:t>
      </w:r>
      <w:proofErr w:type="spellStart"/>
      <w:r w:rsidRPr="00ED2781">
        <w:rPr>
          <w:rFonts w:ascii="Times New Roman" w:hAnsi="Times New Roman" w:cs="Times New Roman"/>
          <w:sz w:val="28"/>
          <w:szCs w:val="28"/>
          <w:lang w:eastAsia="zh-CN"/>
        </w:rPr>
        <w:t>Сп</w:t>
      </w:r>
      <w:r>
        <w:rPr>
          <w:rFonts w:ascii="Times New Roman" w:hAnsi="Times New Roman" w:cs="Times New Roman"/>
          <w:sz w:val="28"/>
          <w:szCs w:val="28"/>
          <w:lang w:eastAsia="zh-CN"/>
        </w:rPr>
        <w:t>роут</w:t>
      </w:r>
      <w:proofErr w:type="spellEnd"/>
      <w:r>
        <w:rPr>
          <w:rFonts w:ascii="Times New Roman" w:hAnsi="Times New Roman" w:cs="Times New Roman"/>
          <w:sz w:val="28"/>
          <w:szCs w:val="28"/>
          <w:lang w:eastAsia="zh-CN"/>
        </w:rPr>
        <w:t>, технология</w:t>
      </w:r>
      <w:r w:rsidRPr="00ED2781">
        <w:rPr>
          <w:rFonts w:ascii="Times New Roman" w:hAnsi="Times New Roman" w:cs="Times New Roman"/>
          <w:sz w:val="28"/>
          <w:szCs w:val="28"/>
          <w:lang w:eastAsia="zh-CN"/>
        </w:rPr>
        <w:t xml:space="preserve"> - это применение человеческих навыков или методов дл</w:t>
      </w:r>
      <w:r>
        <w:rPr>
          <w:rFonts w:ascii="Times New Roman" w:hAnsi="Times New Roman" w:cs="Times New Roman"/>
          <w:sz w:val="28"/>
          <w:szCs w:val="28"/>
          <w:lang w:eastAsia="zh-CN"/>
        </w:rPr>
        <w:t>я достижения целей</w:t>
      </w:r>
      <w:r w:rsidRPr="00ED2781">
        <w:rPr>
          <w:rFonts w:ascii="Times New Roman" w:hAnsi="Times New Roman" w:cs="Times New Roman"/>
          <w:sz w:val="28"/>
          <w:szCs w:val="28"/>
          <w:lang w:eastAsia="zh-CN"/>
        </w:rPr>
        <w:t xml:space="preserve">. Благодаря технологиям человек преодолел пространство и время, </w:t>
      </w:r>
      <w:r>
        <w:rPr>
          <w:rFonts w:ascii="Times New Roman" w:hAnsi="Times New Roman" w:cs="Times New Roman"/>
          <w:sz w:val="28"/>
          <w:szCs w:val="28"/>
          <w:lang w:eastAsia="zh-CN"/>
        </w:rPr>
        <w:t xml:space="preserve">создал </w:t>
      </w:r>
      <w:r w:rsidRPr="00ED2781">
        <w:rPr>
          <w:rFonts w:ascii="Times New Roman" w:hAnsi="Times New Roman" w:cs="Times New Roman"/>
          <w:sz w:val="28"/>
          <w:szCs w:val="28"/>
          <w:lang w:eastAsia="zh-CN"/>
        </w:rPr>
        <w:t>компьютеры, самолеты, радио, телевидение и мобильные телефоны</w:t>
      </w:r>
      <w:r>
        <w:rPr>
          <w:rFonts w:ascii="Times New Roman" w:hAnsi="Times New Roman" w:cs="Times New Roman"/>
          <w:sz w:val="28"/>
          <w:szCs w:val="28"/>
          <w:lang w:eastAsia="zh-CN"/>
        </w:rPr>
        <w:t>. Информационные т</w:t>
      </w:r>
      <w:r w:rsidRPr="00ED2781">
        <w:rPr>
          <w:rFonts w:ascii="Times New Roman" w:hAnsi="Times New Roman" w:cs="Times New Roman"/>
          <w:sz w:val="28"/>
          <w:szCs w:val="28"/>
          <w:lang w:eastAsia="zh-CN"/>
        </w:rPr>
        <w:t xml:space="preserve">ехнологии в системе </w:t>
      </w:r>
      <w:r>
        <w:rPr>
          <w:rFonts w:ascii="Times New Roman" w:hAnsi="Times New Roman" w:cs="Times New Roman"/>
          <w:sz w:val="28"/>
          <w:szCs w:val="28"/>
          <w:lang w:eastAsia="zh-CN"/>
        </w:rPr>
        <w:t>международн</w:t>
      </w:r>
      <w:r w:rsidR="00540FCB">
        <w:rPr>
          <w:rFonts w:ascii="Times New Roman" w:hAnsi="Times New Roman" w:cs="Times New Roman"/>
          <w:sz w:val="28"/>
          <w:szCs w:val="28"/>
          <w:lang w:eastAsia="zh-CN"/>
        </w:rPr>
        <w:t xml:space="preserve">ых отношений играют важную роль, в частности при формировании государственной власти. </w:t>
      </w:r>
      <w:r>
        <w:rPr>
          <w:rFonts w:ascii="Times New Roman" w:hAnsi="Times New Roman" w:cs="Times New Roman"/>
          <w:sz w:val="28"/>
          <w:szCs w:val="28"/>
          <w:lang w:eastAsia="zh-CN"/>
        </w:rPr>
        <w:t xml:space="preserve"> Они оказывают влияние на</w:t>
      </w:r>
      <w:r w:rsidR="00E94DFD">
        <w:rPr>
          <w:rFonts w:ascii="Times New Roman" w:hAnsi="Times New Roman" w:cs="Times New Roman"/>
          <w:sz w:val="28"/>
          <w:szCs w:val="28"/>
          <w:lang w:eastAsia="zh-CN"/>
        </w:rPr>
        <w:t xml:space="preserve"> масштабы этой</w:t>
      </w:r>
      <w:r w:rsidR="00FC7C30">
        <w:rPr>
          <w:rFonts w:ascii="Times New Roman" w:hAnsi="Times New Roman" w:cs="Times New Roman"/>
          <w:sz w:val="28"/>
          <w:szCs w:val="28"/>
          <w:lang w:eastAsia="zh-CN"/>
        </w:rPr>
        <w:t xml:space="preserve"> власти</w:t>
      </w:r>
      <w:r w:rsidRPr="00ED2781">
        <w:rPr>
          <w:rFonts w:ascii="Times New Roman" w:hAnsi="Times New Roman" w:cs="Times New Roman"/>
          <w:sz w:val="28"/>
          <w:szCs w:val="28"/>
          <w:lang w:eastAsia="zh-CN"/>
        </w:rPr>
        <w:t xml:space="preserve">. </w:t>
      </w:r>
      <w:proofErr w:type="gramStart"/>
      <w:r w:rsidR="00540FCB">
        <w:rPr>
          <w:rFonts w:ascii="Times New Roman" w:hAnsi="Times New Roman" w:cs="Times New Roman"/>
          <w:sz w:val="28"/>
          <w:szCs w:val="28"/>
          <w:lang w:eastAsia="zh-CN"/>
        </w:rPr>
        <w:t>ИТ</w:t>
      </w:r>
      <w:proofErr w:type="gramEnd"/>
      <w:r w:rsidR="00540FCB">
        <w:rPr>
          <w:rFonts w:ascii="Times New Roman" w:hAnsi="Times New Roman" w:cs="Times New Roman"/>
          <w:sz w:val="28"/>
          <w:szCs w:val="28"/>
          <w:lang w:eastAsia="zh-CN"/>
        </w:rPr>
        <w:t xml:space="preserve"> косвенно влияю</w:t>
      </w:r>
      <w:r w:rsidRPr="00ED2781">
        <w:rPr>
          <w:rFonts w:ascii="Times New Roman" w:hAnsi="Times New Roman" w:cs="Times New Roman"/>
          <w:sz w:val="28"/>
          <w:szCs w:val="28"/>
          <w:lang w:eastAsia="zh-CN"/>
        </w:rPr>
        <w:t xml:space="preserve">т </w:t>
      </w:r>
      <w:r w:rsidR="00540FCB">
        <w:rPr>
          <w:rFonts w:ascii="Times New Roman" w:hAnsi="Times New Roman" w:cs="Times New Roman"/>
          <w:sz w:val="28"/>
          <w:szCs w:val="28"/>
          <w:lang w:eastAsia="zh-CN"/>
        </w:rPr>
        <w:t xml:space="preserve">и </w:t>
      </w:r>
      <w:r w:rsidRPr="00ED2781">
        <w:rPr>
          <w:rFonts w:ascii="Times New Roman" w:hAnsi="Times New Roman" w:cs="Times New Roman"/>
          <w:sz w:val="28"/>
          <w:szCs w:val="28"/>
          <w:lang w:eastAsia="zh-CN"/>
        </w:rPr>
        <w:t>н</w:t>
      </w:r>
      <w:r w:rsidR="00540FCB">
        <w:rPr>
          <w:rFonts w:ascii="Times New Roman" w:hAnsi="Times New Roman" w:cs="Times New Roman"/>
          <w:sz w:val="28"/>
          <w:szCs w:val="28"/>
          <w:lang w:eastAsia="zh-CN"/>
        </w:rPr>
        <w:t xml:space="preserve">а формирование внешней политики, так как  </w:t>
      </w:r>
      <w:r w:rsidRPr="00ED2781">
        <w:rPr>
          <w:rFonts w:ascii="Times New Roman" w:hAnsi="Times New Roman" w:cs="Times New Roman"/>
          <w:sz w:val="28"/>
          <w:szCs w:val="28"/>
          <w:lang w:eastAsia="zh-CN"/>
        </w:rPr>
        <w:t>развитые</w:t>
      </w:r>
      <w:r w:rsidR="00540FCB">
        <w:rPr>
          <w:rFonts w:ascii="Times New Roman" w:hAnsi="Times New Roman" w:cs="Times New Roman"/>
          <w:sz w:val="28"/>
          <w:szCs w:val="28"/>
          <w:lang w:eastAsia="zh-CN"/>
        </w:rPr>
        <w:t xml:space="preserve"> в технологическом плане</w:t>
      </w:r>
      <w:r w:rsidRPr="00ED2781">
        <w:rPr>
          <w:rFonts w:ascii="Times New Roman" w:hAnsi="Times New Roman" w:cs="Times New Roman"/>
          <w:sz w:val="28"/>
          <w:szCs w:val="28"/>
          <w:lang w:eastAsia="zh-CN"/>
        </w:rPr>
        <w:t xml:space="preserve"> гос</w:t>
      </w:r>
      <w:r w:rsidR="00540FCB">
        <w:rPr>
          <w:rFonts w:ascii="Times New Roman" w:hAnsi="Times New Roman" w:cs="Times New Roman"/>
          <w:sz w:val="28"/>
          <w:szCs w:val="28"/>
          <w:lang w:eastAsia="zh-CN"/>
        </w:rPr>
        <w:t>ударства способны доминировать над менее развитыми</w:t>
      </w:r>
      <w:r w:rsidRPr="00ED2781">
        <w:rPr>
          <w:rFonts w:ascii="Times New Roman" w:hAnsi="Times New Roman" w:cs="Times New Roman"/>
          <w:sz w:val="28"/>
          <w:szCs w:val="28"/>
          <w:lang w:eastAsia="zh-CN"/>
        </w:rPr>
        <w:t xml:space="preserve"> государс</w:t>
      </w:r>
      <w:r w:rsidR="00540FCB">
        <w:rPr>
          <w:rFonts w:ascii="Times New Roman" w:hAnsi="Times New Roman" w:cs="Times New Roman"/>
          <w:sz w:val="28"/>
          <w:szCs w:val="28"/>
          <w:lang w:eastAsia="zh-CN"/>
        </w:rPr>
        <w:t>твами</w:t>
      </w:r>
      <w:r w:rsidRPr="00ED2781">
        <w:rPr>
          <w:rFonts w:ascii="Times New Roman" w:hAnsi="Times New Roman" w:cs="Times New Roman"/>
          <w:sz w:val="28"/>
          <w:szCs w:val="28"/>
          <w:lang w:eastAsia="zh-CN"/>
        </w:rPr>
        <w:t>. Появление новых технологий спутникового вещания и сети Интернет трансформировало отношения между людьми, средствами массовой информации и государством. Правительства, которые являются архитекторами внешней политики, в меньшей степени способны манипулировать информацией из-за взрыва коммуникационных технологий.</w:t>
      </w:r>
      <w:r w:rsidR="00540FCB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r w:rsidRPr="00ED2781">
        <w:rPr>
          <w:rFonts w:ascii="Times New Roman" w:hAnsi="Times New Roman" w:cs="Times New Roman"/>
          <w:sz w:val="28"/>
          <w:szCs w:val="28"/>
          <w:lang w:eastAsia="zh-CN"/>
        </w:rPr>
        <w:t xml:space="preserve">Примером </w:t>
      </w:r>
      <w:r w:rsidR="00540FCB">
        <w:rPr>
          <w:rFonts w:ascii="Times New Roman" w:hAnsi="Times New Roman" w:cs="Times New Roman"/>
          <w:sz w:val="28"/>
          <w:szCs w:val="28"/>
          <w:lang w:eastAsia="zh-CN"/>
        </w:rPr>
        <w:t xml:space="preserve">данных кардинальных изменений </w:t>
      </w:r>
      <w:r w:rsidRPr="00ED2781">
        <w:rPr>
          <w:rFonts w:ascii="Times New Roman" w:hAnsi="Times New Roman" w:cs="Times New Roman"/>
          <w:sz w:val="28"/>
          <w:szCs w:val="28"/>
          <w:lang w:eastAsia="zh-CN"/>
        </w:rPr>
        <w:t xml:space="preserve">является </w:t>
      </w:r>
      <w:proofErr w:type="spellStart"/>
      <w:r w:rsidR="00540FCB">
        <w:rPr>
          <w:rFonts w:ascii="Times New Roman" w:hAnsi="Times New Roman" w:cs="Times New Roman"/>
          <w:sz w:val="28"/>
          <w:szCs w:val="28"/>
          <w:lang w:eastAsia="zh-CN"/>
        </w:rPr>
        <w:t>Боливарианская</w:t>
      </w:r>
      <w:proofErr w:type="spellEnd"/>
      <w:r w:rsidR="00540FCB">
        <w:rPr>
          <w:rFonts w:ascii="Times New Roman" w:hAnsi="Times New Roman" w:cs="Times New Roman"/>
          <w:sz w:val="28"/>
          <w:szCs w:val="28"/>
          <w:lang w:eastAsia="zh-CN"/>
        </w:rPr>
        <w:t xml:space="preserve"> Республика Венесуэла, а также её сотрудничество с другими странами, в частности с Республикой Беларусь. </w:t>
      </w:r>
    </w:p>
    <w:p w:rsidR="00540FCB" w:rsidRDefault="00540FCB" w:rsidP="00931D5C">
      <w:pPr>
        <w:pStyle w:val="a0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0FCB">
        <w:rPr>
          <w:rFonts w:ascii="Times New Roman" w:hAnsi="Times New Roman" w:cs="Times New Roman"/>
          <w:sz w:val="28"/>
          <w:szCs w:val="28"/>
        </w:rPr>
        <w:t xml:space="preserve">Важным элементом и каналом «мягкой силы» </w:t>
      </w:r>
      <w:r>
        <w:rPr>
          <w:rFonts w:ascii="Times New Roman" w:hAnsi="Times New Roman" w:cs="Times New Roman"/>
          <w:sz w:val="28"/>
          <w:szCs w:val="28"/>
        </w:rPr>
        <w:t xml:space="preserve">Венесуэлы </w:t>
      </w:r>
      <w:r w:rsidRPr="00540FCB">
        <w:rPr>
          <w:rFonts w:ascii="Times New Roman" w:hAnsi="Times New Roman" w:cs="Times New Roman"/>
          <w:sz w:val="28"/>
          <w:szCs w:val="28"/>
        </w:rPr>
        <w:t>является информационн</w:t>
      </w:r>
      <w:proofErr w:type="gramStart"/>
      <w:r w:rsidRPr="00540FCB">
        <w:rPr>
          <w:rFonts w:ascii="Times New Roman" w:hAnsi="Times New Roman" w:cs="Times New Roman"/>
          <w:sz w:val="28"/>
          <w:szCs w:val="28"/>
        </w:rPr>
        <w:t>о-</w:t>
      </w:r>
      <w:proofErr w:type="gramEnd"/>
      <w:r w:rsidRPr="00540FCB">
        <w:rPr>
          <w:rFonts w:ascii="Times New Roman" w:hAnsi="Times New Roman" w:cs="Times New Roman"/>
          <w:sz w:val="28"/>
          <w:szCs w:val="28"/>
        </w:rPr>
        <w:t xml:space="preserve"> разъяснительная и коммуникационная работа официальных масс-медиа </w:t>
      </w:r>
      <w:proofErr w:type="spellStart"/>
      <w:r w:rsidRPr="00540FCB">
        <w:rPr>
          <w:rFonts w:ascii="Times New Roman" w:hAnsi="Times New Roman" w:cs="Times New Roman"/>
          <w:sz w:val="28"/>
          <w:szCs w:val="28"/>
        </w:rPr>
        <w:t>боливарианского</w:t>
      </w:r>
      <w:proofErr w:type="spellEnd"/>
      <w:r w:rsidRPr="00540FCB">
        <w:rPr>
          <w:rFonts w:ascii="Times New Roman" w:hAnsi="Times New Roman" w:cs="Times New Roman"/>
          <w:sz w:val="28"/>
          <w:szCs w:val="28"/>
        </w:rPr>
        <w:t xml:space="preserve"> правительства. Достаточно профессиональная и поставленная на поток деятельность венесуэльских СМИ формирует в заданном направлении общественное мнение не только в своей стране, но и в других государствах </w:t>
      </w:r>
      <w:proofErr w:type="spellStart"/>
      <w:r w:rsidRPr="00540FCB">
        <w:rPr>
          <w:rFonts w:ascii="Times New Roman" w:hAnsi="Times New Roman" w:cs="Times New Roman"/>
          <w:sz w:val="28"/>
          <w:szCs w:val="28"/>
        </w:rPr>
        <w:t>боливарианского</w:t>
      </w:r>
      <w:proofErr w:type="spellEnd"/>
      <w:r w:rsidRPr="00540FCB">
        <w:rPr>
          <w:rFonts w:ascii="Times New Roman" w:hAnsi="Times New Roman" w:cs="Times New Roman"/>
          <w:sz w:val="28"/>
          <w:szCs w:val="28"/>
        </w:rPr>
        <w:t xml:space="preserve"> альянса, Латинской Америки и Карибского бассейна и </w:t>
      </w:r>
      <w:r w:rsidR="00FC7C30">
        <w:rPr>
          <w:rFonts w:ascii="Times New Roman" w:hAnsi="Times New Roman" w:cs="Times New Roman"/>
          <w:sz w:val="28"/>
          <w:szCs w:val="28"/>
        </w:rPr>
        <w:t xml:space="preserve">всего </w:t>
      </w:r>
      <w:r w:rsidRPr="00540FCB">
        <w:rPr>
          <w:rFonts w:ascii="Times New Roman" w:hAnsi="Times New Roman" w:cs="Times New Roman"/>
          <w:sz w:val="28"/>
          <w:szCs w:val="28"/>
        </w:rPr>
        <w:t xml:space="preserve">мира в целом. В выгодном свете показывая успехи в продвижении </w:t>
      </w:r>
      <w:proofErr w:type="spellStart"/>
      <w:r w:rsidRPr="00540FCB">
        <w:rPr>
          <w:rFonts w:ascii="Times New Roman" w:hAnsi="Times New Roman" w:cs="Times New Roman"/>
          <w:sz w:val="28"/>
          <w:szCs w:val="28"/>
        </w:rPr>
        <w:t>боливарианского</w:t>
      </w:r>
      <w:proofErr w:type="spellEnd"/>
      <w:r w:rsidRPr="00540FCB">
        <w:rPr>
          <w:rFonts w:ascii="Times New Roman" w:hAnsi="Times New Roman" w:cs="Times New Roman"/>
          <w:sz w:val="28"/>
          <w:szCs w:val="28"/>
        </w:rPr>
        <w:t xml:space="preserve"> проекта и строительстве «социализма XXI века», венесуэльские власти не только пытаются привлечь на свою сторону новых сторонников, но и не безуспешно противодействуют политическому и информационному прессингу США и Запада. При этом активно используются как традиционные и общедоступные для большинства, в том числе малообеспеченного населения, каналы получения доступа к информации (радио, телевидение, пресса), так и современные информационные технологии, включая Интернет. </w:t>
      </w:r>
      <w:proofErr w:type="gramStart"/>
      <w:r w:rsidRPr="00540FCB">
        <w:rPr>
          <w:rFonts w:ascii="Times New Roman" w:hAnsi="Times New Roman" w:cs="Times New Roman"/>
          <w:sz w:val="28"/>
          <w:szCs w:val="28"/>
        </w:rPr>
        <w:t>В этом плане весьма показательным выглядит информативный, с содержательным контентом и на двух языках (испанском, анг</w:t>
      </w:r>
      <w:r>
        <w:rPr>
          <w:rFonts w:ascii="Times New Roman" w:hAnsi="Times New Roman" w:cs="Times New Roman"/>
          <w:sz w:val="28"/>
          <w:szCs w:val="28"/>
        </w:rPr>
        <w:t>лийском) официальный сайт АЛБА</w:t>
      </w:r>
      <w:r w:rsidRPr="00540FCB">
        <w:rPr>
          <w:rFonts w:ascii="Times New Roman" w:hAnsi="Times New Roman" w:cs="Times New Roman"/>
          <w:sz w:val="28"/>
          <w:szCs w:val="28"/>
        </w:rPr>
        <w:t>, содержащийся в основном на финансовые средства Каракаса.</w:t>
      </w:r>
      <w:proofErr w:type="gramEnd"/>
      <w:r w:rsidRPr="00540FCB">
        <w:rPr>
          <w:rFonts w:ascii="Times New Roman" w:hAnsi="Times New Roman" w:cs="Times New Roman"/>
          <w:sz w:val="28"/>
          <w:szCs w:val="28"/>
        </w:rPr>
        <w:t xml:space="preserve"> Существенное значение для воздействия на массовое сознание, в первую очередь с точки зрения политического наполнения и степени охвата аудитории, принадлежит таким телевизионным и радиоканалам (спонсируемым венесуэльским правительством), как </w:t>
      </w:r>
      <w:proofErr w:type="spellStart"/>
      <w:r w:rsidRPr="00540FCB">
        <w:rPr>
          <w:rFonts w:ascii="Times New Roman" w:hAnsi="Times New Roman" w:cs="Times New Roman"/>
          <w:sz w:val="28"/>
          <w:szCs w:val="28"/>
        </w:rPr>
        <w:t>TeleSUR</w:t>
      </w:r>
      <w:proofErr w:type="spellEnd"/>
      <w:r w:rsidRPr="00540FC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40FCB">
        <w:rPr>
          <w:rFonts w:ascii="Times New Roman" w:hAnsi="Times New Roman" w:cs="Times New Roman"/>
          <w:sz w:val="28"/>
          <w:szCs w:val="28"/>
        </w:rPr>
        <w:t>La</w:t>
      </w:r>
      <w:proofErr w:type="spellEnd"/>
      <w:r w:rsidRPr="00540F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0FCB">
        <w:rPr>
          <w:rFonts w:ascii="Times New Roman" w:hAnsi="Times New Roman" w:cs="Times New Roman"/>
          <w:sz w:val="28"/>
          <w:szCs w:val="28"/>
        </w:rPr>
        <w:lastRenderedPageBreak/>
        <w:t>Radio</w:t>
      </w:r>
      <w:proofErr w:type="spellEnd"/>
      <w:r w:rsidRPr="00540F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0FCB">
        <w:rPr>
          <w:rFonts w:ascii="Times New Roman" w:hAnsi="Times New Roman" w:cs="Times New Roman"/>
          <w:sz w:val="28"/>
          <w:szCs w:val="28"/>
        </w:rPr>
        <w:t>del</w:t>
      </w:r>
      <w:proofErr w:type="spellEnd"/>
      <w:r w:rsidRPr="00540F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0FCB">
        <w:rPr>
          <w:rFonts w:ascii="Times New Roman" w:hAnsi="Times New Roman" w:cs="Times New Roman"/>
          <w:sz w:val="28"/>
          <w:szCs w:val="28"/>
        </w:rPr>
        <w:t>Sur</w:t>
      </w:r>
      <w:proofErr w:type="spellEnd"/>
      <w:r w:rsidRPr="00540FCB">
        <w:rPr>
          <w:rFonts w:ascii="Times New Roman" w:hAnsi="Times New Roman" w:cs="Times New Roman"/>
          <w:sz w:val="28"/>
          <w:szCs w:val="28"/>
        </w:rPr>
        <w:t>, «АЛБА ТВ», которые также имеют св</w:t>
      </w:r>
      <w:r w:rsidR="00FC7C30">
        <w:rPr>
          <w:rFonts w:ascii="Times New Roman" w:hAnsi="Times New Roman" w:cs="Times New Roman"/>
          <w:sz w:val="28"/>
          <w:szCs w:val="28"/>
        </w:rPr>
        <w:t>ои ве</w:t>
      </w:r>
      <w:r>
        <w:rPr>
          <w:rFonts w:ascii="Times New Roman" w:hAnsi="Times New Roman" w:cs="Times New Roman"/>
          <w:sz w:val="28"/>
          <w:szCs w:val="28"/>
        </w:rPr>
        <w:t>б-страницы в Интернете</w:t>
      </w:r>
      <w:r w:rsidRPr="00540FCB">
        <w:rPr>
          <w:rFonts w:ascii="Times New Roman" w:hAnsi="Times New Roman" w:cs="Times New Roman"/>
          <w:sz w:val="28"/>
          <w:szCs w:val="28"/>
        </w:rPr>
        <w:t>.</w:t>
      </w:r>
      <w:r w:rsidR="00E94DFD">
        <w:rPr>
          <w:rFonts w:ascii="Times New Roman" w:hAnsi="Times New Roman" w:cs="Times New Roman"/>
          <w:sz w:val="28"/>
          <w:szCs w:val="28"/>
        </w:rPr>
        <w:t xml:space="preserve"> </w:t>
      </w:r>
      <w:r w:rsidR="00E16AAD">
        <w:rPr>
          <w:rFonts w:ascii="Times New Roman" w:hAnsi="Times New Roman" w:cs="Times New Roman"/>
          <w:sz w:val="28"/>
          <w:szCs w:val="28"/>
        </w:rPr>
        <w:t xml:space="preserve">Что касается </w:t>
      </w:r>
      <w:proofErr w:type="spellStart"/>
      <w:r w:rsidR="00E16AAD">
        <w:rPr>
          <w:rFonts w:ascii="Times New Roman" w:hAnsi="Times New Roman" w:cs="Times New Roman"/>
          <w:sz w:val="28"/>
          <w:szCs w:val="28"/>
        </w:rPr>
        <w:t>венесуэльско</w:t>
      </w:r>
      <w:proofErr w:type="spellEnd"/>
      <w:r w:rsidR="00E16AAD">
        <w:rPr>
          <w:rFonts w:ascii="Times New Roman" w:hAnsi="Times New Roman" w:cs="Times New Roman"/>
          <w:sz w:val="28"/>
          <w:szCs w:val="28"/>
        </w:rPr>
        <w:t>-белорусского сотрудничества</w:t>
      </w:r>
      <w:r w:rsidR="00FC7C30">
        <w:rPr>
          <w:rFonts w:ascii="Times New Roman" w:hAnsi="Times New Roman" w:cs="Times New Roman"/>
          <w:sz w:val="28"/>
          <w:szCs w:val="28"/>
        </w:rPr>
        <w:t xml:space="preserve">, то </w:t>
      </w:r>
      <w:r w:rsidR="00FC7C30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="00E16AAD" w:rsidRPr="00E16AA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апреле 2008 г. на базе </w:t>
      </w:r>
      <w:r w:rsidR="00FC7C3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БНТУ </w:t>
      </w:r>
      <w:r w:rsidR="00E16AAD" w:rsidRPr="00E16AAD">
        <w:rPr>
          <w:rFonts w:ascii="Times New Roman" w:hAnsi="Times New Roman" w:cs="Times New Roman"/>
          <w:sz w:val="28"/>
          <w:szCs w:val="28"/>
          <w:shd w:val="clear" w:color="auto" w:fill="FFFFFF"/>
        </w:rPr>
        <w:t>открыто Белорусское отделение Белорусско-Венесуэльского центра научно-технического сотрудничества. Отделение проводит информационно-рекламную деятельность, направленную на информирование широкой общественности Венесуэлы о достижениях</w:t>
      </w:r>
      <w:r w:rsidR="00E16AAD">
        <w:rPr>
          <w:rFonts w:ascii="Times New Roman" w:hAnsi="Times New Roman" w:cs="Times New Roman"/>
          <w:sz w:val="28"/>
          <w:szCs w:val="28"/>
        </w:rPr>
        <w:t xml:space="preserve"> </w:t>
      </w:r>
      <w:r w:rsidR="00E16AAD" w:rsidRPr="00E16AAD">
        <w:rPr>
          <w:rFonts w:ascii="Times New Roman" w:hAnsi="Times New Roman" w:cs="Times New Roman"/>
          <w:sz w:val="28"/>
          <w:szCs w:val="28"/>
          <w:shd w:val="clear" w:color="auto" w:fill="FFFFFF"/>
        </w:rPr>
        <w:t>и потенциале Беларуси в области образования, науки и инновационной деятельности</w:t>
      </w:r>
      <w:r w:rsidR="00E16AA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="00E16AAD" w:rsidRPr="00E16AAD">
        <w:rPr>
          <w:rFonts w:ascii="Times New Roman" w:hAnsi="Times New Roman" w:cs="Times New Roman"/>
          <w:sz w:val="28"/>
          <w:szCs w:val="28"/>
        </w:rPr>
        <w:t>В 2012 г. подписана Исполни</w:t>
      </w:r>
      <w:r w:rsidR="00E16AAD">
        <w:rPr>
          <w:rFonts w:ascii="Times New Roman" w:hAnsi="Times New Roman" w:cs="Times New Roman"/>
          <w:sz w:val="28"/>
          <w:szCs w:val="28"/>
        </w:rPr>
        <w:t>тельная программа научно-техни</w:t>
      </w:r>
      <w:r w:rsidR="00E16AAD" w:rsidRPr="00E16AAD">
        <w:rPr>
          <w:rFonts w:ascii="Times New Roman" w:hAnsi="Times New Roman" w:cs="Times New Roman"/>
          <w:sz w:val="28"/>
          <w:szCs w:val="28"/>
        </w:rPr>
        <w:t>ческого сотрудничества между Рес</w:t>
      </w:r>
      <w:r w:rsidR="00E16AAD">
        <w:rPr>
          <w:rFonts w:ascii="Times New Roman" w:hAnsi="Times New Roman" w:cs="Times New Roman"/>
          <w:sz w:val="28"/>
          <w:szCs w:val="28"/>
        </w:rPr>
        <w:t xml:space="preserve">публикой Беларусь и </w:t>
      </w:r>
      <w:proofErr w:type="spellStart"/>
      <w:r w:rsidR="00E16AAD">
        <w:rPr>
          <w:rFonts w:ascii="Times New Roman" w:hAnsi="Times New Roman" w:cs="Times New Roman"/>
          <w:sz w:val="28"/>
          <w:szCs w:val="28"/>
        </w:rPr>
        <w:t>Боливариан</w:t>
      </w:r>
      <w:r w:rsidR="00E16AAD" w:rsidRPr="00E16AAD">
        <w:rPr>
          <w:rFonts w:ascii="Times New Roman" w:hAnsi="Times New Roman" w:cs="Times New Roman"/>
          <w:sz w:val="28"/>
          <w:szCs w:val="28"/>
        </w:rPr>
        <w:t>ской</w:t>
      </w:r>
      <w:proofErr w:type="spellEnd"/>
      <w:r w:rsidR="00E16AAD" w:rsidRPr="00E16AAD">
        <w:rPr>
          <w:rFonts w:ascii="Times New Roman" w:hAnsi="Times New Roman" w:cs="Times New Roman"/>
          <w:sz w:val="28"/>
          <w:szCs w:val="28"/>
        </w:rPr>
        <w:t xml:space="preserve"> Республикой Венесуэла на 2012–2015 гг., </w:t>
      </w:r>
      <w:r w:rsidR="00FC7C30">
        <w:rPr>
          <w:rFonts w:ascii="Times New Roman" w:hAnsi="Times New Roman" w:cs="Times New Roman"/>
          <w:sz w:val="28"/>
          <w:szCs w:val="28"/>
        </w:rPr>
        <w:t xml:space="preserve">где </w:t>
      </w:r>
      <w:r w:rsidR="00E16AAD" w:rsidRPr="00E16AAD">
        <w:rPr>
          <w:rFonts w:ascii="Times New Roman" w:hAnsi="Times New Roman" w:cs="Times New Roman"/>
          <w:sz w:val="28"/>
          <w:szCs w:val="28"/>
        </w:rPr>
        <w:t>утверждены приоритетные для обеих сторон направления сотру</w:t>
      </w:r>
      <w:r w:rsidR="00E16AAD">
        <w:rPr>
          <w:rFonts w:ascii="Times New Roman" w:hAnsi="Times New Roman" w:cs="Times New Roman"/>
          <w:sz w:val="28"/>
          <w:szCs w:val="28"/>
        </w:rPr>
        <w:t xml:space="preserve">дничества, среди которых </w:t>
      </w:r>
      <w:r w:rsidR="00FC7C30">
        <w:rPr>
          <w:rFonts w:ascii="Times New Roman" w:hAnsi="Times New Roman" w:cs="Times New Roman"/>
          <w:sz w:val="28"/>
          <w:szCs w:val="28"/>
        </w:rPr>
        <w:t xml:space="preserve">третье место занимают </w:t>
      </w:r>
      <w:r w:rsidR="00E16AAD" w:rsidRPr="00E16AAD">
        <w:rPr>
          <w:rFonts w:ascii="Times New Roman" w:hAnsi="Times New Roman" w:cs="Times New Roman"/>
          <w:sz w:val="28"/>
          <w:szCs w:val="28"/>
        </w:rPr>
        <w:t>информационные и коммуникационные технологии</w:t>
      </w:r>
      <w:r w:rsidR="00E16AAD">
        <w:rPr>
          <w:rFonts w:ascii="Times New Roman" w:hAnsi="Times New Roman" w:cs="Times New Roman"/>
          <w:sz w:val="28"/>
          <w:szCs w:val="28"/>
        </w:rPr>
        <w:t>.</w:t>
      </w:r>
    </w:p>
    <w:p w:rsidR="00FC7C30" w:rsidRDefault="00FC7C30" w:rsidP="00931D5C">
      <w:pPr>
        <w:pStyle w:val="a0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</w:t>
      </w:r>
      <w:r w:rsidR="00E16AAD">
        <w:rPr>
          <w:rFonts w:ascii="Times New Roman" w:hAnsi="Times New Roman" w:cs="Times New Roman"/>
          <w:sz w:val="28"/>
          <w:szCs w:val="28"/>
        </w:rPr>
        <w:t xml:space="preserve"> данной работы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E16AAD">
        <w:rPr>
          <w:rFonts w:ascii="Times New Roman" w:hAnsi="Times New Roman" w:cs="Times New Roman"/>
          <w:sz w:val="28"/>
          <w:szCs w:val="28"/>
        </w:rPr>
        <w:t xml:space="preserve">определить роль информационных технологий в </w:t>
      </w:r>
      <w:proofErr w:type="spellStart"/>
      <w:r w:rsidR="00E16AAD">
        <w:rPr>
          <w:rFonts w:ascii="Times New Roman" w:hAnsi="Times New Roman" w:cs="Times New Roman"/>
          <w:sz w:val="28"/>
          <w:szCs w:val="28"/>
        </w:rPr>
        <w:t>вене</w:t>
      </w:r>
      <w:r>
        <w:rPr>
          <w:rFonts w:ascii="Times New Roman" w:hAnsi="Times New Roman" w:cs="Times New Roman"/>
          <w:sz w:val="28"/>
          <w:szCs w:val="28"/>
        </w:rPr>
        <w:t>суэльско</w:t>
      </w:r>
      <w:proofErr w:type="spellEnd"/>
      <w:r>
        <w:rPr>
          <w:rFonts w:ascii="Times New Roman" w:hAnsi="Times New Roman" w:cs="Times New Roman"/>
          <w:sz w:val="28"/>
          <w:szCs w:val="28"/>
        </w:rPr>
        <w:t>-белорусских отношениях</w:t>
      </w:r>
      <w:r w:rsidR="00E16AAD">
        <w:rPr>
          <w:rFonts w:ascii="Times New Roman" w:hAnsi="Times New Roman" w:cs="Times New Roman"/>
          <w:sz w:val="28"/>
          <w:szCs w:val="28"/>
        </w:rPr>
        <w:t>.</w:t>
      </w:r>
    </w:p>
    <w:p w:rsidR="00FC7C30" w:rsidRDefault="00FC7C30" w:rsidP="00FC7C30">
      <w:r>
        <w:br w:type="page"/>
      </w:r>
    </w:p>
    <w:p w:rsidR="00FC7C30" w:rsidRDefault="00FC7C30" w:rsidP="00FC7C30">
      <w:pPr>
        <w:pStyle w:val="1"/>
        <w:rPr>
          <w:lang w:val="ru-RU"/>
        </w:rPr>
      </w:pPr>
      <w:bookmarkStart w:id="7" w:name="_Toc2624021"/>
      <w:bookmarkStart w:id="8" w:name="_Toc2631115"/>
      <w:bookmarkStart w:id="9" w:name="_Toc2631174"/>
      <w:bookmarkStart w:id="10" w:name="_Toc430620997"/>
      <w:bookmarkStart w:id="11" w:name="_Toc499578469"/>
      <w:r>
        <w:rPr>
          <w:lang w:val="ru-RU"/>
        </w:rPr>
        <w:lastRenderedPageBreak/>
        <w:t>Глава 1</w:t>
      </w:r>
      <w:r>
        <w:rPr>
          <w:lang w:val="ru-RU"/>
        </w:rPr>
        <w:br/>
      </w:r>
      <w:bookmarkEnd w:id="7"/>
      <w:bookmarkEnd w:id="8"/>
      <w:bookmarkEnd w:id="9"/>
      <w:bookmarkEnd w:id="10"/>
      <w:r>
        <w:rPr>
          <w:lang w:val="ru-RU"/>
        </w:rPr>
        <w:t>Источники и Историография Проблемы</w:t>
      </w:r>
      <w:bookmarkEnd w:id="11"/>
      <w:r>
        <w:rPr>
          <w:lang w:val="ru-RU"/>
        </w:rPr>
        <w:t xml:space="preserve"> </w:t>
      </w:r>
    </w:p>
    <w:p w:rsidR="003723B7" w:rsidRPr="003723B7" w:rsidRDefault="00FC7C30" w:rsidP="00931D5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23B7">
        <w:rPr>
          <w:rFonts w:ascii="Times New Roman" w:hAnsi="Times New Roman" w:cs="Times New Roman"/>
          <w:i/>
          <w:sz w:val="28"/>
          <w:szCs w:val="28"/>
        </w:rPr>
        <w:t>Актуальность</w:t>
      </w:r>
      <w:r w:rsidRPr="003723B7">
        <w:rPr>
          <w:rFonts w:ascii="Times New Roman" w:hAnsi="Times New Roman" w:cs="Times New Roman"/>
          <w:sz w:val="28"/>
          <w:szCs w:val="28"/>
        </w:rPr>
        <w:t xml:space="preserve"> выбранной темы определяется несколькими факторами. Беларусь является схожей с Венесуэлой страной, со схожим видением миропорядка. Следует учесть и фактор </w:t>
      </w:r>
      <w:proofErr w:type="spellStart"/>
      <w:r w:rsidRPr="003723B7">
        <w:rPr>
          <w:rFonts w:ascii="Times New Roman" w:hAnsi="Times New Roman" w:cs="Times New Roman"/>
          <w:sz w:val="28"/>
          <w:szCs w:val="28"/>
        </w:rPr>
        <w:t>взаимодополняемости</w:t>
      </w:r>
      <w:proofErr w:type="spellEnd"/>
      <w:r w:rsidRPr="003723B7">
        <w:rPr>
          <w:rFonts w:ascii="Times New Roman" w:hAnsi="Times New Roman" w:cs="Times New Roman"/>
          <w:sz w:val="28"/>
          <w:szCs w:val="28"/>
        </w:rPr>
        <w:t xml:space="preserve"> экономик обеих стран. Президент Венесуэлы не раз отмечал потребность своего государства в белорусских технологиях. Для Беларуси Венесуэла стала прекрасной возможностью реализации своего экономического и научного потенциала. Кроме того, в исследуемый период Беларусь продолжала открывать для себя  страны Латинской Америки, в первую очередь, Эквадор, поэтому именно изучение первого </w:t>
      </w:r>
      <w:proofErr w:type="spellStart"/>
      <w:r w:rsidRPr="003723B7">
        <w:rPr>
          <w:rFonts w:ascii="Times New Roman" w:hAnsi="Times New Roman" w:cs="Times New Roman"/>
          <w:sz w:val="28"/>
          <w:szCs w:val="28"/>
        </w:rPr>
        <w:t>венесуэльско</w:t>
      </w:r>
      <w:proofErr w:type="spellEnd"/>
      <w:r w:rsidRPr="003723B7">
        <w:rPr>
          <w:rFonts w:ascii="Times New Roman" w:hAnsi="Times New Roman" w:cs="Times New Roman"/>
          <w:sz w:val="28"/>
          <w:szCs w:val="28"/>
        </w:rPr>
        <w:t>-белорусского опыта сотрудничества, его латиноамериканской специфики поможет выстраивать новые отношения на более прочной основе, используя в равной степени различные факторы, которые способствовали сближению госуда</w:t>
      </w:r>
      <w:proofErr w:type="gramStart"/>
      <w:r w:rsidRPr="003723B7">
        <w:rPr>
          <w:rFonts w:ascii="Times New Roman" w:hAnsi="Times New Roman" w:cs="Times New Roman"/>
          <w:sz w:val="28"/>
          <w:szCs w:val="28"/>
        </w:rPr>
        <w:t>рств в р</w:t>
      </w:r>
      <w:proofErr w:type="gramEnd"/>
      <w:r w:rsidRPr="003723B7">
        <w:rPr>
          <w:rFonts w:ascii="Times New Roman" w:hAnsi="Times New Roman" w:cs="Times New Roman"/>
          <w:sz w:val="28"/>
          <w:szCs w:val="28"/>
        </w:rPr>
        <w:t xml:space="preserve">азличных сферах международных отношений. </w:t>
      </w:r>
      <w:r w:rsidR="00D24BA7" w:rsidRPr="00D24BA7">
        <w:rPr>
          <w:rFonts w:ascii="Times New Roman" w:hAnsi="Times New Roman" w:cs="Times New Roman"/>
          <w:i/>
          <w:sz w:val="28"/>
          <w:szCs w:val="28"/>
        </w:rPr>
        <w:t>Научная новизна исследования</w:t>
      </w:r>
      <w:r w:rsidR="00D24BA7" w:rsidRPr="00D24BA7">
        <w:rPr>
          <w:rFonts w:ascii="Times New Roman" w:hAnsi="Times New Roman" w:cs="Times New Roman"/>
          <w:sz w:val="28"/>
          <w:szCs w:val="28"/>
        </w:rPr>
        <w:t xml:space="preserve"> состоит в том, что представленная работа впервые в комплексе рассматривает основные аспекты двусторонних отношений с учётом анализа внешней политики и идеологии </w:t>
      </w:r>
      <w:proofErr w:type="spellStart"/>
      <w:r w:rsidR="00D24BA7" w:rsidRPr="00D24BA7">
        <w:rPr>
          <w:rFonts w:ascii="Times New Roman" w:hAnsi="Times New Roman" w:cs="Times New Roman"/>
          <w:sz w:val="28"/>
          <w:szCs w:val="28"/>
        </w:rPr>
        <w:t>боливарианцев</w:t>
      </w:r>
      <w:proofErr w:type="spellEnd"/>
      <w:r w:rsidR="00D24BA7" w:rsidRPr="00D24BA7">
        <w:rPr>
          <w:rFonts w:ascii="Times New Roman" w:hAnsi="Times New Roman" w:cs="Times New Roman"/>
          <w:sz w:val="28"/>
          <w:szCs w:val="28"/>
        </w:rPr>
        <w:t xml:space="preserve">, которые оказали значительное влияние на специфику и уникальность сотрудничества Венесуэлы и Беларуси с 1999 по 2013 года. Ранее исследовались либо отдельные этапы сотрудничества, либо давалась только краткая комплексная характеристика взаимоотношений двух государств. </w:t>
      </w:r>
      <w:r w:rsidR="00D24BA7">
        <w:rPr>
          <w:rFonts w:ascii="Times New Roman" w:hAnsi="Times New Roman" w:cs="Times New Roman"/>
          <w:sz w:val="28"/>
          <w:szCs w:val="28"/>
        </w:rPr>
        <w:t>Например</w:t>
      </w:r>
      <w:r w:rsidR="00D24BA7" w:rsidRPr="00D24BA7">
        <w:rPr>
          <w:rFonts w:ascii="Times New Roman" w:hAnsi="Times New Roman" w:cs="Times New Roman"/>
          <w:sz w:val="28"/>
          <w:szCs w:val="28"/>
        </w:rPr>
        <w:t>, б</w:t>
      </w:r>
      <w:r w:rsidR="003723B7" w:rsidRPr="00D24BA7">
        <w:rPr>
          <w:rFonts w:ascii="Times New Roman" w:hAnsi="Times New Roman" w:cs="Times New Roman"/>
          <w:sz w:val="28"/>
          <w:szCs w:val="28"/>
        </w:rPr>
        <w:t>елорусская историография</w:t>
      </w:r>
      <w:r w:rsidR="003723B7" w:rsidRPr="003723B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723B7" w:rsidRPr="003723B7">
        <w:rPr>
          <w:rFonts w:ascii="Times New Roman" w:hAnsi="Times New Roman" w:cs="Times New Roman"/>
          <w:sz w:val="28"/>
          <w:szCs w:val="28"/>
        </w:rPr>
        <w:t xml:space="preserve">отношений Республики Беларусь с </w:t>
      </w:r>
      <w:proofErr w:type="spellStart"/>
      <w:r w:rsidR="003723B7" w:rsidRPr="003723B7">
        <w:rPr>
          <w:rFonts w:ascii="Times New Roman" w:hAnsi="Times New Roman" w:cs="Times New Roman"/>
          <w:sz w:val="28"/>
          <w:szCs w:val="28"/>
        </w:rPr>
        <w:t>Боливарианской</w:t>
      </w:r>
      <w:proofErr w:type="spellEnd"/>
      <w:r w:rsidR="003723B7" w:rsidRPr="003723B7">
        <w:rPr>
          <w:rFonts w:ascii="Times New Roman" w:hAnsi="Times New Roman" w:cs="Times New Roman"/>
          <w:sz w:val="28"/>
          <w:szCs w:val="28"/>
        </w:rPr>
        <w:t xml:space="preserve"> Республикой Венесуэла пока не характеризовалась разнообразием. Более того, данная тема не рассматривалась детально, а освещалась на уровне отдельных статей, которые затрагивали различные аспекты </w:t>
      </w:r>
      <w:proofErr w:type="spellStart"/>
      <w:r w:rsidR="003723B7" w:rsidRPr="003723B7">
        <w:rPr>
          <w:rFonts w:ascii="Times New Roman" w:hAnsi="Times New Roman" w:cs="Times New Roman"/>
          <w:sz w:val="28"/>
          <w:szCs w:val="28"/>
        </w:rPr>
        <w:t>венесуэльско</w:t>
      </w:r>
      <w:proofErr w:type="spellEnd"/>
      <w:r w:rsidR="003723B7" w:rsidRPr="003723B7">
        <w:rPr>
          <w:rFonts w:ascii="Times New Roman" w:hAnsi="Times New Roman" w:cs="Times New Roman"/>
          <w:sz w:val="28"/>
          <w:szCs w:val="28"/>
        </w:rPr>
        <w:t xml:space="preserve">-белорусских отношений. При этом практически отсутствовал аналитический материал, так как статьи были привязаны к определённым событиям и визитам, которые в последующем просто констатируются. По нашему мнению, данное явление объясняется, в первую очередь, относительной новизной затрагиваемой проблемы, потому что ранее Венесуэла не рассматривалась белорусской стороной как один из ключевых партнёров в латиноамериканском регионе. В основном, во всех изученных работах двустороннее сотрудничество рассматривалось в обобщённом виде. Отдельно белорусский вектор во внешней политике </w:t>
      </w:r>
      <w:proofErr w:type="spellStart"/>
      <w:r w:rsidR="003723B7" w:rsidRPr="003723B7">
        <w:rPr>
          <w:rFonts w:ascii="Times New Roman" w:hAnsi="Times New Roman" w:cs="Times New Roman"/>
          <w:sz w:val="28"/>
          <w:szCs w:val="28"/>
        </w:rPr>
        <w:t>Боливарианской</w:t>
      </w:r>
      <w:proofErr w:type="spellEnd"/>
      <w:r w:rsidR="003723B7" w:rsidRPr="003723B7">
        <w:rPr>
          <w:rFonts w:ascii="Times New Roman" w:hAnsi="Times New Roman" w:cs="Times New Roman"/>
          <w:sz w:val="28"/>
          <w:szCs w:val="28"/>
        </w:rPr>
        <w:t xml:space="preserve"> Республики Венесуэла был рассмотрен только такими исследователями как </w:t>
      </w:r>
      <w:proofErr w:type="spellStart"/>
      <w:r w:rsidR="003723B7" w:rsidRPr="003723B7">
        <w:rPr>
          <w:rFonts w:ascii="Times New Roman" w:hAnsi="Times New Roman" w:cs="Times New Roman"/>
          <w:sz w:val="28"/>
          <w:szCs w:val="28"/>
        </w:rPr>
        <w:t>А.Андриевский</w:t>
      </w:r>
      <w:proofErr w:type="spellEnd"/>
      <w:r w:rsidR="003723B7" w:rsidRPr="003723B7">
        <w:rPr>
          <w:rFonts w:ascii="Times New Roman" w:hAnsi="Times New Roman" w:cs="Times New Roman"/>
          <w:sz w:val="28"/>
          <w:szCs w:val="28"/>
        </w:rPr>
        <w:t xml:space="preserve"> и А. </w:t>
      </w:r>
      <w:proofErr w:type="spellStart"/>
      <w:r w:rsidR="003723B7" w:rsidRPr="003723B7">
        <w:rPr>
          <w:rFonts w:ascii="Times New Roman" w:hAnsi="Times New Roman" w:cs="Times New Roman"/>
          <w:sz w:val="28"/>
          <w:szCs w:val="28"/>
        </w:rPr>
        <w:t>Челядинский</w:t>
      </w:r>
      <w:proofErr w:type="spellEnd"/>
      <w:r w:rsidR="003723B7" w:rsidRPr="003723B7">
        <w:rPr>
          <w:rFonts w:ascii="Times New Roman" w:hAnsi="Times New Roman" w:cs="Times New Roman"/>
          <w:sz w:val="28"/>
          <w:szCs w:val="28"/>
        </w:rPr>
        <w:t xml:space="preserve">. Следует отметить, что в </w:t>
      </w:r>
      <w:r w:rsidR="003723B7" w:rsidRPr="00D24BA7">
        <w:rPr>
          <w:rFonts w:ascii="Times New Roman" w:hAnsi="Times New Roman" w:cs="Times New Roman"/>
          <w:sz w:val="28"/>
          <w:szCs w:val="28"/>
        </w:rPr>
        <w:t>венесуэльской историографии</w:t>
      </w:r>
      <w:r w:rsidR="003723B7" w:rsidRPr="003723B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723B7" w:rsidRPr="003723B7">
        <w:rPr>
          <w:rFonts w:ascii="Times New Roman" w:hAnsi="Times New Roman" w:cs="Times New Roman"/>
          <w:sz w:val="28"/>
          <w:szCs w:val="28"/>
        </w:rPr>
        <w:t xml:space="preserve">Беларуси уделяется меньшее внимание, чем Венесуэле в Беларуси. В Венесуэле не опубликовано пока ни одной монографии, </w:t>
      </w:r>
      <w:r w:rsidR="003723B7" w:rsidRPr="003723B7">
        <w:rPr>
          <w:rFonts w:ascii="Times New Roman" w:hAnsi="Times New Roman" w:cs="Times New Roman"/>
          <w:sz w:val="28"/>
          <w:szCs w:val="28"/>
        </w:rPr>
        <w:lastRenderedPageBreak/>
        <w:t xml:space="preserve">посвящённой двусторонним отношениям государств. Тем не менее, в венесуэльских СМИ исследуемая нами проблема освещалась гораздо чаще, публикации и репортажи содержали более подробную информацию о взаимоотношениях Венесуэлы с Беларусью. С другой стороны, материалы венесуэльских новостных источников часто содержали информацию оппозиционного характера, другими словами, говорилось не только об успехах двустороннего сотрудничества. В обоих государствах существовали скептические точки зрения по поводу стремительного развития двусторонних отношений. Это говорит о важности объективного изучения </w:t>
      </w:r>
      <w:proofErr w:type="spellStart"/>
      <w:r w:rsidR="003723B7" w:rsidRPr="003723B7">
        <w:rPr>
          <w:rFonts w:ascii="Times New Roman" w:hAnsi="Times New Roman" w:cs="Times New Roman"/>
          <w:sz w:val="28"/>
          <w:szCs w:val="28"/>
        </w:rPr>
        <w:t>венесуэльско</w:t>
      </w:r>
      <w:proofErr w:type="spellEnd"/>
      <w:r w:rsidR="003723B7" w:rsidRPr="003723B7">
        <w:rPr>
          <w:rFonts w:ascii="Times New Roman" w:hAnsi="Times New Roman" w:cs="Times New Roman"/>
          <w:sz w:val="28"/>
          <w:szCs w:val="28"/>
        </w:rPr>
        <w:t>-белорусского опыта построения отношений за достаточно короткий промежуток времени.</w:t>
      </w:r>
    </w:p>
    <w:p w:rsidR="003723B7" w:rsidRDefault="003723B7" w:rsidP="00931D5C">
      <w:pPr>
        <w:spacing w:line="360" w:lineRule="exact"/>
      </w:pPr>
      <w:r>
        <w:br w:type="page"/>
      </w:r>
    </w:p>
    <w:p w:rsidR="003723B7" w:rsidRDefault="003723B7" w:rsidP="003723B7">
      <w:pPr>
        <w:pStyle w:val="1"/>
        <w:rPr>
          <w:lang w:val="ru-RU"/>
        </w:rPr>
      </w:pPr>
      <w:bookmarkStart w:id="12" w:name="_Toc2624025"/>
      <w:bookmarkStart w:id="13" w:name="_Toc2631120"/>
      <w:bookmarkStart w:id="14" w:name="_Toc2631178"/>
      <w:bookmarkStart w:id="15" w:name="_Toc430621000"/>
      <w:bookmarkStart w:id="16" w:name="_Toc499578470"/>
      <w:r>
        <w:rPr>
          <w:lang w:val="ru-RU"/>
        </w:rPr>
        <w:lastRenderedPageBreak/>
        <w:t>Глава 2</w:t>
      </w:r>
      <w:r>
        <w:rPr>
          <w:lang w:val="ru-RU"/>
        </w:rPr>
        <w:br/>
        <w:t>методика исследования</w:t>
      </w:r>
      <w:bookmarkEnd w:id="12"/>
      <w:bookmarkEnd w:id="13"/>
      <w:bookmarkEnd w:id="14"/>
      <w:bookmarkEnd w:id="15"/>
      <w:bookmarkEnd w:id="16"/>
    </w:p>
    <w:p w:rsidR="003723B7" w:rsidRPr="003723B7" w:rsidRDefault="003723B7" w:rsidP="00931D5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23B7">
        <w:rPr>
          <w:rFonts w:ascii="Times New Roman" w:hAnsi="Times New Roman" w:cs="Times New Roman"/>
          <w:sz w:val="28"/>
          <w:szCs w:val="28"/>
        </w:rPr>
        <w:t xml:space="preserve">С учётом изучения нескольких сфер двустороннего сотрудничества и взаимосвязи внутренней и внешней политики Венесуэлы и Беларуси, методология проведённого исследования включила совокупность научных методов, что позволило всесторонне изучить проблему, а также рассмотреть воздействие различных факторов на развитие отношений Венесуэлы и Беларуси. Другими словами, исследование носит междисциплинарный характер. </w:t>
      </w:r>
    </w:p>
    <w:p w:rsidR="003723B7" w:rsidRPr="003723B7" w:rsidRDefault="003723B7" w:rsidP="00931D5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23B7">
        <w:rPr>
          <w:rFonts w:ascii="Times New Roman" w:hAnsi="Times New Roman" w:cs="Times New Roman"/>
          <w:sz w:val="28"/>
          <w:szCs w:val="28"/>
        </w:rPr>
        <w:t xml:space="preserve">При написании работы, в первую очередь, был использован </w:t>
      </w:r>
      <w:r w:rsidRPr="003723B7">
        <w:rPr>
          <w:rFonts w:ascii="Times New Roman" w:hAnsi="Times New Roman" w:cs="Times New Roman"/>
          <w:b/>
          <w:sz w:val="28"/>
          <w:szCs w:val="28"/>
        </w:rPr>
        <w:t>ретроспективно-исторический метод</w:t>
      </w:r>
      <w:r w:rsidRPr="003723B7">
        <w:rPr>
          <w:rFonts w:ascii="Times New Roman" w:hAnsi="Times New Roman" w:cs="Times New Roman"/>
          <w:sz w:val="28"/>
          <w:szCs w:val="28"/>
        </w:rPr>
        <w:t xml:space="preserve">, позволивший рассмотреть ряд внешнеполитических тенденций в Венесуэле в исследуемый период с учётом их исторической эволюции. Среди таких тенденций стоит отметить развитие </w:t>
      </w:r>
      <w:proofErr w:type="spellStart"/>
      <w:r w:rsidRPr="003723B7">
        <w:rPr>
          <w:rFonts w:ascii="Times New Roman" w:hAnsi="Times New Roman" w:cs="Times New Roman"/>
          <w:sz w:val="28"/>
          <w:szCs w:val="28"/>
        </w:rPr>
        <w:t>боливарианского</w:t>
      </w:r>
      <w:proofErr w:type="spellEnd"/>
      <w:r w:rsidRPr="003723B7">
        <w:rPr>
          <w:rFonts w:ascii="Times New Roman" w:hAnsi="Times New Roman" w:cs="Times New Roman"/>
          <w:sz w:val="28"/>
          <w:szCs w:val="28"/>
        </w:rPr>
        <w:t xml:space="preserve"> проекта под руководством Уго </w:t>
      </w:r>
      <w:proofErr w:type="spellStart"/>
      <w:r w:rsidRPr="003723B7">
        <w:rPr>
          <w:rFonts w:ascii="Times New Roman" w:hAnsi="Times New Roman" w:cs="Times New Roman"/>
          <w:sz w:val="28"/>
          <w:szCs w:val="28"/>
        </w:rPr>
        <w:t>Чавеса</w:t>
      </w:r>
      <w:proofErr w:type="spellEnd"/>
      <w:r w:rsidRPr="003723B7">
        <w:rPr>
          <w:rFonts w:ascii="Times New Roman" w:hAnsi="Times New Roman" w:cs="Times New Roman"/>
          <w:sz w:val="28"/>
          <w:szCs w:val="28"/>
        </w:rPr>
        <w:t xml:space="preserve">, создание интеграционных группировок и стратегических альянсов, а также особую роль нефтяного фактора при достижении внешнеполитических целей. Исторический метод позволил автору не только выяснить причины происходящих явлений, но и рассмотреть динамику развития отношений за весь период нахождения у власти Уго </w:t>
      </w:r>
      <w:proofErr w:type="spellStart"/>
      <w:r w:rsidRPr="003723B7">
        <w:rPr>
          <w:rFonts w:ascii="Times New Roman" w:hAnsi="Times New Roman" w:cs="Times New Roman"/>
          <w:sz w:val="28"/>
          <w:szCs w:val="28"/>
        </w:rPr>
        <w:t>Чавеса</w:t>
      </w:r>
      <w:proofErr w:type="spellEnd"/>
      <w:r w:rsidRPr="003723B7">
        <w:rPr>
          <w:rFonts w:ascii="Times New Roman" w:hAnsi="Times New Roman" w:cs="Times New Roman"/>
          <w:sz w:val="28"/>
          <w:szCs w:val="28"/>
        </w:rPr>
        <w:t xml:space="preserve">. При этом данный промежуток времени рассматривался нами в качестве отдельного исторического </w:t>
      </w:r>
      <w:proofErr w:type="gramStart"/>
      <w:r w:rsidRPr="003723B7">
        <w:rPr>
          <w:rFonts w:ascii="Times New Roman" w:hAnsi="Times New Roman" w:cs="Times New Roman"/>
          <w:sz w:val="28"/>
          <w:szCs w:val="28"/>
        </w:rPr>
        <w:t>периода</w:t>
      </w:r>
      <w:proofErr w:type="gramEnd"/>
      <w:r w:rsidRPr="003723B7">
        <w:rPr>
          <w:rFonts w:ascii="Times New Roman" w:hAnsi="Times New Roman" w:cs="Times New Roman"/>
          <w:sz w:val="28"/>
          <w:szCs w:val="28"/>
        </w:rPr>
        <w:t xml:space="preserve"> как в истории Венесуэлы, так и в истории развития </w:t>
      </w:r>
      <w:proofErr w:type="spellStart"/>
      <w:r w:rsidRPr="003723B7">
        <w:rPr>
          <w:rFonts w:ascii="Times New Roman" w:hAnsi="Times New Roman" w:cs="Times New Roman"/>
          <w:sz w:val="28"/>
          <w:szCs w:val="28"/>
        </w:rPr>
        <w:t>венесуэльско</w:t>
      </w:r>
      <w:proofErr w:type="spellEnd"/>
      <w:r w:rsidRPr="003723B7">
        <w:rPr>
          <w:rFonts w:ascii="Times New Roman" w:hAnsi="Times New Roman" w:cs="Times New Roman"/>
          <w:sz w:val="28"/>
          <w:szCs w:val="28"/>
        </w:rPr>
        <w:t xml:space="preserve">-белорусских отношений. Для более детального изучения отношений в их последовательном развитии в рамках целостного периода с 1999 по 2013 года было необходимо также применить </w:t>
      </w:r>
      <w:r w:rsidRPr="003723B7">
        <w:rPr>
          <w:rFonts w:ascii="Times New Roman" w:hAnsi="Times New Roman" w:cs="Times New Roman"/>
          <w:b/>
          <w:sz w:val="28"/>
          <w:szCs w:val="28"/>
        </w:rPr>
        <w:t xml:space="preserve">проблемно-хронологический метод. </w:t>
      </w:r>
      <w:r w:rsidRPr="003723B7">
        <w:rPr>
          <w:rFonts w:ascii="Times New Roman" w:hAnsi="Times New Roman" w:cs="Times New Roman"/>
          <w:sz w:val="28"/>
          <w:szCs w:val="28"/>
        </w:rPr>
        <w:t xml:space="preserve">При изучении проблемы была создана периодизация, которая охватывает становление и формирование двусторонних отношений. Важность данного метода заключается в том, что каждый этап характеризуется своими особенностями, поэтому перед изучением проблемы необходимо разобрать её на составляющие. Более того, каждый этап развития отношений содержал  нормативно-правовую базу документов. На этапе генезиса двустороннего сотрудничества изучение документов, в первую очередь меморандумов и соглашений на высшем уровне, проходило на основе обобщения и имело принципиальное значение для исследования дальнейших стадий взаимодействия. </w:t>
      </w:r>
    </w:p>
    <w:p w:rsidR="003723B7" w:rsidRPr="003723B7" w:rsidRDefault="003723B7" w:rsidP="00931D5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23B7">
        <w:rPr>
          <w:rFonts w:ascii="Times New Roman" w:hAnsi="Times New Roman" w:cs="Times New Roman"/>
          <w:sz w:val="28"/>
          <w:szCs w:val="28"/>
        </w:rPr>
        <w:t>Использование</w:t>
      </w:r>
      <w:r w:rsidRPr="003723B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723B7">
        <w:rPr>
          <w:rFonts w:ascii="Times New Roman" w:hAnsi="Times New Roman" w:cs="Times New Roman"/>
          <w:sz w:val="28"/>
          <w:szCs w:val="28"/>
        </w:rPr>
        <w:t>в работе</w:t>
      </w:r>
      <w:r w:rsidRPr="003723B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723B7">
        <w:rPr>
          <w:rFonts w:ascii="Times New Roman" w:hAnsi="Times New Roman" w:cs="Times New Roman"/>
          <w:b/>
          <w:sz w:val="28"/>
          <w:szCs w:val="28"/>
        </w:rPr>
        <w:t>нарративного</w:t>
      </w:r>
      <w:proofErr w:type="spellEnd"/>
      <w:r w:rsidRPr="003723B7">
        <w:rPr>
          <w:rFonts w:ascii="Times New Roman" w:hAnsi="Times New Roman" w:cs="Times New Roman"/>
          <w:b/>
          <w:sz w:val="28"/>
          <w:szCs w:val="28"/>
        </w:rPr>
        <w:t xml:space="preserve"> метода вместе с аналитическим методом исследования </w:t>
      </w:r>
      <w:r w:rsidRPr="003723B7">
        <w:rPr>
          <w:rFonts w:ascii="Times New Roman" w:hAnsi="Times New Roman" w:cs="Times New Roman"/>
          <w:sz w:val="28"/>
          <w:szCs w:val="28"/>
        </w:rPr>
        <w:t>позволило</w:t>
      </w:r>
      <w:r w:rsidRPr="003723B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723B7">
        <w:rPr>
          <w:rFonts w:ascii="Times New Roman" w:hAnsi="Times New Roman" w:cs="Times New Roman"/>
          <w:sz w:val="28"/>
          <w:szCs w:val="28"/>
        </w:rPr>
        <w:t xml:space="preserve">не только установить логическую последовательность повествования событий, но и установить причинно-следственные связи между ними. </w:t>
      </w:r>
      <w:r w:rsidRPr="003723B7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3723B7" w:rsidRPr="003723B7" w:rsidRDefault="003723B7" w:rsidP="00931D5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23B7">
        <w:rPr>
          <w:rFonts w:ascii="Times New Roman" w:hAnsi="Times New Roman" w:cs="Times New Roman"/>
          <w:sz w:val="28"/>
          <w:szCs w:val="28"/>
        </w:rPr>
        <w:lastRenderedPageBreak/>
        <w:t xml:space="preserve">Важную роль при характеристике и оценке </w:t>
      </w:r>
      <w:proofErr w:type="spellStart"/>
      <w:r w:rsidRPr="003723B7">
        <w:rPr>
          <w:rFonts w:ascii="Times New Roman" w:hAnsi="Times New Roman" w:cs="Times New Roman"/>
          <w:sz w:val="28"/>
          <w:szCs w:val="28"/>
        </w:rPr>
        <w:t>венесуэльско</w:t>
      </w:r>
      <w:proofErr w:type="spellEnd"/>
      <w:r w:rsidRPr="003723B7">
        <w:rPr>
          <w:rFonts w:ascii="Times New Roman" w:hAnsi="Times New Roman" w:cs="Times New Roman"/>
          <w:sz w:val="28"/>
          <w:szCs w:val="28"/>
        </w:rPr>
        <w:t xml:space="preserve">-белорусских отношений играет </w:t>
      </w:r>
      <w:r w:rsidRPr="003723B7">
        <w:rPr>
          <w:rFonts w:ascii="Times New Roman" w:hAnsi="Times New Roman" w:cs="Times New Roman"/>
          <w:b/>
          <w:sz w:val="28"/>
          <w:szCs w:val="28"/>
        </w:rPr>
        <w:t xml:space="preserve">сравнительный метод. </w:t>
      </w:r>
      <w:r w:rsidRPr="003723B7">
        <w:rPr>
          <w:rFonts w:ascii="Times New Roman" w:hAnsi="Times New Roman" w:cs="Times New Roman"/>
          <w:sz w:val="28"/>
          <w:szCs w:val="28"/>
        </w:rPr>
        <w:t xml:space="preserve">Во-первых, применение данного метода потребовалось для установления сходства и отличий двусторонних взаимосвязей в каждом изучаемом нами аспекте на каждом этапе его развития. Во-вторых, ввиду существования различных подходов и оценок  со стороны руководства обеих стран, оппозиции и всего мирового сообщества как внешней политики Венесуэлы в целом, так и отношений Венесуэлы и Беларуси сравнительный метод приобрёл ещё большее значение. При этом противоречивость позиций и мнений определялась и оценивалась с помощью </w:t>
      </w:r>
      <w:r w:rsidRPr="003723B7">
        <w:rPr>
          <w:rFonts w:ascii="Times New Roman" w:hAnsi="Times New Roman" w:cs="Times New Roman"/>
          <w:b/>
          <w:sz w:val="28"/>
          <w:szCs w:val="28"/>
        </w:rPr>
        <w:t>диалектического метода.</w:t>
      </w:r>
      <w:r w:rsidRPr="003723B7">
        <w:rPr>
          <w:rFonts w:ascii="Times New Roman" w:hAnsi="Times New Roman" w:cs="Times New Roman"/>
          <w:sz w:val="28"/>
          <w:szCs w:val="28"/>
        </w:rPr>
        <w:t xml:space="preserve"> В работе также сравнивались экономические показатели торговли двух стран в начале развития экономических отношений, на пике сотрудничества в этой сфере и в 2013 году при смене правительства. При этом также использовался </w:t>
      </w:r>
      <w:r w:rsidRPr="003723B7">
        <w:rPr>
          <w:rFonts w:ascii="Times New Roman" w:hAnsi="Times New Roman" w:cs="Times New Roman"/>
          <w:b/>
          <w:sz w:val="28"/>
          <w:szCs w:val="28"/>
        </w:rPr>
        <w:t>статистический метод.</w:t>
      </w:r>
      <w:r w:rsidRPr="003723B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723B7" w:rsidRPr="003723B7" w:rsidRDefault="003723B7" w:rsidP="00931D5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23B7">
        <w:rPr>
          <w:rFonts w:ascii="Times New Roman" w:hAnsi="Times New Roman" w:cs="Times New Roman"/>
          <w:sz w:val="28"/>
          <w:szCs w:val="28"/>
        </w:rPr>
        <w:t xml:space="preserve">Принимая во внимание объективные и субъективные факторы, о которых говорится в работе, для рассмотрения некоторых отдельных событий был использован </w:t>
      </w:r>
      <w:r w:rsidRPr="003723B7">
        <w:rPr>
          <w:rFonts w:ascii="Times New Roman" w:hAnsi="Times New Roman" w:cs="Times New Roman"/>
          <w:b/>
          <w:sz w:val="28"/>
          <w:szCs w:val="28"/>
        </w:rPr>
        <w:t>метод деконструкции.</w:t>
      </w:r>
      <w:r w:rsidRPr="003723B7">
        <w:rPr>
          <w:rFonts w:ascii="Times New Roman" w:hAnsi="Times New Roman" w:cs="Times New Roman"/>
          <w:sz w:val="28"/>
          <w:szCs w:val="28"/>
        </w:rPr>
        <w:t xml:space="preserve"> Данный метод дополнил сравнительный анализ и позволил более подробно дать описание внешней политики Венесуэлы, выделить её приоритетные направления и проанализировать их. </w:t>
      </w:r>
    </w:p>
    <w:p w:rsidR="003723B7" w:rsidRDefault="003723B7" w:rsidP="00931D5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23B7">
        <w:rPr>
          <w:rFonts w:ascii="Times New Roman" w:hAnsi="Times New Roman" w:cs="Times New Roman"/>
          <w:sz w:val="28"/>
          <w:szCs w:val="28"/>
        </w:rPr>
        <w:t xml:space="preserve">Для подведения итогов основных направлений </w:t>
      </w:r>
      <w:proofErr w:type="spellStart"/>
      <w:r w:rsidRPr="003723B7">
        <w:rPr>
          <w:rFonts w:ascii="Times New Roman" w:hAnsi="Times New Roman" w:cs="Times New Roman"/>
          <w:sz w:val="28"/>
          <w:szCs w:val="28"/>
        </w:rPr>
        <w:t>венесуэльско</w:t>
      </w:r>
      <w:proofErr w:type="spellEnd"/>
      <w:r w:rsidRPr="003723B7">
        <w:rPr>
          <w:rFonts w:ascii="Times New Roman" w:hAnsi="Times New Roman" w:cs="Times New Roman"/>
          <w:sz w:val="28"/>
          <w:szCs w:val="28"/>
        </w:rPr>
        <w:t xml:space="preserve">-белорусского сотрудничества </w:t>
      </w:r>
      <w:proofErr w:type="gramStart"/>
      <w:r w:rsidRPr="003723B7">
        <w:rPr>
          <w:rFonts w:ascii="Times New Roman" w:hAnsi="Times New Roman" w:cs="Times New Roman"/>
          <w:sz w:val="28"/>
          <w:szCs w:val="28"/>
        </w:rPr>
        <w:t>важное значение</w:t>
      </w:r>
      <w:proofErr w:type="gramEnd"/>
      <w:r w:rsidRPr="003723B7">
        <w:rPr>
          <w:rFonts w:ascii="Times New Roman" w:hAnsi="Times New Roman" w:cs="Times New Roman"/>
          <w:sz w:val="28"/>
          <w:szCs w:val="28"/>
        </w:rPr>
        <w:t xml:space="preserve"> имел </w:t>
      </w:r>
      <w:r w:rsidRPr="003723B7">
        <w:rPr>
          <w:rFonts w:ascii="Times New Roman" w:hAnsi="Times New Roman" w:cs="Times New Roman"/>
          <w:b/>
          <w:sz w:val="28"/>
          <w:szCs w:val="28"/>
        </w:rPr>
        <w:t xml:space="preserve">метод оценки. </w:t>
      </w:r>
      <w:r w:rsidRPr="003723B7">
        <w:rPr>
          <w:rFonts w:ascii="Times New Roman" w:hAnsi="Times New Roman" w:cs="Times New Roman"/>
          <w:sz w:val="28"/>
          <w:szCs w:val="28"/>
        </w:rPr>
        <w:t xml:space="preserve">Кроме того, он сыграл дополнительную роль при описании результатов использования каждого метода в отдельности. В дополнение к этому общие выводы были сделаны на основе синтеза и концептуального и структурного единства всех исследовательских задач исследования. Необходимо подчеркнуть, что, изучая двусторонние отношения на протяжении определённого времени, нужно учитывать все стороны этого сотрудничества, включая политическую, экономическую, военную и гуманитарную составляющие. Именно наличие этого фактора – комплексное и подробное изучение всех сторон отношений между двумя государствами – потребовало от автора использования различных методов исследования. </w:t>
      </w:r>
    </w:p>
    <w:p w:rsidR="003723B7" w:rsidRDefault="003723B7" w:rsidP="00931D5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723B7" w:rsidRDefault="003723B7" w:rsidP="00931D5C">
      <w:pPr>
        <w:spacing w:line="360" w:lineRule="exact"/>
      </w:pPr>
      <w:r>
        <w:br w:type="page"/>
      </w:r>
    </w:p>
    <w:p w:rsidR="0082227C" w:rsidRDefault="003723B7" w:rsidP="0082227C">
      <w:pPr>
        <w:pStyle w:val="1"/>
        <w:rPr>
          <w:lang w:val="ru-RU"/>
        </w:rPr>
      </w:pPr>
      <w:bookmarkStart w:id="17" w:name="_Toc2624029"/>
      <w:bookmarkStart w:id="18" w:name="_Toc2631124"/>
      <w:bookmarkStart w:id="19" w:name="_Toc2631182"/>
      <w:bookmarkStart w:id="20" w:name="_Toc430621003"/>
      <w:bookmarkStart w:id="21" w:name="_Toc499578471"/>
      <w:r>
        <w:rPr>
          <w:lang w:val="ru-RU"/>
        </w:rPr>
        <w:lastRenderedPageBreak/>
        <w:t>Глава 3</w:t>
      </w:r>
      <w:r>
        <w:rPr>
          <w:lang w:val="ru-RU"/>
        </w:rPr>
        <w:br/>
        <w:t>основные результаты</w:t>
      </w:r>
      <w:bookmarkEnd w:id="17"/>
      <w:bookmarkEnd w:id="18"/>
      <w:bookmarkEnd w:id="19"/>
      <w:bookmarkEnd w:id="20"/>
      <w:bookmarkEnd w:id="21"/>
    </w:p>
    <w:p w:rsidR="0082227C" w:rsidRPr="00DC19E7" w:rsidRDefault="00DC19E7" w:rsidP="0082227C">
      <w:pPr>
        <w:pStyle w:val="2"/>
        <w:rPr>
          <w:rFonts w:ascii="Times New Roman" w:hAnsi="Times New Roman" w:cs="Times New Roman"/>
          <w:color w:val="auto"/>
          <w:sz w:val="30"/>
          <w:szCs w:val="30"/>
          <w:lang w:eastAsia="zh-CN"/>
        </w:rPr>
      </w:pPr>
      <w:bookmarkStart w:id="22" w:name="_Toc499578472"/>
      <w:r>
        <w:rPr>
          <w:rFonts w:ascii="Times New Roman" w:hAnsi="Times New Roman" w:cs="Times New Roman"/>
          <w:color w:val="auto"/>
          <w:sz w:val="30"/>
          <w:szCs w:val="30"/>
          <w:lang w:eastAsia="zh-CN"/>
        </w:rPr>
        <w:t>3.1</w:t>
      </w:r>
      <w:r w:rsidR="0082227C" w:rsidRPr="00DC19E7">
        <w:rPr>
          <w:rFonts w:ascii="Times New Roman" w:hAnsi="Times New Roman" w:cs="Times New Roman"/>
          <w:color w:val="auto"/>
          <w:sz w:val="30"/>
          <w:szCs w:val="30"/>
          <w:lang w:eastAsia="zh-CN"/>
        </w:rPr>
        <w:t xml:space="preserve"> Политические отношения</w:t>
      </w:r>
      <w:bookmarkEnd w:id="22"/>
    </w:p>
    <w:p w:rsidR="0082227C" w:rsidRPr="0082227C" w:rsidRDefault="0082227C" w:rsidP="0082227C">
      <w:pPr>
        <w:pStyle w:val="a0"/>
        <w:rPr>
          <w:rFonts w:ascii="Times New Roman" w:hAnsi="Times New Roman" w:cs="Times New Roman"/>
          <w:b/>
          <w:sz w:val="28"/>
          <w:szCs w:val="28"/>
          <w:lang w:eastAsia="zh-CN"/>
        </w:rPr>
      </w:pPr>
    </w:p>
    <w:p w:rsidR="00D716A7" w:rsidRPr="00D716A7" w:rsidRDefault="00D716A7" w:rsidP="00931D5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716A7">
        <w:rPr>
          <w:rFonts w:ascii="Times New Roman" w:hAnsi="Times New Roman" w:cs="Times New Roman"/>
          <w:sz w:val="28"/>
          <w:szCs w:val="28"/>
        </w:rPr>
        <w:t>Венесуэльско</w:t>
      </w:r>
      <w:proofErr w:type="spellEnd"/>
      <w:r w:rsidRPr="00D716A7">
        <w:rPr>
          <w:rFonts w:ascii="Times New Roman" w:hAnsi="Times New Roman" w:cs="Times New Roman"/>
          <w:sz w:val="28"/>
          <w:szCs w:val="28"/>
        </w:rPr>
        <w:t xml:space="preserve">-белорусские отношения делятся на два этапа. С 1999 по 2006 год стороны только узнавали друг друга, начали выстраивать договорно-правовую базу. Результаты встреч носили сугубо политический характер. Переломным моментом стал 2006 год в связи с подписанием соглашения о стратегическом партнёрстве. Беларусь принципиально привержена идее добрососедских отношений и не рассматривает ни одно государство в качестве потенциального противника. Наша страна исходит из того, что все международные вопросы нужно решать путём тесного сотрудничества и выстраивать отношения, основанные на равноправном партнёрстве. Данная внешнеполитическая стратегия по ключевым показателям достаточно похожа на  стратегии большинства стран латиноамериканского региона, включая и подходы во внешней политике Венесуэлы. На протяжении рассматриваемого нами периода оба государства  были объединены поиском альтернативы  политического и государственного устройства, современной социально- экономической модели, в основе которой должны быть заложены социально-нравственные ценности, а не либерально-рыночные доктрины, навязываемые западными странами. Всё это придало импульс к зарождению двусторонних отношений между Венесуэлой и Беларусью, которые с 1997 по 2006 гг. развивались и достигли уровня стратегического партнёрства.  С 2007 по 2013 год два государства стремительно развивали отношения уже во всех сферах. </w:t>
      </w:r>
      <w:r w:rsidRPr="00D716A7">
        <w:rPr>
          <w:rFonts w:ascii="Times New Roman" w:hAnsi="Times New Roman" w:cs="Times New Roman"/>
          <w:sz w:val="28"/>
          <w:szCs w:val="28"/>
          <w:shd w:val="clear" w:color="auto" w:fill="FFFFFF"/>
        </w:rPr>
        <w:t>Наблюдалось повышенное внимание к закреплению ранее заложенного фундамента двусторонних отношений, что характеризовалось ежегодными взаимными визитами президентов. Было подписано свыше 73 соглашений в ра</w:t>
      </w:r>
      <w:r w:rsidR="00242BF8">
        <w:rPr>
          <w:rFonts w:ascii="Times New Roman" w:hAnsi="Times New Roman" w:cs="Times New Roman"/>
          <w:sz w:val="28"/>
          <w:szCs w:val="28"/>
          <w:shd w:val="clear" w:color="auto" w:fill="FFFFFF"/>
        </w:rPr>
        <w:t>зличных областях сотрудничества</w:t>
      </w:r>
      <w:r w:rsidR="00242BF8" w:rsidRPr="00242BF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[1, </w:t>
      </w:r>
      <w:r w:rsidR="00242BF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</w:t>
      </w:r>
      <w:r w:rsidR="00242BF8" w:rsidRPr="00242BF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.440]. </w:t>
      </w:r>
      <w:r w:rsidRPr="00D716A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Неоднократно подчёркивалось, что оба государства имеют схожее видение глобальных аспектов мирового порядка, выступают за создание </w:t>
      </w:r>
      <w:proofErr w:type="spellStart"/>
      <w:r w:rsidRPr="00D716A7">
        <w:rPr>
          <w:rFonts w:ascii="Times New Roman" w:hAnsi="Times New Roman" w:cs="Times New Roman"/>
          <w:sz w:val="28"/>
          <w:szCs w:val="28"/>
          <w:shd w:val="clear" w:color="auto" w:fill="FFFFFF"/>
        </w:rPr>
        <w:t>мультиполярного</w:t>
      </w:r>
      <w:proofErr w:type="spellEnd"/>
      <w:r w:rsidRPr="00D716A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мира, выстраивают свои отношения согласно нормам международного права и призывают другие страны к тем же принципам мирной политики. В политическом аспекте обе страны поддерживали друг друга на мировой арене. Их объединяла крепкая дружба, которая основывалась как на личном взаимоотношении двух президентов, так и на всеобщих принципах равенства, на взаимной выгоде и невмешательстве во внутренние дела друг друга. </w:t>
      </w:r>
      <w:r w:rsidRPr="00D716A7">
        <w:rPr>
          <w:rFonts w:ascii="Times New Roman" w:hAnsi="Times New Roman" w:cs="Times New Roman"/>
          <w:sz w:val="28"/>
          <w:szCs w:val="28"/>
        </w:rPr>
        <w:t xml:space="preserve"> К 2013 году состоялось девять встреч лидеров двух государств (пять визитов  </w:t>
      </w:r>
      <w:proofErr w:type="spellStart"/>
      <w:r w:rsidRPr="00D716A7">
        <w:rPr>
          <w:rFonts w:ascii="Times New Roman" w:hAnsi="Times New Roman" w:cs="Times New Roman"/>
          <w:sz w:val="28"/>
          <w:szCs w:val="28"/>
        </w:rPr>
        <w:t>Чавеса</w:t>
      </w:r>
      <w:proofErr w:type="spellEnd"/>
      <w:r w:rsidRPr="00D716A7">
        <w:rPr>
          <w:rFonts w:ascii="Times New Roman" w:hAnsi="Times New Roman" w:cs="Times New Roman"/>
          <w:sz w:val="28"/>
          <w:szCs w:val="28"/>
        </w:rPr>
        <w:t xml:space="preserve"> и 4 визита </w:t>
      </w:r>
      <w:r w:rsidRPr="00D716A7">
        <w:rPr>
          <w:rFonts w:ascii="Times New Roman" w:hAnsi="Times New Roman" w:cs="Times New Roman"/>
          <w:sz w:val="28"/>
          <w:szCs w:val="28"/>
        </w:rPr>
        <w:lastRenderedPageBreak/>
        <w:t xml:space="preserve">Лукашенко), что свидетельствовало о </w:t>
      </w:r>
      <w:proofErr w:type="gramStart"/>
      <w:r w:rsidRPr="00D716A7">
        <w:rPr>
          <w:rFonts w:ascii="Times New Roman" w:hAnsi="Times New Roman" w:cs="Times New Roman"/>
          <w:sz w:val="28"/>
          <w:szCs w:val="28"/>
        </w:rPr>
        <w:t>стремлении</w:t>
      </w:r>
      <w:proofErr w:type="gramEnd"/>
      <w:r w:rsidRPr="00D716A7">
        <w:rPr>
          <w:rFonts w:ascii="Times New Roman" w:hAnsi="Times New Roman" w:cs="Times New Roman"/>
          <w:sz w:val="28"/>
          <w:szCs w:val="28"/>
        </w:rPr>
        <w:t xml:space="preserve"> прежде всего со стороны президентов реализовать на практике все проекты, созданные в рамках стратегического партнёрства, и создать настоящий политический и торгово-экономический союз, основанный на дружбе белорусского и венесуэльского народов. Кроме того, договорно-правовая база отношений с Венесуэлой у Беларуси оказалась наиболее развитой из всех стран Латинской Америки. За короткий период сотрудничества по количеству подписанных договоренностей Венесуэла опередила Кубу, с которой у Беларуси был наиболее длительный период двусторонних отношений. Прагматичный подход белорусского и венесуэльского руководства в период до ухода </w:t>
      </w:r>
      <w:proofErr w:type="spellStart"/>
      <w:r w:rsidRPr="00D716A7">
        <w:rPr>
          <w:rFonts w:ascii="Times New Roman" w:hAnsi="Times New Roman" w:cs="Times New Roman"/>
          <w:sz w:val="28"/>
          <w:szCs w:val="28"/>
        </w:rPr>
        <w:t>Чавеса</w:t>
      </w:r>
      <w:proofErr w:type="spellEnd"/>
      <w:r w:rsidRPr="00D716A7">
        <w:rPr>
          <w:rFonts w:ascii="Times New Roman" w:hAnsi="Times New Roman" w:cs="Times New Roman"/>
          <w:sz w:val="28"/>
          <w:szCs w:val="28"/>
        </w:rPr>
        <w:t xml:space="preserve"> из жизни в сочетании с идеологической составляющей стал определяющим фактором в политической сфере двух государств. </w:t>
      </w:r>
    </w:p>
    <w:p w:rsidR="00D716A7" w:rsidRPr="00D716A7" w:rsidRDefault="00D716A7" w:rsidP="00D716A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716A7" w:rsidRPr="00DC19E7" w:rsidRDefault="00DC19E7" w:rsidP="00DC19E7">
      <w:pPr>
        <w:pStyle w:val="2"/>
        <w:rPr>
          <w:rFonts w:ascii="Times New Roman" w:hAnsi="Times New Roman" w:cs="Times New Roman"/>
          <w:color w:val="auto"/>
          <w:sz w:val="30"/>
          <w:szCs w:val="30"/>
        </w:rPr>
      </w:pPr>
      <w:bookmarkStart w:id="23" w:name="_Toc499578473"/>
      <w:r>
        <w:rPr>
          <w:rFonts w:ascii="Times New Roman" w:hAnsi="Times New Roman" w:cs="Times New Roman"/>
          <w:color w:val="auto"/>
          <w:sz w:val="30"/>
          <w:szCs w:val="30"/>
        </w:rPr>
        <w:t>3.2</w:t>
      </w:r>
      <w:r w:rsidRPr="00DC19E7">
        <w:rPr>
          <w:rFonts w:ascii="Times New Roman" w:hAnsi="Times New Roman" w:cs="Times New Roman"/>
          <w:color w:val="auto"/>
          <w:sz w:val="30"/>
          <w:szCs w:val="30"/>
        </w:rPr>
        <w:t xml:space="preserve"> Экономические отношения</w:t>
      </w:r>
      <w:bookmarkEnd w:id="23"/>
    </w:p>
    <w:p w:rsidR="0082227C" w:rsidRPr="00D716A7" w:rsidRDefault="0082227C" w:rsidP="00D716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716A7" w:rsidRPr="00D716A7" w:rsidRDefault="00D716A7" w:rsidP="00931D5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6A7">
        <w:rPr>
          <w:rFonts w:ascii="Times New Roman" w:hAnsi="Times New Roman" w:cs="Times New Roman"/>
          <w:sz w:val="28"/>
          <w:szCs w:val="28"/>
        </w:rPr>
        <w:t xml:space="preserve">Подводя итог экономическим отношениям Венесуэлы и Беларуси, можно сделать вывод о развитии в этой области стратегического партнёрства. Обе страны выиграли за годы сотрудничества. Это обуславливалось рядом факторов. Во-первых, это политическое сближение, во-вторых – </w:t>
      </w:r>
      <w:proofErr w:type="spellStart"/>
      <w:r w:rsidRPr="00D716A7">
        <w:rPr>
          <w:rFonts w:ascii="Times New Roman" w:hAnsi="Times New Roman" w:cs="Times New Roman"/>
          <w:sz w:val="28"/>
          <w:szCs w:val="28"/>
        </w:rPr>
        <w:t>взаимодополняемость</w:t>
      </w:r>
      <w:proofErr w:type="spellEnd"/>
      <w:r w:rsidRPr="00D716A7">
        <w:rPr>
          <w:rFonts w:ascii="Times New Roman" w:hAnsi="Times New Roman" w:cs="Times New Roman"/>
          <w:sz w:val="28"/>
          <w:szCs w:val="28"/>
        </w:rPr>
        <w:t xml:space="preserve"> экономик. Наблюдалось значительное усиление позиций Беларуси на венесуэльском рынке. Можно выделить </w:t>
      </w:r>
      <w:r w:rsidRPr="00D716A7">
        <w:rPr>
          <w:rFonts w:ascii="Times New Roman" w:hAnsi="Times New Roman" w:cs="Times New Roman"/>
          <w:sz w:val="28"/>
          <w:szCs w:val="28"/>
          <w:u w:val="single"/>
        </w:rPr>
        <w:t>две особенности</w:t>
      </w:r>
      <w:r w:rsidRPr="00D716A7">
        <w:rPr>
          <w:rFonts w:ascii="Times New Roman" w:hAnsi="Times New Roman" w:cs="Times New Roman"/>
          <w:sz w:val="28"/>
          <w:szCs w:val="28"/>
        </w:rPr>
        <w:t xml:space="preserve">, которые способствовали развитию энергетического сотрудничества двух стран. Венесуэла – государство, близкое  Беларуси по системе социальной справедливости. Более того, Венесуэла – это нефтяная держава, благодаря которой Беларусь смогла выйти на латиноамериканский рынок. В свою очередь, Венесуэла получила белорусские технологии и специалистов. Таким образом, нефтяной и, в меньшей степени, </w:t>
      </w:r>
      <w:proofErr w:type="gramStart"/>
      <w:r w:rsidRPr="00D716A7">
        <w:rPr>
          <w:rFonts w:ascii="Times New Roman" w:hAnsi="Times New Roman" w:cs="Times New Roman"/>
          <w:sz w:val="28"/>
          <w:szCs w:val="28"/>
        </w:rPr>
        <w:t>газовый</w:t>
      </w:r>
      <w:proofErr w:type="gramEnd"/>
      <w:r w:rsidRPr="00D716A7">
        <w:rPr>
          <w:rFonts w:ascii="Times New Roman" w:hAnsi="Times New Roman" w:cs="Times New Roman"/>
          <w:sz w:val="28"/>
          <w:szCs w:val="28"/>
        </w:rPr>
        <w:t xml:space="preserve"> факторы стали определяющими в развитии отношений двух государств и  в других сферах.  В период с 2008 по 2012 года оба государства были намерены вывести сотрудничество на качественно новый уровень, максимально продвинуться на пути реализации конкретных экономических проектов.   В то же самое время можно говорить о наличии существенного личностного фактора  в развитии экономических отношений, если оценивать события 2013 года, которые приостановили быстрое развитие сотрудничества.  </w:t>
      </w:r>
      <w:proofErr w:type="gramStart"/>
      <w:r w:rsidRPr="00D716A7">
        <w:rPr>
          <w:rFonts w:ascii="Times New Roman" w:hAnsi="Times New Roman" w:cs="Times New Roman"/>
          <w:sz w:val="28"/>
          <w:szCs w:val="28"/>
        </w:rPr>
        <w:t xml:space="preserve">Несмотря на снижение определённых показателей, все начатые проекты продолжают своё существование, белорусские специалисты оказывают технологическую помощь. 4 сентября 2013 года в Венесуэле был принят второй план развития государства на 2013-2019 гг. В его основу были положены ключевые пункты </w:t>
      </w:r>
      <w:r w:rsidRPr="00D716A7">
        <w:rPr>
          <w:rFonts w:ascii="Times New Roman" w:hAnsi="Times New Roman" w:cs="Times New Roman"/>
          <w:sz w:val="28"/>
          <w:szCs w:val="28"/>
        </w:rPr>
        <w:lastRenderedPageBreak/>
        <w:t>плана развития на 2001-2007 и на 2007-2013, которые включали вопросы политического, социально-экономического развития Венесуэлы, а также основные аспекты</w:t>
      </w:r>
      <w:r w:rsidR="00242BF8">
        <w:rPr>
          <w:rFonts w:ascii="Times New Roman" w:hAnsi="Times New Roman" w:cs="Times New Roman"/>
          <w:sz w:val="28"/>
          <w:szCs w:val="28"/>
        </w:rPr>
        <w:t xml:space="preserve"> и направления внешней политики</w:t>
      </w:r>
      <w:proofErr w:type="gramEnd"/>
      <w:r w:rsidR="00242BF8" w:rsidRPr="00242BF8">
        <w:rPr>
          <w:rFonts w:ascii="Times New Roman" w:hAnsi="Times New Roman" w:cs="Times New Roman"/>
          <w:sz w:val="28"/>
          <w:szCs w:val="28"/>
        </w:rPr>
        <w:t xml:space="preserve"> [</w:t>
      </w:r>
      <w:proofErr w:type="gramStart"/>
      <w:r w:rsidR="00242BF8" w:rsidRPr="00242BF8">
        <w:rPr>
          <w:rFonts w:ascii="Times New Roman" w:hAnsi="Times New Roman" w:cs="Times New Roman"/>
          <w:sz w:val="28"/>
          <w:szCs w:val="28"/>
        </w:rPr>
        <w:t>2].</w:t>
      </w:r>
      <w:proofErr w:type="gramEnd"/>
      <w:r w:rsidR="00242BF8" w:rsidRPr="00242BF8">
        <w:rPr>
          <w:rFonts w:ascii="Times New Roman" w:hAnsi="Times New Roman" w:cs="Times New Roman"/>
          <w:sz w:val="28"/>
          <w:szCs w:val="28"/>
        </w:rPr>
        <w:t xml:space="preserve"> </w:t>
      </w:r>
      <w:r w:rsidRPr="00D716A7">
        <w:rPr>
          <w:rFonts w:ascii="Times New Roman" w:hAnsi="Times New Roman" w:cs="Times New Roman"/>
          <w:sz w:val="28"/>
          <w:szCs w:val="28"/>
        </w:rPr>
        <w:t xml:space="preserve">Это означало, что страна продолжила строительство </w:t>
      </w:r>
      <w:proofErr w:type="spellStart"/>
      <w:r w:rsidRPr="00D716A7">
        <w:rPr>
          <w:rFonts w:ascii="Times New Roman" w:hAnsi="Times New Roman" w:cs="Times New Roman"/>
          <w:sz w:val="28"/>
          <w:szCs w:val="28"/>
        </w:rPr>
        <w:t>Боливарианского</w:t>
      </w:r>
      <w:proofErr w:type="spellEnd"/>
      <w:r w:rsidRPr="00D716A7">
        <w:rPr>
          <w:rFonts w:ascii="Times New Roman" w:hAnsi="Times New Roman" w:cs="Times New Roman"/>
          <w:sz w:val="28"/>
          <w:szCs w:val="28"/>
        </w:rPr>
        <w:t xml:space="preserve"> социализма </w:t>
      </w:r>
      <w:r w:rsidRPr="00D716A7">
        <w:rPr>
          <w:rFonts w:ascii="Times New Roman" w:hAnsi="Times New Roman" w:cs="Times New Roman"/>
          <w:sz w:val="28"/>
          <w:szCs w:val="28"/>
          <w:lang w:val="en-US"/>
        </w:rPr>
        <w:t>XXI</w:t>
      </w:r>
      <w:r w:rsidRPr="00D716A7">
        <w:rPr>
          <w:rFonts w:ascii="Times New Roman" w:hAnsi="Times New Roman" w:cs="Times New Roman"/>
          <w:sz w:val="28"/>
          <w:szCs w:val="28"/>
        </w:rPr>
        <w:t xml:space="preserve"> века, а также сохранила приоритеты внутренней  и внешней политики, в том числе и курс на повышение уровня стратегического партнёрства с Республикой Беларусь.  Проблемной стороной этого сотрудничества ещё оставалась недостаточная осведомлённость в возможностях друг друга, определённая инертность мышления руководителей. Благодаря Венесуэле Беларусь решила проблему сырья и вышла на рынок Латинской Америки. Венесуэла, в свою очередь, модернизировала промышленность и сельское хозяйство, предоставила тысячи рабочих мест при помощи белорусских технологий, поставок и специалистов.  </w:t>
      </w:r>
    </w:p>
    <w:p w:rsidR="00D716A7" w:rsidRPr="00D716A7" w:rsidRDefault="00D716A7" w:rsidP="00931D5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716A7" w:rsidRDefault="00DC19E7" w:rsidP="00DC19E7">
      <w:pPr>
        <w:pStyle w:val="2"/>
        <w:rPr>
          <w:rFonts w:ascii="Times New Roman" w:hAnsi="Times New Roman" w:cs="Times New Roman"/>
          <w:color w:val="auto"/>
          <w:sz w:val="30"/>
          <w:szCs w:val="30"/>
        </w:rPr>
      </w:pPr>
      <w:bookmarkStart w:id="24" w:name="_Toc499578474"/>
      <w:r>
        <w:rPr>
          <w:rFonts w:ascii="Times New Roman" w:hAnsi="Times New Roman" w:cs="Times New Roman"/>
          <w:color w:val="auto"/>
          <w:sz w:val="30"/>
          <w:szCs w:val="30"/>
        </w:rPr>
        <w:t>3.3 Гуманитарные отношения</w:t>
      </w:r>
      <w:bookmarkEnd w:id="24"/>
    </w:p>
    <w:p w:rsidR="00DC19E7" w:rsidRPr="00DC19E7" w:rsidRDefault="00DC19E7" w:rsidP="00DC19E7"/>
    <w:p w:rsidR="00D716A7" w:rsidRPr="00D716A7" w:rsidRDefault="00D716A7" w:rsidP="00931D5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6A7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 xml:space="preserve">Подводя итог гуманитарному сотрудничеству, были сделаны </w:t>
      </w:r>
      <w:r w:rsidRPr="00D716A7">
        <w:rPr>
          <w:rStyle w:val="apple-converted-space"/>
          <w:rFonts w:ascii="Times New Roman" w:hAnsi="Times New Roman" w:cs="Times New Roman"/>
          <w:sz w:val="28"/>
          <w:szCs w:val="28"/>
          <w:u w:val="single"/>
          <w:shd w:val="clear" w:color="auto" w:fill="FFFFFF"/>
        </w:rPr>
        <w:t>следующие выводы</w:t>
      </w:r>
      <w:r w:rsidRPr="00D716A7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Pr="00D716A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Повышение значения гуманитарной составляющей в  международных отношений показывает, что понятие «гуманитарное сотрудничество» имеет много значений. В отличие от других сфер межгосударственных отношений эта многогранная область взаимодействия требует от участников учета множества факторов. Сегодня гуманитарные связи играют особую роль по сближению и укреплению взаимопонимания между народами двух стран, они способствуют формированию позитивного образа страны-партнера в противовес существующим еще стереотипам, которые диктуются извне. Состояние </w:t>
      </w:r>
      <w:proofErr w:type="spellStart"/>
      <w:r w:rsidRPr="00D716A7">
        <w:rPr>
          <w:rFonts w:ascii="Times New Roman" w:hAnsi="Times New Roman" w:cs="Times New Roman"/>
          <w:sz w:val="28"/>
          <w:szCs w:val="28"/>
          <w:shd w:val="clear" w:color="auto" w:fill="FFFFFF"/>
        </w:rPr>
        <w:t>венесуэльско</w:t>
      </w:r>
      <w:proofErr w:type="spellEnd"/>
      <w:r w:rsidRPr="00D716A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-белорусских отношений в указанный период времени находилось на достаточно высоком уровне и имело положительную динамику. Характер отношений определялся не только развитыми экономическими связями, но и существующей политикой взаимного доверия, уважительным подходом к интересам друг друга, в том числе и в гуманитарной сфере. Более того, </w:t>
      </w:r>
      <w:r w:rsidRPr="00D716A7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 xml:space="preserve">между Венесуэлой и Беларусью установилось стратегическое партнёрство, направленное на обеспечение развития народов своих стран.  В исследуемый нами период времени осуществлялось укрепление человеческих взаимоотношений. Достигнутые результаты показывали установившуюся связь между двумя народами. С целью обеспечения благосостояния граждан обеих стран исполнялись принципы отстаивания независимости двух народов, которые основаны на общих интересах и взаимной выгоде. </w:t>
      </w:r>
      <w:r w:rsidRPr="00D716A7">
        <w:rPr>
          <w:rFonts w:ascii="Times New Roman" w:hAnsi="Times New Roman" w:cs="Times New Roman"/>
          <w:sz w:val="28"/>
          <w:szCs w:val="28"/>
        </w:rPr>
        <w:t xml:space="preserve">Следует подчеркнуть, что каждое из достижений в научно-технологической сфере явилось результатом сплочённой работы обеих стран, их заинтересованности в </w:t>
      </w:r>
      <w:r w:rsidRPr="00D716A7">
        <w:rPr>
          <w:rFonts w:ascii="Times New Roman" w:hAnsi="Times New Roman" w:cs="Times New Roman"/>
          <w:sz w:val="28"/>
          <w:szCs w:val="28"/>
        </w:rPr>
        <w:lastRenderedPageBreak/>
        <w:t xml:space="preserve">помощи друг другу и передачи опыта. Более того, всё это поспособствовало новому толчку в развитии как экономического, так и гуманитарного сотрудничества. Несмотря на существенное расстояние, о котором неоднократно говорилось, Венесуэле и Беларуси удалось разработать концепцию стратегического альянса. Как сказал председатель белорусско-венесуэльской комиссии высокого уровня </w:t>
      </w:r>
      <w:proofErr w:type="spellStart"/>
      <w:r w:rsidRPr="00D716A7">
        <w:rPr>
          <w:rFonts w:ascii="Times New Roman" w:hAnsi="Times New Roman" w:cs="Times New Roman"/>
          <w:sz w:val="28"/>
          <w:szCs w:val="28"/>
        </w:rPr>
        <w:t>Шейман</w:t>
      </w:r>
      <w:proofErr w:type="spellEnd"/>
      <w:r w:rsidRPr="00D716A7">
        <w:rPr>
          <w:rFonts w:ascii="Times New Roman" w:hAnsi="Times New Roman" w:cs="Times New Roman"/>
          <w:sz w:val="28"/>
          <w:szCs w:val="28"/>
        </w:rPr>
        <w:t>, «этот союз ежедневно демонстрирует новые достижения и заметн</w:t>
      </w:r>
      <w:r w:rsidR="00242BF8">
        <w:rPr>
          <w:rFonts w:ascii="Times New Roman" w:hAnsi="Times New Roman" w:cs="Times New Roman"/>
          <w:sz w:val="28"/>
          <w:szCs w:val="28"/>
        </w:rPr>
        <w:t>ый экономический прогресс» [2</w:t>
      </w:r>
      <w:r w:rsidRPr="00D716A7">
        <w:rPr>
          <w:rFonts w:ascii="Times New Roman" w:hAnsi="Times New Roman" w:cs="Times New Roman"/>
          <w:sz w:val="28"/>
          <w:szCs w:val="28"/>
        </w:rPr>
        <w:t>]</w:t>
      </w:r>
      <w:r w:rsidR="00242BF8" w:rsidRPr="00242BF8">
        <w:rPr>
          <w:rFonts w:ascii="Times New Roman" w:hAnsi="Times New Roman" w:cs="Times New Roman"/>
          <w:sz w:val="28"/>
          <w:szCs w:val="28"/>
        </w:rPr>
        <w:t>.</w:t>
      </w:r>
      <w:r w:rsidRPr="00D716A7">
        <w:rPr>
          <w:rFonts w:ascii="Times New Roman" w:hAnsi="Times New Roman" w:cs="Times New Roman"/>
          <w:sz w:val="28"/>
          <w:szCs w:val="28"/>
        </w:rPr>
        <w:t xml:space="preserve"> Сильные стороны такого сотрудничества отражены во всех областях гуманитарного сотрудничества, включая и научно-техническое направление.</w:t>
      </w:r>
    </w:p>
    <w:p w:rsidR="00D716A7" w:rsidRPr="00D716A7" w:rsidRDefault="00D716A7" w:rsidP="00407F10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716A7">
        <w:rPr>
          <w:rFonts w:ascii="Times New Roman" w:hAnsi="Times New Roman" w:cs="Times New Roman"/>
          <w:sz w:val="28"/>
          <w:szCs w:val="28"/>
        </w:rPr>
        <w:t xml:space="preserve">В современных условиях результативность развития общества можно определить, проанализировав характеристики научно-технического потенциала, который включает в себя совокупность кадровых,  материально-технических, информационных, финансовых, организационных и иных ресурсов, которые необходимы для реализации научных и научно-технических проектов. Мировой опыт показывает, что прогресс развития общества можно достичь только благодаря систематическому росту объемов финансирования научно-технической сферы. А это, в свою очередь, требует постоянного увеличения расходов на НИОКР. Венесуэла стала страной, которая нуждалась в  помощи в данной сфере, поэтому её сотрудничество с Беларусью было необходимым на данном этапе отношений. В свою очередь, белорусская сторона ещё раз продемонстрировала, что  международное сотрудничество в сфере науки и технологий является одним из основных направлений внешнеэкономической деятельности Беларуси, которое наиболее активно развивается и включает в себя обмен научными достижениями и производственным опытом, коллективную разработку научно-технических проблем, а также совместную подготовку квалифицированных кадров. </w:t>
      </w:r>
      <w:r w:rsidR="00002CDE" w:rsidRPr="00D716A7">
        <w:rPr>
          <w:rFonts w:ascii="Times New Roman" w:hAnsi="Times New Roman" w:cs="Times New Roman"/>
          <w:sz w:val="28"/>
          <w:szCs w:val="28"/>
        </w:rPr>
        <w:t xml:space="preserve">Проекты, которые выполняли белорусские учёные и специалисты, преимущественно были связаны с созданием интеллектуальных продуктов: научных знаний, «ноу-хау», технологий. В результате сотрудничества венесуэльские коллеги получили знания, опыт и навыки. </w:t>
      </w:r>
      <w:r w:rsidRPr="00D716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Гуманитарная</w:t>
      </w:r>
      <w:r w:rsidRPr="00D716A7">
        <w:rPr>
          <w:rFonts w:ascii="Times New Roman" w:hAnsi="Times New Roman" w:cs="Times New Roman"/>
          <w:sz w:val="28"/>
          <w:szCs w:val="28"/>
        </w:rPr>
        <w:t xml:space="preserve"> сфера стала развиваться немного позже, наблюдалось постепенное выстраивание активного диалога. Однако именно она поспособствовала созданию имиджа Беларуси на латиноамериканском континенте в качестве дружественной венесуэльскому народы страны.</w:t>
      </w:r>
    </w:p>
    <w:p w:rsidR="00D716A7" w:rsidRPr="00D716A7" w:rsidRDefault="00D716A7" w:rsidP="00931D5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6A7">
        <w:rPr>
          <w:rFonts w:ascii="Times New Roman" w:hAnsi="Times New Roman" w:cs="Times New Roman"/>
          <w:sz w:val="28"/>
          <w:szCs w:val="28"/>
        </w:rPr>
        <w:t xml:space="preserve">    Таким образом, прогрессивные преобразования в Венесуэле были связаны с её президентом Уго </w:t>
      </w:r>
      <w:proofErr w:type="spellStart"/>
      <w:r w:rsidRPr="00D716A7">
        <w:rPr>
          <w:rFonts w:ascii="Times New Roman" w:hAnsi="Times New Roman" w:cs="Times New Roman"/>
          <w:sz w:val="28"/>
          <w:szCs w:val="28"/>
        </w:rPr>
        <w:t>Чавесом</w:t>
      </w:r>
      <w:proofErr w:type="spellEnd"/>
      <w:r w:rsidRPr="00D716A7">
        <w:rPr>
          <w:rFonts w:ascii="Times New Roman" w:hAnsi="Times New Roman" w:cs="Times New Roman"/>
          <w:sz w:val="28"/>
          <w:szCs w:val="28"/>
        </w:rPr>
        <w:t>. За период пребывания у власти он добился удвоения величины ВВП, снижения бедности, исправления диспропорций экономики, резко сократил внешний до</w:t>
      </w:r>
      <w:proofErr w:type="gramStart"/>
      <w:r w:rsidRPr="00D716A7">
        <w:rPr>
          <w:rFonts w:ascii="Times New Roman" w:hAnsi="Times New Roman" w:cs="Times New Roman"/>
          <w:sz w:val="28"/>
          <w:szCs w:val="28"/>
        </w:rPr>
        <w:t>лг стр</w:t>
      </w:r>
      <w:proofErr w:type="gramEnd"/>
      <w:r w:rsidRPr="00D716A7">
        <w:rPr>
          <w:rFonts w:ascii="Times New Roman" w:hAnsi="Times New Roman" w:cs="Times New Roman"/>
          <w:sz w:val="28"/>
          <w:szCs w:val="28"/>
        </w:rPr>
        <w:t xml:space="preserve">аны. </w:t>
      </w:r>
      <w:proofErr w:type="spellStart"/>
      <w:r w:rsidRPr="00D716A7">
        <w:rPr>
          <w:rFonts w:ascii="Times New Roman" w:hAnsi="Times New Roman" w:cs="Times New Roman"/>
          <w:sz w:val="28"/>
          <w:szCs w:val="28"/>
        </w:rPr>
        <w:t>Чавес</w:t>
      </w:r>
      <w:proofErr w:type="spellEnd"/>
      <w:r w:rsidRPr="00D716A7">
        <w:rPr>
          <w:rFonts w:ascii="Times New Roman" w:hAnsi="Times New Roman" w:cs="Times New Roman"/>
          <w:sz w:val="28"/>
          <w:szCs w:val="28"/>
        </w:rPr>
        <w:t xml:space="preserve"> – политический лидер в Латинской Америке, оказывающий наибольшее влияние на развитие событий этого континента. Его подход к международным проблемам основан на концепции многополярного мира. Отсюда – сверхзадача </w:t>
      </w:r>
      <w:r w:rsidRPr="00D716A7">
        <w:rPr>
          <w:rFonts w:ascii="Times New Roman" w:hAnsi="Times New Roman" w:cs="Times New Roman"/>
          <w:sz w:val="28"/>
          <w:szCs w:val="28"/>
        </w:rPr>
        <w:lastRenderedPageBreak/>
        <w:t xml:space="preserve">проводимой им внешней политики: укрепление потенциальных полюсов этого мира. Главная задача, которую ставит </w:t>
      </w:r>
      <w:proofErr w:type="spellStart"/>
      <w:r w:rsidRPr="00D716A7">
        <w:rPr>
          <w:rFonts w:ascii="Times New Roman" w:hAnsi="Times New Roman" w:cs="Times New Roman"/>
          <w:sz w:val="28"/>
          <w:szCs w:val="28"/>
        </w:rPr>
        <w:t>Чавес</w:t>
      </w:r>
      <w:proofErr w:type="spellEnd"/>
      <w:r w:rsidRPr="00D716A7">
        <w:rPr>
          <w:rFonts w:ascii="Times New Roman" w:hAnsi="Times New Roman" w:cs="Times New Roman"/>
          <w:sz w:val="28"/>
          <w:szCs w:val="28"/>
        </w:rPr>
        <w:t xml:space="preserve"> во внутренней политике,  - строительство социализма. Его заслуги перед страной неоспоримы. </w:t>
      </w:r>
    </w:p>
    <w:p w:rsidR="00D716A7" w:rsidRPr="00D716A7" w:rsidRDefault="00D716A7" w:rsidP="00931D5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6A7">
        <w:rPr>
          <w:rFonts w:ascii="Times New Roman" w:hAnsi="Times New Roman" w:cs="Times New Roman"/>
          <w:b/>
          <w:sz w:val="28"/>
          <w:szCs w:val="28"/>
        </w:rPr>
        <w:t xml:space="preserve">      </w:t>
      </w:r>
      <w:r w:rsidRPr="00D716A7">
        <w:rPr>
          <w:rFonts w:ascii="Times New Roman" w:hAnsi="Times New Roman" w:cs="Times New Roman"/>
          <w:sz w:val="28"/>
          <w:szCs w:val="28"/>
        </w:rPr>
        <w:t xml:space="preserve">В изучаемый нами период времени в целом наблюдалась положительная динамика развития отношений во всех сферах. Однако активизация контактов началась лишь в 2006 году. Географическая удалённость латиноамериканского континента, отсутствие у Беларуси выхода к морю, а также отсутствие опыта сотрудничества и построения какого-либо уровня партнёрства стали ощутимым негативным фактором при развитии отношений на первоначальном этапе. Начиная с 2006 года, постепенное увеличение политических контактов способствовало активному экономическому сотрудничеству, которое включало различные отрасли промышленности и сельского хозяйства. Всё вышесказанное оказало большое влияние и на культурную составляющую, которая также необходима для революционного процесса, для строительства социалистической демократии 21 века в Венесуэле. Необходимо отметить, что одним из определяющих условий стремительного и результативного сотрудничества в политической и экономической сферах стал личностный фактор. Беларусь и Венесуэла, являясь президентскими республиками, где глава государства играет главную роль во внешней политике, достигли значительных результатов благодаря государственным визитам А.Г. Лукашенко и У. </w:t>
      </w:r>
      <w:proofErr w:type="spellStart"/>
      <w:r w:rsidRPr="00D716A7">
        <w:rPr>
          <w:rFonts w:ascii="Times New Roman" w:hAnsi="Times New Roman" w:cs="Times New Roman"/>
          <w:sz w:val="28"/>
          <w:szCs w:val="28"/>
        </w:rPr>
        <w:t>Чавеса</w:t>
      </w:r>
      <w:proofErr w:type="spellEnd"/>
      <w:r w:rsidRPr="00D716A7">
        <w:rPr>
          <w:rFonts w:ascii="Times New Roman" w:hAnsi="Times New Roman" w:cs="Times New Roman"/>
          <w:sz w:val="28"/>
          <w:szCs w:val="28"/>
        </w:rPr>
        <w:t xml:space="preserve">. Это стало важнейшим инструментом  продвижения интересов двух стран. Именно такие визиты на высшем уровне </w:t>
      </w:r>
      <w:proofErr w:type="gramStart"/>
      <w:r w:rsidRPr="00D716A7">
        <w:rPr>
          <w:rFonts w:ascii="Times New Roman" w:hAnsi="Times New Roman" w:cs="Times New Roman"/>
          <w:sz w:val="28"/>
          <w:szCs w:val="28"/>
        </w:rPr>
        <w:t>оказывали демонстрационный эффект</w:t>
      </w:r>
      <w:proofErr w:type="gramEnd"/>
      <w:r w:rsidRPr="00D716A7">
        <w:rPr>
          <w:rFonts w:ascii="Times New Roman" w:hAnsi="Times New Roman" w:cs="Times New Roman"/>
          <w:sz w:val="28"/>
          <w:szCs w:val="28"/>
        </w:rPr>
        <w:t xml:space="preserve">, резко увеличивая информационный поток, благодаря которому станы могли лучше узнать об особенностях друг друга. Два лидера положили начало настоящей дружбы, совместной работы, что позволило достичь множества соглашений. </w:t>
      </w:r>
    </w:p>
    <w:p w:rsidR="00D716A7" w:rsidRDefault="00D716A7" w:rsidP="00931D5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6A7">
        <w:rPr>
          <w:rFonts w:ascii="Times New Roman" w:hAnsi="Times New Roman" w:cs="Times New Roman"/>
          <w:sz w:val="28"/>
          <w:szCs w:val="28"/>
        </w:rPr>
        <w:t xml:space="preserve">    Несмотря на то, что после ухода </w:t>
      </w:r>
      <w:proofErr w:type="spellStart"/>
      <w:r w:rsidRPr="00D716A7">
        <w:rPr>
          <w:rFonts w:ascii="Times New Roman" w:hAnsi="Times New Roman" w:cs="Times New Roman"/>
          <w:sz w:val="28"/>
          <w:szCs w:val="28"/>
        </w:rPr>
        <w:t>Чавеса</w:t>
      </w:r>
      <w:proofErr w:type="spellEnd"/>
      <w:r w:rsidRPr="00D716A7">
        <w:rPr>
          <w:rFonts w:ascii="Times New Roman" w:hAnsi="Times New Roman" w:cs="Times New Roman"/>
          <w:sz w:val="28"/>
          <w:szCs w:val="28"/>
        </w:rPr>
        <w:t xml:space="preserve"> из жизни и резкого снижения цен на нефть отношения, в том числе личностные, начали резко снижаться, опыт сотрудничества двух стран и народов нельзя сбрасывать со счетов. Венесуэльской стороне он дал возможность значительно лучше узнать особенности белорусской модели развития, заимствовать многие технологические достижения в промышленности, строительстве и сельском хозяйстве. Беларусь через Венесуэлу получила возможность закрепиться в Латинской Америке, найти свои ниши для стран континента, ближе познакомиться с менталитетом, традициями и особенностями политики, экономики и культуры его народов. </w:t>
      </w:r>
    </w:p>
    <w:p w:rsidR="00D716A7" w:rsidRDefault="00D716A7" w:rsidP="00931D5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716A7" w:rsidRDefault="00D716A7" w:rsidP="00931D5C">
      <w:pPr>
        <w:spacing w:line="360" w:lineRule="exact"/>
      </w:pPr>
      <w:r>
        <w:br w:type="page"/>
      </w:r>
    </w:p>
    <w:p w:rsidR="00D716A7" w:rsidRPr="00B11447" w:rsidRDefault="00D716A7" w:rsidP="00D716A7">
      <w:pPr>
        <w:pStyle w:val="1"/>
        <w:rPr>
          <w:lang w:val="ru-RU"/>
        </w:rPr>
      </w:pPr>
      <w:bookmarkStart w:id="25" w:name="_Toc430621006"/>
      <w:bookmarkStart w:id="26" w:name="_Toc499578475"/>
      <w:r w:rsidRPr="00B45E8A">
        <w:rPr>
          <w:lang w:val="ru-RU"/>
        </w:rPr>
        <w:lastRenderedPageBreak/>
        <w:t>Заклю</w:t>
      </w:r>
      <w:r>
        <w:rPr>
          <w:lang w:val="ru-RU"/>
        </w:rPr>
        <w:t>ч</w:t>
      </w:r>
      <w:r w:rsidRPr="00B45E8A">
        <w:rPr>
          <w:lang w:val="ru-RU"/>
        </w:rPr>
        <w:t>ение</w:t>
      </w:r>
      <w:bookmarkEnd w:id="25"/>
      <w:bookmarkEnd w:id="26"/>
    </w:p>
    <w:p w:rsidR="008A35D8" w:rsidRPr="00D716A7" w:rsidRDefault="00D716A7" w:rsidP="00931D5C">
      <w:pPr>
        <w:spacing w:after="0" w:line="360" w:lineRule="exact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716A7">
        <w:rPr>
          <w:rFonts w:ascii="Times New Roman" w:hAnsi="Times New Roman" w:cs="Times New Roman"/>
          <w:sz w:val="28"/>
          <w:szCs w:val="28"/>
        </w:rPr>
        <w:t xml:space="preserve">При развитии сотрудничества с Венесуэлой был необходим учет внутри- и внешнеполитической ситуации, расстановки политических сил, влияния США и ЕС, Китая и России. Это позволило объективно, взвешено подойти к анализу возможностей построения стратегического партнёрства между двумя государствами. Учитывая также латиноамериканскую ментальность, можно говорить о построении уникального опыта </w:t>
      </w:r>
      <w:proofErr w:type="spellStart"/>
      <w:r w:rsidRPr="00D716A7">
        <w:rPr>
          <w:rFonts w:ascii="Times New Roman" w:hAnsi="Times New Roman" w:cs="Times New Roman"/>
          <w:sz w:val="28"/>
          <w:szCs w:val="28"/>
        </w:rPr>
        <w:t>венесуэльско</w:t>
      </w:r>
      <w:proofErr w:type="spellEnd"/>
      <w:r w:rsidRPr="00D716A7">
        <w:rPr>
          <w:rFonts w:ascii="Times New Roman" w:hAnsi="Times New Roman" w:cs="Times New Roman"/>
          <w:sz w:val="28"/>
          <w:szCs w:val="28"/>
        </w:rPr>
        <w:t>-белорусского сотрудничества в трёх ключевых сферах: политической, экономической и гуманитарной.</w:t>
      </w:r>
      <w:r w:rsidR="008A35D8">
        <w:rPr>
          <w:rFonts w:ascii="Times New Roman" w:hAnsi="Times New Roman" w:cs="Times New Roman"/>
          <w:sz w:val="28"/>
          <w:szCs w:val="28"/>
        </w:rPr>
        <w:t xml:space="preserve"> </w:t>
      </w:r>
      <w:r w:rsidR="008A35D8" w:rsidRPr="00D716A7">
        <w:rPr>
          <w:rFonts w:ascii="Times New Roman" w:hAnsi="Times New Roman" w:cs="Times New Roman"/>
          <w:sz w:val="28"/>
          <w:szCs w:val="28"/>
        </w:rPr>
        <w:t xml:space="preserve">Беларусь стала страной, с которой Венесуэла поддерживает тесные отношения. Они имеют большое стратегическое значение, потому что это страна, обладающая не только развитым агропромышленным комплексом, но и страна, которая готова передать свой опыт и свои технологии венесуэльской стороне.  В мире существует много государств, которые продают своё оборудование, однако именно Беларусь стала одной из тех немногих стран, которые готовы делиться и передавать накопленный опыт в различных сферах экономики. С этой точки зрения можно сказать, что европейская страна смогла наладить сотрудничество с родиной Симона Боливара, которая в свою очередь стремится достичь баланса сил  и равенства между сильными и слабыми государствами. </w:t>
      </w:r>
    </w:p>
    <w:p w:rsidR="00D716A7" w:rsidRPr="00D716A7" w:rsidRDefault="00D716A7" w:rsidP="00931D5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716A7" w:rsidRPr="00D716A7" w:rsidRDefault="00D716A7" w:rsidP="00931D5C">
      <w:pPr>
        <w:pStyle w:val="a0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</w:p>
    <w:p w:rsidR="003723B7" w:rsidRDefault="003723B7" w:rsidP="003723B7">
      <w:pPr>
        <w:pStyle w:val="a0"/>
        <w:rPr>
          <w:lang w:eastAsia="zh-CN"/>
        </w:rPr>
      </w:pPr>
    </w:p>
    <w:p w:rsidR="00D716A7" w:rsidRPr="003723B7" w:rsidRDefault="00D716A7" w:rsidP="003723B7">
      <w:pPr>
        <w:pStyle w:val="a0"/>
        <w:rPr>
          <w:lang w:eastAsia="zh-CN"/>
        </w:rPr>
      </w:pPr>
    </w:p>
    <w:p w:rsidR="003723B7" w:rsidRPr="003723B7" w:rsidRDefault="003723B7" w:rsidP="00372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723B7" w:rsidRDefault="003723B7" w:rsidP="003723B7">
      <w:pPr>
        <w:spacing w:line="360" w:lineRule="exact"/>
        <w:ind w:firstLine="709"/>
        <w:jc w:val="both"/>
        <w:rPr>
          <w:sz w:val="28"/>
          <w:szCs w:val="28"/>
        </w:rPr>
      </w:pPr>
    </w:p>
    <w:p w:rsidR="003723B7" w:rsidRDefault="003723B7" w:rsidP="003723B7">
      <w:pPr>
        <w:spacing w:line="360" w:lineRule="exact"/>
        <w:ind w:firstLine="709"/>
        <w:jc w:val="both"/>
        <w:rPr>
          <w:sz w:val="28"/>
          <w:szCs w:val="28"/>
        </w:rPr>
      </w:pPr>
    </w:p>
    <w:p w:rsidR="003723B7" w:rsidRDefault="003723B7" w:rsidP="003723B7">
      <w:pPr>
        <w:spacing w:line="360" w:lineRule="exact"/>
        <w:ind w:firstLine="709"/>
        <w:jc w:val="both"/>
        <w:rPr>
          <w:sz w:val="28"/>
          <w:szCs w:val="28"/>
        </w:rPr>
      </w:pPr>
    </w:p>
    <w:p w:rsidR="008A35D8" w:rsidRPr="004235AA" w:rsidRDefault="008A35D8" w:rsidP="008A35D8">
      <w:pPr>
        <w:pStyle w:val="1"/>
        <w:rPr>
          <w:lang w:val="ru-RU"/>
        </w:rPr>
      </w:pPr>
      <w:bookmarkStart w:id="27" w:name="_Toc430621007"/>
      <w:bookmarkStart w:id="28" w:name="_Toc499578476"/>
      <w:r w:rsidRPr="00330A3B">
        <w:rPr>
          <w:lang w:val="ru-RU"/>
        </w:rPr>
        <w:lastRenderedPageBreak/>
        <w:t>библиографический список</w:t>
      </w:r>
      <w:bookmarkEnd w:id="27"/>
      <w:bookmarkEnd w:id="28"/>
    </w:p>
    <w:p w:rsidR="00EE30A7" w:rsidRDefault="00EE30A7" w:rsidP="007C4E63">
      <w:pPr>
        <w:pStyle w:val="af6"/>
        <w:numPr>
          <w:ilvl w:val="0"/>
          <w:numId w:val="1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C4E63">
        <w:rPr>
          <w:rFonts w:ascii="Times New Roman" w:hAnsi="Times New Roman" w:cs="Times New Roman"/>
          <w:sz w:val="28"/>
          <w:szCs w:val="28"/>
        </w:rPr>
        <w:t>Челядинский</w:t>
      </w:r>
      <w:proofErr w:type="spellEnd"/>
      <w:r w:rsidRPr="007C4E63">
        <w:rPr>
          <w:rFonts w:ascii="Times New Roman" w:hAnsi="Times New Roman" w:cs="Times New Roman"/>
          <w:sz w:val="28"/>
          <w:szCs w:val="28"/>
        </w:rPr>
        <w:t xml:space="preserve">, А.А. Венесуэла: от Боливара до </w:t>
      </w:r>
      <w:proofErr w:type="spellStart"/>
      <w:r w:rsidRPr="007C4E63">
        <w:rPr>
          <w:rFonts w:ascii="Times New Roman" w:hAnsi="Times New Roman" w:cs="Times New Roman"/>
          <w:sz w:val="28"/>
          <w:szCs w:val="28"/>
        </w:rPr>
        <w:t>Чавеса</w:t>
      </w:r>
      <w:proofErr w:type="spellEnd"/>
      <w:r w:rsidRPr="007C4E63">
        <w:rPr>
          <w:rFonts w:ascii="Times New Roman" w:hAnsi="Times New Roman" w:cs="Times New Roman"/>
          <w:sz w:val="28"/>
          <w:szCs w:val="28"/>
        </w:rPr>
        <w:t xml:space="preserve"> / А.А. </w:t>
      </w:r>
      <w:proofErr w:type="spellStart"/>
      <w:r w:rsidRPr="007C4E63">
        <w:rPr>
          <w:rFonts w:ascii="Times New Roman" w:hAnsi="Times New Roman" w:cs="Times New Roman"/>
          <w:sz w:val="28"/>
          <w:szCs w:val="28"/>
        </w:rPr>
        <w:t>Челядинский</w:t>
      </w:r>
      <w:proofErr w:type="spellEnd"/>
      <w:r w:rsidRPr="007C4E63">
        <w:rPr>
          <w:rFonts w:ascii="Times New Roman" w:hAnsi="Times New Roman" w:cs="Times New Roman"/>
          <w:sz w:val="28"/>
          <w:szCs w:val="28"/>
        </w:rPr>
        <w:t>. – Минск: Право и экономика, 2013-2014. – 448 с.</w:t>
      </w:r>
    </w:p>
    <w:p w:rsidR="007C4E63" w:rsidRPr="007C4E63" w:rsidRDefault="007C4E63" w:rsidP="007C4E63">
      <w:pPr>
        <w:numPr>
          <w:ilvl w:val="0"/>
          <w:numId w:val="1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 w:rsidRPr="007C4E63">
        <w:rPr>
          <w:rFonts w:ascii="Times New Roman" w:hAnsi="Times New Roman" w:cs="Times New Roman"/>
          <w:sz w:val="28"/>
          <w:szCs w:val="28"/>
          <w:lang w:val="es-ES"/>
        </w:rPr>
        <w:t xml:space="preserve">Gerbasi, F. Expansión internacional del proyecto bolivariano «Socialismo del Siglo XXI» / F. Gerbasi [Recursos electrónicos]. – 2011. –  Modo de acceso: </w:t>
      </w:r>
      <w:hyperlink r:id="rId9" w:history="1">
        <w:r w:rsidRPr="007C4E63">
          <w:rPr>
            <w:rStyle w:val="ad"/>
            <w:rFonts w:ascii="Times New Roman" w:hAnsi="Times New Roman" w:cs="Times New Roman"/>
            <w:sz w:val="28"/>
            <w:szCs w:val="28"/>
            <w:lang w:val="es-ES"/>
          </w:rPr>
          <w:t>http://fernandogerbasi.blogspot.com.by/2011/10/ponencia-expansion-internacional-del.html</w:t>
        </w:r>
      </w:hyperlink>
      <w:r>
        <w:rPr>
          <w:rFonts w:ascii="Times New Roman" w:hAnsi="Times New Roman" w:cs="Times New Roman"/>
          <w:sz w:val="28"/>
          <w:szCs w:val="28"/>
          <w:lang w:val="es-ES"/>
        </w:rPr>
        <w:t>. – Fecha de acceso: 2</w:t>
      </w:r>
      <w:r w:rsidRPr="007C4E63">
        <w:rPr>
          <w:rFonts w:ascii="Times New Roman" w:hAnsi="Times New Roman" w:cs="Times New Roman"/>
          <w:sz w:val="28"/>
          <w:szCs w:val="28"/>
          <w:lang w:val="es-ES"/>
        </w:rPr>
        <w:t>9</w:t>
      </w:r>
      <w:r>
        <w:rPr>
          <w:rFonts w:ascii="Times New Roman" w:hAnsi="Times New Roman" w:cs="Times New Roman"/>
          <w:sz w:val="28"/>
          <w:szCs w:val="28"/>
          <w:lang w:val="es-ES"/>
        </w:rPr>
        <w:t>.</w:t>
      </w:r>
      <w:r w:rsidRPr="007C4E63">
        <w:rPr>
          <w:rFonts w:ascii="Times New Roman" w:hAnsi="Times New Roman" w:cs="Times New Roman"/>
          <w:sz w:val="28"/>
          <w:szCs w:val="28"/>
          <w:lang w:val="es-ES"/>
        </w:rPr>
        <w:t>10.2017.</w:t>
      </w:r>
    </w:p>
    <w:p w:rsidR="007C4E63" w:rsidRPr="007C4E63" w:rsidRDefault="007C4E63" w:rsidP="007C4E63">
      <w:pPr>
        <w:pStyle w:val="af6"/>
        <w:spacing w:after="0" w:line="360" w:lineRule="exact"/>
        <w:ind w:left="709"/>
        <w:jc w:val="both"/>
        <w:rPr>
          <w:rFonts w:ascii="Times New Roman" w:hAnsi="Times New Roman" w:cs="Times New Roman"/>
          <w:sz w:val="28"/>
          <w:szCs w:val="28"/>
          <w:lang w:val="es-ES"/>
        </w:rPr>
      </w:pPr>
    </w:p>
    <w:p w:rsidR="00451652" w:rsidRPr="007C4E63" w:rsidRDefault="00451652" w:rsidP="003723B7">
      <w:pPr>
        <w:spacing w:line="360" w:lineRule="exact"/>
        <w:jc w:val="both"/>
        <w:rPr>
          <w:sz w:val="28"/>
          <w:szCs w:val="28"/>
          <w:lang w:val="es-ES"/>
        </w:rPr>
      </w:pPr>
    </w:p>
    <w:p w:rsidR="003723B7" w:rsidRPr="00132AFD" w:rsidRDefault="00451652" w:rsidP="005D0672">
      <w:pPr>
        <w:pStyle w:val="1"/>
        <w:rPr>
          <w:lang w:val="ru-RU"/>
        </w:rPr>
      </w:pPr>
      <w:bookmarkStart w:id="29" w:name="_Toc499578477"/>
      <w:r>
        <w:lastRenderedPageBreak/>
        <w:t>П</w:t>
      </w:r>
      <w:r w:rsidR="00132AFD">
        <w:rPr>
          <w:lang w:val="ru-RU"/>
        </w:rPr>
        <w:t>риложения</w:t>
      </w:r>
      <w:bookmarkEnd w:id="29"/>
    </w:p>
    <w:p w:rsidR="005D0672" w:rsidRPr="005D0672" w:rsidRDefault="00132AFD" w:rsidP="005D0672">
      <w:pPr>
        <w:pStyle w:val="2"/>
        <w:jc w:val="right"/>
        <w:rPr>
          <w:rFonts w:ascii="Times New Roman" w:hAnsi="Times New Roman" w:cs="Times New Roman"/>
          <w:color w:val="auto"/>
          <w:sz w:val="30"/>
          <w:szCs w:val="30"/>
          <w:lang w:eastAsia="zh-CN"/>
        </w:rPr>
      </w:pPr>
      <w:bookmarkStart w:id="30" w:name="_Toc499578478"/>
      <w:r>
        <w:rPr>
          <w:rFonts w:ascii="Times New Roman" w:hAnsi="Times New Roman" w:cs="Times New Roman"/>
          <w:color w:val="auto"/>
          <w:sz w:val="30"/>
          <w:szCs w:val="30"/>
          <w:lang w:eastAsia="zh-CN"/>
        </w:rPr>
        <w:t>Приложение</w:t>
      </w:r>
      <w:proofErr w:type="gramStart"/>
      <w:r w:rsidR="005D0672" w:rsidRPr="005D0672">
        <w:rPr>
          <w:rFonts w:ascii="Times New Roman" w:hAnsi="Times New Roman" w:cs="Times New Roman"/>
          <w:color w:val="auto"/>
          <w:sz w:val="30"/>
          <w:szCs w:val="30"/>
          <w:lang w:eastAsia="zh-CN"/>
        </w:rPr>
        <w:t xml:space="preserve"> А</w:t>
      </w:r>
      <w:bookmarkEnd w:id="30"/>
      <w:proofErr w:type="gramEnd"/>
    </w:p>
    <w:p w:rsidR="00A93C76" w:rsidRDefault="00A93C76" w:rsidP="00A86D7D">
      <w:pPr>
        <w:spacing w:line="360" w:lineRule="exact"/>
        <w:jc w:val="right"/>
        <w:rPr>
          <w:rFonts w:ascii="Times New Roman" w:hAnsi="Times New Roman" w:cs="Times New Roman"/>
          <w:b/>
          <w:sz w:val="30"/>
          <w:szCs w:val="30"/>
        </w:rPr>
      </w:pPr>
    </w:p>
    <w:p w:rsidR="005D0672" w:rsidRDefault="00132AFD" w:rsidP="005D0672">
      <w:pPr>
        <w:spacing w:line="360" w:lineRule="exact"/>
        <w:jc w:val="center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Скриншот главной страницы выпускной работы</w:t>
      </w:r>
    </w:p>
    <w:p w:rsidR="005D0672" w:rsidRDefault="005D0672" w:rsidP="005D0672">
      <w:pPr>
        <w:spacing w:line="360" w:lineRule="exact"/>
        <w:jc w:val="center"/>
        <w:rPr>
          <w:rFonts w:ascii="Times New Roman" w:hAnsi="Times New Roman" w:cs="Times New Roman"/>
          <w:b/>
          <w:sz w:val="30"/>
          <w:szCs w:val="30"/>
        </w:rPr>
      </w:pPr>
    </w:p>
    <w:p w:rsidR="005D0672" w:rsidRDefault="005D0672" w:rsidP="00132AFD">
      <w:pPr>
        <w:spacing w:line="360" w:lineRule="exact"/>
        <w:rPr>
          <w:rFonts w:ascii="Times New Roman" w:hAnsi="Times New Roman" w:cs="Times New Roman"/>
          <w:b/>
          <w:sz w:val="30"/>
          <w:szCs w:val="30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115929B4" wp14:editId="24A1A07B">
            <wp:simplePos x="0" y="0"/>
            <wp:positionH relativeFrom="column">
              <wp:posOffset>-635000</wp:posOffset>
            </wp:positionH>
            <wp:positionV relativeFrom="paragraph">
              <wp:posOffset>363855</wp:posOffset>
            </wp:positionV>
            <wp:extent cx="6764400" cy="3801600"/>
            <wp:effectExtent l="0" t="0" r="0" b="889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4400" cy="380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93C76" w:rsidRDefault="00A93C76" w:rsidP="00A86D7D">
      <w:pPr>
        <w:spacing w:line="360" w:lineRule="exact"/>
        <w:jc w:val="right"/>
        <w:rPr>
          <w:rFonts w:ascii="Times New Roman" w:hAnsi="Times New Roman" w:cs="Times New Roman"/>
          <w:b/>
          <w:sz w:val="30"/>
          <w:szCs w:val="30"/>
        </w:rPr>
      </w:pPr>
    </w:p>
    <w:p w:rsidR="005D0672" w:rsidRDefault="005D0672" w:rsidP="00A86D7D">
      <w:pPr>
        <w:spacing w:line="360" w:lineRule="exact"/>
        <w:jc w:val="right"/>
        <w:rPr>
          <w:rFonts w:ascii="Times New Roman" w:hAnsi="Times New Roman" w:cs="Times New Roman"/>
          <w:b/>
          <w:sz w:val="30"/>
          <w:szCs w:val="30"/>
        </w:rPr>
      </w:pPr>
    </w:p>
    <w:p w:rsidR="00A86D7D" w:rsidRPr="00A93C76" w:rsidRDefault="00A86D7D" w:rsidP="00A86D7D">
      <w:pPr>
        <w:spacing w:line="360" w:lineRule="exact"/>
        <w:jc w:val="right"/>
        <w:rPr>
          <w:rFonts w:ascii="Times New Roman" w:hAnsi="Times New Roman" w:cs="Times New Roman"/>
          <w:b/>
          <w:sz w:val="30"/>
          <w:szCs w:val="30"/>
        </w:rPr>
      </w:pPr>
    </w:p>
    <w:p w:rsidR="000634A5" w:rsidRPr="00A93C76" w:rsidRDefault="000634A5" w:rsidP="00A93C76">
      <w:pPr>
        <w:spacing w:line="360" w:lineRule="exact"/>
        <w:jc w:val="center"/>
        <w:rPr>
          <w:rFonts w:ascii="Times New Roman" w:hAnsi="Times New Roman" w:cs="Times New Roman"/>
          <w:b/>
          <w:noProof/>
          <w:sz w:val="30"/>
          <w:szCs w:val="30"/>
          <w:lang w:eastAsia="ru-RU"/>
        </w:rPr>
      </w:pPr>
    </w:p>
    <w:p w:rsidR="000634A5" w:rsidRPr="00A93C76" w:rsidRDefault="000634A5" w:rsidP="00A86D7D">
      <w:pPr>
        <w:spacing w:line="360" w:lineRule="exact"/>
        <w:jc w:val="right"/>
        <w:rPr>
          <w:rFonts w:ascii="Times New Roman" w:hAnsi="Times New Roman" w:cs="Times New Roman"/>
          <w:b/>
          <w:noProof/>
          <w:sz w:val="30"/>
          <w:szCs w:val="30"/>
          <w:lang w:eastAsia="ru-RU"/>
        </w:rPr>
      </w:pPr>
    </w:p>
    <w:p w:rsidR="000634A5" w:rsidRPr="00A93C76" w:rsidRDefault="000634A5" w:rsidP="00A86D7D">
      <w:pPr>
        <w:spacing w:line="360" w:lineRule="exact"/>
        <w:jc w:val="right"/>
        <w:rPr>
          <w:rFonts w:ascii="Times New Roman" w:hAnsi="Times New Roman" w:cs="Times New Roman"/>
          <w:b/>
          <w:noProof/>
          <w:sz w:val="30"/>
          <w:szCs w:val="30"/>
          <w:lang w:eastAsia="ru-RU"/>
        </w:rPr>
      </w:pPr>
    </w:p>
    <w:p w:rsidR="00473DB1" w:rsidRDefault="00473DB1" w:rsidP="005D0672">
      <w:pPr>
        <w:pStyle w:val="2"/>
        <w:jc w:val="right"/>
        <w:rPr>
          <w:rFonts w:ascii="Times New Roman" w:hAnsi="Times New Roman" w:cs="Times New Roman"/>
          <w:noProof/>
          <w:color w:val="auto"/>
          <w:sz w:val="30"/>
          <w:szCs w:val="30"/>
        </w:rPr>
      </w:pPr>
      <w:bookmarkStart w:id="31" w:name="_Toc499578479"/>
    </w:p>
    <w:p w:rsidR="00473DB1" w:rsidRPr="00473DB1" w:rsidRDefault="00473DB1" w:rsidP="00473DB1"/>
    <w:p w:rsidR="000634A5" w:rsidRPr="005D0672" w:rsidRDefault="00132AFD" w:rsidP="005D0672">
      <w:pPr>
        <w:pStyle w:val="2"/>
        <w:jc w:val="right"/>
        <w:rPr>
          <w:rFonts w:ascii="Times New Roman" w:hAnsi="Times New Roman" w:cs="Times New Roman"/>
          <w:noProof/>
          <w:color w:val="auto"/>
          <w:sz w:val="30"/>
          <w:szCs w:val="30"/>
        </w:rPr>
      </w:pPr>
      <w:r>
        <w:rPr>
          <w:rFonts w:ascii="Times New Roman" w:hAnsi="Times New Roman" w:cs="Times New Roman"/>
          <w:noProof/>
          <w:color w:val="auto"/>
          <w:sz w:val="30"/>
          <w:szCs w:val="30"/>
        </w:rPr>
        <w:lastRenderedPageBreak/>
        <w:t>Приложение</w:t>
      </w:r>
      <w:r w:rsidR="005D0672" w:rsidRPr="005D0672">
        <w:rPr>
          <w:rFonts w:ascii="Times New Roman" w:hAnsi="Times New Roman" w:cs="Times New Roman"/>
          <w:noProof/>
          <w:color w:val="auto"/>
          <w:sz w:val="30"/>
          <w:szCs w:val="30"/>
        </w:rPr>
        <w:t xml:space="preserve"> Б</w:t>
      </w:r>
      <w:bookmarkEnd w:id="31"/>
    </w:p>
    <w:p w:rsidR="000634A5" w:rsidRPr="00A93C76" w:rsidRDefault="000634A5" w:rsidP="00A86D7D">
      <w:pPr>
        <w:spacing w:line="360" w:lineRule="exact"/>
        <w:jc w:val="right"/>
        <w:rPr>
          <w:rFonts w:ascii="Times New Roman" w:hAnsi="Times New Roman" w:cs="Times New Roman"/>
          <w:b/>
          <w:noProof/>
          <w:sz w:val="30"/>
          <w:szCs w:val="30"/>
          <w:lang w:eastAsia="ru-RU"/>
        </w:rPr>
      </w:pPr>
    </w:p>
    <w:p w:rsidR="000634A5" w:rsidRDefault="005D0672" w:rsidP="005D0672">
      <w:pPr>
        <w:spacing w:line="360" w:lineRule="exact"/>
        <w:jc w:val="center"/>
        <w:rPr>
          <w:rFonts w:ascii="Times New Roman" w:hAnsi="Times New Roman" w:cs="Times New Roman"/>
          <w:b/>
          <w:noProof/>
          <w:sz w:val="30"/>
          <w:szCs w:val="30"/>
          <w:lang w:eastAsia="ru-RU"/>
        </w:rPr>
      </w:pPr>
      <w:r>
        <w:rPr>
          <w:rFonts w:ascii="Times New Roman" w:hAnsi="Times New Roman" w:cs="Times New Roman"/>
          <w:b/>
          <w:noProof/>
          <w:sz w:val="30"/>
          <w:szCs w:val="30"/>
          <w:lang w:eastAsia="ru-RU"/>
        </w:rPr>
        <w:t>Презентация защиты выпускной работы</w:t>
      </w:r>
    </w:p>
    <w:p w:rsidR="005D0672" w:rsidRDefault="005D0672" w:rsidP="005D0672">
      <w:pPr>
        <w:spacing w:line="360" w:lineRule="exact"/>
        <w:jc w:val="center"/>
        <w:rPr>
          <w:rFonts w:ascii="Times New Roman" w:hAnsi="Times New Roman" w:cs="Times New Roman"/>
          <w:b/>
          <w:noProof/>
          <w:sz w:val="30"/>
          <w:szCs w:val="30"/>
          <w:lang w:eastAsia="ru-RU"/>
        </w:rPr>
      </w:pPr>
      <w:r w:rsidRPr="005D0672">
        <w:rPr>
          <w:rFonts w:ascii="Times New Roman" w:hAnsi="Times New Roman" w:cs="Times New Roman"/>
          <w:b/>
          <w:noProof/>
          <w:sz w:val="30"/>
          <w:szCs w:val="30"/>
          <w:lang w:eastAsia="ru-RU"/>
        </w:rPr>
        <w:drawing>
          <wp:anchor distT="0" distB="0" distL="114300" distR="114300" simplePos="0" relativeHeight="251659264" behindDoc="0" locked="0" layoutInCell="1" allowOverlap="1" wp14:anchorId="3EAA20EC" wp14:editId="1FBDE044">
            <wp:simplePos x="0" y="0"/>
            <wp:positionH relativeFrom="column">
              <wp:posOffset>471805</wp:posOffset>
            </wp:positionH>
            <wp:positionV relativeFrom="paragraph">
              <wp:posOffset>269240</wp:posOffset>
            </wp:positionV>
            <wp:extent cx="4733925" cy="3550285"/>
            <wp:effectExtent l="0" t="0" r="9525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0672" w:rsidRDefault="005D0672" w:rsidP="005D0672">
      <w:pPr>
        <w:spacing w:line="360" w:lineRule="exact"/>
        <w:jc w:val="center"/>
        <w:rPr>
          <w:rFonts w:ascii="Times New Roman" w:hAnsi="Times New Roman" w:cs="Times New Roman"/>
          <w:b/>
          <w:noProof/>
          <w:sz w:val="30"/>
          <w:szCs w:val="30"/>
          <w:lang w:eastAsia="ru-RU"/>
        </w:rPr>
      </w:pPr>
    </w:p>
    <w:p w:rsidR="005D0672" w:rsidRPr="00A93C76" w:rsidRDefault="005D0672" w:rsidP="005D0672">
      <w:pPr>
        <w:spacing w:line="360" w:lineRule="exact"/>
        <w:jc w:val="center"/>
        <w:rPr>
          <w:rFonts w:ascii="Times New Roman" w:hAnsi="Times New Roman" w:cs="Times New Roman"/>
          <w:b/>
          <w:noProof/>
          <w:sz w:val="30"/>
          <w:szCs w:val="30"/>
          <w:lang w:eastAsia="ru-RU"/>
        </w:rPr>
      </w:pPr>
    </w:p>
    <w:p w:rsidR="000634A5" w:rsidRPr="00A93C76" w:rsidRDefault="000634A5" w:rsidP="00A86D7D">
      <w:pPr>
        <w:spacing w:line="360" w:lineRule="exact"/>
        <w:jc w:val="right"/>
        <w:rPr>
          <w:rFonts w:ascii="Times New Roman" w:hAnsi="Times New Roman" w:cs="Times New Roman"/>
          <w:b/>
          <w:sz w:val="30"/>
          <w:szCs w:val="30"/>
        </w:rPr>
      </w:pPr>
    </w:p>
    <w:p w:rsidR="000634A5" w:rsidRPr="00A93C76" w:rsidRDefault="000634A5" w:rsidP="00A86D7D">
      <w:pPr>
        <w:spacing w:line="360" w:lineRule="exact"/>
        <w:jc w:val="right"/>
        <w:rPr>
          <w:rFonts w:ascii="Times New Roman" w:hAnsi="Times New Roman" w:cs="Times New Roman"/>
          <w:b/>
          <w:noProof/>
          <w:sz w:val="30"/>
          <w:szCs w:val="30"/>
          <w:lang w:eastAsia="ru-RU"/>
        </w:rPr>
      </w:pPr>
    </w:p>
    <w:p w:rsidR="00A93C76" w:rsidRDefault="00A93C76" w:rsidP="00A93C76">
      <w:pPr>
        <w:pStyle w:val="ae"/>
        <w:jc w:val="left"/>
        <w:rPr>
          <w:rFonts w:eastAsiaTheme="minorHAnsi"/>
          <w:bCs w:val="0"/>
          <w:caps w:val="0"/>
          <w:noProof/>
          <w:kern w:val="0"/>
          <w:szCs w:val="30"/>
          <w:lang w:eastAsia="ru-RU"/>
        </w:rPr>
      </w:pPr>
      <w:bookmarkStart w:id="32" w:name="_Toc430621038"/>
    </w:p>
    <w:p w:rsidR="00A93C76" w:rsidRDefault="00A93C76" w:rsidP="00A93C76">
      <w:pPr>
        <w:pStyle w:val="a0"/>
        <w:rPr>
          <w:lang w:eastAsia="ru-RU"/>
        </w:rPr>
      </w:pPr>
    </w:p>
    <w:p w:rsidR="00A93C76" w:rsidRPr="00A93C76" w:rsidRDefault="00A93C76" w:rsidP="00A93C76">
      <w:pPr>
        <w:pStyle w:val="a0"/>
        <w:rPr>
          <w:lang w:eastAsia="ru-RU"/>
        </w:rPr>
      </w:pPr>
    </w:p>
    <w:p w:rsidR="005D0672" w:rsidRDefault="005D0672" w:rsidP="00A93C76">
      <w:pPr>
        <w:pStyle w:val="ae"/>
      </w:pPr>
    </w:p>
    <w:p w:rsidR="005D0672" w:rsidRDefault="005D0672" w:rsidP="00A93C76">
      <w:pPr>
        <w:pStyle w:val="ae"/>
      </w:pPr>
    </w:p>
    <w:p w:rsidR="00132AFD" w:rsidRPr="00132AFD" w:rsidRDefault="00132AFD" w:rsidP="00132AFD">
      <w:pPr>
        <w:pStyle w:val="a0"/>
        <w:rPr>
          <w:lang w:eastAsia="zh-CN"/>
        </w:rPr>
      </w:pPr>
      <w:r w:rsidRPr="00132AFD">
        <w:rPr>
          <w:lang w:eastAsia="zh-CN"/>
        </w:rPr>
        <w:drawing>
          <wp:anchor distT="0" distB="0" distL="114300" distR="114300" simplePos="0" relativeHeight="251660288" behindDoc="0" locked="0" layoutInCell="1" allowOverlap="1" wp14:anchorId="52516512" wp14:editId="179F519D">
            <wp:simplePos x="0" y="0"/>
            <wp:positionH relativeFrom="column">
              <wp:posOffset>467995</wp:posOffset>
            </wp:positionH>
            <wp:positionV relativeFrom="paragraph">
              <wp:posOffset>280035</wp:posOffset>
            </wp:positionV>
            <wp:extent cx="4781550" cy="3585210"/>
            <wp:effectExtent l="0" t="0" r="0" b="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0672" w:rsidRDefault="005D0672" w:rsidP="00A93C76">
      <w:pPr>
        <w:pStyle w:val="ae"/>
      </w:pPr>
    </w:p>
    <w:p w:rsidR="005D0672" w:rsidRDefault="005D0672" w:rsidP="00A93C76">
      <w:pPr>
        <w:pStyle w:val="ae"/>
      </w:pPr>
    </w:p>
    <w:bookmarkEnd w:id="32"/>
    <w:p w:rsidR="00FF5A99" w:rsidRDefault="00FF5A99" w:rsidP="00FF5A9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132AFD" w:rsidRDefault="00132AFD" w:rsidP="00FF5A9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132AFD" w:rsidRDefault="00132AFD" w:rsidP="00FF5A9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32AF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930B007" wp14:editId="2BDDA634">
            <wp:extent cx="4772024" cy="3579019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57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AFD" w:rsidRDefault="00132AFD" w:rsidP="00FF5A9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32AF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7661212" wp14:editId="11D015C8">
            <wp:extent cx="4762500" cy="3571876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9655" cy="357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AFD" w:rsidRDefault="00132AFD" w:rsidP="00FF5A9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32AF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E8D6258" wp14:editId="4102C3F4">
            <wp:extent cx="4857749" cy="3643313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364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AFD" w:rsidRDefault="00132AFD" w:rsidP="00FF5A9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32AF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28E88F3" wp14:editId="1128C093">
            <wp:extent cx="4845049" cy="3633788"/>
            <wp:effectExtent l="0" t="0" r="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8992" cy="36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AFD" w:rsidRDefault="00132AFD" w:rsidP="00FF5A9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32AF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3FB1958" wp14:editId="5307E9E8">
            <wp:extent cx="3733798" cy="2800350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3798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AFD" w:rsidRDefault="00132AFD" w:rsidP="00FF5A9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32AF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5F4097C" wp14:editId="5E1CCD0F">
            <wp:extent cx="3781425" cy="2836070"/>
            <wp:effectExtent l="0" t="0" r="0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1952" cy="283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AFD" w:rsidRDefault="00132AFD" w:rsidP="00FF5A9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32AF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347BDE9" wp14:editId="624D5C8C">
            <wp:extent cx="3724275" cy="2793207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8146" cy="27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AFD" w:rsidRDefault="00132AFD" w:rsidP="00FF5A9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32AF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BB08F66" wp14:editId="1F7A35F7">
            <wp:extent cx="4724400" cy="354330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5060" cy="354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AFD" w:rsidRDefault="00132AFD" w:rsidP="00FF5A9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32AF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F38F2EA" wp14:editId="56CBD8F8">
            <wp:extent cx="4889499" cy="3667125"/>
            <wp:effectExtent l="0" t="0" r="698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0182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AFD" w:rsidRDefault="00132AFD" w:rsidP="00FF5A9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32AF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23917C8" wp14:editId="635208C7">
            <wp:extent cx="4572638" cy="3429479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AFD" w:rsidRDefault="00132AFD" w:rsidP="00FF5A9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32AF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5561FC7" wp14:editId="340DF221">
            <wp:extent cx="4572638" cy="3429479"/>
            <wp:effectExtent l="0" t="0" r="0" b="0"/>
            <wp:docPr id="11264" name="Рисунок 11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AFD" w:rsidRDefault="00132AFD" w:rsidP="00FF5A9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32AF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F3510EB" wp14:editId="31D712AA">
            <wp:extent cx="4825999" cy="3619500"/>
            <wp:effectExtent l="0" t="0" r="0" b="0"/>
            <wp:docPr id="11265" name="Рисунок 11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2752" cy="362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AFD" w:rsidRPr="00E16AAD" w:rsidRDefault="00132AFD" w:rsidP="00FF5A9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32AF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B2AEE3F" wp14:editId="0902AE86">
            <wp:extent cx="4695824" cy="3521869"/>
            <wp:effectExtent l="0" t="0" r="0" b="2540"/>
            <wp:docPr id="11266" name="Рисунок 11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52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2AFD" w:rsidRPr="00E16AAD" w:rsidSect="006D4E58">
      <w:footerReference w:type="default" r:id="rId26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80FFC" w:rsidRDefault="00380FFC" w:rsidP="00DC19E7">
      <w:pPr>
        <w:spacing w:after="0" w:line="240" w:lineRule="auto"/>
      </w:pPr>
      <w:r>
        <w:separator/>
      </w:r>
    </w:p>
  </w:endnote>
  <w:endnote w:type="continuationSeparator" w:id="0">
    <w:p w:rsidR="00380FFC" w:rsidRDefault="00380FFC" w:rsidP="00DC19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11361402"/>
      <w:docPartObj>
        <w:docPartGallery w:val="Page Numbers (Bottom of Page)"/>
        <w:docPartUnique/>
      </w:docPartObj>
    </w:sdtPr>
    <w:sdtEndPr/>
    <w:sdtContent>
      <w:p w:rsidR="00DC19E7" w:rsidRDefault="00DC19E7">
        <w:pPr>
          <w:pStyle w:val="a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07F10">
          <w:rPr>
            <w:noProof/>
          </w:rPr>
          <w:t>2</w:t>
        </w:r>
        <w:r>
          <w:fldChar w:fldCharType="end"/>
        </w:r>
      </w:p>
    </w:sdtContent>
  </w:sdt>
  <w:p w:rsidR="00DC19E7" w:rsidRDefault="00DC19E7">
    <w:pPr>
      <w:pStyle w:val="af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80FFC" w:rsidRDefault="00380FFC" w:rsidP="00DC19E7">
      <w:pPr>
        <w:spacing w:after="0" w:line="240" w:lineRule="auto"/>
      </w:pPr>
      <w:r>
        <w:separator/>
      </w:r>
    </w:p>
  </w:footnote>
  <w:footnote w:type="continuationSeparator" w:id="0">
    <w:p w:rsidR="00380FFC" w:rsidRDefault="00380FFC" w:rsidP="00DC19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DF19CD"/>
    <w:multiLevelType w:val="hybridMultilevel"/>
    <w:tmpl w:val="76983A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7621C8C"/>
    <w:multiLevelType w:val="hybridMultilevel"/>
    <w:tmpl w:val="C5502906"/>
    <w:lvl w:ilvl="0" w:tplc="041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0117"/>
    <w:rsid w:val="00002CDE"/>
    <w:rsid w:val="00003E5F"/>
    <w:rsid w:val="00022F53"/>
    <w:rsid w:val="000634A5"/>
    <w:rsid w:val="00132AFD"/>
    <w:rsid w:val="00242BF8"/>
    <w:rsid w:val="003723B7"/>
    <w:rsid w:val="00380FFC"/>
    <w:rsid w:val="00407F10"/>
    <w:rsid w:val="00451652"/>
    <w:rsid w:val="00473DB1"/>
    <w:rsid w:val="00540FCB"/>
    <w:rsid w:val="005D0672"/>
    <w:rsid w:val="00621097"/>
    <w:rsid w:val="006D4E58"/>
    <w:rsid w:val="007C4E63"/>
    <w:rsid w:val="0082227C"/>
    <w:rsid w:val="00862753"/>
    <w:rsid w:val="008A35D8"/>
    <w:rsid w:val="00901AD8"/>
    <w:rsid w:val="00931D5C"/>
    <w:rsid w:val="00A86D7D"/>
    <w:rsid w:val="00A93C76"/>
    <w:rsid w:val="00B01947"/>
    <w:rsid w:val="00B90117"/>
    <w:rsid w:val="00D1296E"/>
    <w:rsid w:val="00D24BA7"/>
    <w:rsid w:val="00D277EA"/>
    <w:rsid w:val="00D61C23"/>
    <w:rsid w:val="00D716A7"/>
    <w:rsid w:val="00DC19E7"/>
    <w:rsid w:val="00E16AAD"/>
    <w:rsid w:val="00E94DFD"/>
    <w:rsid w:val="00EA15C9"/>
    <w:rsid w:val="00EB18FF"/>
    <w:rsid w:val="00ED2781"/>
    <w:rsid w:val="00EE30A7"/>
    <w:rsid w:val="00FC7C30"/>
    <w:rsid w:val="00FF5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link w:val="10"/>
    <w:qFormat/>
    <w:rsid w:val="00B01947"/>
    <w:pPr>
      <w:keepNext/>
      <w:pageBreakBefore/>
      <w:spacing w:after="720" w:line="360" w:lineRule="exact"/>
      <w:jc w:val="center"/>
      <w:outlineLvl w:val="0"/>
    </w:pPr>
    <w:rPr>
      <w:rFonts w:ascii="Times New Roman" w:eastAsia="SimSun" w:hAnsi="Times New Roman" w:cs="Arial"/>
      <w:b/>
      <w:bCs/>
      <w:caps/>
      <w:kern w:val="32"/>
      <w:sz w:val="30"/>
      <w:szCs w:val="32"/>
      <w:lang w:val="be-BY" w:eastAsia="zh-CN"/>
    </w:rPr>
  </w:style>
  <w:style w:type="paragraph" w:styleId="2">
    <w:name w:val="heading 2"/>
    <w:basedOn w:val="a"/>
    <w:next w:val="a"/>
    <w:link w:val="20"/>
    <w:uiPriority w:val="9"/>
    <w:unhideWhenUsed/>
    <w:qFormat/>
    <w:rsid w:val="0082227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200">
    <w:name w:val="Стиль Основной текст + 20 пт полужирный"/>
    <w:basedOn w:val="a0"/>
    <w:link w:val="201"/>
    <w:rsid w:val="00B90117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bCs/>
      <w:sz w:val="28"/>
      <w:szCs w:val="20"/>
      <w:lang w:eastAsia="ru-RU"/>
    </w:rPr>
  </w:style>
  <w:style w:type="character" w:customStyle="1" w:styleId="201">
    <w:name w:val="Стиль Основной текст + 20 пт полужирный Знак"/>
    <w:link w:val="200"/>
    <w:rsid w:val="00B90117"/>
    <w:rPr>
      <w:rFonts w:ascii="Times New Roman" w:eastAsia="Times New Roman" w:hAnsi="Times New Roman" w:cs="Times New Roman"/>
      <w:bCs/>
      <w:sz w:val="28"/>
      <w:szCs w:val="20"/>
      <w:lang w:eastAsia="ru-RU"/>
    </w:rPr>
  </w:style>
  <w:style w:type="paragraph" w:customStyle="1" w:styleId="a4">
    <w:name w:val="БГУ"/>
    <w:basedOn w:val="a"/>
    <w:next w:val="a"/>
    <w:rsid w:val="00B90117"/>
    <w:pPr>
      <w:spacing w:before="360" w:after="1440" w:line="240" w:lineRule="auto"/>
      <w:jc w:val="center"/>
    </w:pPr>
    <w:rPr>
      <w:rFonts w:ascii="Times New Roman" w:eastAsia="Times New Roman" w:hAnsi="Times New Roman" w:cs="Times New Roman"/>
      <w:b/>
      <w:caps/>
      <w:sz w:val="32"/>
      <w:szCs w:val="32"/>
      <w:lang w:eastAsia="ru-RU"/>
    </w:rPr>
  </w:style>
  <w:style w:type="paragraph" w:customStyle="1" w:styleId="a5">
    <w:name w:val="ВыпускнаяРабота"/>
    <w:basedOn w:val="a"/>
    <w:next w:val="a"/>
    <w:rsid w:val="00B90117"/>
    <w:pPr>
      <w:spacing w:after="1080" w:line="240" w:lineRule="auto"/>
      <w:jc w:val="center"/>
    </w:pPr>
    <w:rPr>
      <w:rFonts w:ascii="Times New Roman" w:eastAsia="Times New Roman" w:hAnsi="Times New Roman" w:cs="Times New Roman"/>
      <w:bCs/>
      <w:sz w:val="32"/>
      <w:szCs w:val="20"/>
      <w:lang w:eastAsia="ru-RU"/>
    </w:rPr>
  </w:style>
  <w:style w:type="paragraph" w:customStyle="1" w:styleId="a6">
    <w:name w:val="ТемаВыпускнойРаботы"/>
    <w:basedOn w:val="a"/>
    <w:next w:val="a"/>
    <w:rsid w:val="00B90117"/>
    <w:pPr>
      <w:spacing w:after="360" w:line="360" w:lineRule="exact"/>
      <w:jc w:val="center"/>
    </w:pPr>
    <w:rPr>
      <w:rFonts w:ascii="Times New Roman" w:eastAsia="Times New Roman" w:hAnsi="Times New Roman" w:cs="Times New Roman"/>
      <w:b/>
      <w:sz w:val="36"/>
      <w:szCs w:val="20"/>
      <w:lang w:eastAsia="ru-RU"/>
    </w:rPr>
  </w:style>
  <w:style w:type="paragraph" w:customStyle="1" w:styleId="a7">
    <w:name w:val="МинскГГГГ"/>
    <w:basedOn w:val="a"/>
    <w:next w:val="a"/>
    <w:rsid w:val="00B90117"/>
    <w:pPr>
      <w:spacing w:before="2280" w:after="0" w:line="240" w:lineRule="auto"/>
      <w:jc w:val="center"/>
    </w:pPr>
    <w:rPr>
      <w:rFonts w:ascii="Times New Roman" w:eastAsia="Times New Roman" w:hAnsi="Times New Roman" w:cs="Times New Roman"/>
      <w:b/>
      <w:sz w:val="36"/>
      <w:szCs w:val="20"/>
      <w:lang w:eastAsia="ru-RU"/>
    </w:rPr>
  </w:style>
  <w:style w:type="paragraph" w:customStyle="1" w:styleId="a8">
    <w:name w:val="ИнформацияОбСоискателе"/>
    <w:basedOn w:val="a"/>
    <w:next w:val="a"/>
    <w:rsid w:val="00B90117"/>
    <w:pPr>
      <w:spacing w:after="480" w:line="360" w:lineRule="exact"/>
      <w:ind w:left="4366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9">
    <w:name w:val="НаПравах"/>
    <w:basedOn w:val="a"/>
    <w:next w:val="a"/>
    <w:rsid w:val="00B90117"/>
    <w:pPr>
      <w:spacing w:after="0" w:line="360" w:lineRule="exact"/>
    </w:pPr>
    <w:rPr>
      <w:rFonts w:ascii="Times New Roman" w:eastAsia="Times New Roman" w:hAnsi="Times New Roman" w:cs="Times New Roman"/>
      <w:sz w:val="32"/>
      <w:szCs w:val="20"/>
      <w:lang w:eastAsia="ru-RU"/>
    </w:rPr>
  </w:style>
  <w:style w:type="paragraph" w:customStyle="1" w:styleId="aa">
    <w:name w:val="УДК"/>
    <w:basedOn w:val="a"/>
    <w:next w:val="a"/>
    <w:rsid w:val="00B90117"/>
    <w:pPr>
      <w:spacing w:after="1440" w:line="240" w:lineRule="auto"/>
    </w:pPr>
    <w:rPr>
      <w:rFonts w:ascii="Times New Roman" w:eastAsia="Times New Roman" w:hAnsi="Times New Roman" w:cs="Times New Roman"/>
      <w:sz w:val="32"/>
      <w:szCs w:val="20"/>
      <w:lang w:eastAsia="ru-RU"/>
    </w:rPr>
  </w:style>
  <w:style w:type="paragraph" w:customStyle="1" w:styleId="ab">
    <w:name w:val="ФамилияДиссертанта"/>
    <w:basedOn w:val="a"/>
    <w:autoRedefine/>
    <w:rsid w:val="00B90117"/>
    <w:pPr>
      <w:spacing w:before="720" w:after="360" w:line="360" w:lineRule="exact"/>
      <w:jc w:val="center"/>
    </w:pPr>
    <w:rPr>
      <w:rFonts w:ascii="Times New Roman" w:eastAsia="Times New Roman" w:hAnsi="Times New Roman" w:cs="Times New Roman"/>
      <w:spacing w:val="40"/>
      <w:sz w:val="32"/>
      <w:szCs w:val="32"/>
      <w:lang w:eastAsia="ru-RU"/>
    </w:rPr>
  </w:style>
  <w:style w:type="paragraph" w:styleId="a0">
    <w:name w:val="Body Text"/>
    <w:basedOn w:val="a"/>
    <w:link w:val="ac"/>
    <w:uiPriority w:val="99"/>
    <w:unhideWhenUsed/>
    <w:rsid w:val="00B90117"/>
    <w:pPr>
      <w:spacing w:after="120"/>
    </w:pPr>
  </w:style>
  <w:style w:type="character" w:customStyle="1" w:styleId="ac">
    <w:name w:val="Основной текст Знак"/>
    <w:basedOn w:val="a1"/>
    <w:link w:val="a0"/>
    <w:uiPriority w:val="99"/>
    <w:rsid w:val="00B90117"/>
  </w:style>
  <w:style w:type="character" w:customStyle="1" w:styleId="10">
    <w:name w:val="Заголовок 1 Знак"/>
    <w:basedOn w:val="a1"/>
    <w:link w:val="1"/>
    <w:rsid w:val="00B01947"/>
    <w:rPr>
      <w:rFonts w:ascii="Times New Roman" w:eastAsia="SimSun" w:hAnsi="Times New Roman" w:cs="Arial"/>
      <w:b/>
      <w:bCs/>
      <w:caps/>
      <w:kern w:val="32"/>
      <w:sz w:val="30"/>
      <w:szCs w:val="32"/>
      <w:lang w:val="be-BY" w:eastAsia="zh-CN"/>
    </w:rPr>
  </w:style>
  <w:style w:type="character" w:customStyle="1" w:styleId="apple-converted-space">
    <w:name w:val="apple-converted-space"/>
    <w:basedOn w:val="a1"/>
    <w:rsid w:val="00D716A7"/>
  </w:style>
  <w:style w:type="character" w:styleId="ad">
    <w:name w:val="Hyperlink"/>
    <w:basedOn w:val="a1"/>
    <w:uiPriority w:val="99"/>
    <w:unhideWhenUsed/>
    <w:rsid w:val="00451652"/>
    <w:rPr>
      <w:color w:val="0000FF"/>
      <w:u w:val="single"/>
    </w:rPr>
  </w:style>
  <w:style w:type="paragraph" w:customStyle="1" w:styleId="ae">
    <w:name w:val="ЗаголовокПервогоА Приложения"/>
    <w:basedOn w:val="a"/>
    <w:next w:val="a0"/>
    <w:rsid w:val="00451652"/>
    <w:pPr>
      <w:keepNext/>
      <w:spacing w:after="360" w:line="360" w:lineRule="exact"/>
      <w:jc w:val="right"/>
      <w:outlineLvl w:val="0"/>
    </w:pPr>
    <w:rPr>
      <w:rFonts w:ascii="Times New Roman" w:eastAsia="SimSun" w:hAnsi="Times New Roman" w:cs="Times New Roman"/>
      <w:b/>
      <w:bCs/>
      <w:caps/>
      <w:kern w:val="32"/>
      <w:sz w:val="30"/>
      <w:szCs w:val="20"/>
      <w:lang w:eastAsia="zh-CN"/>
    </w:rPr>
  </w:style>
  <w:style w:type="character" w:customStyle="1" w:styleId="20">
    <w:name w:val="Заголовок 2 Знак"/>
    <w:basedOn w:val="a1"/>
    <w:link w:val="2"/>
    <w:uiPriority w:val="9"/>
    <w:rsid w:val="0082227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f">
    <w:name w:val="TOC Heading"/>
    <w:basedOn w:val="1"/>
    <w:next w:val="a"/>
    <w:uiPriority w:val="39"/>
    <w:unhideWhenUsed/>
    <w:qFormat/>
    <w:rsid w:val="00DC19E7"/>
    <w:pPr>
      <w:keepLines/>
      <w:pageBreakBefore w:val="0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kern w:val="0"/>
      <w:sz w:val="28"/>
      <w:szCs w:val="28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DC19E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32AFD"/>
    <w:pPr>
      <w:tabs>
        <w:tab w:val="right" w:leader="dot" w:pos="9345"/>
      </w:tabs>
      <w:spacing w:after="0" w:line="240" w:lineRule="auto"/>
      <w:ind w:left="221"/>
    </w:pPr>
  </w:style>
  <w:style w:type="paragraph" w:styleId="af0">
    <w:name w:val="Balloon Text"/>
    <w:basedOn w:val="a"/>
    <w:link w:val="af1"/>
    <w:uiPriority w:val="99"/>
    <w:semiHidden/>
    <w:unhideWhenUsed/>
    <w:rsid w:val="00DC19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1"/>
    <w:link w:val="af0"/>
    <w:uiPriority w:val="99"/>
    <w:semiHidden/>
    <w:rsid w:val="00DC19E7"/>
    <w:rPr>
      <w:rFonts w:ascii="Tahoma" w:hAnsi="Tahoma" w:cs="Tahoma"/>
      <w:sz w:val="16"/>
      <w:szCs w:val="16"/>
    </w:rPr>
  </w:style>
  <w:style w:type="paragraph" w:styleId="af2">
    <w:name w:val="header"/>
    <w:basedOn w:val="a"/>
    <w:link w:val="af3"/>
    <w:uiPriority w:val="99"/>
    <w:unhideWhenUsed/>
    <w:rsid w:val="00DC19E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Верхний колонтитул Знак"/>
    <w:basedOn w:val="a1"/>
    <w:link w:val="af2"/>
    <w:uiPriority w:val="99"/>
    <w:rsid w:val="00DC19E7"/>
  </w:style>
  <w:style w:type="paragraph" w:styleId="af4">
    <w:name w:val="footer"/>
    <w:basedOn w:val="a"/>
    <w:link w:val="af5"/>
    <w:uiPriority w:val="99"/>
    <w:unhideWhenUsed/>
    <w:rsid w:val="00DC19E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Нижний колонтитул Знак"/>
    <w:basedOn w:val="a1"/>
    <w:link w:val="af4"/>
    <w:uiPriority w:val="99"/>
    <w:rsid w:val="00DC19E7"/>
  </w:style>
  <w:style w:type="paragraph" w:styleId="af6">
    <w:name w:val="List Paragraph"/>
    <w:basedOn w:val="a"/>
    <w:uiPriority w:val="34"/>
    <w:qFormat/>
    <w:rsid w:val="00EE30A7"/>
    <w:pPr>
      <w:ind w:left="720"/>
      <w:contextualSpacing/>
    </w:pPr>
  </w:style>
  <w:style w:type="character" w:styleId="af7">
    <w:name w:val="FollowedHyperlink"/>
    <w:basedOn w:val="a1"/>
    <w:uiPriority w:val="99"/>
    <w:semiHidden/>
    <w:unhideWhenUsed/>
    <w:rsid w:val="007C4E63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link w:val="10"/>
    <w:qFormat/>
    <w:rsid w:val="00B01947"/>
    <w:pPr>
      <w:keepNext/>
      <w:pageBreakBefore/>
      <w:spacing w:after="720" w:line="360" w:lineRule="exact"/>
      <w:jc w:val="center"/>
      <w:outlineLvl w:val="0"/>
    </w:pPr>
    <w:rPr>
      <w:rFonts w:ascii="Times New Roman" w:eastAsia="SimSun" w:hAnsi="Times New Roman" w:cs="Arial"/>
      <w:b/>
      <w:bCs/>
      <w:caps/>
      <w:kern w:val="32"/>
      <w:sz w:val="30"/>
      <w:szCs w:val="32"/>
      <w:lang w:val="be-BY" w:eastAsia="zh-CN"/>
    </w:rPr>
  </w:style>
  <w:style w:type="paragraph" w:styleId="2">
    <w:name w:val="heading 2"/>
    <w:basedOn w:val="a"/>
    <w:next w:val="a"/>
    <w:link w:val="20"/>
    <w:uiPriority w:val="9"/>
    <w:unhideWhenUsed/>
    <w:qFormat/>
    <w:rsid w:val="0082227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200">
    <w:name w:val="Стиль Основной текст + 20 пт полужирный"/>
    <w:basedOn w:val="a0"/>
    <w:link w:val="201"/>
    <w:rsid w:val="00B90117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bCs/>
      <w:sz w:val="28"/>
      <w:szCs w:val="20"/>
      <w:lang w:eastAsia="ru-RU"/>
    </w:rPr>
  </w:style>
  <w:style w:type="character" w:customStyle="1" w:styleId="201">
    <w:name w:val="Стиль Основной текст + 20 пт полужирный Знак"/>
    <w:link w:val="200"/>
    <w:rsid w:val="00B90117"/>
    <w:rPr>
      <w:rFonts w:ascii="Times New Roman" w:eastAsia="Times New Roman" w:hAnsi="Times New Roman" w:cs="Times New Roman"/>
      <w:bCs/>
      <w:sz w:val="28"/>
      <w:szCs w:val="20"/>
      <w:lang w:eastAsia="ru-RU"/>
    </w:rPr>
  </w:style>
  <w:style w:type="paragraph" w:customStyle="1" w:styleId="a4">
    <w:name w:val="БГУ"/>
    <w:basedOn w:val="a"/>
    <w:next w:val="a"/>
    <w:rsid w:val="00B90117"/>
    <w:pPr>
      <w:spacing w:before="360" w:after="1440" w:line="240" w:lineRule="auto"/>
      <w:jc w:val="center"/>
    </w:pPr>
    <w:rPr>
      <w:rFonts w:ascii="Times New Roman" w:eastAsia="Times New Roman" w:hAnsi="Times New Roman" w:cs="Times New Roman"/>
      <w:b/>
      <w:caps/>
      <w:sz w:val="32"/>
      <w:szCs w:val="32"/>
      <w:lang w:eastAsia="ru-RU"/>
    </w:rPr>
  </w:style>
  <w:style w:type="paragraph" w:customStyle="1" w:styleId="a5">
    <w:name w:val="ВыпускнаяРабота"/>
    <w:basedOn w:val="a"/>
    <w:next w:val="a"/>
    <w:rsid w:val="00B90117"/>
    <w:pPr>
      <w:spacing w:after="1080" w:line="240" w:lineRule="auto"/>
      <w:jc w:val="center"/>
    </w:pPr>
    <w:rPr>
      <w:rFonts w:ascii="Times New Roman" w:eastAsia="Times New Roman" w:hAnsi="Times New Roman" w:cs="Times New Roman"/>
      <w:bCs/>
      <w:sz w:val="32"/>
      <w:szCs w:val="20"/>
      <w:lang w:eastAsia="ru-RU"/>
    </w:rPr>
  </w:style>
  <w:style w:type="paragraph" w:customStyle="1" w:styleId="a6">
    <w:name w:val="ТемаВыпускнойРаботы"/>
    <w:basedOn w:val="a"/>
    <w:next w:val="a"/>
    <w:rsid w:val="00B90117"/>
    <w:pPr>
      <w:spacing w:after="360" w:line="360" w:lineRule="exact"/>
      <w:jc w:val="center"/>
    </w:pPr>
    <w:rPr>
      <w:rFonts w:ascii="Times New Roman" w:eastAsia="Times New Roman" w:hAnsi="Times New Roman" w:cs="Times New Roman"/>
      <w:b/>
      <w:sz w:val="36"/>
      <w:szCs w:val="20"/>
      <w:lang w:eastAsia="ru-RU"/>
    </w:rPr>
  </w:style>
  <w:style w:type="paragraph" w:customStyle="1" w:styleId="a7">
    <w:name w:val="МинскГГГГ"/>
    <w:basedOn w:val="a"/>
    <w:next w:val="a"/>
    <w:rsid w:val="00B90117"/>
    <w:pPr>
      <w:spacing w:before="2280" w:after="0" w:line="240" w:lineRule="auto"/>
      <w:jc w:val="center"/>
    </w:pPr>
    <w:rPr>
      <w:rFonts w:ascii="Times New Roman" w:eastAsia="Times New Roman" w:hAnsi="Times New Roman" w:cs="Times New Roman"/>
      <w:b/>
      <w:sz w:val="36"/>
      <w:szCs w:val="20"/>
      <w:lang w:eastAsia="ru-RU"/>
    </w:rPr>
  </w:style>
  <w:style w:type="paragraph" w:customStyle="1" w:styleId="a8">
    <w:name w:val="ИнформацияОбСоискателе"/>
    <w:basedOn w:val="a"/>
    <w:next w:val="a"/>
    <w:rsid w:val="00B90117"/>
    <w:pPr>
      <w:spacing w:after="480" w:line="360" w:lineRule="exact"/>
      <w:ind w:left="4366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9">
    <w:name w:val="НаПравах"/>
    <w:basedOn w:val="a"/>
    <w:next w:val="a"/>
    <w:rsid w:val="00B90117"/>
    <w:pPr>
      <w:spacing w:after="0" w:line="360" w:lineRule="exact"/>
    </w:pPr>
    <w:rPr>
      <w:rFonts w:ascii="Times New Roman" w:eastAsia="Times New Roman" w:hAnsi="Times New Roman" w:cs="Times New Roman"/>
      <w:sz w:val="32"/>
      <w:szCs w:val="20"/>
      <w:lang w:eastAsia="ru-RU"/>
    </w:rPr>
  </w:style>
  <w:style w:type="paragraph" w:customStyle="1" w:styleId="aa">
    <w:name w:val="УДК"/>
    <w:basedOn w:val="a"/>
    <w:next w:val="a"/>
    <w:rsid w:val="00B90117"/>
    <w:pPr>
      <w:spacing w:after="1440" w:line="240" w:lineRule="auto"/>
    </w:pPr>
    <w:rPr>
      <w:rFonts w:ascii="Times New Roman" w:eastAsia="Times New Roman" w:hAnsi="Times New Roman" w:cs="Times New Roman"/>
      <w:sz w:val="32"/>
      <w:szCs w:val="20"/>
      <w:lang w:eastAsia="ru-RU"/>
    </w:rPr>
  </w:style>
  <w:style w:type="paragraph" w:customStyle="1" w:styleId="ab">
    <w:name w:val="ФамилияДиссертанта"/>
    <w:basedOn w:val="a"/>
    <w:autoRedefine/>
    <w:rsid w:val="00B90117"/>
    <w:pPr>
      <w:spacing w:before="720" w:after="360" w:line="360" w:lineRule="exact"/>
      <w:jc w:val="center"/>
    </w:pPr>
    <w:rPr>
      <w:rFonts w:ascii="Times New Roman" w:eastAsia="Times New Roman" w:hAnsi="Times New Roman" w:cs="Times New Roman"/>
      <w:spacing w:val="40"/>
      <w:sz w:val="32"/>
      <w:szCs w:val="32"/>
      <w:lang w:eastAsia="ru-RU"/>
    </w:rPr>
  </w:style>
  <w:style w:type="paragraph" w:styleId="a0">
    <w:name w:val="Body Text"/>
    <w:basedOn w:val="a"/>
    <w:link w:val="ac"/>
    <w:uiPriority w:val="99"/>
    <w:unhideWhenUsed/>
    <w:rsid w:val="00B90117"/>
    <w:pPr>
      <w:spacing w:after="120"/>
    </w:pPr>
  </w:style>
  <w:style w:type="character" w:customStyle="1" w:styleId="ac">
    <w:name w:val="Основной текст Знак"/>
    <w:basedOn w:val="a1"/>
    <w:link w:val="a0"/>
    <w:uiPriority w:val="99"/>
    <w:rsid w:val="00B90117"/>
  </w:style>
  <w:style w:type="character" w:customStyle="1" w:styleId="10">
    <w:name w:val="Заголовок 1 Знак"/>
    <w:basedOn w:val="a1"/>
    <w:link w:val="1"/>
    <w:rsid w:val="00B01947"/>
    <w:rPr>
      <w:rFonts w:ascii="Times New Roman" w:eastAsia="SimSun" w:hAnsi="Times New Roman" w:cs="Arial"/>
      <w:b/>
      <w:bCs/>
      <w:caps/>
      <w:kern w:val="32"/>
      <w:sz w:val="30"/>
      <w:szCs w:val="32"/>
      <w:lang w:val="be-BY" w:eastAsia="zh-CN"/>
    </w:rPr>
  </w:style>
  <w:style w:type="character" w:customStyle="1" w:styleId="apple-converted-space">
    <w:name w:val="apple-converted-space"/>
    <w:basedOn w:val="a1"/>
    <w:rsid w:val="00D716A7"/>
  </w:style>
  <w:style w:type="character" w:styleId="ad">
    <w:name w:val="Hyperlink"/>
    <w:basedOn w:val="a1"/>
    <w:uiPriority w:val="99"/>
    <w:unhideWhenUsed/>
    <w:rsid w:val="00451652"/>
    <w:rPr>
      <w:color w:val="0000FF"/>
      <w:u w:val="single"/>
    </w:rPr>
  </w:style>
  <w:style w:type="paragraph" w:customStyle="1" w:styleId="ae">
    <w:name w:val="ЗаголовокПервогоА Приложения"/>
    <w:basedOn w:val="a"/>
    <w:next w:val="a0"/>
    <w:rsid w:val="00451652"/>
    <w:pPr>
      <w:keepNext/>
      <w:spacing w:after="360" w:line="360" w:lineRule="exact"/>
      <w:jc w:val="right"/>
      <w:outlineLvl w:val="0"/>
    </w:pPr>
    <w:rPr>
      <w:rFonts w:ascii="Times New Roman" w:eastAsia="SimSun" w:hAnsi="Times New Roman" w:cs="Times New Roman"/>
      <w:b/>
      <w:bCs/>
      <w:caps/>
      <w:kern w:val="32"/>
      <w:sz w:val="30"/>
      <w:szCs w:val="20"/>
      <w:lang w:eastAsia="zh-CN"/>
    </w:rPr>
  </w:style>
  <w:style w:type="character" w:customStyle="1" w:styleId="20">
    <w:name w:val="Заголовок 2 Знак"/>
    <w:basedOn w:val="a1"/>
    <w:link w:val="2"/>
    <w:uiPriority w:val="9"/>
    <w:rsid w:val="0082227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f">
    <w:name w:val="TOC Heading"/>
    <w:basedOn w:val="1"/>
    <w:next w:val="a"/>
    <w:uiPriority w:val="39"/>
    <w:unhideWhenUsed/>
    <w:qFormat/>
    <w:rsid w:val="00DC19E7"/>
    <w:pPr>
      <w:keepLines/>
      <w:pageBreakBefore w:val="0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kern w:val="0"/>
      <w:sz w:val="28"/>
      <w:szCs w:val="28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DC19E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32AFD"/>
    <w:pPr>
      <w:tabs>
        <w:tab w:val="right" w:leader="dot" w:pos="9345"/>
      </w:tabs>
      <w:spacing w:after="0" w:line="240" w:lineRule="auto"/>
      <w:ind w:left="221"/>
    </w:pPr>
  </w:style>
  <w:style w:type="paragraph" w:styleId="af0">
    <w:name w:val="Balloon Text"/>
    <w:basedOn w:val="a"/>
    <w:link w:val="af1"/>
    <w:uiPriority w:val="99"/>
    <w:semiHidden/>
    <w:unhideWhenUsed/>
    <w:rsid w:val="00DC19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1"/>
    <w:link w:val="af0"/>
    <w:uiPriority w:val="99"/>
    <w:semiHidden/>
    <w:rsid w:val="00DC19E7"/>
    <w:rPr>
      <w:rFonts w:ascii="Tahoma" w:hAnsi="Tahoma" w:cs="Tahoma"/>
      <w:sz w:val="16"/>
      <w:szCs w:val="16"/>
    </w:rPr>
  </w:style>
  <w:style w:type="paragraph" w:styleId="af2">
    <w:name w:val="header"/>
    <w:basedOn w:val="a"/>
    <w:link w:val="af3"/>
    <w:uiPriority w:val="99"/>
    <w:unhideWhenUsed/>
    <w:rsid w:val="00DC19E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Верхний колонтитул Знак"/>
    <w:basedOn w:val="a1"/>
    <w:link w:val="af2"/>
    <w:uiPriority w:val="99"/>
    <w:rsid w:val="00DC19E7"/>
  </w:style>
  <w:style w:type="paragraph" w:styleId="af4">
    <w:name w:val="footer"/>
    <w:basedOn w:val="a"/>
    <w:link w:val="af5"/>
    <w:uiPriority w:val="99"/>
    <w:unhideWhenUsed/>
    <w:rsid w:val="00DC19E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Нижний колонтитул Знак"/>
    <w:basedOn w:val="a1"/>
    <w:link w:val="af4"/>
    <w:uiPriority w:val="99"/>
    <w:rsid w:val="00DC19E7"/>
  </w:style>
  <w:style w:type="paragraph" w:styleId="af6">
    <w:name w:val="List Paragraph"/>
    <w:basedOn w:val="a"/>
    <w:uiPriority w:val="34"/>
    <w:qFormat/>
    <w:rsid w:val="00EE30A7"/>
    <w:pPr>
      <w:ind w:left="720"/>
      <w:contextualSpacing/>
    </w:pPr>
  </w:style>
  <w:style w:type="character" w:styleId="af7">
    <w:name w:val="FollowedHyperlink"/>
    <w:basedOn w:val="a1"/>
    <w:uiPriority w:val="99"/>
    <w:semiHidden/>
    <w:unhideWhenUsed/>
    <w:rsid w:val="007C4E6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hyperlink" Target="http://fernandogerbasi.blogspot.com.by/2011/10/ponencia-expansion-internacional-del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39C303F-6352-4FCA-9D1C-2268086115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1763</TotalTime>
  <Pages>23</Pages>
  <Words>4021</Words>
  <Characters>22922</Characters>
  <Application>Microsoft Office Word</Application>
  <DocSecurity>0</DocSecurity>
  <Lines>191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8</cp:revision>
  <cp:lastPrinted>2017-11-27T18:41:00Z</cp:lastPrinted>
  <dcterms:created xsi:type="dcterms:W3CDTF">2017-10-07T08:38:00Z</dcterms:created>
  <dcterms:modified xsi:type="dcterms:W3CDTF">2017-11-27T18:45:00Z</dcterms:modified>
</cp:coreProperties>
</file>