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color w:val="980000"/>
          <w:sz w:val="36"/>
          <w:szCs w:val="36"/>
          <w:u w:val="single"/>
        </w:rPr>
      </w:pPr>
      <w:bookmarkStart w:colFirst="0" w:colLast="0" w:name="_984e7z4p8bwg" w:id="0"/>
      <w:bookmarkEnd w:id="0"/>
      <w:r w:rsidDel="00000000" w:rsidR="00000000" w:rsidRPr="00000000">
        <w:rPr>
          <w:color w:val="980000"/>
          <w:sz w:val="36"/>
          <w:szCs w:val="36"/>
          <w:u w:val="single"/>
          <w:rtl w:val="0"/>
        </w:rPr>
        <w:t xml:space="preserve">TRIPADVISOR</w:t>
      </w:r>
    </w:p>
    <w:p w:rsidR="00000000" w:rsidDel="00000000" w:rsidP="00000000" w:rsidRDefault="00000000" w:rsidRPr="00000000" w14:paraId="00000002">
      <w:pPr>
        <w:pStyle w:val="Title"/>
        <w:ind w:left="0" w:firstLine="0"/>
        <w:jc w:val="center"/>
        <w:rPr>
          <w:color w:val="980000"/>
          <w:sz w:val="26"/>
          <w:szCs w:val="26"/>
          <w:u w:val="single"/>
        </w:rPr>
      </w:pPr>
      <w:bookmarkStart w:colFirst="0" w:colLast="0" w:name="_13n5ttq039xn" w:id="1"/>
      <w:bookmarkEnd w:id="1"/>
      <w:r w:rsidDel="00000000" w:rsidR="00000000" w:rsidRPr="00000000">
        <w:rPr>
          <w:color w:val="980000"/>
          <w:sz w:val="26"/>
          <w:szCs w:val="26"/>
          <w:u w:val="single"/>
          <w:rtl w:val="0"/>
        </w:rPr>
        <w:t xml:space="preserve">Deep Learning with sequential data: predict hotel ratings based on reviews</w:t>
      </w:r>
    </w:p>
    <w:p w:rsidR="00000000" w:rsidDel="00000000" w:rsidP="00000000" w:rsidRDefault="00000000" w:rsidRPr="00000000" w14:paraId="00000003">
      <w:pPr>
        <w:jc w:val="center"/>
        <w:rPr/>
      </w:pPr>
      <w:r w:rsidDel="00000000" w:rsidR="00000000" w:rsidRPr="00000000">
        <w:rPr>
          <w:rtl w:val="0"/>
        </w:rPr>
        <w:t xml:space="preserve">TripAdvisor Team 2</w:t>
      </w:r>
      <w:r w:rsidDel="00000000" w:rsidR="00000000" w:rsidRPr="00000000">
        <w:rPr>
          <w:rtl w:val="0"/>
        </w:rPr>
      </w:r>
    </w:p>
    <w:p w:rsidR="00000000" w:rsidDel="00000000" w:rsidP="00000000" w:rsidRDefault="00000000" w:rsidRPr="00000000" w14:paraId="00000004">
      <w:pPr>
        <w:pStyle w:val="Subtitle"/>
        <w:rPr>
          <w:color w:val="38761d"/>
          <w:u w:val="single"/>
        </w:rPr>
      </w:pPr>
      <w:bookmarkStart w:colFirst="0" w:colLast="0" w:name="_8ja2ufz4kbcd" w:id="2"/>
      <w:bookmarkEnd w:id="2"/>
      <w:r w:rsidDel="00000000" w:rsidR="00000000" w:rsidRPr="00000000">
        <w:rPr>
          <w:rtl w:val="0"/>
        </w:rPr>
      </w:r>
    </w:p>
    <w:p w:rsidR="00000000" w:rsidDel="00000000" w:rsidP="00000000" w:rsidRDefault="00000000" w:rsidRPr="00000000" w14:paraId="00000005">
      <w:pPr>
        <w:pStyle w:val="Subtitle"/>
        <w:rPr>
          <w:u w:val="single"/>
        </w:rPr>
      </w:pPr>
      <w:bookmarkStart w:colFirst="0" w:colLast="0" w:name="_i2o3agg6l52h" w:id="3"/>
      <w:bookmarkEnd w:id="3"/>
      <w:r w:rsidDel="00000000" w:rsidR="00000000" w:rsidRPr="00000000">
        <w:rPr>
          <w:color w:val="38761d"/>
          <w:u w:val="single"/>
          <w:rtl w:val="0"/>
        </w:rPr>
        <w:t xml:space="preserve">Notebooks</w:t>
      </w:r>
      <w:r w:rsidDel="00000000" w:rsidR="00000000" w:rsidRPr="00000000">
        <w:rPr>
          <w:rtl w:val="0"/>
        </w:rPr>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Baseline model</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Train embedding</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Pretrained embedding: non-ordinal classification</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Pretrained embedding: ordinal regression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Each of these notebooks includes:</w:t>
      </w:r>
    </w:p>
    <w:p w:rsidR="00000000" w:rsidDel="00000000" w:rsidP="00000000" w:rsidRDefault="00000000" w:rsidRPr="00000000" w14:paraId="0000000C">
      <w:pPr>
        <w:numPr>
          <w:ilvl w:val="0"/>
          <w:numId w:val="8"/>
        </w:numPr>
        <w:ind w:left="720" w:hanging="360"/>
        <w:rPr>
          <w:u w:val="none"/>
        </w:rPr>
      </w:pPr>
      <w:r w:rsidDel="00000000" w:rsidR="00000000" w:rsidRPr="00000000">
        <w:rPr>
          <w:rtl w:val="0"/>
        </w:rPr>
        <w:t xml:space="preserve">Preprocessing specific to the model</w:t>
      </w:r>
    </w:p>
    <w:p w:rsidR="00000000" w:rsidDel="00000000" w:rsidP="00000000" w:rsidRDefault="00000000" w:rsidRPr="00000000" w14:paraId="0000000D">
      <w:pPr>
        <w:numPr>
          <w:ilvl w:val="0"/>
          <w:numId w:val="8"/>
        </w:numPr>
        <w:ind w:left="720" w:hanging="360"/>
        <w:rPr>
          <w:u w:val="none"/>
        </w:rPr>
      </w:pPr>
      <w:r w:rsidDel="00000000" w:rsidR="00000000" w:rsidRPr="00000000">
        <w:rPr>
          <w:rtl w:val="0"/>
        </w:rPr>
        <w:t xml:space="preserve">Model (define, compile, fit)</w:t>
      </w:r>
    </w:p>
    <w:p w:rsidR="00000000" w:rsidDel="00000000" w:rsidP="00000000" w:rsidRDefault="00000000" w:rsidRPr="00000000" w14:paraId="0000000E">
      <w:pPr>
        <w:numPr>
          <w:ilvl w:val="0"/>
          <w:numId w:val="8"/>
        </w:numPr>
        <w:ind w:left="720" w:hanging="360"/>
        <w:rPr>
          <w:u w:val="none"/>
        </w:rPr>
      </w:pPr>
      <w:r w:rsidDel="00000000" w:rsidR="00000000" w:rsidRPr="00000000">
        <w:rPr>
          <w:rtl w:val="0"/>
        </w:rPr>
        <w:t xml:space="preserve">Confusion matrix</w:t>
      </w:r>
    </w:p>
    <w:p w:rsidR="00000000" w:rsidDel="00000000" w:rsidP="00000000" w:rsidRDefault="00000000" w:rsidRPr="00000000" w14:paraId="0000000F">
      <w:pPr>
        <w:numPr>
          <w:ilvl w:val="0"/>
          <w:numId w:val="8"/>
        </w:numPr>
        <w:ind w:left="720" w:hanging="360"/>
        <w:rPr>
          <w:u w:val="none"/>
        </w:rPr>
      </w:pPr>
      <w:r w:rsidDel="00000000" w:rsidR="00000000" w:rsidRPr="00000000">
        <w:rPr>
          <w:rtl w:val="0"/>
        </w:rPr>
        <w:t xml:space="preserve">Misclassifications</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pStyle w:val="Subtitle"/>
        <w:rPr>
          <w:color w:val="6aa84f"/>
          <w:u w:val="single"/>
        </w:rPr>
      </w:pPr>
      <w:bookmarkStart w:colFirst="0" w:colLast="0" w:name="_s8tx3fhx16yz" w:id="4"/>
      <w:bookmarkEnd w:id="4"/>
      <w:r w:rsidDel="00000000" w:rsidR="00000000" w:rsidRPr="00000000">
        <w:rPr>
          <w:color w:val="38761d"/>
          <w:u w:val="single"/>
          <w:rtl w:val="0"/>
        </w:rPr>
        <w:t xml:space="preserve">Report</w:t>
      </w:r>
      <w:r w:rsidDel="00000000" w:rsidR="00000000" w:rsidRPr="00000000">
        <w:rPr>
          <w:rtl w:val="0"/>
        </w:rPr>
      </w:r>
    </w:p>
    <w:p w:rsidR="00000000" w:rsidDel="00000000" w:rsidP="00000000" w:rsidRDefault="00000000" w:rsidRPr="00000000" w14:paraId="00000012">
      <w:pPr>
        <w:numPr>
          <w:ilvl w:val="0"/>
          <w:numId w:val="11"/>
        </w:numPr>
        <w:ind w:left="720" w:hanging="360"/>
        <w:rPr>
          <w:u w:val="none"/>
        </w:rPr>
      </w:pPr>
      <w:r w:rsidDel="00000000" w:rsidR="00000000" w:rsidRPr="00000000">
        <w:rPr>
          <w:rtl w:val="0"/>
        </w:rPr>
        <w:t xml:space="preserve">Preprocessing</w:t>
      </w:r>
    </w:p>
    <w:p w:rsidR="00000000" w:rsidDel="00000000" w:rsidP="00000000" w:rsidRDefault="00000000" w:rsidRPr="00000000" w14:paraId="00000013">
      <w:pPr>
        <w:numPr>
          <w:ilvl w:val="0"/>
          <w:numId w:val="11"/>
        </w:numPr>
        <w:ind w:left="720" w:hanging="360"/>
        <w:rPr>
          <w:u w:val="none"/>
        </w:rPr>
      </w:pPr>
      <w:r w:rsidDel="00000000" w:rsidR="00000000" w:rsidRPr="00000000">
        <w:rPr>
          <w:rtl w:val="0"/>
        </w:rPr>
        <w:t xml:space="preserve">Baseline model: bag of words</w:t>
      </w:r>
    </w:p>
    <w:p w:rsidR="00000000" w:rsidDel="00000000" w:rsidP="00000000" w:rsidRDefault="00000000" w:rsidRPr="00000000" w14:paraId="00000014">
      <w:pPr>
        <w:numPr>
          <w:ilvl w:val="0"/>
          <w:numId w:val="11"/>
        </w:numPr>
        <w:ind w:left="720" w:hanging="360"/>
        <w:rPr>
          <w:u w:val="none"/>
        </w:rPr>
      </w:pPr>
      <w:r w:rsidDel="00000000" w:rsidR="00000000" w:rsidRPr="00000000">
        <w:rPr>
          <w:rtl w:val="0"/>
        </w:rPr>
        <w:t xml:space="preserve">Trained embedding (word2vec)</w:t>
      </w:r>
    </w:p>
    <w:p w:rsidR="00000000" w:rsidDel="00000000" w:rsidP="00000000" w:rsidRDefault="00000000" w:rsidRPr="00000000" w14:paraId="00000015">
      <w:pPr>
        <w:numPr>
          <w:ilvl w:val="1"/>
          <w:numId w:val="11"/>
        </w:numPr>
        <w:ind w:left="1440" w:hanging="360"/>
        <w:rPr>
          <w:u w:val="none"/>
        </w:rPr>
      </w:pPr>
      <w:r w:rsidDel="00000000" w:rsidR="00000000" w:rsidRPr="00000000">
        <w:rPr>
          <w:rtl w:val="0"/>
        </w:rPr>
        <w:t xml:space="preserve">LSTM</w:t>
      </w:r>
    </w:p>
    <w:p w:rsidR="00000000" w:rsidDel="00000000" w:rsidP="00000000" w:rsidRDefault="00000000" w:rsidRPr="00000000" w14:paraId="00000016">
      <w:pPr>
        <w:numPr>
          <w:ilvl w:val="0"/>
          <w:numId w:val="11"/>
        </w:numPr>
        <w:ind w:left="720" w:hanging="360"/>
        <w:rPr>
          <w:u w:val="none"/>
        </w:rPr>
      </w:pPr>
      <w:r w:rsidDel="00000000" w:rsidR="00000000" w:rsidRPr="00000000">
        <w:rPr>
          <w:rtl w:val="0"/>
        </w:rPr>
        <w:t xml:space="preserve">Pretrained embedding (Wikipedia)</w:t>
      </w:r>
    </w:p>
    <w:p w:rsidR="00000000" w:rsidDel="00000000" w:rsidP="00000000" w:rsidRDefault="00000000" w:rsidRPr="00000000" w14:paraId="00000017">
      <w:pPr>
        <w:numPr>
          <w:ilvl w:val="1"/>
          <w:numId w:val="11"/>
        </w:numPr>
        <w:ind w:left="1440" w:hanging="360"/>
        <w:rPr>
          <w:u w:val="none"/>
        </w:rPr>
      </w:pPr>
      <w:r w:rsidDel="00000000" w:rsidR="00000000" w:rsidRPr="00000000">
        <w:rPr>
          <w:rtl w:val="0"/>
        </w:rPr>
        <w:t xml:space="preserve">LSTM</w:t>
      </w:r>
    </w:p>
    <w:p w:rsidR="00000000" w:rsidDel="00000000" w:rsidP="00000000" w:rsidRDefault="00000000" w:rsidRPr="00000000" w14:paraId="00000018">
      <w:pPr>
        <w:numPr>
          <w:ilvl w:val="2"/>
          <w:numId w:val="11"/>
        </w:numPr>
        <w:ind w:left="2160" w:hanging="360"/>
        <w:rPr>
          <w:u w:val="none"/>
        </w:rPr>
      </w:pPr>
      <w:r w:rsidDel="00000000" w:rsidR="00000000" w:rsidRPr="00000000">
        <w:rPr>
          <w:rtl w:val="0"/>
        </w:rPr>
        <w:t xml:space="preserve">non-ordinal classification</w:t>
      </w:r>
    </w:p>
    <w:p w:rsidR="00000000" w:rsidDel="00000000" w:rsidP="00000000" w:rsidRDefault="00000000" w:rsidRPr="00000000" w14:paraId="00000019">
      <w:pPr>
        <w:numPr>
          <w:ilvl w:val="2"/>
          <w:numId w:val="11"/>
        </w:numPr>
        <w:ind w:left="2160" w:hanging="360"/>
        <w:rPr>
          <w:u w:val="none"/>
        </w:rPr>
      </w:pPr>
      <w:r w:rsidDel="00000000" w:rsidR="00000000" w:rsidRPr="00000000">
        <w:rPr>
          <w:rtl w:val="0"/>
        </w:rPr>
        <w:t xml:space="preserve">ordinal regression</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numPr>
          <w:ilvl w:val="0"/>
          <w:numId w:val="4"/>
        </w:numPr>
        <w:ind w:left="141.73228346456688" w:hanging="360"/>
        <w:rPr>
          <w:color w:val="980000"/>
          <w:sz w:val="36"/>
          <w:szCs w:val="36"/>
        </w:rPr>
      </w:pPr>
      <w:bookmarkStart w:colFirst="0" w:colLast="0" w:name="_prkbq1kubt08" w:id="5"/>
      <w:bookmarkEnd w:id="5"/>
      <w:r w:rsidDel="00000000" w:rsidR="00000000" w:rsidRPr="00000000">
        <w:rPr>
          <w:color w:val="980000"/>
          <w:sz w:val="36"/>
          <w:szCs w:val="36"/>
          <w:u w:val="single"/>
          <w:rtl w:val="0"/>
        </w:rPr>
        <w:t xml:space="preserve">Preprocessing</w:t>
      </w:r>
    </w:p>
    <w:p w:rsidR="00000000" w:rsidDel="00000000" w:rsidP="00000000" w:rsidRDefault="00000000" w:rsidRPr="00000000" w14:paraId="0000001E">
      <w:pPr>
        <w:numPr>
          <w:ilvl w:val="0"/>
          <w:numId w:val="6"/>
        </w:numPr>
        <w:ind w:left="720" w:hanging="360"/>
        <w:jc w:val="both"/>
        <w:rPr>
          <w:u w:val="none"/>
        </w:rPr>
      </w:pPr>
      <w:r w:rsidDel="00000000" w:rsidR="00000000" w:rsidRPr="00000000">
        <w:rPr>
          <w:rtl w:val="0"/>
        </w:rPr>
        <w:t xml:space="preserve">The decision is made to o</w:t>
      </w:r>
      <w:r w:rsidDel="00000000" w:rsidR="00000000" w:rsidRPr="00000000">
        <w:rPr>
          <w:rtl w:val="0"/>
        </w:rPr>
        <w:t xml:space="preserve">nly work with English reviews. So by using </w:t>
      </w:r>
      <w:r w:rsidDel="00000000" w:rsidR="00000000" w:rsidRPr="00000000">
        <w:rPr>
          <w:b w:val="1"/>
          <w:rtl w:val="0"/>
        </w:rPr>
        <w:t xml:space="preserve">language detection</w:t>
      </w:r>
      <w:r w:rsidDel="00000000" w:rsidR="00000000" w:rsidRPr="00000000">
        <w:rPr>
          <w:rtl w:val="0"/>
        </w:rPr>
        <w:t xml:space="preserve">, we removed the non-English reviews from both the content and rating list for training the model. </w:t>
      </w:r>
    </w:p>
    <w:p w:rsidR="00000000" w:rsidDel="00000000" w:rsidP="00000000" w:rsidRDefault="00000000" w:rsidRPr="00000000" w14:paraId="0000001F">
      <w:pPr>
        <w:numPr>
          <w:ilvl w:val="0"/>
          <w:numId w:val="6"/>
        </w:numPr>
        <w:ind w:left="720" w:hanging="360"/>
        <w:jc w:val="both"/>
        <w:rPr>
          <w:u w:val="none"/>
        </w:rPr>
      </w:pPr>
      <w:r w:rsidDel="00000000" w:rsidR="00000000" w:rsidRPr="00000000">
        <w:rPr>
          <w:b w:val="1"/>
          <w:rtl w:val="0"/>
        </w:rPr>
        <w:t xml:space="preserve">Preprocess</w:t>
      </w:r>
      <w:r w:rsidDel="00000000" w:rsidR="00000000" w:rsidRPr="00000000">
        <w:rPr>
          <w:rtl w:val="0"/>
        </w:rPr>
        <w:t xml:space="preserve"> the data in Python, such that unnecessary noise could be eliminated as much as possible: </w:t>
      </w:r>
      <w:r w:rsidDel="00000000" w:rsidR="00000000" w:rsidRPr="00000000">
        <w:rPr>
          <w:rtl w:val="0"/>
        </w:rPr>
      </w:r>
    </w:p>
    <w:p w:rsidR="00000000" w:rsidDel="00000000" w:rsidP="00000000" w:rsidRDefault="00000000" w:rsidRPr="00000000" w14:paraId="00000020">
      <w:pPr>
        <w:numPr>
          <w:ilvl w:val="1"/>
          <w:numId w:val="6"/>
        </w:numPr>
        <w:ind w:left="1440" w:hanging="360"/>
        <w:jc w:val="both"/>
        <w:rPr/>
      </w:pPr>
      <w:r w:rsidDel="00000000" w:rsidR="00000000" w:rsidRPr="00000000">
        <w:rPr>
          <w:rtl w:val="0"/>
        </w:rPr>
        <w:t xml:space="preserve">Remove the reviews with no rating</w:t>
      </w:r>
    </w:p>
    <w:p w:rsidR="00000000" w:rsidDel="00000000" w:rsidP="00000000" w:rsidRDefault="00000000" w:rsidRPr="00000000" w14:paraId="00000021">
      <w:pPr>
        <w:numPr>
          <w:ilvl w:val="1"/>
          <w:numId w:val="6"/>
        </w:numPr>
        <w:ind w:left="1440" w:hanging="360"/>
        <w:jc w:val="both"/>
        <w:rPr/>
      </w:pPr>
      <w:r w:rsidDel="00000000" w:rsidR="00000000" w:rsidRPr="00000000">
        <w:rPr>
          <w:rtl w:val="0"/>
        </w:rPr>
        <w:t xml:space="preserve">Convert text to lowercase</w:t>
      </w:r>
    </w:p>
    <w:p w:rsidR="00000000" w:rsidDel="00000000" w:rsidP="00000000" w:rsidRDefault="00000000" w:rsidRPr="00000000" w14:paraId="00000022">
      <w:pPr>
        <w:numPr>
          <w:ilvl w:val="1"/>
          <w:numId w:val="6"/>
        </w:numPr>
        <w:ind w:left="1440" w:hanging="360"/>
        <w:jc w:val="both"/>
        <w:rPr/>
      </w:pPr>
      <w:r w:rsidDel="00000000" w:rsidR="00000000" w:rsidRPr="00000000">
        <w:rPr>
          <w:rtl w:val="0"/>
        </w:rPr>
        <w:t xml:space="preserve">Remove punctuation</w:t>
      </w:r>
    </w:p>
    <w:p w:rsidR="00000000" w:rsidDel="00000000" w:rsidP="00000000" w:rsidRDefault="00000000" w:rsidRPr="00000000" w14:paraId="00000023">
      <w:pPr>
        <w:numPr>
          <w:ilvl w:val="1"/>
          <w:numId w:val="6"/>
        </w:numPr>
        <w:ind w:left="1440" w:hanging="360"/>
        <w:jc w:val="both"/>
        <w:rPr/>
      </w:pPr>
      <w:r w:rsidDel="00000000" w:rsidR="00000000" w:rsidRPr="00000000">
        <w:rPr>
          <w:rtl w:val="0"/>
        </w:rPr>
        <w:t xml:space="preserve">Remove stopwords</w:t>
      </w:r>
    </w:p>
    <w:p w:rsidR="00000000" w:rsidDel="00000000" w:rsidP="00000000" w:rsidRDefault="00000000" w:rsidRPr="00000000" w14:paraId="00000024">
      <w:pPr>
        <w:numPr>
          <w:ilvl w:val="1"/>
          <w:numId w:val="6"/>
        </w:numPr>
        <w:ind w:left="1440" w:hanging="360"/>
        <w:jc w:val="both"/>
        <w:rPr/>
      </w:pPr>
      <w:r w:rsidDel="00000000" w:rsidR="00000000" w:rsidRPr="00000000">
        <w:rPr>
          <w:rtl w:val="0"/>
        </w:rPr>
        <w:t xml:space="preserve">Remove numbers: We removed this because numbers can have multiple interpretations, it can have both a negative and positive connotation, which is in contrast to words like “good” that have a clear positive connotation.</w:t>
      </w:r>
    </w:p>
    <w:p w:rsidR="00000000" w:rsidDel="00000000" w:rsidP="00000000" w:rsidRDefault="00000000" w:rsidRPr="00000000" w14:paraId="00000025">
      <w:pPr>
        <w:numPr>
          <w:ilvl w:val="1"/>
          <w:numId w:val="6"/>
        </w:numPr>
        <w:ind w:left="1440" w:hanging="360"/>
        <w:jc w:val="both"/>
        <w:rPr/>
      </w:pPr>
      <w:r w:rsidDel="00000000" w:rsidR="00000000" w:rsidRPr="00000000">
        <w:rPr>
          <w:rtl w:val="0"/>
        </w:rPr>
        <w:t xml:space="preserve">Lemitization</w:t>
      </w:r>
      <w:r w:rsidDel="00000000" w:rsidR="00000000" w:rsidRPr="00000000">
        <w:rPr>
          <w:rtl w:val="0"/>
        </w:rPr>
        <w:t xml:space="preserve">: </w:t>
      </w:r>
      <w:r w:rsidDel="00000000" w:rsidR="00000000" w:rsidRPr="00000000">
        <w:rPr>
          <w:rtl w:val="0"/>
        </w:rPr>
        <w:t xml:space="preserve">Lemitization</w:t>
      </w:r>
      <w:r w:rsidDel="00000000" w:rsidR="00000000" w:rsidRPr="00000000">
        <w:rPr>
          <w:rtl w:val="0"/>
        </w:rPr>
        <w:t xml:space="preserve"> instead of stemming, because stemming often led to non-existing words, whereas, lemma is an actual language word.</w:t>
      </w:r>
    </w:p>
    <w:p w:rsidR="00000000" w:rsidDel="00000000" w:rsidP="00000000" w:rsidRDefault="00000000" w:rsidRPr="00000000" w14:paraId="00000026">
      <w:pPr>
        <w:numPr>
          <w:ilvl w:val="0"/>
          <w:numId w:val="6"/>
        </w:numPr>
        <w:ind w:left="720" w:hanging="360"/>
        <w:jc w:val="both"/>
        <w:rPr/>
      </w:pPr>
      <w:r w:rsidDel="00000000" w:rsidR="00000000" w:rsidRPr="00000000">
        <w:rPr>
          <w:b w:val="1"/>
          <w:rtl w:val="0"/>
        </w:rPr>
        <w:t xml:space="preserve">Grouped split</w:t>
      </w:r>
      <w:r w:rsidDel="00000000" w:rsidR="00000000" w:rsidRPr="00000000">
        <w:rPr>
          <w:rtl w:val="0"/>
        </w:rPr>
        <w:t xml:space="preserve">, thus the same hotels can only occur in either the train, validate or test set. Furthermore, we make sure that they are shuffled. By this we mean that not all the reviews of the same hotel are direct successors and thus to increase the randomness of the data.</w:t>
      </w:r>
    </w:p>
    <w:p w:rsidR="00000000" w:rsidDel="00000000" w:rsidP="00000000" w:rsidRDefault="00000000" w:rsidRPr="00000000" w14:paraId="00000027">
      <w:pPr>
        <w:numPr>
          <w:ilvl w:val="0"/>
          <w:numId w:val="6"/>
        </w:numPr>
        <w:ind w:left="720" w:hanging="360"/>
        <w:jc w:val="both"/>
        <w:rPr>
          <w:u w:val="none"/>
        </w:rPr>
      </w:pPr>
      <w:r w:rsidDel="00000000" w:rsidR="00000000" w:rsidRPr="00000000">
        <w:rPr>
          <w:rtl w:val="0"/>
        </w:rPr>
        <w:t xml:space="preserve">We made a list with all the ratings. We use the keras function </w:t>
      </w:r>
      <w:r w:rsidDel="00000000" w:rsidR="00000000" w:rsidRPr="00000000">
        <w:rPr>
          <w:b w:val="1"/>
          <w:rtl w:val="0"/>
        </w:rPr>
        <w:t xml:space="preserve">‘to_categorical’</w:t>
      </w:r>
      <w:r w:rsidDel="00000000" w:rsidR="00000000" w:rsidRPr="00000000">
        <w:rPr>
          <w:rtl w:val="0"/>
        </w:rPr>
        <w:t xml:space="preserve">: it transforms integers to a binary class matrix. In order to use this, we first need to transform the ratings (1, 2, 3, 4, 5) to (0, 1, 2, 3, 4). We do this, because the ‘to_categorical’ functions starts from 0. If we wouldn’t do this, there would be a category too much. This is only necessary if the problem is treated as a classification problem.</w:t>
      </w:r>
    </w:p>
    <w:p w:rsidR="00000000" w:rsidDel="00000000" w:rsidP="00000000" w:rsidRDefault="00000000" w:rsidRPr="00000000" w14:paraId="00000028">
      <w:pPr>
        <w:pStyle w:val="Title"/>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0" w:right="0" w:hanging="360"/>
        <w:jc w:val="left"/>
        <w:rPr>
          <w:color w:val="980000"/>
          <w:sz w:val="36"/>
          <w:szCs w:val="36"/>
        </w:rPr>
      </w:pPr>
      <w:bookmarkStart w:colFirst="0" w:colLast="0" w:name="_3invgvpwymlh" w:id="6"/>
      <w:bookmarkEnd w:id="6"/>
      <w:r w:rsidDel="00000000" w:rsidR="00000000" w:rsidRPr="00000000">
        <w:rPr>
          <w:color w:val="980000"/>
          <w:sz w:val="36"/>
          <w:szCs w:val="36"/>
          <w:u w:val="single"/>
          <w:rtl w:val="0"/>
        </w:rPr>
        <w:t xml:space="preserve">Baseline model: Dense network with bag of words</w:t>
      </w:r>
    </w:p>
    <w:p w:rsidR="00000000" w:rsidDel="00000000" w:rsidP="00000000" w:rsidRDefault="00000000" w:rsidRPr="00000000" w14:paraId="00000029">
      <w:pPr>
        <w:rPr/>
      </w:pPr>
      <w:r w:rsidDel="00000000" w:rsidR="00000000" w:rsidRPr="00000000">
        <w:rPr>
          <w:rtl w:val="0"/>
        </w:rPr>
        <w:t xml:space="preserve">As a baseline model, we will try to predict the overall rating for the different hotels based on the written text by using a bag of words.</w:t>
      </w:r>
      <w:r w:rsidDel="00000000" w:rsidR="00000000" w:rsidRPr="00000000">
        <w:rPr>
          <w:rtl w:val="0"/>
        </w:rPr>
      </w:r>
    </w:p>
    <w:p w:rsidR="00000000" w:rsidDel="00000000" w:rsidP="00000000" w:rsidRDefault="00000000" w:rsidRPr="00000000" w14:paraId="0000002A">
      <w:pPr>
        <w:pStyle w:val="Subtitle"/>
        <w:jc w:val="both"/>
        <w:rPr/>
      </w:pPr>
      <w:bookmarkStart w:colFirst="0" w:colLast="0" w:name="_vhz7nb3f4ddq" w:id="7"/>
      <w:bookmarkEnd w:id="7"/>
      <w:r w:rsidDel="00000000" w:rsidR="00000000" w:rsidRPr="00000000">
        <w:rPr>
          <w:color w:val="38761d"/>
          <w:u w:val="single"/>
          <w:rtl w:val="0"/>
        </w:rPr>
        <w:t xml:space="preserve">Bag of words </w:t>
      </w:r>
      <w:r w:rsidDel="00000000" w:rsidR="00000000" w:rsidRPr="00000000">
        <w:rPr>
          <w:rtl w:val="0"/>
        </w:rPr>
      </w:r>
    </w:p>
    <w:p w:rsidR="00000000" w:rsidDel="00000000" w:rsidP="00000000" w:rsidRDefault="00000000" w:rsidRPr="00000000" w14:paraId="0000002B">
      <w:pPr>
        <w:numPr>
          <w:ilvl w:val="0"/>
          <w:numId w:val="9"/>
        </w:numPr>
        <w:ind w:left="720" w:hanging="360"/>
        <w:jc w:val="both"/>
        <w:rPr/>
      </w:pPr>
      <w:r w:rsidDel="00000000" w:rsidR="00000000" w:rsidRPr="00000000">
        <w:rPr>
          <w:b w:val="1"/>
          <w:rtl w:val="0"/>
        </w:rPr>
        <w:t xml:space="preserve">Method </w:t>
      </w:r>
      <w:r w:rsidDel="00000000" w:rsidR="00000000" w:rsidRPr="00000000">
        <w:rPr>
          <w:sz w:val="12"/>
          <w:szCs w:val="12"/>
          <w:rtl w:val="0"/>
        </w:rPr>
        <w:t xml:space="preserve">[1, 2]</w:t>
      </w:r>
      <w:r w:rsidDel="00000000" w:rsidR="00000000" w:rsidRPr="00000000">
        <w:rPr>
          <w:rtl w:val="0"/>
        </w:rPr>
        <w:t xml:space="preserve">: </w:t>
      </w:r>
    </w:p>
    <w:p w:rsidR="00000000" w:rsidDel="00000000" w:rsidP="00000000" w:rsidRDefault="00000000" w:rsidRPr="00000000" w14:paraId="0000002C">
      <w:pPr>
        <w:numPr>
          <w:ilvl w:val="1"/>
          <w:numId w:val="9"/>
        </w:numPr>
        <w:ind w:left="1440" w:hanging="360"/>
        <w:jc w:val="both"/>
        <w:rPr/>
      </w:pPr>
      <w:r w:rsidDel="00000000" w:rsidR="00000000" w:rsidRPr="00000000">
        <w:rPr>
          <w:rtl w:val="0"/>
        </w:rPr>
        <w:t xml:space="preserve">Make a vocabulary of all the words that occur in the training data. </w:t>
      </w:r>
    </w:p>
    <w:p w:rsidR="00000000" w:rsidDel="00000000" w:rsidP="00000000" w:rsidRDefault="00000000" w:rsidRPr="00000000" w14:paraId="0000002D">
      <w:pPr>
        <w:numPr>
          <w:ilvl w:val="1"/>
          <w:numId w:val="9"/>
        </w:numPr>
        <w:ind w:left="1440" w:hanging="360"/>
        <w:jc w:val="both"/>
        <w:rPr/>
      </w:pPr>
      <w:r w:rsidDel="00000000" w:rsidR="00000000" w:rsidRPr="00000000">
        <w:rPr>
          <w:rtl w:val="0"/>
        </w:rPr>
        <w:t xml:space="preserve">Cut off the words that occur few times, otherwise we would be overfitting on them (min occurrence = 100). </w:t>
      </w:r>
    </w:p>
    <w:p w:rsidR="00000000" w:rsidDel="00000000" w:rsidP="00000000" w:rsidRDefault="00000000" w:rsidRPr="00000000" w14:paraId="0000002E">
      <w:pPr>
        <w:numPr>
          <w:ilvl w:val="1"/>
          <w:numId w:val="9"/>
        </w:numPr>
        <w:ind w:left="1440" w:hanging="360"/>
        <w:jc w:val="both"/>
        <w:rPr/>
      </w:pPr>
      <w:r w:rsidDel="00000000" w:rsidR="00000000" w:rsidRPr="00000000">
        <w:rPr>
          <w:rtl w:val="0"/>
        </w:rPr>
        <w:t xml:space="preserve">Make a vector of this vocabulary which consists of for example 1000 words. </w:t>
      </w:r>
    </w:p>
    <w:p w:rsidR="00000000" w:rsidDel="00000000" w:rsidP="00000000" w:rsidRDefault="00000000" w:rsidRPr="00000000" w14:paraId="0000002F">
      <w:pPr>
        <w:numPr>
          <w:ilvl w:val="1"/>
          <w:numId w:val="9"/>
        </w:numPr>
        <w:ind w:left="1440" w:hanging="360"/>
        <w:jc w:val="both"/>
        <w:rPr/>
      </w:pPr>
      <w:r w:rsidDel="00000000" w:rsidR="00000000" w:rsidRPr="00000000">
        <w:rPr>
          <w:rtl w:val="0"/>
        </w:rPr>
        <w:t xml:space="preserve">Remove the words from the reviews that are not in the vocabulary.</w:t>
      </w:r>
    </w:p>
    <w:p w:rsidR="00000000" w:rsidDel="00000000" w:rsidP="00000000" w:rsidRDefault="00000000" w:rsidRPr="00000000" w14:paraId="00000030">
      <w:pPr>
        <w:numPr>
          <w:ilvl w:val="1"/>
          <w:numId w:val="9"/>
        </w:numPr>
        <w:ind w:left="1440" w:hanging="360"/>
        <w:jc w:val="both"/>
        <w:rPr/>
      </w:pPr>
      <w:r w:rsidDel="00000000" w:rsidR="00000000" w:rsidRPr="00000000">
        <w:rPr>
          <w:rtl w:val="0"/>
        </w:rPr>
        <w:t xml:space="preserve">Convert reviews (sequences of words) to sequences of integers, where </w:t>
      </w:r>
      <w:r w:rsidDel="00000000" w:rsidR="00000000" w:rsidRPr="00000000">
        <w:rPr>
          <w:rtl w:val="0"/>
        </w:rPr>
        <w:t xml:space="preserve">each integer stands for a specific word in a dictionary. </w:t>
      </w:r>
      <w:r w:rsidDel="00000000" w:rsidR="00000000" w:rsidRPr="00000000">
        <w:rPr>
          <w:rtl w:val="0"/>
        </w:rPr>
      </w:r>
    </w:p>
    <w:p w:rsidR="00000000" w:rsidDel="00000000" w:rsidP="00000000" w:rsidRDefault="00000000" w:rsidRPr="00000000" w14:paraId="00000031">
      <w:pPr>
        <w:numPr>
          <w:ilvl w:val="1"/>
          <w:numId w:val="9"/>
        </w:numPr>
        <w:ind w:left="1440" w:hanging="360"/>
        <w:jc w:val="both"/>
        <w:rPr/>
      </w:pPr>
      <w:r w:rsidDel="00000000" w:rsidR="00000000" w:rsidRPr="00000000">
        <w:rPr>
          <w:rtl w:val="0"/>
        </w:rPr>
        <w:t xml:space="preserve">Similar to one-hot encoding: encode the reviews into vectors of 0s and 1s. e.g. if the review consists of 100 integers (so 100 words) you will have a vector with length 1000 (= length vocabulary) of almost all 0s and sometimes a 1, 2, 3... for the specific words of the vocabulary that occur in that review.</w:t>
        <w:tab/>
        <w:t xml:space="preserve"> </w:t>
        <w:tab/>
        <w:t xml:space="preserve"> </w:t>
        <w:tab/>
        <w:tab/>
      </w:r>
    </w:p>
    <w:p w:rsidR="00000000" w:rsidDel="00000000" w:rsidP="00000000" w:rsidRDefault="00000000" w:rsidRPr="00000000" w14:paraId="0000003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Interpretation</w:t>
      </w:r>
      <w:r w:rsidDel="00000000" w:rsidR="00000000" w:rsidRPr="00000000">
        <w:rPr>
          <w:sz w:val="12"/>
          <w:szCs w:val="12"/>
          <w:rtl w:val="0"/>
        </w:rPr>
        <w:t xml:space="preserve">[1, 2]</w:t>
      </w:r>
      <w:r w:rsidDel="00000000" w:rsidR="00000000" w:rsidRPr="00000000">
        <w:rPr>
          <w:rtl w:val="0"/>
        </w:rPr>
        <w:t xml:space="preserve">:</w:t>
        <w:tab/>
      </w:r>
    </w:p>
    <w:p w:rsidR="00000000" w:rsidDel="00000000" w:rsidP="00000000" w:rsidRDefault="00000000" w:rsidRPr="00000000" w14:paraId="00000033">
      <w:pPr>
        <w:numPr>
          <w:ilvl w:val="1"/>
          <w:numId w:val="9"/>
        </w:numPr>
        <w:ind w:left="1440" w:hanging="360"/>
        <w:jc w:val="both"/>
        <w:rPr>
          <w:u w:val="none"/>
        </w:rPr>
      </w:pPr>
      <w:r w:rsidDel="00000000" w:rsidR="00000000" w:rsidRPr="00000000">
        <w:rPr>
          <w:rtl w:val="0"/>
        </w:rPr>
        <w:t xml:space="preserve">Working with a bag of words means that you take all the words together, so forget about the meaning and the relations. You’re dealing with tokens that are interpreted as a set, not a sequence. The structure of sentences is lost. This is suffice as a baseline model. </w:t>
        <w:tab/>
        <w:t xml:space="preserve"> </w:t>
        <w:tab/>
        <w:t xml:space="preserve"> </w:t>
        <w:tab/>
        <w:t xml:space="preserve"> </w:t>
        <w:tab/>
        <w:tab/>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35">
      <w:pPr>
        <w:pStyle w:val="Subtitle"/>
        <w:rPr>
          <w:color w:val="38761d"/>
          <w:u w:val="single"/>
        </w:rPr>
      </w:pPr>
      <w:bookmarkStart w:colFirst="0" w:colLast="0" w:name="_17z2rfb97e43" w:id="8"/>
      <w:bookmarkEnd w:id="8"/>
      <w:r w:rsidDel="00000000" w:rsidR="00000000" w:rsidRPr="00000000">
        <w:rPr>
          <w:color w:val="38761d"/>
          <w:u w:val="single"/>
          <w:rtl w:val="0"/>
        </w:rPr>
        <w:t xml:space="preserve">Initial model</w:t>
      </w:r>
    </w:p>
    <w:p w:rsidR="00000000" w:rsidDel="00000000" w:rsidP="00000000" w:rsidRDefault="00000000" w:rsidRPr="00000000" w14:paraId="00000036">
      <w:pPr>
        <w:rPr/>
      </w:pPr>
      <w:r w:rsidDel="00000000" w:rsidR="00000000" w:rsidRPr="00000000">
        <w:rPr>
          <w:rtl w:val="0"/>
        </w:rPr>
        <w:t xml:space="preserve">Now that the input data and targets are prepared, they can be feeded into a neural network.</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neurons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Dense network with: 16, 32,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occurrence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L1 / L2 / 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1.01163937697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0.58106964851</w:t>
            </w:r>
          </w:p>
        </w:tc>
      </w:tr>
    </w:tbl>
    <w:p w:rsidR="00000000" w:rsidDel="00000000" w:rsidP="00000000" w:rsidRDefault="00000000" w:rsidRPr="00000000" w14:paraId="00000047">
      <w:pPr>
        <w:rPr/>
      </w:pPr>
      <w:r w:rsidDel="00000000" w:rsidR="00000000" w:rsidRPr="00000000">
        <w:rPr/>
        <w:drawing>
          <wp:inline distB="114300" distT="114300" distL="114300" distR="114300">
            <wp:extent cx="3056090" cy="1138238"/>
            <wp:effectExtent b="0" l="0" r="0" t="0"/>
            <wp:docPr id="2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056090"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2014538" cy="1321537"/>
            <wp:effectExtent b="0" l="0" r="0" t="0"/>
            <wp:docPr id="3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2014538" cy="1321537"/>
                    </a:xfrm>
                    <a:prstGeom prst="rect"/>
                    <a:ln/>
                  </pic:spPr>
                </pic:pic>
              </a:graphicData>
            </a:graphic>
          </wp:inline>
        </w:drawing>
      </w:r>
      <w:r w:rsidDel="00000000" w:rsidR="00000000" w:rsidRPr="00000000">
        <w:rPr/>
        <w:drawing>
          <wp:inline distB="114300" distT="114300" distL="114300" distR="114300">
            <wp:extent cx="1932709" cy="1328738"/>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32709"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Subtitle"/>
        <w:rPr/>
      </w:pPr>
      <w:bookmarkStart w:colFirst="0" w:colLast="0" w:name="_fpxw9kdkjuv7" w:id="9"/>
      <w:bookmarkEnd w:id="9"/>
      <w:r w:rsidDel="00000000" w:rsidR="00000000" w:rsidRPr="00000000">
        <w:rPr>
          <w:color w:val="38761d"/>
          <w:u w:val="single"/>
          <w:rtl w:val="0"/>
        </w:rPr>
        <w:t xml:space="preserve">Hyperparameter tuning</w:t>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We use 10% of the dataset for tuning. In order to tune our models and find the best hyperparameters, we work with a validation set. Since it is a classification task, we make decisions based on the validation accuracy. On top of that, we look at the loss graphs on which we can compare the validation loss with the training loss and thus, can conclude whether a model is overfitting or not. After tuning, the predictions are made for the test set. Since it is only our baseline model, there is less preprocessing and there are less details added to the model. </w:t>
      </w:r>
    </w:p>
    <w:p w:rsidR="00000000" w:rsidDel="00000000" w:rsidP="00000000" w:rsidRDefault="00000000" w:rsidRPr="00000000" w14:paraId="0000004B">
      <w:pPr>
        <w:numPr>
          <w:ilvl w:val="0"/>
          <w:numId w:val="13"/>
        </w:numPr>
        <w:ind w:left="720" w:hanging="360"/>
        <w:rPr>
          <w:b w:val="1"/>
        </w:rPr>
      </w:pPr>
      <w:r w:rsidDel="00000000" w:rsidR="00000000" w:rsidRPr="00000000">
        <w:rPr>
          <w:b w:val="1"/>
          <w:u w:val="single"/>
          <w:rtl w:val="0"/>
        </w:rPr>
        <w:t xml:space="preserve">Making network more powerful </w:t>
      </w:r>
    </w:p>
    <w:p w:rsidR="00000000" w:rsidDel="00000000" w:rsidP="00000000" w:rsidRDefault="00000000" w:rsidRPr="00000000" w14:paraId="0000004C">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Number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Validation accuracy</w:t>
            </w:r>
          </w:p>
        </w:tc>
      </w:tr>
      <w:tr>
        <w:tc>
          <w:tcPr>
            <w:shd w:fill="e2efd9"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16, 32, 64, 5</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1"/>
                <w:szCs w:val="21"/>
              </w:rPr>
            </w:pPr>
            <w:r w:rsidDel="00000000" w:rsidR="00000000" w:rsidRPr="00000000">
              <w:rPr>
                <w:sz w:val="21"/>
                <w:szCs w:val="21"/>
                <w:rtl w:val="0"/>
              </w:rPr>
              <w:t xml:space="preserve">1.06412719241</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1"/>
                <w:szCs w:val="21"/>
              </w:rPr>
            </w:pPr>
            <w:r w:rsidDel="00000000" w:rsidR="00000000" w:rsidRPr="00000000">
              <w:rPr>
                <w:sz w:val="21"/>
                <w:szCs w:val="21"/>
                <w:rtl w:val="0"/>
              </w:rPr>
              <w:t xml:space="preserve">0.581132075593</w:t>
            </w:r>
          </w:p>
        </w:tc>
      </w:tr>
      <w:tr>
        <w:tc>
          <w:tcPr>
            <w:tcMar>
              <w:top w:w="100.0" w:type="dxa"/>
              <w:left w:w="100.0" w:type="dxa"/>
              <w:bottom w:w="100.0" w:type="dxa"/>
              <w:right w:w="100.0" w:type="dxa"/>
            </w:tcMar>
            <w:vAlign w:val="top"/>
          </w:tcPr>
          <w:p w:rsidR="00000000" w:rsidDel="00000000" w:rsidP="00000000" w:rsidRDefault="00000000" w:rsidRPr="00000000" w14:paraId="00000053">
            <w:pPr>
              <w:spacing w:line="240" w:lineRule="auto"/>
              <w:rPr/>
            </w:pPr>
            <w:r w:rsidDel="00000000" w:rsidR="00000000" w:rsidRPr="00000000">
              <w:rPr>
                <w:rtl w:val="0"/>
              </w:rPr>
              <w:t xml:space="preserve">16, 32, 64, 128, 5</w:t>
            </w:r>
          </w:p>
        </w:tc>
        <w:tc>
          <w:tcPr>
            <w:tcMar>
              <w:top w:w="100.0" w:type="dxa"/>
              <w:left w:w="100.0" w:type="dxa"/>
              <w:bottom w:w="100.0" w:type="dxa"/>
              <w:right w:w="100.0" w:type="dxa"/>
            </w:tcMar>
            <w:vAlign w:val="top"/>
          </w:tcPr>
          <w:p w:rsidR="00000000" w:rsidDel="00000000" w:rsidP="00000000" w:rsidRDefault="00000000" w:rsidRPr="00000000" w14:paraId="00000054">
            <w:pPr>
              <w:spacing w:line="240" w:lineRule="auto"/>
              <w:rPr/>
            </w:pPr>
            <w:r w:rsidDel="00000000" w:rsidR="00000000" w:rsidRPr="00000000">
              <w:rPr>
                <w:rtl w:val="0"/>
              </w:rPr>
              <w:t xml:space="preserve">0.972415677262</w:t>
            </w:r>
          </w:p>
        </w:tc>
        <w:tc>
          <w:tcPr>
            <w:tcMar>
              <w:top w:w="100.0" w:type="dxa"/>
              <w:left w:w="100.0" w:type="dxa"/>
              <w:bottom w:w="100.0" w:type="dxa"/>
              <w:right w:w="100.0" w:type="dxa"/>
            </w:tcMar>
            <w:vAlign w:val="top"/>
          </w:tcPr>
          <w:p w:rsidR="00000000" w:rsidDel="00000000" w:rsidP="00000000" w:rsidRDefault="00000000" w:rsidRPr="00000000" w14:paraId="00000055">
            <w:pPr>
              <w:spacing w:line="240" w:lineRule="auto"/>
              <w:rPr/>
            </w:pPr>
            <w:r w:rsidDel="00000000" w:rsidR="00000000" w:rsidRPr="00000000">
              <w:rPr>
                <w:rtl w:val="0"/>
              </w:rPr>
              <w:t xml:space="preserve">0.574455733033</w:t>
            </w:r>
          </w:p>
        </w:tc>
      </w:tr>
    </w:tbl>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 Adding 1 extra layer and thus making the network wider improves the validation accuracy a little bit from 0.58106964851 to </w:t>
      </w:r>
      <w:r w:rsidDel="00000000" w:rsidR="00000000" w:rsidRPr="00000000">
        <w:rPr>
          <w:rtl w:val="0"/>
        </w:rPr>
        <w:t xml:space="preserve">0.</w:t>
      </w:r>
      <w:r w:rsidDel="00000000" w:rsidR="00000000" w:rsidRPr="00000000">
        <w:rPr>
          <w:sz w:val="21"/>
          <w:szCs w:val="21"/>
          <w:rtl w:val="0"/>
        </w:rPr>
        <w:t xml:space="preserve">581132075593</w:t>
      </w:r>
      <w:r w:rsidDel="00000000" w:rsidR="00000000" w:rsidRPr="00000000">
        <w:rPr>
          <w:rtl w:val="0"/>
        </w:rPr>
        <w:t xml:space="preserve">. Adding 2 layers reduces the validation accuracy.</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neurons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160, 320, 640, 5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1"/>
                <w:szCs w:val="21"/>
                <w:highlight w:val="white"/>
              </w:rPr>
            </w:pPr>
            <w:r w:rsidDel="00000000" w:rsidR="00000000" w:rsidRPr="00000000">
              <w:rPr>
                <w:sz w:val="21"/>
                <w:szCs w:val="21"/>
                <w:highlight w:val="white"/>
                <w:rtl w:val="0"/>
              </w:rPr>
              <w:t xml:space="preserve">0.993149246316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1"/>
                <w:szCs w:val="21"/>
                <w:highlight w:val="white"/>
              </w:rPr>
            </w:pPr>
            <w:r w:rsidDel="00000000" w:rsidR="00000000" w:rsidRPr="00000000">
              <w:rPr>
                <w:sz w:val="21"/>
                <w:szCs w:val="21"/>
                <w:highlight w:val="white"/>
                <w:rtl w:val="0"/>
              </w:rPr>
              <w:t xml:space="preserve">0.587808418066</w:t>
            </w:r>
          </w:p>
        </w:tc>
      </w:tr>
      <w:tr>
        <w:tc>
          <w:tcPr>
            <w:shd w:fill="e2efd9"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16, 16, 16, 5</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1"/>
                <w:szCs w:val="21"/>
              </w:rPr>
            </w:pPr>
            <w:r w:rsidDel="00000000" w:rsidR="00000000" w:rsidRPr="00000000">
              <w:rPr>
                <w:sz w:val="21"/>
                <w:szCs w:val="21"/>
                <w:rtl w:val="0"/>
              </w:rPr>
              <w:t xml:space="preserve">0.992149446007</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1"/>
                <w:szCs w:val="21"/>
              </w:rPr>
            </w:pPr>
            <w:r w:rsidDel="00000000" w:rsidR="00000000" w:rsidRPr="00000000">
              <w:rPr>
                <w:sz w:val="21"/>
                <w:szCs w:val="21"/>
                <w:rtl w:val="0"/>
              </w:rPr>
              <w:t xml:space="preserve">0.593033381816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32, 32, 32, 5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1"/>
                <w:szCs w:val="21"/>
                <w:highlight w:val="white"/>
              </w:rPr>
            </w:pPr>
            <w:r w:rsidDel="00000000" w:rsidR="00000000" w:rsidRPr="00000000">
              <w:rPr>
                <w:sz w:val="21"/>
                <w:szCs w:val="21"/>
                <w:highlight w:val="white"/>
                <w:rtl w:val="0"/>
              </w:rPr>
              <w:t xml:space="preserve">1.00575477317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1"/>
                <w:szCs w:val="21"/>
                <w:highlight w:val="white"/>
              </w:rPr>
            </w:pPr>
            <w:r w:rsidDel="00000000" w:rsidR="00000000" w:rsidRPr="00000000">
              <w:rPr>
                <w:sz w:val="21"/>
                <w:szCs w:val="21"/>
                <w:highlight w:val="white"/>
                <w:rtl w:val="0"/>
              </w:rPr>
              <w:t xml:space="preserve">0.5796806968</w:t>
            </w:r>
          </w:p>
        </w:tc>
      </w:tr>
    </w:tbl>
    <w:p w:rsidR="00000000" w:rsidDel="00000000" w:rsidP="00000000" w:rsidRDefault="00000000" w:rsidRPr="00000000" w14:paraId="00000064">
      <w:pPr>
        <w:rPr>
          <w:sz w:val="21"/>
          <w:szCs w:val="21"/>
          <w:highlight w:val="white"/>
        </w:rPr>
      </w:pPr>
      <w:r w:rsidDel="00000000" w:rsidR="00000000" w:rsidRPr="00000000">
        <w:rPr>
          <w:rtl w:val="0"/>
        </w:rPr>
        <w:t xml:space="preserve">By adapting the number of neurons, a validation accuracy of 0.</w:t>
      </w:r>
      <w:r w:rsidDel="00000000" w:rsidR="00000000" w:rsidRPr="00000000">
        <w:rPr>
          <w:sz w:val="21"/>
          <w:szCs w:val="21"/>
          <w:rtl w:val="0"/>
        </w:rPr>
        <w:t xml:space="preserve">593033381816</w:t>
      </w:r>
      <w:r w:rsidDel="00000000" w:rsidR="00000000" w:rsidRPr="00000000">
        <w:rPr>
          <w:sz w:val="21"/>
          <w:szCs w:val="21"/>
          <w:highlight w:val="white"/>
          <w:rtl w:val="0"/>
        </w:rPr>
        <w:t xml:space="preserve"> can be achieved. </w:t>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b w:val="1"/>
          <w:rtl w:val="0"/>
        </w:rPr>
        <w:t xml:space="preserve">Minimal occurrence:</w:t>
      </w:r>
    </w:p>
    <w:p w:rsidR="00000000" w:rsidDel="00000000" w:rsidP="00000000" w:rsidRDefault="00000000" w:rsidRPr="00000000" w14:paraId="00000067">
      <w:pPr>
        <w:jc w:val="both"/>
        <w:rPr/>
      </w:pPr>
      <w:r w:rsidDel="00000000" w:rsidR="00000000" w:rsidRPr="00000000">
        <w:rPr>
          <w:rtl w:val="0"/>
        </w:rPr>
        <w:t xml:space="preserve">When making a bag of words, there is a decision on how often a word should appear to be in added into the bag. The smaller the minimal occurrence, the bigger the bag of words, the higher the validation accuracy and the sparser the vectors. Neural networks do not like these sparse vectors. Thus, there’s a trade-off between computation time and sparse matrices and accuracy. minimal occurrence transition from 100 to 2 barely improves the performance, but has a huge impact on time and sparsity of matrices. A minimal occurrence of 100 is chosen.</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Validation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sz w:val="21"/>
                <w:szCs w:val="21"/>
                <w:highlight w:val="white"/>
                <w:rtl w:val="0"/>
              </w:rPr>
              <w:t xml:space="preserve">0.992149437252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sz w:val="21"/>
                <w:szCs w:val="21"/>
                <w:highlight w:val="white"/>
                <w:rtl w:val="0"/>
              </w:rPr>
              <w:t xml:space="preserve">0.593033381816</w:t>
            </w: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t xml:space="preserve">Increasing the number of epochs does not improve the performance.</w:t>
      </w:r>
    </w:p>
    <w:p w:rsidR="00000000" w:rsidDel="00000000" w:rsidP="00000000" w:rsidRDefault="00000000" w:rsidRPr="00000000" w14:paraId="00000071">
      <w:pPr>
        <w:rPr/>
      </w:pPr>
      <w:r w:rsidDel="00000000" w:rsidR="00000000" w:rsidRPr="00000000">
        <w:rPr>
          <w:rtl w:val="0"/>
        </w:rPr>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2955"/>
        <w:tblGridChange w:id="0">
          <w:tblGrid>
            <w:gridCol w:w="6075"/>
            <w:gridCol w:w="2955"/>
          </w:tblGrid>
        </w:tblGridChange>
      </w:tblGrid>
      <w:tr>
        <w:trPr>
          <w:trHeight w:val="2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 and Loss Curves:</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see that the training accuracy curve goes to 1 so the model is quite powerful.</w:t>
            </w:r>
          </w:p>
          <w:p w:rsidR="00000000" w:rsidDel="00000000" w:rsidP="00000000" w:rsidRDefault="00000000" w:rsidRPr="00000000" w14:paraId="000000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curves are diverging, the training loss is less than the validation loss so the model is clearly overfitting!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drawing>
                <wp:inline distB="114300" distT="114300" distL="114300" distR="114300">
                  <wp:extent cx="1743075" cy="160020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743075"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u w:val="single"/>
          <w:rtl w:val="0"/>
        </w:rPr>
        <w:t xml:space="preserve">Regularization</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Accuracy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Loss curve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0.01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1"/>
                <w:szCs w:val="21"/>
                <w:highlight w:val="white"/>
              </w:rPr>
            </w:pPr>
            <w:r w:rsidDel="00000000" w:rsidR="00000000" w:rsidRPr="00000000">
              <w:rPr>
                <w:sz w:val="21"/>
                <w:szCs w:val="21"/>
                <w:highlight w:val="white"/>
                <w:rtl w:val="0"/>
              </w:rPr>
              <w:t xml:space="preserve">1.01160694432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1"/>
                <w:szCs w:val="21"/>
                <w:highlight w:val="white"/>
              </w:rPr>
            </w:pPr>
            <w:r w:rsidDel="00000000" w:rsidR="00000000" w:rsidRPr="00000000">
              <w:rPr>
                <w:sz w:val="21"/>
                <w:szCs w:val="21"/>
                <w:highlight w:val="white"/>
                <w:rtl w:val="0"/>
              </w:rPr>
              <w:t xml:space="preserve">0.58693759085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drawing>
                <wp:inline distB="114300" distT="114300" distL="114300" distR="114300">
                  <wp:extent cx="1009650" cy="647700"/>
                  <wp:effectExtent b="0" l="0" r="0" t="0"/>
                  <wp:docPr id="60"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100965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drawing>
                <wp:inline distB="114300" distT="114300" distL="114300" distR="114300">
                  <wp:extent cx="1009650" cy="647700"/>
                  <wp:effectExtent b="0" l="0" r="0" t="0"/>
                  <wp:docPr id="47"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1009650" cy="647700"/>
                          </a:xfrm>
                          <a:prstGeom prst="rect"/>
                          <a:ln/>
                        </pic:spPr>
                      </pic:pic>
                    </a:graphicData>
                  </a:graphic>
                </wp:inline>
              </w:drawing>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1"/>
                <w:szCs w:val="21"/>
              </w:rPr>
            </w:pPr>
            <w:r w:rsidDel="00000000" w:rsidR="00000000" w:rsidRPr="00000000">
              <w:rPr>
                <w:sz w:val="21"/>
                <w:szCs w:val="21"/>
                <w:rtl w:val="0"/>
              </w:rPr>
              <w:t xml:space="preserve">0.96016176593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1"/>
                <w:szCs w:val="21"/>
              </w:rPr>
            </w:pPr>
            <w:r w:rsidDel="00000000" w:rsidR="00000000" w:rsidRPr="00000000">
              <w:rPr>
                <w:sz w:val="21"/>
                <w:szCs w:val="21"/>
                <w:rtl w:val="0"/>
              </w:rPr>
              <w:t xml:space="preserve">0.58838896959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drawing>
                <wp:inline distB="114300" distT="114300" distL="114300" distR="114300">
                  <wp:extent cx="1009650" cy="6858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009650" cy="68580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drawing>
                <wp:inline distB="114300" distT="114300" distL="114300" distR="114300">
                  <wp:extent cx="1009650" cy="6731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009650" cy="67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1"/>
                <w:szCs w:val="21"/>
                <w:highlight w:val="white"/>
              </w:rPr>
            </w:pPr>
            <w:r w:rsidDel="00000000" w:rsidR="00000000" w:rsidRPr="00000000">
              <w:rPr>
                <w:sz w:val="21"/>
                <w:szCs w:val="21"/>
                <w:highlight w:val="white"/>
                <w:rtl w:val="0"/>
              </w:rPr>
              <w:t xml:space="preserve">1.03615859171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1"/>
                <w:szCs w:val="21"/>
                <w:highlight w:val="white"/>
              </w:rPr>
            </w:pPr>
            <w:r w:rsidDel="00000000" w:rsidR="00000000" w:rsidRPr="00000000">
              <w:rPr>
                <w:sz w:val="21"/>
                <w:szCs w:val="21"/>
                <w:highlight w:val="white"/>
                <w:rtl w:val="0"/>
              </w:rPr>
              <w:t xml:space="preserve">0.57184325121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drawing>
                <wp:inline distB="114300" distT="114300" distL="114300" distR="114300">
                  <wp:extent cx="1009650" cy="6477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00965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drawing>
                <wp:inline distB="114300" distT="114300" distL="114300" distR="114300">
                  <wp:extent cx="1009650" cy="6350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00965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 Randomly setting to zero a number of output features of the layer during training reduces the validation accuracy. So dropout is not added to our model.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Subtitle"/>
        <w:rPr/>
      </w:pPr>
      <w:bookmarkStart w:colFirst="0" w:colLast="0" w:name="_s0df4schlekw" w:id="10"/>
      <w:bookmarkEnd w:id="10"/>
      <w:r w:rsidDel="00000000" w:rsidR="00000000" w:rsidRPr="00000000">
        <w:rPr>
          <w:rtl w:val="0"/>
        </w:rPr>
        <w:t xml:space="preserve">L2, L1, maxnorm:</w:t>
      </w:r>
    </w:p>
    <w:tbl>
      <w:tblPr>
        <w:tblStyle w:val="Table7"/>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800"/>
        <w:gridCol w:w="1800"/>
        <w:gridCol w:w="1800"/>
        <w:gridCol w:w="1800"/>
        <w:tblGridChange w:id="0">
          <w:tblGrid>
            <w:gridCol w:w="1785"/>
            <w:gridCol w:w="1800"/>
            <w:gridCol w:w="1800"/>
            <w:gridCol w:w="1800"/>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L2 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Accuracy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Loss curve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1"/>
                <w:szCs w:val="21"/>
                <w:highlight w:val="white"/>
              </w:rPr>
            </w:pPr>
            <w:r w:rsidDel="00000000" w:rsidR="00000000" w:rsidRPr="00000000">
              <w:rPr>
                <w:sz w:val="21"/>
                <w:szCs w:val="21"/>
                <w:highlight w:val="white"/>
                <w:rtl w:val="0"/>
              </w:rPr>
              <w:t xml:space="preserve">1.00254991868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1"/>
                <w:szCs w:val="21"/>
                <w:highlight w:val="white"/>
              </w:rPr>
            </w:pPr>
            <w:r w:rsidDel="00000000" w:rsidR="00000000" w:rsidRPr="00000000">
              <w:rPr>
                <w:sz w:val="21"/>
                <w:szCs w:val="21"/>
                <w:highlight w:val="white"/>
                <w:rtl w:val="0"/>
              </w:rPr>
              <w:t xml:space="preserve">0.593033381816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drawing>
                <wp:inline distB="114300" distT="114300" distL="114300" distR="114300">
                  <wp:extent cx="1009650" cy="660400"/>
                  <wp:effectExtent b="0" l="0" r="0" t="0"/>
                  <wp:docPr id="62"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1009650" cy="66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drawing>
                <wp:inline distB="114300" distT="114300" distL="114300" distR="114300">
                  <wp:extent cx="1009650" cy="6731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009650" cy="673100"/>
                          </a:xfrm>
                          <a:prstGeom prst="rect"/>
                          <a:ln/>
                        </pic:spPr>
                      </pic:pic>
                    </a:graphicData>
                  </a:graphic>
                </wp:inline>
              </w:drawing>
            </w:r>
            <w:r w:rsidDel="00000000" w:rsidR="00000000" w:rsidRPr="00000000">
              <w:rPr>
                <w:rtl w:val="0"/>
              </w:rPr>
            </w:r>
          </w:p>
        </w:tc>
      </w:tr>
      <w:tr>
        <w:tc>
          <w:tcPr>
            <w:shd w:fill="e2efd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hd w:fill="e2efd9" w:val="clear"/>
              </w:rPr>
            </w:pPr>
            <w:r w:rsidDel="00000000" w:rsidR="00000000" w:rsidRPr="00000000">
              <w:rPr>
                <w:shd w:fill="e2efd9" w:val="clear"/>
                <w:rtl w:val="0"/>
              </w:rPr>
              <w:t xml:space="preserve">0.001</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1"/>
                <w:szCs w:val="21"/>
              </w:rPr>
            </w:pPr>
            <w:r w:rsidDel="00000000" w:rsidR="00000000" w:rsidRPr="00000000">
              <w:rPr>
                <w:sz w:val="21"/>
                <w:szCs w:val="21"/>
                <w:rtl w:val="0"/>
              </w:rPr>
              <w:t xml:space="preserve">1.04468214806</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1"/>
                <w:szCs w:val="21"/>
              </w:rPr>
            </w:pPr>
            <w:r w:rsidDel="00000000" w:rsidR="00000000" w:rsidRPr="00000000">
              <w:rPr>
                <w:sz w:val="21"/>
                <w:szCs w:val="21"/>
                <w:rtl w:val="0"/>
              </w:rPr>
              <w:t xml:space="preserve">0.594194484864</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hd w:fill="e2efd9" w:val="clear"/>
              </w:rPr>
            </w:pPr>
            <w:r w:rsidDel="00000000" w:rsidR="00000000" w:rsidRPr="00000000">
              <w:rPr>
                <w:shd w:fill="e2efd9" w:val="clear"/>
              </w:rPr>
              <w:drawing>
                <wp:inline distB="114300" distT="114300" distL="114300" distR="114300">
                  <wp:extent cx="1009650" cy="673100"/>
                  <wp:effectExtent b="0" l="0" r="0" t="0"/>
                  <wp:docPr id="2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009650" cy="673100"/>
                          </a:xfrm>
                          <a:prstGeom prst="rect"/>
                          <a:ln/>
                        </pic:spPr>
                      </pic:pic>
                    </a:graphicData>
                  </a:graphic>
                </wp:inline>
              </w:drawing>
            </w:r>
            <w:r w:rsidDel="00000000" w:rsidR="00000000" w:rsidRPr="00000000">
              <w:rPr>
                <w:rtl w:val="0"/>
              </w:rPr>
            </w:r>
          </w:p>
        </w:tc>
        <w:tc>
          <w:tcPr>
            <w:shd w:fill="e2efd9"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hd w:fill="e2efd9" w:val="clear"/>
              </w:rPr>
            </w:pPr>
            <w:r w:rsidDel="00000000" w:rsidR="00000000" w:rsidRPr="00000000">
              <w:rPr>
                <w:shd w:fill="e2efd9" w:val="clear"/>
              </w:rPr>
              <w:drawing>
                <wp:inline distB="114300" distT="114300" distL="114300" distR="114300">
                  <wp:extent cx="1009650" cy="685800"/>
                  <wp:effectExtent b="0" l="0" r="0" t="0"/>
                  <wp:docPr id="2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009650" cy="68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1"/>
                <w:szCs w:val="21"/>
                <w:highlight w:val="white"/>
              </w:rPr>
            </w:pPr>
            <w:r w:rsidDel="00000000" w:rsidR="00000000" w:rsidRPr="00000000">
              <w:rPr>
                <w:sz w:val="21"/>
                <w:szCs w:val="21"/>
                <w:highlight w:val="white"/>
                <w:rtl w:val="0"/>
              </w:rPr>
              <w:t xml:space="preserve">1.17033240217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1"/>
                <w:szCs w:val="21"/>
                <w:highlight w:val="white"/>
              </w:rPr>
            </w:pPr>
            <w:r w:rsidDel="00000000" w:rsidR="00000000" w:rsidRPr="00000000">
              <w:rPr>
                <w:sz w:val="21"/>
                <w:szCs w:val="21"/>
                <w:highlight w:val="white"/>
                <w:rtl w:val="0"/>
              </w:rPr>
              <w:t xml:space="preserve">0.588098693863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drawing>
                <wp:inline distB="114300" distT="114300" distL="114300" distR="114300">
                  <wp:extent cx="1009650" cy="647700"/>
                  <wp:effectExtent b="0" l="0" r="0" t="0"/>
                  <wp:docPr id="49"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100965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drawing>
                <wp:inline distB="114300" distT="114300" distL="114300" distR="114300">
                  <wp:extent cx="1009650" cy="685800"/>
                  <wp:effectExtent b="0" l="0" r="0" t="0"/>
                  <wp:docPr id="36"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1009650" cy="68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sz w:val="21"/>
                <w:szCs w:val="21"/>
                <w:highlight w:val="white"/>
                <w:rtl w:val="0"/>
              </w:rPr>
              <w:t xml:space="preserve">1.27945153488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1"/>
                <w:szCs w:val="21"/>
                <w:highlight w:val="white"/>
              </w:rPr>
            </w:pPr>
            <w:r w:rsidDel="00000000" w:rsidR="00000000" w:rsidRPr="00000000">
              <w:rPr>
                <w:sz w:val="21"/>
                <w:szCs w:val="21"/>
                <w:highlight w:val="white"/>
                <w:rtl w:val="0"/>
              </w:rPr>
              <w:t xml:space="preserve">0.512336720022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drawing>
                <wp:inline distB="114300" distT="114300" distL="114300" distR="114300">
                  <wp:extent cx="1009650" cy="647700"/>
                  <wp:effectExtent b="0" l="0" r="0" t="0"/>
                  <wp:docPr id="4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00965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drawing>
                <wp:inline distB="114300" distT="114300" distL="114300" distR="114300">
                  <wp:extent cx="1009650" cy="698500"/>
                  <wp:effectExtent b="0" l="0" r="0" t="0"/>
                  <wp:docPr id="61"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1009650" cy="69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L1 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 curve</w:t>
            </w:r>
          </w:p>
        </w:tc>
      </w:tr>
      <w:tr>
        <w:tc>
          <w:tcPr>
            <w:shd w:fill="e2efd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highlight w:val="green"/>
              </w:rPr>
            </w:pPr>
            <w:r w:rsidDel="00000000" w:rsidR="00000000" w:rsidRPr="00000000">
              <w:rPr>
                <w:rtl w:val="0"/>
              </w:rPr>
              <w:t xml:space="preserve">0.0001</w:t>
            </w:r>
            <w:r w:rsidDel="00000000" w:rsidR="00000000" w:rsidRPr="00000000">
              <w:rPr>
                <w:rtl w:val="0"/>
              </w:rPr>
            </w:r>
          </w:p>
        </w:tc>
        <w:tc>
          <w:tcPr>
            <w:shd w:fill="e2efd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1"/>
                <w:szCs w:val="21"/>
              </w:rPr>
            </w:pPr>
            <w:r w:rsidDel="00000000" w:rsidR="00000000" w:rsidRPr="00000000">
              <w:rPr>
                <w:sz w:val="21"/>
                <w:szCs w:val="21"/>
                <w:rtl w:val="0"/>
              </w:rPr>
              <w:t xml:space="preserve">1.05270282561</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1"/>
                <w:szCs w:val="21"/>
              </w:rPr>
            </w:pPr>
            <w:r w:rsidDel="00000000" w:rsidR="00000000" w:rsidRPr="00000000">
              <w:rPr>
                <w:sz w:val="21"/>
                <w:szCs w:val="21"/>
                <w:rtl w:val="0"/>
              </w:rPr>
              <w:t xml:space="preserve">0.600000000121</w:t>
            </w:r>
          </w:p>
        </w:tc>
        <w:tc>
          <w:tcPr>
            <w:shd w:fill="e2efd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drawing>
                <wp:inline distB="114300" distT="114300" distL="114300" distR="114300">
                  <wp:extent cx="1000125" cy="576263"/>
                  <wp:effectExtent b="0" l="0" r="0" t="0"/>
                  <wp:docPr id="51"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1000125" cy="576263"/>
                          </a:xfrm>
                          <a:prstGeom prst="rect"/>
                          <a:ln/>
                        </pic:spPr>
                      </pic:pic>
                    </a:graphicData>
                  </a:graphic>
                </wp:inline>
              </w:drawing>
            </w:r>
            <w:r w:rsidDel="00000000" w:rsidR="00000000" w:rsidRPr="00000000">
              <w:rPr>
                <w:rtl w:val="0"/>
              </w:rPr>
            </w:r>
          </w:p>
        </w:tc>
        <w:tc>
          <w:tcPr>
            <w:shd w:fill="e2efd9"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drawing>
                <wp:inline distB="114300" distT="114300" distL="114300" distR="114300">
                  <wp:extent cx="1009650" cy="633413"/>
                  <wp:effectExtent b="0" l="0" r="0" t="0"/>
                  <wp:docPr id="65"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1009650" cy="6334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1"/>
                <w:szCs w:val="21"/>
                <w:highlight w:val="white"/>
              </w:rPr>
            </w:pPr>
            <w:r w:rsidDel="00000000" w:rsidR="00000000" w:rsidRPr="00000000">
              <w:rPr>
                <w:sz w:val="21"/>
                <w:szCs w:val="21"/>
                <w:highlight w:val="white"/>
                <w:rtl w:val="0"/>
              </w:rPr>
              <w:t xml:space="preserve">1.12614315594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1"/>
                <w:szCs w:val="21"/>
                <w:highlight w:val="white"/>
              </w:rPr>
            </w:pPr>
            <w:r w:rsidDel="00000000" w:rsidR="00000000" w:rsidRPr="00000000">
              <w:rPr>
                <w:sz w:val="21"/>
                <w:szCs w:val="21"/>
                <w:highlight w:val="white"/>
                <w:rtl w:val="0"/>
              </w:rPr>
              <w:t xml:space="preserve">0.599419448563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9650" cy="673100"/>
                  <wp:effectExtent b="0" l="0" r="0" t="0"/>
                  <wp:docPr id="42"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10096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9650" cy="711200"/>
                  <wp:effectExtent b="0" l="0" r="0" t="0"/>
                  <wp:docPr id="2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009650" cy="711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1"/>
                <w:szCs w:val="21"/>
                <w:highlight w:val="white"/>
              </w:rPr>
            </w:pPr>
            <w:r w:rsidDel="00000000" w:rsidR="00000000" w:rsidRPr="00000000">
              <w:rPr>
                <w:sz w:val="21"/>
                <w:szCs w:val="21"/>
                <w:highlight w:val="white"/>
                <w:rtl w:val="0"/>
              </w:rPr>
              <w:t xml:space="preserve">1.2513741252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1"/>
                <w:szCs w:val="21"/>
                <w:highlight w:val="white"/>
              </w:rPr>
            </w:pPr>
            <w:r w:rsidDel="00000000" w:rsidR="00000000" w:rsidRPr="00000000">
              <w:rPr>
                <w:sz w:val="21"/>
                <w:szCs w:val="21"/>
                <w:highlight w:val="white"/>
                <w:rtl w:val="0"/>
              </w:rPr>
              <w:t xml:space="preserve">0.557329463059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drawing>
                <wp:inline distB="114300" distT="114300" distL="114300" distR="114300">
                  <wp:extent cx="1009650" cy="635000"/>
                  <wp:effectExtent b="0" l="0" r="0" t="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009650" cy="63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drawing>
                <wp:inline distB="114300" distT="114300" distL="114300" distR="114300">
                  <wp:extent cx="1009650" cy="685800"/>
                  <wp:effectExtent b="0" l="0" r="0" t="0"/>
                  <wp:docPr id="3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009650" cy="68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1"/>
                <w:szCs w:val="21"/>
                <w:highlight w:val="white"/>
              </w:rPr>
            </w:pPr>
            <w:r w:rsidDel="00000000" w:rsidR="00000000" w:rsidRPr="00000000">
              <w:rPr>
                <w:sz w:val="21"/>
                <w:szCs w:val="21"/>
                <w:highlight w:val="white"/>
                <w:rtl w:val="0"/>
              </w:rPr>
              <w:t xml:space="preserve">12.9540633485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sz w:val="21"/>
                <w:szCs w:val="21"/>
                <w:highlight w:val="white"/>
                <w:rtl w:val="0"/>
              </w:rPr>
              <w:t xml:space="preserve">0.380551523952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9650" cy="647700"/>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009650"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9650" cy="685800"/>
                  <wp:effectExtent b="0" l="0" r="0" t="0"/>
                  <wp:docPr id="71"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1009650" cy="68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Accuracy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Loss curve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1"/>
                <w:szCs w:val="21"/>
                <w:highlight w:val="white"/>
              </w:rPr>
            </w:pPr>
            <w:r w:rsidDel="00000000" w:rsidR="00000000" w:rsidRPr="00000000">
              <w:rPr>
                <w:sz w:val="21"/>
                <w:szCs w:val="21"/>
                <w:highlight w:val="white"/>
                <w:rtl w:val="0"/>
              </w:rPr>
              <w:t xml:space="preserve">1.27259794315</w:t>
            </w:r>
          </w:p>
          <w:p w:rsidR="00000000" w:rsidDel="00000000" w:rsidP="00000000" w:rsidRDefault="00000000" w:rsidRPr="00000000" w14:paraId="000000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1"/>
                <w:szCs w:val="21"/>
                <w:highlight w:val="white"/>
              </w:rPr>
            </w:pPr>
            <w:r w:rsidDel="00000000" w:rsidR="00000000" w:rsidRPr="00000000">
              <w:rPr>
                <w:sz w:val="21"/>
                <w:szCs w:val="21"/>
                <w:highlight w:val="white"/>
                <w:rtl w:val="0"/>
              </w:rPr>
              <w:t xml:space="preserve">0.544532789754</w:t>
            </w:r>
          </w:p>
          <w:p w:rsidR="00000000" w:rsidDel="00000000" w:rsidP="00000000" w:rsidRDefault="00000000" w:rsidRPr="00000000" w14:paraId="000000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drawing>
                <wp:inline distB="114300" distT="114300" distL="114300" distR="114300">
                  <wp:extent cx="1009650" cy="673100"/>
                  <wp:effectExtent b="0" l="0" r="0" t="0"/>
                  <wp:docPr id="46"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10096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drawing>
                <wp:inline distB="114300" distT="114300" distL="114300" distR="114300">
                  <wp:extent cx="1009650" cy="660400"/>
                  <wp:effectExtent b="0" l="0" r="0" t="0"/>
                  <wp:docPr id="3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009650" cy="66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1"/>
                <w:szCs w:val="21"/>
                <w:highlight w:val="white"/>
              </w:rPr>
            </w:pPr>
            <w:r w:rsidDel="00000000" w:rsidR="00000000" w:rsidRPr="00000000">
              <w:rPr>
                <w:sz w:val="21"/>
                <w:szCs w:val="21"/>
                <w:highlight w:val="white"/>
                <w:rtl w:val="0"/>
              </w:rPr>
              <w:t xml:space="preserve">1.22795902173</w:t>
            </w:r>
          </w:p>
          <w:p w:rsidR="00000000" w:rsidDel="00000000" w:rsidP="00000000" w:rsidRDefault="00000000" w:rsidRPr="00000000" w14:paraId="000000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1"/>
                <w:szCs w:val="21"/>
                <w:highlight w:val="white"/>
              </w:rPr>
            </w:pPr>
            <w:r w:rsidDel="00000000" w:rsidR="00000000" w:rsidRPr="00000000">
              <w:rPr>
                <w:sz w:val="21"/>
                <w:szCs w:val="21"/>
                <w:highlight w:val="white"/>
                <w:rtl w:val="0"/>
              </w:rPr>
              <w:t xml:space="preserve">0.557329463059</w:t>
            </w:r>
          </w:p>
          <w:p w:rsidR="00000000" w:rsidDel="00000000" w:rsidP="00000000" w:rsidRDefault="00000000" w:rsidRPr="00000000" w14:paraId="000000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drawing>
                <wp:inline distB="114300" distT="114300" distL="114300" distR="114300">
                  <wp:extent cx="1009650" cy="685800"/>
                  <wp:effectExtent b="0" l="0" r="0" t="0"/>
                  <wp:docPr id="69"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1009650"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drawing>
                <wp:inline distB="114300" distT="114300" distL="114300" distR="114300">
                  <wp:extent cx="1009650" cy="660400"/>
                  <wp:effectExtent b="0" l="0" r="0" t="0"/>
                  <wp:docPr id="1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009650" cy="66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Fonts w:ascii="Arial Unicode MS" w:cs="Arial Unicode MS" w:eastAsia="Arial Unicode MS" w:hAnsi="Arial Unicode MS"/>
          <w:rtl w:val="0"/>
        </w:rPr>
        <w:t xml:space="preserve">→ Setting maximal norms to the weights does not improve the validation accuracy.</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i w:val="1"/>
        </w:rPr>
      </w:pP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 </w:t>
      </w:r>
      <w:r w:rsidDel="00000000" w:rsidR="00000000" w:rsidRPr="00000000">
        <w:rPr>
          <w:rtl w:val="0"/>
        </w:rPr>
        <w:t xml:space="preserve">L1 (0.0001) regularization gives the best validation accuracy until now. It only reduced overfitting a little bit. </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DF">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pPr>
      <w:bookmarkStart w:colFirst="0" w:colLast="0" w:name="_7jonm6wgcg7" w:id="11"/>
      <w:bookmarkEnd w:id="11"/>
      <w:r w:rsidDel="00000000" w:rsidR="00000000" w:rsidRPr="00000000">
        <w:rPr>
          <w:color w:val="666666"/>
          <w:sz w:val="30"/>
          <w:szCs w:val="30"/>
          <w:u w:val="single"/>
          <w:rtl w:val="0"/>
        </w:rPr>
        <w:t xml:space="preserve">Final model</w:t>
      </w: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2940"/>
        <w:tblGridChange w:id="0">
          <w:tblGrid>
            <w:gridCol w:w="6060"/>
            <w:gridCol w:w="2940"/>
          </w:tblGrid>
        </w:tblGridChange>
      </w:tblGrid>
      <w:tr>
        <w:trPr>
          <w:trHeight w:val="350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numPr>
                <w:ilvl w:val="0"/>
                <w:numId w:val="12"/>
              </w:numPr>
              <w:ind w:left="720" w:hanging="360"/>
              <w:jc w:val="both"/>
            </w:pPr>
            <w:r w:rsidDel="00000000" w:rsidR="00000000" w:rsidRPr="00000000">
              <w:rPr>
                <w:rtl w:val="0"/>
              </w:rPr>
              <w:t xml:space="preserve">Predictions on the test set have an MAE of 0.64797</w:t>
            </w:r>
          </w:p>
          <w:p w:rsidR="00000000" w:rsidDel="00000000" w:rsidP="00000000" w:rsidRDefault="00000000" w:rsidRPr="00000000" w14:paraId="000000E1">
            <w:pPr>
              <w:numPr>
                <w:ilvl w:val="0"/>
                <w:numId w:val="12"/>
              </w:numPr>
              <w:ind w:left="720" w:hanging="360"/>
              <w:jc w:val="both"/>
            </w:pPr>
            <w:r w:rsidDel="00000000" w:rsidR="00000000" w:rsidRPr="00000000">
              <w:rPr>
                <w:rtl w:val="0"/>
              </w:rPr>
              <w:t xml:space="preserve">Validation loss: 0.903640818511</w:t>
            </w:r>
          </w:p>
          <w:p w:rsidR="00000000" w:rsidDel="00000000" w:rsidP="00000000" w:rsidRDefault="00000000" w:rsidRPr="00000000" w14:paraId="000000E2">
            <w:pPr>
              <w:numPr>
                <w:ilvl w:val="0"/>
                <w:numId w:val="12"/>
              </w:numPr>
              <w:ind w:left="720" w:hanging="360"/>
              <w:jc w:val="both"/>
            </w:pPr>
            <w:r w:rsidDel="00000000" w:rsidR="00000000" w:rsidRPr="00000000">
              <w:rPr>
                <w:rtl w:val="0"/>
              </w:rPr>
              <w:t xml:space="preserve">Validation accuracy: 0.64022185906</w:t>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t xml:space="preserve">There’s a lot of overfitting, but this is quite normal since very sparse and large vectors are fed into the model. The network overfits on this. The longer the vectors and the sparser they are, the more there will be overfitting.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ind w:left="0" w:firstLine="0"/>
              <w:jc w:val="right"/>
              <w:rPr/>
            </w:pPr>
            <w:r w:rsidDel="00000000" w:rsidR="00000000" w:rsidRPr="00000000">
              <w:rPr/>
              <w:drawing>
                <wp:inline distB="114300" distT="114300" distL="114300" distR="114300">
                  <wp:extent cx="1597219" cy="2024063"/>
                  <wp:effectExtent b="0" l="0" r="0" t="0"/>
                  <wp:docPr id="57"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1597219" cy="20240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b w:val="1"/>
          <w:u w:val="single"/>
          <w:rtl w:val="0"/>
        </w:rPr>
        <w:t xml:space="preserve">Confusion matrix</w:t>
      </w: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jc w:val="both"/>
              <w:rPr>
                <w:highlight w:val="white"/>
              </w:rPr>
            </w:pPr>
            <w:r w:rsidDel="00000000" w:rsidR="00000000" w:rsidRPr="00000000">
              <w:rPr>
                <w:highlight w:val="white"/>
                <w:rtl w:val="0"/>
              </w:rPr>
              <w:t xml:space="preserve">First of all we want to mention that we have to increase each label in each of the confusion matrices by one in order to have its real rating score. For example label 2 means a rating score of 3.</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The confusion matrix looks quite good, the diagonal line has the highest values (except for the true label of 2) which means that in most of the cases, the model will predict the true value correctly. Furthermore, if the model is wrong, it mostly mistakes by guessing one class higher or one class lower, as in the case of true label 2. This is a good sign.</w:t>
            </w:r>
          </w:p>
          <w:p w:rsidR="00000000" w:rsidDel="00000000" w:rsidP="00000000" w:rsidRDefault="00000000" w:rsidRPr="00000000" w14:paraId="000000EA">
            <w:pPr>
              <w:jc w:val="both"/>
              <w:rPr/>
            </w:pPr>
            <w:r w:rsidDel="00000000" w:rsidR="00000000" w:rsidRPr="00000000">
              <w:rPr>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drawing>
                <wp:inline distB="114300" distT="114300" distL="114300" distR="114300">
                  <wp:extent cx="2724150" cy="2105025"/>
                  <wp:effectExtent b="0" l="0" r="0" t="0"/>
                  <wp:docPr id="15" name="image17.png"/>
                  <a:graphic>
                    <a:graphicData uri="http://schemas.openxmlformats.org/drawingml/2006/picture">
                      <pic:pic>
                        <pic:nvPicPr>
                          <pic:cNvPr id="0" name="image17.png"/>
                          <pic:cNvPicPr preferRelativeResize="0"/>
                        </pic:nvPicPr>
                        <pic:blipFill>
                          <a:blip r:embed="rId37"/>
                          <a:srcRect b="0" l="0" r="0" t="5957"/>
                          <a:stretch>
                            <a:fillRect/>
                          </a:stretch>
                        </pic:blipFill>
                        <pic:spPr>
                          <a:xfrm>
                            <a:off x="0" y="0"/>
                            <a:ext cx="2724150" cy="2105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jc w:val="both"/>
        <w:rPr>
          <w:b w:val="1"/>
          <w:u w:val="single"/>
        </w:rPr>
      </w:pPr>
      <w:r w:rsidDel="00000000" w:rsidR="00000000" w:rsidRPr="00000000">
        <w:rPr>
          <w:b w:val="1"/>
          <w:u w:val="single"/>
          <w:rtl w:val="0"/>
        </w:rPr>
        <w:t xml:space="preserve">Misclassifications</w:t>
      </w:r>
    </w:p>
    <w:p w:rsidR="00000000" w:rsidDel="00000000" w:rsidP="00000000" w:rsidRDefault="00000000" w:rsidRPr="00000000" w14:paraId="000000EE">
      <w:pPr>
        <w:jc w:val="both"/>
        <w:rPr>
          <w:b w:val="1"/>
          <w:u w:val="single"/>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First 10 misclassifications:</w:t>
      </w:r>
    </w:p>
    <w:p w:rsidR="00000000" w:rsidDel="00000000" w:rsidP="00000000" w:rsidRDefault="00000000" w:rsidRPr="00000000" w14:paraId="000000F0">
      <w:pPr>
        <w:numPr>
          <w:ilvl w:val="0"/>
          <w:numId w:val="15"/>
        </w:numPr>
        <w:ind w:left="720" w:hanging="360"/>
        <w:jc w:val="both"/>
      </w:pPr>
      <w:r w:rsidDel="00000000" w:rsidR="00000000" w:rsidRPr="00000000">
        <w:rPr>
          <w:rtl w:val="0"/>
        </w:rPr>
        <w:t xml:space="preserve">4 misclassifications are acceptable: confuses ratings 4 and 5</w:t>
      </w:r>
    </w:p>
    <w:p w:rsidR="00000000" w:rsidDel="00000000" w:rsidP="00000000" w:rsidRDefault="00000000" w:rsidRPr="00000000" w14:paraId="000000F1">
      <w:pPr>
        <w:numPr>
          <w:ilvl w:val="0"/>
          <w:numId w:val="15"/>
        </w:numPr>
        <w:ind w:left="720" w:hanging="360"/>
        <w:jc w:val="both"/>
      </w:pPr>
      <w:r w:rsidDel="00000000" w:rsidR="00000000" w:rsidRPr="00000000">
        <w:rPr>
          <w:rtl w:val="0"/>
        </w:rPr>
        <w:t xml:space="preserve">6 misclassifications are not acceptable: </w:t>
      </w:r>
    </w:p>
    <w:p w:rsidR="00000000" w:rsidDel="00000000" w:rsidP="00000000" w:rsidRDefault="00000000" w:rsidRPr="00000000" w14:paraId="000000F2">
      <w:pPr>
        <w:numPr>
          <w:ilvl w:val="1"/>
          <w:numId w:val="15"/>
        </w:numPr>
        <w:ind w:left="1440" w:hanging="360"/>
        <w:jc w:val="both"/>
      </w:pPr>
      <w:r w:rsidDel="00000000" w:rsidR="00000000" w:rsidRPr="00000000">
        <w:rPr>
          <w:rtl w:val="0"/>
        </w:rPr>
        <w:t xml:space="preserve">For example:</w:t>
      </w:r>
    </w:p>
    <w:p w:rsidR="00000000" w:rsidDel="00000000" w:rsidP="00000000" w:rsidRDefault="00000000" w:rsidRPr="00000000" w14:paraId="000000F3">
      <w:pPr>
        <w:jc w:val="both"/>
        <w:rPr/>
      </w:pPr>
      <w:r w:rsidDel="00000000" w:rsidR="00000000" w:rsidRPr="00000000">
        <w:rPr>
          <w:rtl w:val="0"/>
        </w:rPr>
        <w:t xml:space="preserve">Predicted rating= 3, true rating = 1:</w:t>
      </w:r>
    </w:p>
    <w:p w:rsidR="00000000" w:rsidDel="00000000" w:rsidP="00000000" w:rsidRDefault="00000000" w:rsidRPr="00000000" w14:paraId="000000F4">
      <w:pPr>
        <w:jc w:val="both"/>
        <w:rPr>
          <w:b w:val="1"/>
          <w:u w:val="single"/>
        </w:rPr>
      </w:pPr>
      <w:r w:rsidDel="00000000" w:rsidR="00000000" w:rsidRPr="00000000">
        <w:rPr>
          <w:b w:val="1"/>
          <w:u w:val="single"/>
        </w:rPr>
        <w:drawing>
          <wp:inline distB="114300" distT="114300" distL="114300" distR="114300">
            <wp:extent cx="5734050" cy="660400"/>
            <wp:effectExtent b="0" l="0" r="0" t="0"/>
            <wp:docPr id="63"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7340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b w:val="1"/>
          <w:u w:val="single"/>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The model used the following words to predict the rating of this review:</w:t>
      </w:r>
    </w:p>
    <w:p w:rsidR="00000000" w:rsidDel="00000000" w:rsidP="00000000" w:rsidRDefault="00000000" w:rsidRPr="00000000" w14:paraId="000000F9">
      <w:pPr>
        <w:jc w:val="both"/>
        <w:rPr>
          <w:b w:val="1"/>
          <w:u w:val="single"/>
        </w:rPr>
      </w:pPr>
      <w:r w:rsidDel="00000000" w:rsidR="00000000" w:rsidRPr="00000000">
        <w:rPr>
          <w:b w:val="1"/>
          <w:u w:val="single"/>
        </w:rPr>
        <w:drawing>
          <wp:inline distB="114300" distT="114300" distL="114300" distR="114300">
            <wp:extent cx="5734050" cy="812800"/>
            <wp:effectExtent b="0" l="0" r="0" t="0"/>
            <wp:docPr id="66"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It is understandable that the model predicted a higher rating than 1 because a lot of positive words are in this review: e.g. good (2x), wonderful, great. And it is also normal that it did not predict a 5 because there are also some negative words: e.g. worse. Thus, it is understandable that the model predicts this review incorrectly. However, for a human being, this is a review that is clearly negative, there’s no hesitation in this. Our model is not good.</w:t>
      </w:r>
    </w:p>
    <w:p w:rsidR="00000000" w:rsidDel="00000000" w:rsidP="00000000" w:rsidRDefault="00000000" w:rsidRPr="00000000" w14:paraId="000000FB">
      <w:pPr>
        <w:jc w:val="both"/>
        <w:rPr>
          <w:b w:val="1"/>
          <w:u w:val="single"/>
        </w:rPr>
      </w:pPr>
      <w:r w:rsidDel="00000000" w:rsidR="00000000" w:rsidRPr="00000000">
        <w:rPr>
          <w:rtl w:val="0"/>
        </w:rPr>
      </w:r>
    </w:p>
    <w:p w:rsidR="00000000" w:rsidDel="00000000" w:rsidP="00000000" w:rsidRDefault="00000000" w:rsidRPr="00000000" w14:paraId="000000FC">
      <w:pPr>
        <w:jc w:val="both"/>
        <w:rPr>
          <w:b w:val="1"/>
          <w:u w:val="single"/>
        </w:rPr>
      </w:pPr>
      <w:r w:rsidDel="00000000" w:rsidR="00000000" w:rsidRPr="00000000">
        <w:rPr>
          <w:rtl w:val="0"/>
        </w:rPr>
      </w:r>
    </w:p>
    <w:tbl>
      <w:tblPr>
        <w:tblStyle w:val="Table12"/>
        <w:tblW w:w="10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gridCol w:w="4875"/>
        <w:tblGridChange w:id="0">
          <w:tblGrid>
            <w:gridCol w:w="5190"/>
            <w:gridCol w:w="4875"/>
          </w:tblGrid>
        </w:tblGridChange>
      </w:tblGrid>
      <w:tr>
        <w:trPr>
          <w:trHeight w:val="378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jc w:val="both"/>
              <w:rPr/>
            </w:pPr>
            <w:r w:rsidDel="00000000" w:rsidR="00000000" w:rsidRPr="00000000">
              <w:rPr>
                <w:rtl w:val="0"/>
              </w:rPr>
              <w:t xml:space="preserve">As can be seen on this confusion matrix, it is clear that we are dealing with an imbalanced dataset (there are way more reviews with a higher rating in the dataset than reviews with a low rating). This is probably why the model is better trained in predicting these higher ratings. Since this was only the baseline model to get started and to gain some knowledge about the problem, we have not dealt with this before. However, since garbage in equals garbage out, it is necessary to deal with this imbalance. To do this, </w:t>
            </w:r>
            <w:r w:rsidDel="00000000" w:rsidR="00000000" w:rsidRPr="00000000">
              <w:rPr>
                <w:b w:val="1"/>
                <w:rtl w:val="0"/>
              </w:rPr>
              <w:t xml:space="preserve">weight balancing</w:t>
            </w:r>
            <w:r w:rsidDel="00000000" w:rsidR="00000000" w:rsidRPr="00000000">
              <w:rPr>
                <w:rtl w:val="0"/>
              </w:rPr>
              <w:t xml:space="preserve"> is applied. Normally, each class carries equal weight, but now we want the minority classes to hold more weight. Thus, class weights are set to the imbalanced classes. Furthermore, besides telling the model to “pay more attention” to samples from an under-represented class, we have to check that the  class distributions in the train and validation set are similar.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jc w:val="both"/>
              <w:rPr/>
            </w:pPr>
            <w:r w:rsidDel="00000000" w:rsidR="00000000" w:rsidRPr="00000000">
              <w:rPr/>
              <w:drawing>
                <wp:inline distB="114300" distT="114300" distL="114300" distR="114300">
                  <wp:extent cx="2967683" cy="2852738"/>
                  <wp:effectExtent b="0" l="0" r="0" t="0"/>
                  <wp:docPr id="1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967683" cy="28527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0">
      <w:pPr>
        <w:pStyle w:val="Title"/>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0" w:right="0" w:hanging="360"/>
        <w:jc w:val="left"/>
        <w:rPr>
          <w:color w:val="980000"/>
          <w:sz w:val="36"/>
          <w:szCs w:val="36"/>
        </w:rPr>
      </w:pPr>
      <w:bookmarkStart w:colFirst="0" w:colLast="0" w:name="_4zq5oxj4bd4a" w:id="12"/>
      <w:bookmarkEnd w:id="12"/>
      <w:r w:rsidDel="00000000" w:rsidR="00000000" w:rsidRPr="00000000">
        <w:rPr>
          <w:color w:val="980000"/>
          <w:sz w:val="36"/>
          <w:szCs w:val="36"/>
          <w:u w:val="single"/>
          <w:rtl w:val="0"/>
        </w:rPr>
        <w:t xml:space="preserve">Trained embedding (word2vec)</w:t>
      </w:r>
      <w:r w:rsidDel="00000000" w:rsidR="00000000" w:rsidRPr="00000000">
        <w:rPr>
          <w:rtl w:val="0"/>
        </w:rPr>
      </w:r>
    </w:p>
    <w:p w:rsidR="00000000" w:rsidDel="00000000" w:rsidP="00000000" w:rsidRDefault="00000000" w:rsidRPr="00000000" w14:paraId="00000101">
      <w:pPr>
        <w:jc w:val="both"/>
        <w:rPr>
          <w:b w:val="1"/>
        </w:rPr>
      </w:pPr>
      <w:r w:rsidDel="00000000" w:rsidR="00000000" w:rsidRPr="00000000">
        <w:rPr>
          <w:rtl w:val="0"/>
        </w:rPr>
        <w:t xml:space="preserve">Instead of turning the data into sparse vectors, we pad the lists so that they all have the same length. Then they are turned into an integer tensor. An embedding layer is then chosen to be the first layer since it is capable of handling such integer tensors. This embedding is learned from the data and is more dense (in contrast to the sparse vectors of the bag of words model) [1]. Firstly, we train our own embedding using the Word2Vec algorithm </w:t>
      </w:r>
      <w:r w:rsidDel="00000000" w:rsidR="00000000" w:rsidRPr="00000000">
        <w:rPr>
          <w:rtl w:val="0"/>
        </w:rPr>
        <w:t xml:space="preserve">[2]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ind w:left="0" w:firstLine="0"/>
        <w:jc w:val="both"/>
        <w:rPr/>
      </w:pPr>
      <w:r w:rsidDel="00000000" w:rsidR="00000000" w:rsidRPr="00000000">
        <w:rPr>
          <w:rtl w:val="0"/>
        </w:rPr>
        <w:t xml:space="preserve">When training the model, it is important that the distributions in the train and validation set are similar. Proof of this is shown below:</w:t>
      </w:r>
    </w:p>
    <w:p w:rsidR="00000000" w:rsidDel="00000000" w:rsidP="00000000" w:rsidRDefault="00000000" w:rsidRPr="00000000" w14:paraId="00000104">
      <w:pPr>
        <w:ind w:left="0" w:firstLine="0"/>
        <w:jc w:val="both"/>
        <w:rPr/>
      </w:pPr>
      <w:r w:rsidDel="00000000" w:rsidR="00000000" w:rsidRPr="00000000">
        <w:rPr/>
        <w:drawing>
          <wp:inline distB="114300" distT="114300" distL="114300" distR="114300">
            <wp:extent cx="2557463" cy="2344341"/>
            <wp:effectExtent b="0" l="0" r="0" t="0"/>
            <wp:docPr id="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557463" cy="2344341"/>
                    </a:xfrm>
                    <a:prstGeom prst="rect"/>
                    <a:ln/>
                  </pic:spPr>
                </pic:pic>
              </a:graphicData>
            </a:graphic>
          </wp:inline>
        </w:drawing>
      </w:r>
      <w:r w:rsidDel="00000000" w:rsidR="00000000" w:rsidRPr="00000000">
        <w:rPr/>
        <w:drawing>
          <wp:inline distB="114300" distT="114300" distL="114300" distR="114300">
            <wp:extent cx="2566988" cy="2327770"/>
            <wp:effectExtent b="0" l="0" r="0" t="0"/>
            <wp:docPr id="31"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566988" cy="232777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t xml:space="preserve">We check this for every model that follows.</w:t>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pStyle w:val="Subtitle"/>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320" w:before="0" w:line="276" w:lineRule="auto"/>
        <w:ind w:left="720" w:right="0" w:hanging="360"/>
        <w:jc w:val="left"/>
        <w:rPr>
          <w:color w:val="38761d"/>
        </w:rPr>
      </w:pPr>
      <w:bookmarkStart w:colFirst="0" w:colLast="0" w:name="_n8igbapr4xoa" w:id="13"/>
      <w:bookmarkEnd w:id="13"/>
      <w:r w:rsidDel="00000000" w:rsidR="00000000" w:rsidRPr="00000000">
        <w:rPr>
          <w:color w:val="38761d"/>
          <w:u w:val="single"/>
          <w:rtl w:val="0"/>
        </w:rPr>
        <w:t xml:space="preserve">LSTM</w:t>
      </w:r>
    </w:p>
    <w:p w:rsidR="00000000" w:rsidDel="00000000" w:rsidP="00000000" w:rsidRDefault="00000000" w:rsidRPr="00000000" w14:paraId="00000108">
      <w:pPr>
        <w:jc w:val="both"/>
        <w:rPr>
          <w:sz w:val="29"/>
          <w:szCs w:val="29"/>
        </w:rPr>
      </w:pPr>
      <w:r w:rsidDel="00000000" w:rsidR="00000000" w:rsidRPr="00000000">
        <w:rPr>
          <w:rtl w:val="0"/>
        </w:rPr>
        <w:t xml:space="preserve">Referring to the problem of a bag-of-words of losing the structure of a sentence because it deals with a set of tokens instead of a list, we try an LSTM. Recurrent neural networks can learn representations for groups of words without being explicitly told about the existence of such groups. The network can learn what to store/throw away in the long-term state.</w:t>
      </w: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However, the LSTM takes extremely long to run when fitting the model (15 minutes per epoch when only training on 10% of the dataset). Thus, a cheaper/faster alternative is chosen: CuDNNLSTM. This is a fast LSTM implementation backed by cuDNN </w:t>
      </w:r>
      <w:r w:rsidDel="00000000" w:rsidR="00000000" w:rsidRPr="00000000">
        <w:rPr>
          <w:rtl w:val="0"/>
        </w:rPr>
        <w:t xml:space="preserve">(</w:t>
      </w:r>
      <w:hyperlink r:id="rId43">
        <w:r w:rsidDel="00000000" w:rsidR="00000000" w:rsidRPr="00000000">
          <w:rPr>
            <w:rtl w:val="0"/>
          </w:rPr>
          <w:t xml:space="preserve">https://developer.nvidia.com/cudnn</w:t>
        </w:r>
      </w:hyperlink>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Subtitle"/>
        <w:rPr>
          <w:u w:val="single"/>
        </w:rPr>
      </w:pPr>
      <w:bookmarkStart w:colFirst="0" w:colLast="0" w:name="_dx3mp799yxly" w:id="14"/>
      <w:bookmarkEnd w:id="14"/>
      <w:r w:rsidDel="00000000" w:rsidR="00000000" w:rsidRPr="00000000">
        <w:rPr>
          <w:u w:val="single"/>
          <w:rtl w:val="0"/>
        </w:rPr>
        <w:t xml:space="preserve">Initial model</w:t>
      </w:r>
    </w:p>
    <w:p w:rsidR="00000000" w:rsidDel="00000000" w:rsidP="00000000" w:rsidRDefault="00000000" w:rsidRPr="00000000" w14:paraId="0000010C">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Number of smart neurons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CuDNNLSTM with 100 smart neurons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L1 / L2 / 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1.3558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0.43405</w:t>
            </w:r>
          </w:p>
        </w:tc>
      </w:tr>
    </w:tbl>
    <w:p w:rsidR="00000000" w:rsidDel="00000000" w:rsidP="00000000" w:rsidRDefault="00000000" w:rsidRPr="00000000" w14:paraId="0000011B">
      <w:pPr>
        <w:spacing w:after="320" w:lineRule="auto"/>
        <w:rPr>
          <w:color w:val="666666"/>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1C">
      <w:pPr>
        <w:spacing w:after="320" w:lineRule="auto"/>
        <w:rPr>
          <w:rFonts w:ascii="Times New Roman" w:cs="Times New Roman" w:eastAsia="Times New Roman" w:hAnsi="Times New Roman"/>
        </w:rPr>
      </w:pPr>
      <w:r w:rsidDel="00000000" w:rsidR="00000000" w:rsidRPr="00000000">
        <w:rPr>
          <w:color w:val="666666"/>
          <w:sz w:val="30"/>
          <w:szCs w:val="30"/>
          <w:u w:val="single"/>
          <w:rtl w:val="0"/>
        </w:rPr>
        <w:t xml:space="preserve">Hyperparameter tuning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D">
      <w:pPr>
        <w:numPr>
          <w:ilvl w:val="0"/>
          <w:numId w:val="10"/>
        </w:numPr>
        <w:spacing w:after="320" w:lineRule="auto"/>
        <w:ind w:left="720" w:hanging="360"/>
        <w:rPr>
          <w:b w:val="1"/>
        </w:rPr>
      </w:pPr>
      <w:r w:rsidDel="00000000" w:rsidR="00000000" w:rsidRPr="00000000">
        <w:rPr>
          <w:b w:val="1"/>
          <w:u w:val="single"/>
          <w:rtl w:val="0"/>
        </w:rPr>
        <w:t xml:space="preserve">Making model more powerful</w:t>
      </w: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Number of smart neurons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Validation accuracy</w:t>
            </w:r>
          </w:p>
        </w:tc>
      </w:tr>
      <w:tr>
        <w:tc>
          <w:tcPr>
            <w:shd w:fill="e2efd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100</w:t>
            </w:r>
          </w:p>
        </w:tc>
        <w:tc>
          <w:tcPr>
            <w:shd w:fill="e2ef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1"/>
                <w:szCs w:val="21"/>
              </w:rPr>
            </w:pPr>
            <w:r w:rsidDel="00000000" w:rsidR="00000000" w:rsidRPr="00000000">
              <w:rPr>
                <w:sz w:val="21"/>
                <w:szCs w:val="21"/>
                <w:rtl w:val="0"/>
              </w:rPr>
              <w:t xml:space="preserve">1.3558</w:t>
            </w:r>
          </w:p>
        </w:tc>
        <w:tc>
          <w:tcPr>
            <w:shd w:fill="e2ef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1"/>
                <w:szCs w:val="21"/>
              </w:rPr>
            </w:pPr>
            <w:r w:rsidDel="00000000" w:rsidR="00000000" w:rsidRPr="00000000">
              <w:rPr>
                <w:sz w:val="21"/>
                <w:szCs w:val="21"/>
                <w:rtl w:val="0"/>
              </w:rPr>
              <w:t xml:space="preserve">0.43405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1"/>
                <w:szCs w:val="21"/>
                <w:highlight w:val="white"/>
              </w:rPr>
            </w:pPr>
            <w:r w:rsidDel="00000000" w:rsidR="00000000" w:rsidRPr="00000000">
              <w:rPr>
                <w:sz w:val="21"/>
                <w:szCs w:val="21"/>
                <w:highlight w:val="white"/>
                <w:rtl w:val="0"/>
              </w:rPr>
              <w:t xml:space="preserve">1.3645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1"/>
                <w:szCs w:val="21"/>
                <w:highlight w:val="white"/>
              </w:rPr>
            </w:pPr>
            <w:r w:rsidDel="00000000" w:rsidR="00000000" w:rsidRPr="00000000">
              <w:rPr>
                <w:sz w:val="21"/>
                <w:szCs w:val="21"/>
                <w:highlight w:val="white"/>
                <w:rtl w:val="0"/>
              </w:rPr>
              <w:t xml:space="preserve">0.41504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1"/>
                <w:szCs w:val="21"/>
                <w:highlight w:val="white"/>
              </w:rPr>
            </w:pPr>
            <w:r w:rsidDel="00000000" w:rsidR="00000000" w:rsidRPr="00000000">
              <w:rPr>
                <w:sz w:val="21"/>
                <w:szCs w:val="21"/>
                <w:highlight w:val="white"/>
                <w:rtl w:val="0"/>
              </w:rPr>
              <w:t xml:space="preserve">1.3557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1"/>
                <w:szCs w:val="21"/>
                <w:highlight w:val="white"/>
              </w:rPr>
            </w:pPr>
            <w:r w:rsidDel="00000000" w:rsidR="00000000" w:rsidRPr="00000000">
              <w:rPr>
                <w:sz w:val="21"/>
                <w:szCs w:val="21"/>
                <w:highlight w:val="white"/>
                <w:rtl w:val="0"/>
              </w:rPr>
              <w:t xml:space="preserve">0.42820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1"/>
                <w:szCs w:val="21"/>
                <w:highlight w:val="white"/>
              </w:rPr>
            </w:pPr>
            <w:r w:rsidDel="00000000" w:rsidR="00000000" w:rsidRPr="00000000">
              <w:rPr>
                <w:sz w:val="21"/>
                <w:szCs w:val="21"/>
                <w:highlight w:val="white"/>
                <w:rtl w:val="0"/>
              </w:rPr>
              <w:t xml:space="preserve">1.3603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1"/>
                <w:szCs w:val="21"/>
                <w:highlight w:val="white"/>
              </w:rPr>
            </w:pPr>
            <w:r w:rsidDel="00000000" w:rsidR="00000000" w:rsidRPr="00000000">
              <w:rPr>
                <w:sz w:val="21"/>
                <w:szCs w:val="21"/>
                <w:highlight w:val="white"/>
                <w:rtl w:val="0"/>
              </w:rPr>
              <w:t xml:space="preserve">0.42742</w:t>
            </w:r>
          </w:p>
        </w:tc>
      </w:tr>
    </w:tbl>
    <w:p w:rsidR="00000000" w:rsidDel="00000000" w:rsidP="00000000" w:rsidRDefault="00000000" w:rsidRPr="00000000" w14:paraId="0000012D">
      <w:pPr>
        <w:jc w:val="right"/>
        <w:rPr/>
      </w:pPr>
      <w:r w:rsidDel="00000000" w:rsidR="00000000" w:rsidRPr="00000000">
        <w:rPr>
          <w:rtl w:val="0"/>
        </w:rPr>
      </w:r>
    </w:p>
    <w:tbl>
      <w:tblPr>
        <w:tblStyle w:val="Table15"/>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34.819078947368"/>
        <w:gridCol w:w="3995.1809210526317"/>
        <w:tblGridChange w:id="0">
          <w:tblGrid>
            <w:gridCol w:w="5034.819078947368"/>
            <w:gridCol w:w="3995.1809210526317"/>
          </w:tblGrid>
        </w:tblGridChange>
      </w:tblGrid>
      <w:tr>
        <w:trPr>
          <w:trHeight w:val="4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jc w:val="both"/>
              <w:rPr/>
            </w:pPr>
            <w:r w:rsidDel="00000000" w:rsidR="00000000" w:rsidRPr="00000000">
              <w:rPr>
                <w:rtl w:val="0"/>
              </w:rPr>
              <w:t xml:space="preserve">Changing the number of neurons from 100 neurons does not increase the validation accuracy. Training accuracy goes to 1 but to make sure that our model is powerful enough we will make our curves smoother.  To make the curves smoother, the following two techniques can be applied:</w:t>
            </w:r>
          </w:p>
          <w:p w:rsidR="00000000" w:rsidDel="00000000" w:rsidP="00000000" w:rsidRDefault="00000000" w:rsidRPr="00000000" w14:paraId="0000012F">
            <w:pPr>
              <w:jc w:val="both"/>
              <w:rPr/>
            </w:pPr>
            <w:r w:rsidDel="00000000" w:rsidR="00000000" w:rsidRPr="00000000">
              <w:rPr>
                <w:rtl w:val="0"/>
              </w:rPr>
              <w:t xml:space="preserve"> </w:t>
            </w:r>
          </w:p>
          <w:p w:rsidR="00000000" w:rsidDel="00000000" w:rsidP="00000000" w:rsidRDefault="00000000" w:rsidRPr="00000000" w14:paraId="00000130">
            <w:pPr>
              <w:ind w:left="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Increase batch size</w:t>
            </w:r>
          </w:p>
          <w:p w:rsidR="00000000" w:rsidDel="00000000" w:rsidP="00000000" w:rsidRDefault="00000000" w:rsidRPr="00000000" w14:paraId="00000131">
            <w:pPr>
              <w:jc w:val="both"/>
              <w:rPr/>
            </w:pPr>
            <w:r w:rsidDel="00000000" w:rsidR="00000000" w:rsidRPr="00000000">
              <w:rPr>
                <w:rtl w:val="0"/>
              </w:rPr>
              <w:t xml:space="preserve"> </w:t>
            </w:r>
          </w:p>
          <w:p w:rsidR="00000000" w:rsidDel="00000000" w:rsidP="00000000" w:rsidRDefault="00000000" w:rsidRPr="00000000" w14:paraId="00000132">
            <w:pPr>
              <w:ind w:left="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Adapt learning rate</w:t>
            </w:r>
          </w:p>
          <w:p w:rsidR="00000000" w:rsidDel="00000000" w:rsidP="00000000" w:rsidRDefault="00000000" w:rsidRPr="00000000" w14:paraId="00000133">
            <w:pPr>
              <w:ind w:left="1800" w:hanging="360"/>
              <w:jc w:val="both"/>
              <w:rPr/>
            </w:pPr>
            <w:r w:rsidDel="00000000" w:rsidR="00000000" w:rsidRPr="00000000">
              <w:rPr>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Too low: makes slower and risk of being stuck in a saddle point.</w:t>
            </w:r>
          </w:p>
          <w:p w:rsidR="00000000" w:rsidDel="00000000" w:rsidP="00000000" w:rsidRDefault="00000000" w:rsidRPr="00000000" w14:paraId="00000134">
            <w:pPr>
              <w:ind w:left="1800" w:hanging="360"/>
              <w:jc w:val="both"/>
              <w:rPr/>
            </w:pPr>
            <w:r w:rsidDel="00000000" w:rsidR="00000000" w:rsidRPr="00000000">
              <w:rPr>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Too high: risk of jumping across minimum.</w:t>
            </w:r>
          </w:p>
          <w:p w:rsidR="00000000" w:rsidDel="00000000" w:rsidP="00000000" w:rsidRDefault="00000000" w:rsidRPr="00000000" w14:paraId="00000135">
            <w:pPr>
              <w:ind w:left="1440" w:firstLine="0"/>
              <w:jc w:val="both"/>
              <w:rPr/>
            </w:pPr>
            <w:r w:rsidDel="00000000" w:rsidR="00000000" w:rsidRPr="00000000">
              <w:rPr>
                <w:rFonts w:ascii="Arial Unicode MS" w:cs="Arial Unicode MS" w:eastAsia="Arial Unicode MS" w:hAnsi="Arial Unicode MS"/>
                <w:rtl w:val="0"/>
              </w:rPr>
              <w:t xml:space="preserve">→  make smaller but not too small!</w:t>
            </w:r>
          </w:p>
          <w:p w:rsidR="00000000" w:rsidDel="00000000" w:rsidP="00000000" w:rsidRDefault="00000000" w:rsidRPr="00000000" w14:paraId="00000136">
            <w:pPr>
              <w:jc w:val="both"/>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jc w:val="both"/>
              <w:rPr/>
            </w:pPr>
            <w:r w:rsidDel="00000000" w:rsidR="00000000" w:rsidRPr="00000000">
              <w:rPr>
                <w:rtl w:val="0"/>
              </w:rPr>
              <w:t xml:space="preserve"> </w:t>
            </w:r>
            <w:r w:rsidDel="00000000" w:rsidR="00000000" w:rsidRPr="00000000">
              <w:rPr/>
              <w:drawing>
                <wp:inline distB="114300" distT="114300" distL="114300" distR="114300">
                  <wp:extent cx="2400300" cy="3340100"/>
                  <wp:effectExtent b="0" l="0" r="0" t="0"/>
                  <wp:docPr id="8"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2400300"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i w:val="1"/>
          <w:u w:val="single"/>
        </w:rPr>
      </w:pPr>
      <w:r w:rsidDel="00000000" w:rsidR="00000000" w:rsidRPr="00000000">
        <w:rPr>
          <w:i w:val="1"/>
          <w:u w:val="single"/>
          <w:rtl w:val="0"/>
        </w:rPr>
        <w:t xml:space="preserve">Increase batch size:</w:t>
      </w:r>
    </w:p>
    <w:p w:rsidR="00000000" w:rsidDel="00000000" w:rsidP="00000000" w:rsidRDefault="00000000" w:rsidRPr="00000000" w14:paraId="0000013A">
      <w:pPr>
        <w:numPr>
          <w:ilvl w:val="0"/>
          <w:numId w:val="14"/>
        </w:numPr>
        <w:ind w:left="720" w:hanging="360"/>
        <w:rPr>
          <w:u w:val="none"/>
        </w:rPr>
      </w:pPr>
      <w:r w:rsidDel="00000000" w:rsidR="00000000" w:rsidRPr="00000000">
        <w:rPr>
          <w:rtl w:val="0"/>
        </w:rPr>
        <w:t xml:space="preserve">from 512 to 1024:</w:t>
      </w:r>
    </w:p>
    <w:p w:rsidR="00000000" w:rsidDel="00000000" w:rsidP="00000000" w:rsidRDefault="00000000" w:rsidRPr="00000000" w14:paraId="0000013B">
      <w:pPr>
        <w:ind w:left="0" w:firstLine="0"/>
        <w:rPr/>
      </w:pPr>
      <w:r w:rsidDel="00000000" w:rsidR="00000000" w:rsidRPr="00000000">
        <w:rPr>
          <w:rtl w:val="0"/>
        </w:rPr>
        <w:tab/>
        <w:t xml:space="preserve">Batch size is already</w:t>
        <w:tab/>
        <w:t xml:space="preserve"> high, by increasing this from 512 our kernel dies so we cannot </w:t>
        <w:br w:type="textWrapping"/>
        <w:t xml:space="preserve">            increase it.</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i w:val="1"/>
          <w:u w:val="single"/>
        </w:rPr>
      </w:pPr>
      <w:r w:rsidDel="00000000" w:rsidR="00000000" w:rsidRPr="00000000">
        <w:rPr>
          <w:i w:val="1"/>
          <w:u w:val="single"/>
          <w:rtl w:val="0"/>
        </w:rPr>
        <w:t xml:space="preserve">Adapt learning rate:</w:t>
      </w:r>
    </w:p>
    <w:p w:rsidR="00000000" w:rsidDel="00000000" w:rsidP="00000000" w:rsidRDefault="00000000" w:rsidRPr="00000000" w14:paraId="0000013E">
      <w:pPr>
        <w:ind w:left="360"/>
        <w:rPr>
          <w:i w:val="1"/>
        </w:rPr>
      </w:pPr>
      <w:r w:rsidDel="00000000" w:rsidR="00000000" w:rsidRPr="00000000">
        <w:rPr>
          <w:rtl w:val="0"/>
        </w:rPr>
      </w:r>
    </w:p>
    <w:tbl>
      <w:tblPr>
        <w:tblStyle w:val="Table1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3120"/>
        <w:gridCol w:w="3510"/>
        <w:tblGridChange w:id="0">
          <w:tblGrid>
            <w:gridCol w:w="2400"/>
            <w:gridCol w:w="3120"/>
            <w:gridCol w:w="351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b w:val="1"/>
              </w:rPr>
            </w:pPr>
            <w:r w:rsidDel="00000000" w:rsidR="00000000" w:rsidRPr="00000000">
              <w:rPr>
                <w:b w:val="1"/>
                <w:rtl w:val="0"/>
              </w:rPr>
              <w:t xml:space="preserve">Learning rate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rPr>
                <w:highlight w:val="white"/>
              </w:rPr>
            </w:pPr>
            <w:r w:rsidDel="00000000" w:rsidR="00000000" w:rsidRPr="00000000">
              <w:rPr>
                <w:highlight w:val="white"/>
                <w:rtl w:val="0"/>
              </w:rPr>
              <w:t xml:space="preserve">1.2851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rPr>
                <w:highlight w:val="white"/>
              </w:rPr>
            </w:pPr>
            <w:r w:rsidDel="00000000" w:rsidR="00000000" w:rsidRPr="00000000">
              <w:rPr>
                <w:highlight w:val="white"/>
                <w:rtl w:val="0"/>
              </w:rPr>
              <w:t xml:space="preserve">0.44385</w:t>
            </w:r>
          </w:p>
        </w:tc>
      </w:tr>
      <w:tr>
        <w:trPr>
          <w:trHeight w:val="72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0.001</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 1.2970</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0.45476</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0.0001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rPr>
                <w:sz w:val="24"/>
                <w:szCs w:val="24"/>
                <w:highlight w:val="white"/>
              </w:rPr>
            </w:pPr>
            <w:r w:rsidDel="00000000" w:rsidR="00000000" w:rsidRPr="00000000">
              <w:rPr>
                <w:sz w:val="24"/>
                <w:szCs w:val="24"/>
                <w:highlight w:val="white"/>
                <w:rtl w:val="0"/>
              </w:rPr>
              <w:t xml:space="preserve"> </w:t>
            </w:r>
            <w:r w:rsidDel="00000000" w:rsidR="00000000" w:rsidRPr="00000000">
              <w:rPr>
                <w:sz w:val="21"/>
                <w:szCs w:val="21"/>
                <w:highlight w:val="white"/>
                <w:rtl w:val="0"/>
              </w:rPr>
              <w:t xml:space="preserve">1.2520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rPr>
                <w:highlight w:val="white"/>
              </w:rPr>
            </w:pPr>
            <w:r w:rsidDel="00000000" w:rsidR="00000000" w:rsidRPr="00000000">
              <w:rPr>
                <w:highlight w:val="white"/>
                <w:rtl w:val="0"/>
              </w:rPr>
              <w:t xml:space="preserve"> 0.45107</w:t>
            </w:r>
          </w:p>
        </w:tc>
      </w:tr>
    </w:tbl>
    <w:p w:rsidR="00000000" w:rsidDel="00000000" w:rsidP="00000000" w:rsidRDefault="00000000" w:rsidRPr="00000000" w14:paraId="0000014B">
      <w:pPr>
        <w:rPr/>
      </w:pPr>
      <w:r w:rsidDel="00000000" w:rsidR="00000000" w:rsidRPr="00000000">
        <w:rPr/>
        <w:drawing>
          <wp:inline distB="114300" distT="114300" distL="114300" distR="114300">
            <wp:extent cx="2571750" cy="1676400"/>
            <wp:effectExtent b="0" l="0" r="0" t="0"/>
            <wp:docPr id="19" name="image18.png"/>
            <a:graphic>
              <a:graphicData uri="http://schemas.openxmlformats.org/drawingml/2006/picture">
                <pic:pic>
                  <pic:nvPicPr>
                    <pic:cNvPr id="0" name="image18.png"/>
                    <pic:cNvPicPr preferRelativeResize="0"/>
                  </pic:nvPicPr>
                  <pic:blipFill>
                    <a:blip r:embed="rId45"/>
                    <a:srcRect b="51780" l="0" r="0" t="0"/>
                    <a:stretch>
                      <a:fillRect/>
                    </a:stretch>
                  </pic:blipFill>
                  <pic:spPr>
                    <a:xfrm>
                      <a:off x="0" y="0"/>
                      <a:ext cx="2571750" cy="1676400"/>
                    </a:xfrm>
                    <a:prstGeom prst="rect"/>
                    <a:ln/>
                  </pic:spPr>
                </pic:pic>
              </a:graphicData>
            </a:graphic>
          </wp:inline>
        </w:drawing>
      </w:r>
      <w:r w:rsidDel="00000000" w:rsidR="00000000" w:rsidRPr="00000000">
        <w:rPr/>
        <w:drawing>
          <wp:inline distB="114300" distT="114300" distL="114300" distR="114300">
            <wp:extent cx="2571750" cy="1771650"/>
            <wp:effectExtent b="0" l="0" r="0" t="0"/>
            <wp:docPr id="64" name="image18.png"/>
            <a:graphic>
              <a:graphicData uri="http://schemas.openxmlformats.org/drawingml/2006/picture">
                <pic:pic>
                  <pic:nvPicPr>
                    <pic:cNvPr id="0" name="image18.png"/>
                    <pic:cNvPicPr preferRelativeResize="0"/>
                  </pic:nvPicPr>
                  <pic:blipFill>
                    <a:blip r:embed="rId45"/>
                    <a:srcRect b="0" l="0" r="0" t="49041"/>
                    <a:stretch>
                      <a:fillRect/>
                    </a:stretch>
                  </pic:blipFill>
                  <pic:spPr>
                    <a:xfrm>
                      <a:off x="0" y="0"/>
                      <a:ext cx="25717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  curves are not really smoother but validation accuracy is better. </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numPr>
          <w:ilvl w:val="0"/>
          <w:numId w:val="10"/>
        </w:numPr>
        <w:spacing w:after="320" w:lineRule="auto"/>
        <w:ind w:left="720" w:hanging="360"/>
        <w:rPr>
          <w:b w:val="1"/>
        </w:rPr>
      </w:pPr>
      <w:r w:rsidDel="00000000" w:rsidR="00000000" w:rsidRPr="00000000">
        <w:rPr>
          <w:b w:val="1"/>
          <w:u w:val="single"/>
          <w:rtl w:val="0"/>
        </w:rPr>
        <w:t xml:space="preserve">Regularization</w:t>
      </w:r>
      <w:r w:rsidDel="00000000" w:rsidR="00000000" w:rsidRPr="00000000">
        <w:rPr>
          <w:rtl w:val="0"/>
        </w:rPr>
      </w:r>
    </w:p>
    <w:p w:rsidR="00000000" w:rsidDel="00000000" w:rsidP="00000000" w:rsidRDefault="00000000" w:rsidRPr="00000000" w14:paraId="00000150">
      <w:pPr>
        <w:spacing w:after="320" w:lineRule="auto"/>
        <w:jc w:val="both"/>
        <w:rPr/>
      </w:pPr>
      <w:r w:rsidDel="00000000" w:rsidR="00000000" w:rsidRPr="00000000">
        <w:rPr>
          <w:rtl w:val="0"/>
        </w:rPr>
        <w:t xml:space="preserve">As we can see, the curves are far away from each other (validation loss &gt; training loss), this means that the model is overfitting. Now that we have tried to make the model more powerful, it is time to reduce this overfitting by doing regularization. </w:t>
      </w:r>
    </w:p>
    <w:tbl>
      <w:tblPr>
        <w:tblStyle w:val="Table17"/>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rPr>
                <w:b w:val="1"/>
              </w:rPr>
            </w:pPr>
            <w:r w:rsidDel="00000000" w:rsidR="00000000" w:rsidRPr="00000000">
              <w:rPr>
                <w:b w:val="1"/>
                <w:rtl w:val="0"/>
              </w:rPr>
              <w:t xml:space="preserve">Dropout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0.0001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 1.3245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0.44531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1.2606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0.44953</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1.3703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0.45010</w:t>
            </w:r>
          </w:p>
        </w:tc>
      </w:tr>
      <w:tr>
        <w:trPr>
          <w:trHeight w:val="4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E">
            <w:pPr>
              <w:widowControl w:val="0"/>
              <w:rPr>
                <w:sz w:val="21"/>
                <w:szCs w:val="21"/>
              </w:rPr>
            </w:pPr>
            <w:r w:rsidDel="00000000" w:rsidR="00000000" w:rsidRPr="00000000">
              <w:rPr>
                <w:sz w:val="21"/>
                <w:szCs w:val="21"/>
                <w:rtl w:val="0"/>
              </w:rPr>
              <w:t xml:space="preserve">1.2807</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0.45324</w:t>
            </w:r>
          </w:p>
        </w:tc>
      </w:tr>
    </w:tbl>
    <w:p w:rsidR="00000000" w:rsidDel="00000000" w:rsidP="00000000" w:rsidRDefault="00000000" w:rsidRPr="00000000" w14:paraId="00000160">
      <w:pPr>
        <w:rPr/>
      </w:pPr>
      <w:r w:rsidDel="00000000" w:rsidR="00000000" w:rsidRPr="00000000">
        <w:rPr>
          <w:rFonts w:ascii="Arial Unicode MS" w:cs="Arial Unicode MS" w:eastAsia="Arial Unicode MS" w:hAnsi="Arial Unicode MS"/>
          <w:rtl w:val="0"/>
        </w:rPr>
        <w:t xml:space="preserve">⇒ Dropout of 0.5 improves the validation accuracy up to 0.45324.</w:t>
      </w:r>
    </w:p>
    <w:p w:rsidR="00000000" w:rsidDel="00000000" w:rsidP="00000000" w:rsidRDefault="00000000" w:rsidRPr="00000000" w14:paraId="00000161">
      <w:pPr>
        <w:rPr/>
      </w:pPr>
      <w:r w:rsidDel="00000000" w:rsidR="00000000" w:rsidRPr="00000000">
        <w:rPr>
          <w:rtl w:val="0"/>
        </w:rPr>
      </w:r>
    </w:p>
    <w:tbl>
      <w:tblPr>
        <w:tblStyle w:val="Table18"/>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rPr>
                <w:b w:val="1"/>
              </w:rPr>
            </w:pPr>
            <w:r w:rsidDel="00000000" w:rsidR="00000000" w:rsidRPr="00000000">
              <w:rPr>
                <w:b w:val="1"/>
                <w:rtl w:val="0"/>
              </w:rPr>
              <w:t xml:space="preserve">L1 regularization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rPr>
                <w:sz w:val="21"/>
                <w:szCs w:val="21"/>
                <w:highlight w:val="white"/>
              </w:rPr>
            </w:pPr>
            <w:r w:rsidDel="00000000" w:rsidR="00000000" w:rsidRPr="00000000">
              <w:rPr>
                <w:sz w:val="21"/>
                <w:szCs w:val="21"/>
                <w:highlight w:val="white"/>
                <w:rtl w:val="0"/>
              </w:rPr>
              <w:t xml:space="preserve">1.3041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rPr>
                <w:sz w:val="21"/>
                <w:szCs w:val="21"/>
                <w:highlight w:val="white"/>
              </w:rPr>
            </w:pPr>
            <w:r w:rsidDel="00000000" w:rsidR="00000000" w:rsidRPr="00000000">
              <w:rPr>
                <w:sz w:val="21"/>
                <w:szCs w:val="21"/>
                <w:highlight w:val="white"/>
                <w:rtl w:val="0"/>
              </w:rPr>
              <w:t xml:space="preserve">0.46341</w:t>
            </w:r>
          </w:p>
        </w:tc>
      </w:tr>
      <w:tr>
        <w:trPr>
          <w:trHeight w:val="4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8">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1"/>
                <w:szCs w:val="21"/>
              </w:rPr>
            </w:pPr>
            <w:r w:rsidDel="00000000" w:rsidR="00000000" w:rsidRPr="00000000">
              <w:rPr>
                <w:sz w:val="21"/>
                <w:szCs w:val="21"/>
                <w:rtl w:val="0"/>
              </w:rPr>
              <w:t xml:space="preserve">1.4105</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1"/>
                <w:szCs w:val="21"/>
              </w:rPr>
            </w:pPr>
            <w:r w:rsidDel="00000000" w:rsidR="00000000" w:rsidRPr="00000000">
              <w:rPr>
                <w:sz w:val="21"/>
                <w:szCs w:val="21"/>
                <w:rtl w:val="0"/>
              </w:rPr>
              <w:t xml:space="preserve">0.46356</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rPr>
                <w:sz w:val="21"/>
                <w:szCs w:val="21"/>
                <w:highlight w:val="white"/>
              </w:rPr>
            </w:pPr>
            <w:r w:rsidDel="00000000" w:rsidR="00000000" w:rsidRPr="00000000">
              <w:rPr>
                <w:sz w:val="21"/>
                <w:szCs w:val="21"/>
                <w:highlight w:val="white"/>
                <w:rtl w:val="0"/>
              </w:rPr>
              <w:t xml:space="preserve">1.6737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rPr>
                <w:sz w:val="21"/>
                <w:szCs w:val="21"/>
                <w:highlight w:val="white"/>
              </w:rPr>
            </w:pPr>
            <w:r w:rsidDel="00000000" w:rsidR="00000000" w:rsidRPr="00000000">
              <w:rPr>
                <w:sz w:val="21"/>
                <w:szCs w:val="21"/>
                <w:highlight w:val="white"/>
                <w:rtl w:val="0"/>
              </w:rPr>
              <w:t xml:space="preserve">0.4441</w:t>
            </w:r>
          </w:p>
        </w:tc>
      </w:tr>
    </w:tbl>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 L1 regularization (0.01) improves the validation accuracy up to 0.</w:t>
      </w:r>
      <w:r w:rsidDel="00000000" w:rsidR="00000000" w:rsidRPr="00000000">
        <w:rPr>
          <w:sz w:val="21"/>
          <w:szCs w:val="21"/>
          <w:rtl w:val="0"/>
        </w:rPr>
        <w:t xml:space="preserve">46356.</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tbl>
      <w:tblPr>
        <w:tblStyle w:val="Table19"/>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rPr>
                <w:b w:val="1"/>
              </w:rPr>
            </w:pPr>
            <w:r w:rsidDel="00000000" w:rsidR="00000000" w:rsidRPr="00000000">
              <w:rPr>
                <w:b w:val="1"/>
                <w:rtl w:val="0"/>
              </w:rPr>
              <w:t xml:space="preserve">L2 regularization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rPr/>
            </w:pPr>
            <w:r w:rsidDel="00000000" w:rsidR="00000000" w:rsidRPr="00000000">
              <w:rPr>
                <w:rtl w:val="0"/>
              </w:rPr>
              <w:t xml:space="preserve">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rPr>
                <w:sz w:val="21"/>
                <w:szCs w:val="21"/>
                <w:highlight w:val="white"/>
              </w:rPr>
            </w:pPr>
            <w:r w:rsidDel="00000000" w:rsidR="00000000" w:rsidRPr="00000000">
              <w:rPr>
                <w:sz w:val="21"/>
                <w:szCs w:val="21"/>
                <w:highlight w:val="white"/>
                <w:rtl w:val="0"/>
              </w:rPr>
              <w:t xml:space="preserve">1.3367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rPr>
                <w:sz w:val="21"/>
                <w:szCs w:val="21"/>
                <w:highlight w:val="white"/>
              </w:rPr>
            </w:pPr>
            <w:r w:rsidDel="00000000" w:rsidR="00000000" w:rsidRPr="00000000">
              <w:rPr>
                <w:sz w:val="21"/>
                <w:szCs w:val="21"/>
                <w:highlight w:val="white"/>
                <w:rtl w:val="0"/>
              </w:rPr>
              <w:t xml:space="preserve">0.45937</w:t>
            </w:r>
          </w:p>
        </w:tc>
      </w:tr>
      <w:tr>
        <w:trPr>
          <w:trHeight w:val="4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8">
            <w:pPr>
              <w:widowControl w:val="0"/>
              <w:rPr>
                <w:sz w:val="21"/>
                <w:szCs w:val="21"/>
              </w:rPr>
            </w:pPr>
            <w:r w:rsidDel="00000000" w:rsidR="00000000" w:rsidRPr="00000000">
              <w:rPr>
                <w:sz w:val="21"/>
                <w:szCs w:val="21"/>
                <w:rtl w:val="0"/>
              </w:rPr>
              <w:t xml:space="preserve">1.3505</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9">
            <w:pPr>
              <w:widowControl w:val="0"/>
              <w:rPr>
                <w:sz w:val="21"/>
                <w:szCs w:val="21"/>
              </w:rPr>
            </w:pPr>
            <w:r w:rsidDel="00000000" w:rsidR="00000000" w:rsidRPr="00000000">
              <w:rPr>
                <w:sz w:val="21"/>
                <w:szCs w:val="21"/>
                <w:rtl w:val="0"/>
              </w:rPr>
              <w:t xml:space="preserve">0.46596</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rPr>
                <w:highlight w:val="white"/>
              </w:rPr>
            </w:pPr>
            <w:r w:rsidDel="00000000" w:rsidR="00000000" w:rsidRPr="00000000">
              <w:rPr>
                <w:highlight w:val="white"/>
                <w:rtl w:val="0"/>
              </w:rPr>
              <w:t xml:space="preserve">1.7670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rPr>
                <w:highlight w:val="white"/>
              </w:rPr>
            </w:pPr>
            <w:r w:rsidDel="00000000" w:rsidR="00000000" w:rsidRPr="00000000">
              <w:rPr>
                <w:highlight w:val="white"/>
                <w:rtl w:val="0"/>
              </w:rPr>
              <w:t xml:space="preserve">0.4441</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0.0001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rPr>
                <w:highlight w:val="white"/>
              </w:rPr>
            </w:pPr>
            <w:r w:rsidDel="00000000" w:rsidR="00000000" w:rsidRPr="00000000">
              <w:rPr>
                <w:sz w:val="21"/>
                <w:szCs w:val="21"/>
                <w:highlight w:val="white"/>
                <w:rtl w:val="0"/>
              </w:rPr>
              <w:t xml:space="preserve">1.7709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rPr>
                <w:highlight w:val="white"/>
              </w:rPr>
            </w:pPr>
            <w:r w:rsidDel="00000000" w:rsidR="00000000" w:rsidRPr="00000000">
              <w:rPr>
                <w:sz w:val="21"/>
                <w:szCs w:val="21"/>
                <w:highlight w:val="white"/>
                <w:rtl w:val="0"/>
              </w:rPr>
              <w:t xml:space="preserve">0.4441</w:t>
            </w:r>
            <w:r w:rsidDel="00000000" w:rsidR="00000000" w:rsidRPr="00000000">
              <w:rPr>
                <w:rtl w:val="0"/>
              </w:rPr>
            </w:r>
          </w:p>
        </w:tc>
      </w:tr>
    </w:tbl>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  L2 of 0.01 improves the validation accuracy up to 0.46596.</w:t>
      </w:r>
    </w:p>
    <w:p w:rsidR="00000000" w:rsidDel="00000000" w:rsidP="00000000" w:rsidRDefault="00000000" w:rsidRPr="00000000" w14:paraId="00000181">
      <w:pPr>
        <w:rPr/>
      </w:pPr>
      <w:r w:rsidDel="00000000" w:rsidR="00000000" w:rsidRPr="00000000">
        <w:rPr>
          <w:rtl w:val="0"/>
        </w:rPr>
      </w:r>
    </w:p>
    <w:tbl>
      <w:tblPr>
        <w:tblStyle w:val="Table20"/>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rPr>
                <w:b w:val="1"/>
              </w:rPr>
            </w:pPr>
            <w:r w:rsidDel="00000000" w:rsidR="00000000" w:rsidRPr="00000000">
              <w:rPr>
                <w:b w:val="1"/>
                <w:rtl w:val="0"/>
              </w:rPr>
              <w:t xml:space="preserve">Maxnorm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rPr>
                <w:sz w:val="21"/>
                <w:szCs w:val="21"/>
                <w:highlight w:val="white"/>
              </w:rPr>
            </w:pPr>
            <w:r w:rsidDel="00000000" w:rsidR="00000000" w:rsidRPr="00000000">
              <w:rPr>
                <w:sz w:val="21"/>
                <w:szCs w:val="21"/>
                <w:highlight w:val="white"/>
                <w:rtl w:val="0"/>
              </w:rPr>
              <w:t xml:space="preserve"> 1.7709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rPr>
                <w:sz w:val="21"/>
                <w:szCs w:val="21"/>
                <w:highlight w:val="white"/>
              </w:rPr>
            </w:pPr>
            <w:r w:rsidDel="00000000" w:rsidR="00000000" w:rsidRPr="00000000">
              <w:rPr>
                <w:sz w:val="21"/>
                <w:szCs w:val="21"/>
                <w:highlight w:val="white"/>
                <w:rtl w:val="0"/>
              </w:rPr>
              <w:t xml:space="preserve">0.4441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rPr>
                <w:sz w:val="21"/>
                <w:szCs w:val="2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rPr>
                <w:sz w:val="21"/>
                <w:szCs w:val="21"/>
                <w:highlight w:val="white"/>
              </w:rPr>
            </w:pPr>
            <w:r w:rsidDel="00000000" w:rsidR="00000000" w:rsidRPr="00000000">
              <w:rPr>
                <w:sz w:val="21"/>
                <w:szCs w:val="21"/>
                <w:highlight w:val="white"/>
                <w:rtl w:val="0"/>
              </w:rPr>
              <w:t xml:space="preserve">0.44411</w:t>
            </w:r>
          </w:p>
        </w:tc>
      </w:tr>
    </w:tbl>
    <w:p w:rsidR="00000000" w:rsidDel="00000000" w:rsidP="00000000" w:rsidRDefault="00000000" w:rsidRPr="00000000" w14:paraId="0000018B">
      <w:pPr>
        <w:rPr>
          <w:u w:val="single"/>
        </w:rPr>
      </w:pPr>
      <w:r w:rsidDel="00000000" w:rsidR="00000000" w:rsidRPr="00000000">
        <w:rPr>
          <w:rFonts w:ascii="Arial Unicode MS" w:cs="Arial Unicode MS" w:eastAsia="Arial Unicode MS" w:hAnsi="Arial Unicode MS"/>
          <w:rtl w:val="0"/>
        </w:rPr>
        <w:t xml:space="preserve">⇒ Setting maximal norms does not improve the validation accuracy.</w:t>
        <w:br w:type="textWrapping"/>
      </w:r>
      <w:r w:rsidDel="00000000" w:rsidR="00000000" w:rsidRPr="00000000">
        <w:rPr>
          <w:rtl w:val="0"/>
        </w:rPr>
      </w:r>
    </w:p>
    <w:p w:rsidR="00000000" w:rsidDel="00000000" w:rsidP="00000000" w:rsidRDefault="00000000" w:rsidRPr="00000000" w14:paraId="0000018C">
      <w:pPr>
        <w:pStyle w:val="Subtitle"/>
        <w:rPr/>
      </w:pPr>
      <w:bookmarkStart w:colFirst="0" w:colLast="0" w:name="_28zmsolf3qrh" w:id="15"/>
      <w:bookmarkEnd w:id="15"/>
      <w:r w:rsidDel="00000000" w:rsidR="00000000" w:rsidRPr="00000000">
        <w:rPr>
          <w:u w:val="single"/>
          <w:rtl w:val="0"/>
        </w:rPr>
        <w:t xml:space="preserve">Final model with dropout of 0.50</w:t>
      </w: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2940"/>
        <w:tblGridChange w:id="0">
          <w:tblGrid>
            <w:gridCol w:w="6060"/>
            <w:gridCol w:w="2940"/>
          </w:tblGrid>
        </w:tblGridChange>
      </w:tblGrid>
      <w:tr>
        <w:trPr>
          <w:trHeight w:val="25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numPr>
                <w:ilvl w:val="0"/>
                <w:numId w:val="12"/>
              </w:numPr>
              <w:ind w:left="720" w:hanging="360"/>
              <w:jc w:val="both"/>
            </w:pPr>
            <w:r w:rsidDel="00000000" w:rsidR="00000000" w:rsidRPr="00000000">
              <w:rPr>
                <w:rtl w:val="0"/>
              </w:rPr>
              <w:t xml:space="preserve">Predictions on the test set have an </w:t>
            </w:r>
            <w:r w:rsidDel="00000000" w:rsidR="00000000" w:rsidRPr="00000000">
              <w:rPr>
                <w:rtl w:val="0"/>
              </w:rPr>
              <w:t xml:space="preserve">MAE of 0.98811</w:t>
            </w:r>
          </w:p>
          <w:p w:rsidR="00000000" w:rsidDel="00000000" w:rsidP="00000000" w:rsidRDefault="00000000" w:rsidRPr="00000000" w14:paraId="0000018E">
            <w:pPr>
              <w:numPr>
                <w:ilvl w:val="0"/>
                <w:numId w:val="12"/>
              </w:numPr>
              <w:ind w:left="720" w:hanging="360"/>
              <w:jc w:val="both"/>
            </w:pPr>
            <w:r w:rsidDel="00000000" w:rsidR="00000000" w:rsidRPr="00000000">
              <w:rPr>
                <w:rtl w:val="0"/>
              </w:rPr>
              <w:t xml:space="preserve">Validation loss: </w:t>
            </w:r>
            <w:r w:rsidDel="00000000" w:rsidR="00000000" w:rsidRPr="00000000">
              <w:rPr>
                <w:sz w:val="21"/>
                <w:szCs w:val="21"/>
                <w:highlight w:val="white"/>
                <w:rtl w:val="0"/>
              </w:rPr>
              <w:t xml:space="preserve">1.7740</w:t>
            </w:r>
            <w:r w:rsidDel="00000000" w:rsidR="00000000" w:rsidRPr="00000000">
              <w:rPr>
                <w:rtl w:val="0"/>
              </w:rPr>
            </w:r>
          </w:p>
          <w:p w:rsidR="00000000" w:rsidDel="00000000" w:rsidP="00000000" w:rsidRDefault="00000000" w:rsidRPr="00000000" w14:paraId="0000018F">
            <w:pPr>
              <w:numPr>
                <w:ilvl w:val="0"/>
                <w:numId w:val="12"/>
              </w:numPr>
              <w:ind w:left="720" w:hanging="360"/>
              <w:jc w:val="both"/>
            </w:pPr>
            <w:r w:rsidDel="00000000" w:rsidR="00000000" w:rsidRPr="00000000">
              <w:rPr>
                <w:rtl w:val="0"/>
              </w:rPr>
              <w:t xml:space="preserve">Validation accuracy: </w:t>
            </w:r>
            <w:r w:rsidDel="00000000" w:rsidR="00000000" w:rsidRPr="00000000">
              <w:rPr>
                <w:sz w:val="21"/>
                <w:szCs w:val="21"/>
                <w:highlight w:val="white"/>
                <w:rtl w:val="0"/>
              </w:rPr>
              <w:t xml:space="preserve">0.52155</w:t>
            </w: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The curves are extremely bumpy, look like bad models. Probably too much dropout.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drawing>
                <wp:inline distB="114300" distT="114300" distL="114300" distR="114300">
                  <wp:extent cx="1600200" cy="2019300"/>
                  <wp:effectExtent b="0" l="0" r="0" t="0"/>
                  <wp:docPr id="52" name="image67.png"/>
                  <a:graphic>
                    <a:graphicData uri="http://schemas.openxmlformats.org/drawingml/2006/picture">
                      <pic:pic>
                        <pic:nvPicPr>
                          <pic:cNvPr id="0" name="image67.png"/>
                          <pic:cNvPicPr preferRelativeResize="0"/>
                        </pic:nvPicPr>
                        <pic:blipFill>
                          <a:blip r:embed="rId46"/>
                          <a:srcRect b="0" l="7692" r="0" t="2304"/>
                          <a:stretch>
                            <a:fillRect/>
                          </a:stretch>
                        </pic:blipFill>
                        <pic:spPr>
                          <a:xfrm>
                            <a:off x="0" y="0"/>
                            <a:ext cx="160020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3">
      <w:pPr>
        <w:jc w:val="both"/>
        <w:rPr/>
      </w:pPr>
      <w:r w:rsidDel="00000000" w:rsidR="00000000" w:rsidRPr="00000000">
        <w:rPr>
          <w:b w:val="1"/>
          <w:u w:val="single"/>
          <w:rtl w:val="0"/>
        </w:rPr>
        <w:t xml:space="preserve">Confusion matrix</w:t>
      </w: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2940"/>
        <w:tblGridChange w:id="0">
          <w:tblGrid>
            <w:gridCol w:w="6060"/>
            <w:gridCol w:w="2940"/>
          </w:tblGrid>
        </w:tblGridChange>
      </w:tblGrid>
      <w:tr>
        <w:trPr>
          <w:trHeight w:val="25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jc w:val="both"/>
              <w:rPr/>
            </w:pPr>
            <w:r w:rsidDel="00000000" w:rsidR="00000000" w:rsidRPr="00000000">
              <w:rPr>
                <w:rtl w:val="0"/>
              </w:rPr>
              <w:t xml:space="preserve">From following confusion matrix we can derive that the model is best at predicting the label 4. Although there are still a lot of reviews labeled as 4 while its true label is 3. The model is less accurate in correctly predicting label 1. Label one is often mispredicted as label zero and as label four. The model is very bad at predicting label 2. The model is quite good in predicting the ‘extremes’. A sign of a ‘good’ confusion matrix would be a dark diagonal on the spots where the true label equals the predicted label. Which is not the case for this matrix.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drawing>
                <wp:inline distB="114300" distT="114300" distL="114300" distR="114300">
                  <wp:extent cx="1733550" cy="1352550"/>
                  <wp:effectExtent b="0" l="0" r="0" t="0"/>
                  <wp:docPr id="18" name="image2.png"/>
                  <a:graphic>
                    <a:graphicData uri="http://schemas.openxmlformats.org/drawingml/2006/picture">
                      <pic:pic>
                        <pic:nvPicPr>
                          <pic:cNvPr id="0" name="image2.png"/>
                          <pic:cNvPicPr preferRelativeResize="0"/>
                        </pic:nvPicPr>
                        <pic:blipFill>
                          <a:blip r:embed="rId47"/>
                          <a:srcRect b="4697" l="0" r="0" t="0"/>
                          <a:stretch>
                            <a:fillRect/>
                          </a:stretch>
                        </pic:blipFill>
                        <pic:spPr>
                          <a:xfrm>
                            <a:off x="0" y="0"/>
                            <a:ext cx="1733550" cy="1352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b w:val="1"/>
          <w:u w:val="single"/>
        </w:rPr>
      </w:pPr>
      <w:r w:rsidDel="00000000" w:rsidR="00000000" w:rsidRPr="00000000">
        <w:rPr>
          <w:b w:val="1"/>
          <w:u w:val="single"/>
          <w:rtl w:val="0"/>
        </w:rPr>
        <w:t xml:space="preserve">Misclassifications</w:t>
      </w:r>
    </w:p>
    <w:p w:rsidR="00000000" w:rsidDel="00000000" w:rsidP="00000000" w:rsidRDefault="00000000" w:rsidRPr="00000000" w14:paraId="00000198">
      <w:pPr>
        <w:jc w:val="both"/>
        <w:rPr/>
      </w:pPr>
      <w:r w:rsidDel="00000000" w:rsidR="00000000" w:rsidRPr="00000000">
        <w:rPr>
          <w:rtl w:val="0"/>
        </w:rPr>
        <w:t xml:space="preserve">First 10 misclassifications:</w:t>
      </w:r>
    </w:p>
    <w:p w:rsidR="00000000" w:rsidDel="00000000" w:rsidP="00000000" w:rsidRDefault="00000000" w:rsidRPr="00000000" w14:paraId="00000199">
      <w:pPr>
        <w:numPr>
          <w:ilvl w:val="0"/>
          <w:numId w:val="15"/>
        </w:numPr>
        <w:ind w:left="720" w:hanging="360"/>
        <w:jc w:val="both"/>
      </w:pPr>
      <w:r w:rsidDel="00000000" w:rsidR="00000000" w:rsidRPr="00000000">
        <w:rPr>
          <w:rtl w:val="0"/>
        </w:rPr>
        <w:t xml:space="preserve">7 misclassifications are acceptable: confuses ratings 4 and 5</w:t>
      </w:r>
    </w:p>
    <w:p w:rsidR="00000000" w:rsidDel="00000000" w:rsidP="00000000" w:rsidRDefault="00000000" w:rsidRPr="00000000" w14:paraId="0000019A">
      <w:pPr>
        <w:numPr>
          <w:ilvl w:val="0"/>
          <w:numId w:val="15"/>
        </w:numPr>
        <w:ind w:left="720" w:hanging="360"/>
        <w:jc w:val="both"/>
      </w:pPr>
      <w:r w:rsidDel="00000000" w:rsidR="00000000" w:rsidRPr="00000000">
        <w:rPr>
          <w:rtl w:val="0"/>
        </w:rPr>
        <w:t xml:space="preserve">3 misclassifications not acceptable: </w:t>
      </w:r>
    </w:p>
    <w:p w:rsidR="00000000" w:rsidDel="00000000" w:rsidP="00000000" w:rsidRDefault="00000000" w:rsidRPr="00000000" w14:paraId="0000019B">
      <w:pPr>
        <w:numPr>
          <w:ilvl w:val="1"/>
          <w:numId w:val="15"/>
        </w:numPr>
        <w:ind w:left="1440" w:hanging="360"/>
        <w:jc w:val="both"/>
      </w:pPr>
      <w:r w:rsidDel="00000000" w:rsidR="00000000" w:rsidRPr="00000000">
        <w:rPr>
          <w:rtl w:val="0"/>
        </w:rPr>
        <w:t xml:space="preserve">For example:</w:t>
      </w:r>
    </w:p>
    <w:p w:rsidR="00000000" w:rsidDel="00000000" w:rsidP="00000000" w:rsidRDefault="00000000" w:rsidRPr="00000000" w14:paraId="0000019C">
      <w:pPr>
        <w:jc w:val="both"/>
        <w:rPr/>
      </w:pPr>
      <w:r w:rsidDel="00000000" w:rsidR="00000000" w:rsidRPr="00000000">
        <w:rPr>
          <w:rtl w:val="0"/>
        </w:rPr>
        <w:t xml:space="preserve">Predicted rating= 1, true rating = 5:</w:t>
      </w:r>
    </w:p>
    <w:p w:rsidR="00000000" w:rsidDel="00000000" w:rsidP="00000000" w:rsidRDefault="00000000" w:rsidRPr="00000000" w14:paraId="0000019D">
      <w:pPr>
        <w:rPr>
          <w:b w:val="1"/>
          <w:u w:val="single"/>
        </w:rPr>
      </w:pPr>
      <w:r w:rsidDel="00000000" w:rsidR="00000000" w:rsidRPr="00000000">
        <w:rPr>
          <w:b w:val="1"/>
          <w:u w:val="single"/>
        </w:rPr>
        <w:drawing>
          <wp:inline distB="114300" distT="114300" distL="114300" distR="114300">
            <wp:extent cx="5734050" cy="1609725"/>
            <wp:effectExtent b="0" l="0" r="0" t="0"/>
            <wp:docPr id="20" name="image13.png"/>
            <a:graphic>
              <a:graphicData uri="http://schemas.openxmlformats.org/drawingml/2006/picture">
                <pic:pic>
                  <pic:nvPicPr>
                    <pic:cNvPr id="0" name="image13.png"/>
                    <pic:cNvPicPr preferRelativeResize="0"/>
                  </pic:nvPicPr>
                  <pic:blipFill>
                    <a:blip r:embed="rId48"/>
                    <a:srcRect b="0" l="0" r="0" t="11518"/>
                    <a:stretch>
                      <a:fillRect/>
                    </a:stretch>
                  </pic:blipFill>
                  <pic:spPr>
                    <a:xfrm>
                      <a:off x="0" y="0"/>
                      <a:ext cx="57340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t xml:space="preserve">For a human being, this is clearly a positive review. It is not understandable that the model made such a big mistake, since there are not that many negative words used. This is again a sign of a bad model.</w:t>
      </w:r>
    </w:p>
    <w:p w:rsidR="00000000" w:rsidDel="00000000" w:rsidP="00000000" w:rsidRDefault="00000000" w:rsidRPr="00000000" w14:paraId="0000019F">
      <w:pPr>
        <w:rPr>
          <w:b w:val="1"/>
          <w:u w:val="single"/>
        </w:rPr>
      </w:pPr>
      <w:r w:rsidDel="00000000" w:rsidR="00000000" w:rsidRPr="00000000">
        <w:rPr>
          <w:rtl w:val="0"/>
        </w:rPr>
      </w:r>
    </w:p>
    <w:p w:rsidR="00000000" w:rsidDel="00000000" w:rsidP="00000000" w:rsidRDefault="00000000" w:rsidRPr="00000000" w14:paraId="000001A0">
      <w:pPr>
        <w:pStyle w:val="Subtitle"/>
        <w:rPr>
          <w:u w:val="single"/>
        </w:rPr>
      </w:pPr>
      <w:bookmarkStart w:colFirst="0" w:colLast="0" w:name="_7cf2k9c0ujvs" w:id="16"/>
      <w:bookmarkEnd w:id="16"/>
      <w:r w:rsidDel="00000000" w:rsidR="00000000" w:rsidRPr="00000000">
        <w:rPr>
          <w:u w:val="single"/>
          <w:rtl w:val="0"/>
        </w:rPr>
        <w:t xml:space="preserve">Final model without dropout </w:t>
      </w:r>
    </w:p>
    <w:p w:rsidR="00000000" w:rsidDel="00000000" w:rsidP="00000000" w:rsidRDefault="00000000" w:rsidRPr="00000000" w14:paraId="000001A1">
      <w:pPr>
        <w:rPr/>
      </w:pPr>
      <w:r w:rsidDel="00000000" w:rsidR="00000000" w:rsidRPr="00000000">
        <w:rPr>
          <w:rtl w:val="0"/>
        </w:rPr>
        <w:t xml:space="preserve">Predictions on the test have an </w:t>
      </w:r>
      <w:r w:rsidDel="00000000" w:rsidR="00000000" w:rsidRPr="00000000">
        <w:rPr>
          <w:rtl w:val="0"/>
        </w:rPr>
        <w:t xml:space="preserve">MAE of 0.96277.</w:t>
      </w:r>
    </w:p>
    <w:p w:rsidR="00000000" w:rsidDel="00000000" w:rsidP="00000000" w:rsidRDefault="00000000" w:rsidRPr="00000000" w14:paraId="000001A2">
      <w:pPr>
        <w:rPr>
          <w:sz w:val="21"/>
          <w:szCs w:val="21"/>
          <w:highlight w:val="white"/>
        </w:rPr>
      </w:pPr>
      <w:r w:rsidDel="00000000" w:rsidR="00000000" w:rsidRPr="00000000">
        <w:rPr>
          <w:rtl w:val="0"/>
        </w:rPr>
        <w:t xml:space="preserve">Validation accuracy dropped to </w:t>
      </w:r>
      <w:r w:rsidDel="00000000" w:rsidR="00000000" w:rsidRPr="00000000">
        <w:rPr>
          <w:sz w:val="21"/>
          <w:szCs w:val="21"/>
          <w:highlight w:val="white"/>
          <w:rtl w:val="0"/>
        </w:rPr>
        <w:t xml:space="preserve">0.433766358048, which is actually even worse than the model before. However, the MAE on the test data is better.</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b w:val="1"/>
          <w:u w:val="single"/>
          <w:rtl w:val="0"/>
        </w:rPr>
        <w:t xml:space="preserve">Confusion matrix</w:t>
      </w: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2940"/>
        <w:tblGridChange w:id="0">
          <w:tblGrid>
            <w:gridCol w:w="6060"/>
            <w:gridCol w:w="2940"/>
          </w:tblGrid>
        </w:tblGridChange>
      </w:tblGrid>
      <w:tr>
        <w:trPr>
          <w:trHeight w:val="270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t xml:space="preserve">This confusion matrix is even worse than the one of the model including dropout. For the true zero labels it predicted more of these labels as a 4 than it predicted zeros correctly.</w:t>
            </w:r>
          </w:p>
          <w:p w:rsidR="00000000" w:rsidDel="00000000" w:rsidP="00000000" w:rsidRDefault="00000000" w:rsidRPr="00000000" w14:paraId="000001A7">
            <w:pPr>
              <w:jc w:val="both"/>
              <w:rPr/>
            </w:pPr>
            <w:r w:rsidDel="00000000" w:rsidR="00000000" w:rsidRPr="00000000">
              <w:rPr>
                <w:rtl w:val="0"/>
              </w:rPr>
              <w:t xml:space="preserve">Our model is best at correctly predicting 3’s and 4’s but it confuses the 3’s and 4’s a lot with each other. This confusion matrix makes clear that this model is not good.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pStyle w:val="Subtitle"/>
              <w:rPr/>
            </w:pPr>
            <w:bookmarkStart w:colFirst="0" w:colLast="0" w:name="_5h2q1sbzfnsy" w:id="17"/>
            <w:bookmarkEnd w:id="17"/>
            <w:r w:rsidDel="00000000" w:rsidR="00000000" w:rsidRPr="00000000">
              <w:rPr/>
              <w:drawing>
                <wp:inline distB="114300" distT="114300" distL="114300" distR="114300">
                  <wp:extent cx="1924050" cy="1514475"/>
                  <wp:effectExtent b="0" l="0" r="0" t="0"/>
                  <wp:docPr id="67" name="image53.png"/>
                  <a:graphic>
                    <a:graphicData uri="http://schemas.openxmlformats.org/drawingml/2006/picture">
                      <pic:pic>
                        <pic:nvPicPr>
                          <pic:cNvPr id="0" name="image53.png"/>
                          <pic:cNvPicPr preferRelativeResize="0"/>
                        </pic:nvPicPr>
                        <pic:blipFill>
                          <a:blip r:embed="rId49"/>
                          <a:srcRect b="0" l="0" r="0" t="11173"/>
                          <a:stretch>
                            <a:fillRect/>
                          </a:stretch>
                        </pic:blipFill>
                        <pic:spPr>
                          <a:xfrm>
                            <a:off x="0" y="0"/>
                            <a:ext cx="1924050"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9">
      <w:pPr>
        <w:rPr>
          <w:b w:val="1"/>
          <w:u w:val="single"/>
        </w:rPr>
      </w:pPr>
      <w:r w:rsidDel="00000000" w:rsidR="00000000" w:rsidRPr="00000000">
        <w:rPr>
          <w:b w:val="1"/>
          <w:u w:val="single"/>
          <w:rtl w:val="0"/>
        </w:rPr>
        <w:t xml:space="preserve">Misclassifications</w:t>
      </w:r>
    </w:p>
    <w:p w:rsidR="00000000" w:rsidDel="00000000" w:rsidP="00000000" w:rsidRDefault="00000000" w:rsidRPr="00000000" w14:paraId="000001AA">
      <w:pPr>
        <w:jc w:val="both"/>
        <w:rPr/>
      </w:pPr>
      <w:r w:rsidDel="00000000" w:rsidR="00000000" w:rsidRPr="00000000">
        <w:rPr>
          <w:rtl w:val="0"/>
        </w:rPr>
        <w:t xml:space="preserve">First 10 misclassifications:</w:t>
      </w:r>
    </w:p>
    <w:p w:rsidR="00000000" w:rsidDel="00000000" w:rsidP="00000000" w:rsidRDefault="00000000" w:rsidRPr="00000000" w14:paraId="000001AB">
      <w:pPr>
        <w:numPr>
          <w:ilvl w:val="0"/>
          <w:numId w:val="15"/>
        </w:numPr>
        <w:ind w:left="720" w:hanging="360"/>
        <w:jc w:val="both"/>
      </w:pPr>
      <w:r w:rsidDel="00000000" w:rsidR="00000000" w:rsidRPr="00000000">
        <w:rPr>
          <w:rtl w:val="0"/>
        </w:rPr>
        <w:t xml:space="preserve">6 misclassifications are acceptable: confuses ratings 4 and 5 </w:t>
      </w:r>
      <w:r w:rsidDel="00000000" w:rsidR="00000000" w:rsidRPr="00000000">
        <w:rPr>
          <w:rtl w:val="0"/>
        </w:rPr>
      </w:r>
    </w:p>
    <w:p w:rsidR="00000000" w:rsidDel="00000000" w:rsidP="00000000" w:rsidRDefault="00000000" w:rsidRPr="00000000" w14:paraId="000001AC">
      <w:pPr>
        <w:numPr>
          <w:ilvl w:val="0"/>
          <w:numId w:val="15"/>
        </w:numPr>
        <w:ind w:left="720" w:hanging="360"/>
        <w:jc w:val="both"/>
      </w:pPr>
      <w:r w:rsidDel="00000000" w:rsidR="00000000" w:rsidRPr="00000000">
        <w:rPr>
          <w:rtl w:val="0"/>
        </w:rPr>
        <w:t xml:space="preserve">4 misclassifications are not acceptable: </w:t>
      </w:r>
    </w:p>
    <w:p w:rsidR="00000000" w:rsidDel="00000000" w:rsidP="00000000" w:rsidRDefault="00000000" w:rsidRPr="00000000" w14:paraId="000001AD">
      <w:pPr>
        <w:numPr>
          <w:ilvl w:val="1"/>
          <w:numId w:val="15"/>
        </w:numPr>
        <w:ind w:left="1440" w:hanging="360"/>
        <w:jc w:val="both"/>
      </w:pPr>
      <w:r w:rsidDel="00000000" w:rsidR="00000000" w:rsidRPr="00000000">
        <w:rPr>
          <w:rtl w:val="0"/>
        </w:rPr>
        <w:t xml:space="preserve">For example:</w:t>
      </w:r>
    </w:p>
    <w:p w:rsidR="00000000" w:rsidDel="00000000" w:rsidP="00000000" w:rsidRDefault="00000000" w:rsidRPr="00000000" w14:paraId="000001AE">
      <w:pPr>
        <w:jc w:val="both"/>
        <w:rPr/>
      </w:pPr>
      <w:r w:rsidDel="00000000" w:rsidR="00000000" w:rsidRPr="00000000">
        <w:rPr>
          <w:rtl w:val="0"/>
        </w:rPr>
        <w:t xml:space="preserve">Predicted rating= 5 and true rating = 2:</w:t>
      </w:r>
    </w:p>
    <w:p w:rsidR="00000000" w:rsidDel="00000000" w:rsidP="00000000" w:rsidRDefault="00000000" w:rsidRPr="00000000" w14:paraId="000001AF">
      <w:pPr>
        <w:jc w:val="both"/>
        <w:rPr>
          <w:b w:val="1"/>
          <w:u w:val="single"/>
        </w:rPr>
      </w:pPr>
      <w:r w:rsidDel="00000000" w:rsidR="00000000" w:rsidRPr="00000000">
        <w:rPr/>
        <w:drawing>
          <wp:inline distB="114300" distT="114300" distL="114300" distR="114300">
            <wp:extent cx="5734050" cy="542925"/>
            <wp:effectExtent b="0" l="0" r="0" t="0"/>
            <wp:docPr id="45" name="image36.png"/>
            <a:graphic>
              <a:graphicData uri="http://schemas.openxmlformats.org/drawingml/2006/picture">
                <pic:pic>
                  <pic:nvPicPr>
                    <pic:cNvPr id="0" name="image36.png"/>
                    <pic:cNvPicPr preferRelativeResize="0"/>
                  </pic:nvPicPr>
                  <pic:blipFill>
                    <a:blip r:embed="rId50"/>
                    <a:srcRect b="0" l="0" r="0" t="29629"/>
                    <a:stretch>
                      <a:fillRect/>
                    </a:stretch>
                  </pic:blipFill>
                  <pic:spPr>
                    <a:xfrm>
                      <a:off x="0" y="0"/>
                      <a:ext cx="57340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The fact that the model makes such a mistake here, is a sign of a bad model. For a human being, it is obvious that his is a negative review. Maybe the model got confused by the word ‘good’.</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u w:val="single"/>
        </w:rPr>
      </w:pPr>
      <w:r w:rsidDel="00000000" w:rsidR="00000000" w:rsidRPr="00000000">
        <w:rPr>
          <w:b w:val="1"/>
          <w:u w:val="single"/>
          <w:rtl w:val="0"/>
        </w:rPr>
        <w:t xml:space="preserve">Conclusion</w:t>
      </w:r>
    </w:p>
    <w:p w:rsidR="00000000" w:rsidDel="00000000" w:rsidP="00000000" w:rsidRDefault="00000000" w:rsidRPr="00000000" w14:paraId="000001B3">
      <w:pPr>
        <w:rPr>
          <w:b w:val="1"/>
          <w:u w:val="single"/>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It can be concluded that training an embedding is not a good idea, this is probably not powerful enough to capture all the relationships between words like a pretrained embedding.</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pStyle w:val="Title"/>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0" w:right="0" w:hanging="360"/>
        <w:jc w:val="left"/>
        <w:rPr>
          <w:color w:val="980000"/>
          <w:sz w:val="36"/>
          <w:szCs w:val="36"/>
        </w:rPr>
      </w:pPr>
      <w:bookmarkStart w:colFirst="0" w:colLast="0" w:name="_b8xac7nrslfa" w:id="18"/>
      <w:bookmarkEnd w:id="18"/>
      <w:r w:rsidDel="00000000" w:rsidR="00000000" w:rsidRPr="00000000">
        <w:rPr>
          <w:color w:val="980000"/>
          <w:sz w:val="36"/>
          <w:szCs w:val="36"/>
          <w:u w:val="single"/>
          <w:rtl w:val="0"/>
        </w:rPr>
        <w:t xml:space="preserve">Pretrained embedding</w:t>
      </w:r>
    </w:p>
    <w:p w:rsidR="00000000" w:rsidDel="00000000" w:rsidP="00000000" w:rsidRDefault="00000000" w:rsidRPr="00000000" w14:paraId="000001B7">
      <w:pPr>
        <w:ind w:left="0" w:firstLine="0"/>
        <w:jc w:val="both"/>
        <w:rPr/>
      </w:pPr>
      <w:r w:rsidDel="00000000" w:rsidR="00000000" w:rsidRPr="00000000">
        <w:rPr>
          <w:rtl w:val="0"/>
        </w:rPr>
        <w:t xml:space="preserve">The pretrained embedding comes from: </w:t>
      </w:r>
      <w:r w:rsidDel="00000000" w:rsidR="00000000" w:rsidRPr="00000000">
        <w:rPr>
          <w:sz w:val="20"/>
          <w:szCs w:val="20"/>
          <w:rtl w:val="0"/>
        </w:rPr>
        <w:t xml:space="preserve">h</w:t>
      </w:r>
      <w:hyperlink r:id="rId51">
        <w:r w:rsidDel="00000000" w:rsidR="00000000" w:rsidRPr="00000000">
          <w:rPr>
            <w:sz w:val="20"/>
            <w:szCs w:val="20"/>
            <w:rtl w:val="0"/>
          </w:rPr>
          <w:t xml:space="preserve">ttps://wikipedia2vec.github.io/wikipedia2vec/pretrained/</w:t>
        </w:r>
      </w:hyperlink>
      <w:r w:rsidDel="00000000" w:rsidR="00000000" w:rsidRPr="00000000">
        <w:rPr>
          <w:sz w:val="20"/>
          <w:szCs w:val="20"/>
          <w:rtl w:val="0"/>
        </w:rPr>
        <w:t xml:space="preserve"> </w:t>
      </w:r>
      <w:r w:rsidDel="00000000" w:rsidR="00000000" w:rsidRPr="00000000">
        <w:rPr>
          <w:rtl w:val="0"/>
        </w:rPr>
        <w:t xml:space="preserve"> and is compatible with the format of Word2Vec. The name of the embedding is ‘</w:t>
      </w:r>
      <w:r w:rsidDel="00000000" w:rsidR="00000000" w:rsidRPr="00000000">
        <w:rPr>
          <w:rtl w:val="0"/>
        </w:rPr>
        <w:t xml:space="preserve">enwiki_20180420_win10</w:t>
      </w:r>
      <w:r w:rsidDel="00000000" w:rsidR="00000000" w:rsidRPr="00000000">
        <w:rPr>
          <w:rtl w:val="0"/>
        </w:rPr>
        <w:t xml:space="preserve"> (window=10, iteration=10, negative=15)’ and it has 100 dimensions. A graphical representation of the embedding:</w:t>
      </w:r>
    </w:p>
    <w:p w:rsidR="00000000" w:rsidDel="00000000" w:rsidP="00000000" w:rsidRDefault="00000000" w:rsidRPr="00000000" w14:paraId="000001B8">
      <w:pPr>
        <w:ind w:left="0" w:firstLine="0"/>
        <w:jc w:val="center"/>
        <w:rPr/>
      </w:pPr>
      <w:r w:rsidDel="00000000" w:rsidR="00000000" w:rsidRPr="00000000">
        <w:rPr/>
        <w:drawing>
          <wp:inline distB="114300" distT="114300" distL="114300" distR="114300">
            <wp:extent cx="2547938" cy="2179714"/>
            <wp:effectExtent b="0" l="0" r="0" t="0"/>
            <wp:docPr id="25"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2547938" cy="217971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Subtitle"/>
        <w:jc w:val="both"/>
        <w:rPr>
          <w:color w:val="38761d"/>
          <w:u w:val="single"/>
        </w:rPr>
      </w:pPr>
      <w:bookmarkStart w:colFirst="0" w:colLast="0" w:name="_awno4p6epqz4" w:id="19"/>
      <w:bookmarkEnd w:id="19"/>
      <w:r w:rsidDel="00000000" w:rsidR="00000000" w:rsidRPr="00000000">
        <w:rPr>
          <w:color w:val="38761d"/>
          <w:u w:val="single"/>
          <w:rtl w:val="0"/>
        </w:rPr>
        <w:t xml:space="preserve">LSTM as non-ordinal classification problem</w:t>
      </w:r>
    </w:p>
    <w:p w:rsidR="00000000" w:rsidDel="00000000" w:rsidP="00000000" w:rsidRDefault="00000000" w:rsidRPr="00000000" w14:paraId="000001BA">
      <w:pPr>
        <w:pStyle w:val="Subtitle"/>
        <w:jc w:val="both"/>
        <w:rPr>
          <w:color w:val="666666"/>
          <w:sz w:val="30"/>
          <w:szCs w:val="30"/>
          <w:u w:val="single"/>
        </w:rPr>
      </w:pPr>
      <w:bookmarkStart w:colFirst="0" w:colLast="0" w:name="_qjp5gjuurug6" w:id="20"/>
      <w:bookmarkEnd w:id="20"/>
      <w:r w:rsidDel="00000000" w:rsidR="00000000" w:rsidRPr="00000000">
        <w:rPr>
          <w:color w:val="666666"/>
          <w:sz w:val="30"/>
          <w:szCs w:val="30"/>
          <w:u w:val="single"/>
          <w:rtl w:val="0"/>
        </w:rPr>
        <w:t xml:space="preserve">Initial model</w:t>
      </w:r>
    </w:p>
    <w:tbl>
      <w:tblPr>
        <w:tblStyle w:val="Table24"/>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5250"/>
        <w:tblGridChange w:id="0">
          <w:tblGrid>
            <w:gridCol w:w="3750"/>
            <w:gridCol w:w="525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Number of smart neurons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CuDNNLSTM with 20 smart neurons</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 of epochs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Dropout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L1 / L2 / Maxnorm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Batch 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loss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1.2698500091</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accuracy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0.448130841121</w:t>
            </w:r>
          </w:p>
        </w:tc>
      </w:tr>
    </w:tbl>
    <w:p w:rsidR="00000000" w:rsidDel="00000000" w:rsidP="00000000" w:rsidRDefault="00000000" w:rsidRPr="00000000" w14:paraId="000001C9">
      <w:pPr>
        <w:spacing w:after="320" w:lineRule="auto"/>
        <w:rPr>
          <w:color w:val="666666"/>
          <w:sz w:val="30"/>
          <w:szCs w:val="30"/>
          <w:u w:val="single"/>
        </w:rPr>
      </w:pPr>
      <w:r w:rsidDel="00000000" w:rsidR="00000000" w:rsidRPr="00000000">
        <w:rPr>
          <w:color w:val="666666"/>
          <w:sz w:val="30"/>
          <w:szCs w:val="30"/>
          <w:u w:val="single"/>
        </w:rPr>
        <w:drawing>
          <wp:inline distB="114300" distT="114300" distL="114300" distR="114300">
            <wp:extent cx="2066925" cy="1323975"/>
            <wp:effectExtent b="0" l="0" r="0" t="0"/>
            <wp:docPr id="70" name="image59.png"/>
            <a:graphic>
              <a:graphicData uri="http://schemas.openxmlformats.org/drawingml/2006/picture">
                <pic:pic>
                  <pic:nvPicPr>
                    <pic:cNvPr id="0" name="image59.png"/>
                    <pic:cNvPicPr preferRelativeResize="0"/>
                  </pic:nvPicPr>
                  <pic:blipFill>
                    <a:blip r:embed="rId53"/>
                    <a:srcRect b="49819" l="0" r="0" t="0"/>
                    <a:stretch>
                      <a:fillRect/>
                    </a:stretch>
                  </pic:blipFill>
                  <pic:spPr>
                    <a:xfrm>
                      <a:off x="0" y="0"/>
                      <a:ext cx="2066925" cy="1323975"/>
                    </a:xfrm>
                    <a:prstGeom prst="rect"/>
                    <a:ln/>
                  </pic:spPr>
                </pic:pic>
              </a:graphicData>
            </a:graphic>
          </wp:inline>
        </w:drawing>
      </w:r>
      <w:r w:rsidDel="00000000" w:rsidR="00000000" w:rsidRPr="00000000">
        <w:rPr>
          <w:color w:val="666666"/>
          <w:sz w:val="30"/>
          <w:szCs w:val="30"/>
          <w:u w:val="single"/>
        </w:rPr>
        <w:drawing>
          <wp:inline distB="114300" distT="114300" distL="114300" distR="114300">
            <wp:extent cx="2066925" cy="1343025"/>
            <wp:effectExtent b="0" l="0" r="0" t="0"/>
            <wp:docPr id="58" name="image59.png"/>
            <a:graphic>
              <a:graphicData uri="http://schemas.openxmlformats.org/drawingml/2006/picture">
                <pic:pic>
                  <pic:nvPicPr>
                    <pic:cNvPr id="0" name="image59.png"/>
                    <pic:cNvPicPr preferRelativeResize="0"/>
                  </pic:nvPicPr>
                  <pic:blipFill>
                    <a:blip r:embed="rId53"/>
                    <a:srcRect b="0" l="0" r="0" t="49097"/>
                    <a:stretch>
                      <a:fillRect/>
                    </a:stretch>
                  </pic:blipFill>
                  <pic:spPr>
                    <a:xfrm>
                      <a:off x="0" y="0"/>
                      <a:ext cx="20669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320" w:lineRule="auto"/>
        <w:rPr>
          <w:rFonts w:ascii="Times New Roman" w:cs="Times New Roman" w:eastAsia="Times New Roman" w:hAnsi="Times New Roman"/>
        </w:rPr>
      </w:pPr>
      <w:r w:rsidDel="00000000" w:rsidR="00000000" w:rsidRPr="00000000">
        <w:rPr>
          <w:color w:val="666666"/>
          <w:sz w:val="30"/>
          <w:szCs w:val="30"/>
          <w:u w:val="single"/>
          <w:rtl w:val="0"/>
        </w:rPr>
        <w:t xml:space="preserve">Hyperparameter tuning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B">
      <w:pPr>
        <w:numPr>
          <w:ilvl w:val="0"/>
          <w:numId w:val="10"/>
        </w:numPr>
        <w:spacing w:after="320" w:lineRule="auto"/>
        <w:ind w:left="720" w:hanging="360"/>
        <w:rPr>
          <w:b w:val="1"/>
        </w:rPr>
      </w:pPr>
      <w:r w:rsidDel="00000000" w:rsidR="00000000" w:rsidRPr="00000000">
        <w:rPr>
          <w:b w:val="1"/>
          <w:u w:val="single"/>
          <w:rtl w:val="0"/>
        </w:rPr>
        <w:t xml:space="preserve">Making model more powerful</w:t>
      </w:r>
    </w:p>
    <w:tbl>
      <w:tblPr>
        <w:tblStyle w:val="Table2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2715"/>
        <w:gridCol w:w="3015"/>
        <w:tblGridChange w:id="0">
          <w:tblGrid>
            <w:gridCol w:w="3165"/>
            <w:gridCol w:w="2715"/>
            <w:gridCol w:w="3015"/>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Number of smart neurons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accuracy</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1.2698500091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0.448130841121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1.3705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sz w:val="21"/>
                <w:szCs w:val="21"/>
                <w:highlight w:val="white"/>
                <w:rtl w:val="0"/>
              </w:rPr>
              <w:t xml:space="preserve">0.46075</w:t>
            </w:r>
          </w:p>
        </w:tc>
      </w:tr>
      <w:tr>
        <w:trPr>
          <w:trHeight w:val="4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1.3231083168</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0.465576324025</w:t>
            </w:r>
          </w:p>
        </w:tc>
      </w:tr>
    </w:tbl>
    <w:p w:rsidR="00000000" w:rsidDel="00000000" w:rsidP="00000000" w:rsidRDefault="00000000" w:rsidRPr="00000000" w14:paraId="000001D8">
      <w:pPr>
        <w:jc w:val="both"/>
        <w:rPr/>
      </w:pPr>
      <w:r w:rsidDel="00000000" w:rsidR="00000000" w:rsidRPr="00000000">
        <w:rPr>
          <w:rFonts w:ascii="Arial Unicode MS" w:cs="Arial Unicode MS" w:eastAsia="Arial Unicode MS" w:hAnsi="Arial Unicode MS"/>
          <w:rtl w:val="0"/>
        </w:rPr>
        <w:t xml:space="preserve">⇒ Increasing the number of smart neurons to 100 improves the validation accuracy to 0.465576324025. Making the number of neurons bigger, causes exhausted resources on the server. Thus a decision of 100 neurons is made.</w:t>
      </w:r>
    </w:p>
    <w:p w:rsidR="00000000" w:rsidDel="00000000" w:rsidP="00000000" w:rsidRDefault="00000000" w:rsidRPr="00000000" w14:paraId="000001D9">
      <w:pPr>
        <w:jc w:val="both"/>
        <w:rPr/>
      </w:pPr>
      <w:r w:rsidDel="00000000" w:rsidR="00000000" w:rsidRPr="00000000">
        <w:rPr>
          <w:rtl w:val="0"/>
        </w:rPr>
      </w:r>
    </w:p>
    <w:tbl>
      <w:tblPr>
        <w:tblStyle w:val="Table2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34.819078947368"/>
        <w:gridCol w:w="3995.1809210526317"/>
        <w:tblGridChange w:id="0">
          <w:tblGrid>
            <w:gridCol w:w="5034.819078947368"/>
            <w:gridCol w:w="3995.1809210526317"/>
          </w:tblGrid>
        </w:tblGridChange>
      </w:tblGrid>
      <w:tr>
        <w:trPr>
          <w:trHeight w:val="4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jc w:val="both"/>
              <w:rPr/>
            </w:pPr>
            <w:r w:rsidDel="00000000" w:rsidR="00000000" w:rsidRPr="00000000">
              <w:rPr>
                <w:rtl w:val="0"/>
              </w:rPr>
              <w:t xml:space="preserve">Changing the number of neurons from 20 to 100, leads to a training accuracy that goes to one, so much more powerful. However, since the curves are quite bumpy, it is difficult to make conclusions about whether the model is powerful enough. To make the curves smoother, 2 techniques can be applied, as mentioned before:</w:t>
            </w:r>
          </w:p>
          <w:p w:rsidR="00000000" w:rsidDel="00000000" w:rsidP="00000000" w:rsidRDefault="00000000" w:rsidRPr="00000000" w14:paraId="000001DB">
            <w:pPr>
              <w:jc w:val="both"/>
              <w:rPr/>
            </w:pPr>
            <w:r w:rsidDel="00000000" w:rsidR="00000000" w:rsidRPr="00000000">
              <w:rPr>
                <w:rtl w:val="0"/>
              </w:rPr>
              <w:t xml:space="preserve"> </w:t>
            </w:r>
          </w:p>
          <w:p w:rsidR="00000000" w:rsidDel="00000000" w:rsidP="00000000" w:rsidRDefault="00000000" w:rsidRPr="00000000" w14:paraId="000001DC">
            <w:pPr>
              <w:ind w:left="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Increase batch size</w:t>
            </w:r>
          </w:p>
          <w:p w:rsidR="00000000" w:rsidDel="00000000" w:rsidP="00000000" w:rsidRDefault="00000000" w:rsidRPr="00000000" w14:paraId="000001DD">
            <w:pPr>
              <w:jc w:val="both"/>
              <w:rPr/>
            </w:pPr>
            <w:r w:rsidDel="00000000" w:rsidR="00000000" w:rsidRPr="00000000">
              <w:rPr>
                <w:rtl w:val="0"/>
              </w:rPr>
              <w:t xml:space="preserve"> </w:t>
            </w:r>
          </w:p>
          <w:p w:rsidR="00000000" w:rsidDel="00000000" w:rsidP="00000000" w:rsidRDefault="00000000" w:rsidRPr="00000000" w14:paraId="000001DE">
            <w:pPr>
              <w:ind w:left="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Adapt learning rate</w:t>
            </w:r>
          </w:p>
          <w:p w:rsidR="00000000" w:rsidDel="00000000" w:rsidP="00000000" w:rsidRDefault="00000000" w:rsidRPr="00000000" w14:paraId="000001DF">
            <w:pPr>
              <w:ind w:left="1800" w:hanging="360"/>
              <w:jc w:val="both"/>
              <w:rPr/>
            </w:pPr>
            <w:r w:rsidDel="00000000" w:rsidR="00000000" w:rsidRPr="00000000">
              <w:rPr>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Too low: makes slower and risk of being stuck in a saddle point.</w:t>
            </w:r>
          </w:p>
          <w:p w:rsidR="00000000" w:rsidDel="00000000" w:rsidP="00000000" w:rsidRDefault="00000000" w:rsidRPr="00000000" w14:paraId="000001E0">
            <w:pPr>
              <w:ind w:left="1800" w:hanging="360"/>
              <w:jc w:val="both"/>
              <w:rPr/>
            </w:pPr>
            <w:r w:rsidDel="00000000" w:rsidR="00000000" w:rsidRPr="00000000">
              <w:rPr>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Too high: risk of jumping across minimum.</w:t>
            </w:r>
          </w:p>
          <w:p w:rsidR="00000000" w:rsidDel="00000000" w:rsidP="00000000" w:rsidRDefault="00000000" w:rsidRPr="00000000" w14:paraId="000001E1">
            <w:pPr>
              <w:ind w:left="1440" w:firstLine="0"/>
              <w:jc w:val="both"/>
              <w:rPr/>
            </w:pPr>
            <w:r w:rsidDel="00000000" w:rsidR="00000000" w:rsidRPr="00000000">
              <w:rPr>
                <w:rFonts w:ascii="Arial Unicode MS" w:cs="Arial Unicode MS" w:eastAsia="Arial Unicode MS" w:hAnsi="Arial Unicode MS"/>
                <w:rtl w:val="0"/>
              </w:rPr>
              <w:t xml:space="preserve">→  make smaller but not too small!</w:t>
            </w:r>
          </w:p>
          <w:p w:rsidR="00000000" w:rsidDel="00000000" w:rsidP="00000000" w:rsidRDefault="00000000" w:rsidRPr="00000000" w14:paraId="000001E2">
            <w:pPr>
              <w:jc w:val="both"/>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jc w:val="both"/>
              <w:rPr/>
            </w:pPr>
            <w:r w:rsidDel="00000000" w:rsidR="00000000" w:rsidRPr="00000000">
              <w:rPr>
                <w:rtl w:val="0"/>
              </w:rPr>
              <w:t xml:space="preserve"> </w:t>
            </w:r>
            <w:r w:rsidDel="00000000" w:rsidR="00000000" w:rsidRPr="00000000">
              <w:rPr/>
              <w:drawing>
                <wp:inline distB="114300" distT="114300" distL="114300" distR="114300">
                  <wp:extent cx="2400300" cy="3111500"/>
                  <wp:effectExtent b="0" l="0" r="0" t="0"/>
                  <wp:docPr id="43" name="image65.png"/>
                  <a:graphic>
                    <a:graphicData uri="http://schemas.openxmlformats.org/drawingml/2006/picture">
                      <pic:pic>
                        <pic:nvPicPr>
                          <pic:cNvPr id="0" name="image65.png"/>
                          <pic:cNvPicPr preferRelativeResize="0"/>
                        </pic:nvPicPr>
                        <pic:blipFill>
                          <a:blip r:embed="rId54"/>
                          <a:srcRect b="0" l="0" r="0" t="0"/>
                          <a:stretch>
                            <a:fillRect/>
                          </a:stretch>
                        </pic:blipFill>
                        <pic:spPr>
                          <a:xfrm>
                            <a:off x="0" y="0"/>
                            <a:ext cx="2400300" cy="311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4">
      <w:pPr>
        <w:rPr/>
      </w:pP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ind w:left="360"/>
        <w:rPr>
          <w:i w:val="1"/>
        </w:rPr>
      </w:pPr>
      <w:r w:rsidDel="00000000" w:rsidR="00000000" w:rsidRPr="00000000">
        <w:rPr>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Increase batch size to 300</w:t>
      </w:r>
    </w:p>
    <w:p w:rsidR="00000000" w:rsidDel="00000000" w:rsidP="00000000" w:rsidRDefault="00000000" w:rsidRPr="00000000" w14:paraId="000001E7">
      <w:pPr>
        <w:ind w:left="1440" w:firstLine="0"/>
        <w:rPr/>
      </w:pPr>
      <w:r w:rsidDel="00000000" w:rsidR="00000000" w:rsidRPr="00000000">
        <w:rPr>
          <w:rtl w:val="0"/>
        </w:rPr>
        <w:t xml:space="preserve">-</w:t>
      </w:r>
      <w:r w:rsidDel="00000000" w:rsidR="00000000" w:rsidRPr="00000000">
        <w:rPr>
          <w:rtl w:val="0"/>
        </w:rPr>
        <w:t xml:space="preserve"> Validation accuracy of 0.450934579421, which is lower than before.</w:t>
      </w:r>
    </w:p>
    <w:p w:rsidR="00000000" w:rsidDel="00000000" w:rsidP="00000000" w:rsidRDefault="00000000" w:rsidRPr="00000000" w14:paraId="000001E8">
      <w:pPr>
        <w:ind w:left="1440" w:firstLine="0"/>
        <w:rPr/>
      </w:pPr>
      <w:r w:rsidDel="00000000" w:rsidR="00000000" w:rsidRPr="00000000">
        <w:rPr>
          <w:rtl w:val="0"/>
        </w:rPr>
        <w:t xml:space="preserve">- Curves are not smoother, in fact, they have become even bumpier.</w:t>
      </w:r>
    </w:p>
    <w:p w:rsidR="00000000" w:rsidDel="00000000" w:rsidP="00000000" w:rsidRDefault="00000000" w:rsidRPr="00000000" w14:paraId="000001E9">
      <w:pPr>
        <w:ind w:firstLine="700"/>
        <w:rPr/>
      </w:pPr>
      <w:r w:rsidDel="00000000" w:rsidR="00000000" w:rsidRPr="00000000">
        <w:rPr>
          <w:rFonts w:ascii="Arial Unicode MS" w:cs="Arial Unicode MS" w:eastAsia="Arial Unicode MS" w:hAnsi="Arial Unicode MS"/>
          <w:rtl w:val="0"/>
        </w:rPr>
        <w:t xml:space="preserve">⇒  Decrease batch size back to 128.</w:t>
      </w:r>
    </w:p>
    <w:p w:rsidR="00000000" w:rsidDel="00000000" w:rsidP="00000000" w:rsidRDefault="00000000" w:rsidRPr="00000000" w14:paraId="000001EA">
      <w:pPr>
        <w:ind w:firstLine="700"/>
        <w:rPr/>
      </w:pPr>
      <w:r w:rsidDel="00000000" w:rsidR="00000000" w:rsidRPr="00000000">
        <w:rPr/>
        <w:drawing>
          <wp:inline distB="114300" distT="114300" distL="114300" distR="114300">
            <wp:extent cx="1674813" cy="1004888"/>
            <wp:effectExtent b="0" l="0" r="0" t="0"/>
            <wp:docPr id="35"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1674813" cy="1004888"/>
                    </a:xfrm>
                    <a:prstGeom prst="rect"/>
                    <a:ln/>
                  </pic:spPr>
                </pic:pic>
              </a:graphicData>
            </a:graphic>
          </wp:inline>
        </w:drawing>
      </w:r>
      <w:r w:rsidDel="00000000" w:rsidR="00000000" w:rsidRPr="00000000">
        <w:rPr/>
        <w:drawing>
          <wp:inline distB="114300" distT="114300" distL="114300" distR="114300">
            <wp:extent cx="1585913" cy="1035248"/>
            <wp:effectExtent b="0" l="0" r="0" t="0"/>
            <wp:docPr id="32"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1585913" cy="103524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i w:val="1"/>
        </w:rPr>
      </w:pPr>
      <w:r w:rsidDel="00000000" w:rsidR="00000000" w:rsidRPr="00000000">
        <w:rPr>
          <w:b w:val="1"/>
          <w:rtl w:val="0"/>
        </w:rPr>
        <w:t xml:space="preserve"> </w:t>
      </w:r>
      <w:r w:rsidDel="00000000" w:rsidR="00000000" w:rsidRPr="00000000">
        <w:rPr>
          <w:i w:val="1"/>
          <w:rtl w:val="0"/>
        </w:rPr>
        <w:t xml:space="preserve">2.</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Adapt learning rate</w:t>
      </w:r>
    </w:p>
    <w:tbl>
      <w:tblPr>
        <w:tblStyle w:val="Table27"/>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3120"/>
        <w:gridCol w:w="3510"/>
        <w:tblGridChange w:id="0">
          <w:tblGrid>
            <w:gridCol w:w="2400"/>
            <w:gridCol w:w="3120"/>
            <w:gridCol w:w="351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rPr>
                <w:rFonts w:ascii="Calibri" w:cs="Calibri" w:eastAsia="Calibri" w:hAnsi="Calibri"/>
                <w:b w:val="1"/>
              </w:rPr>
            </w:pPr>
            <w:r w:rsidDel="00000000" w:rsidR="00000000" w:rsidRPr="00000000">
              <w:rPr>
                <w:rFonts w:ascii="Calibri" w:cs="Calibri" w:eastAsia="Calibri" w:hAnsi="Calibri"/>
                <w:b w:val="1"/>
                <w:rtl w:val="0"/>
              </w:rPr>
              <w:t xml:space="preserve">Learning rate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1.3259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0.45748</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1.2915</w:t>
            </w: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0.46557</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1.35186582562</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0.454517133938</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FA">
      <w:pPr>
        <w:rPr/>
      </w:pPr>
      <w:r w:rsidDel="00000000" w:rsidR="00000000" w:rsidRPr="00000000">
        <w:rPr>
          <w:rFonts w:ascii="Arial Unicode MS" w:cs="Arial Unicode MS" w:eastAsia="Arial Unicode MS" w:hAnsi="Arial Unicode MS"/>
          <w:rtl w:val="0"/>
        </w:rPr>
        <w:t xml:space="preserve">⇒ Curves do not get smoother and validation accuracy gets worse.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320" w:before="0" w:line="276" w:lineRule="auto"/>
        <w:ind w:left="720" w:right="0" w:hanging="360"/>
        <w:jc w:val="left"/>
        <w:rPr>
          <w:b w:val="1"/>
        </w:rPr>
      </w:pPr>
      <w:r w:rsidDel="00000000" w:rsidR="00000000" w:rsidRPr="00000000">
        <w:rPr>
          <w:b w:val="1"/>
          <w:u w:val="single"/>
          <w:rtl w:val="0"/>
        </w:rPr>
        <w:t xml:space="preserve">Regularization</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320" w:before="0" w:line="276" w:lineRule="auto"/>
        <w:ind w:right="0"/>
        <w:jc w:val="left"/>
        <w:rPr/>
      </w:pPr>
      <w:r w:rsidDel="00000000" w:rsidR="00000000" w:rsidRPr="00000000">
        <w:rPr>
          <w:rtl w:val="0"/>
        </w:rPr>
        <w:t xml:space="preserve">As we can see, the curves are far away from each other (validation loss &gt; training loss), this means that the model is overfitting. Now that we tried to make the model more powerful, it’s time for trying to reduce this overfitting with regularization techniques:</w:t>
      </w:r>
      <w:r w:rsidDel="00000000" w:rsidR="00000000" w:rsidRPr="00000000">
        <w:rPr>
          <w:rtl w:val="0"/>
        </w:rPr>
      </w:r>
    </w:p>
    <w:tbl>
      <w:tblPr>
        <w:tblStyle w:val="Table28"/>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Dropout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rtl w:val="0"/>
              </w:rPr>
              <w:t xml:space="preserve">1.3967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rtl w:val="0"/>
              </w:rPr>
              <w:t xml:space="preserve">0.45248</w:t>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1.4819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0.45187</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0.45654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rPr>
                <w:sz w:val="21"/>
                <w:szCs w:val="21"/>
                <w:highlight w:val="white"/>
              </w:rPr>
            </w:pPr>
            <w:r w:rsidDel="00000000" w:rsidR="00000000" w:rsidRPr="00000000">
              <w:rPr>
                <w:sz w:val="21"/>
                <w:szCs w:val="21"/>
                <w:highlight w:val="white"/>
                <w:rtl w:val="0"/>
              </w:rPr>
              <w:t xml:space="preserve">1.46601392606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sz w:val="21"/>
                <w:szCs w:val="21"/>
                <w:highlight w:val="white"/>
                <w:rtl w:val="0"/>
              </w:rPr>
              <w:t xml:space="preserve">0.453271028</w:t>
            </w:r>
            <w:r w:rsidDel="00000000" w:rsidR="00000000" w:rsidRPr="00000000">
              <w:rPr>
                <w:rtl w:val="0"/>
              </w:rPr>
            </w:r>
          </w:p>
        </w:tc>
      </w:tr>
    </w:tbl>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 Randomly setting to zero a number of output features of the layer during training reduces the validation accuracy. So dropout is not added to our model.</w:t>
      </w:r>
    </w:p>
    <w:tbl>
      <w:tblPr>
        <w:tblStyle w:val="Table29"/>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rPr>
                <w:b w:val="1"/>
              </w:rPr>
            </w:pPr>
            <w:r w:rsidDel="00000000" w:rsidR="00000000" w:rsidRPr="00000000">
              <w:rPr>
                <w:b w:val="1"/>
                <w:rtl w:val="0"/>
              </w:rPr>
              <w:t xml:space="preserve">L1 regularization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rPr/>
            </w:pPr>
            <w:r w:rsidDel="00000000" w:rsidR="00000000" w:rsidRPr="00000000">
              <w:rPr>
                <w:rtl w:val="0"/>
              </w:rPr>
              <w:t xml:space="preserve">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rPr>
                <w:sz w:val="21"/>
                <w:szCs w:val="21"/>
                <w:highlight w:val="white"/>
              </w:rPr>
            </w:pPr>
            <w:r w:rsidDel="00000000" w:rsidR="00000000" w:rsidRPr="00000000">
              <w:rPr>
                <w:sz w:val="21"/>
                <w:szCs w:val="21"/>
                <w:highlight w:val="white"/>
                <w:rtl w:val="0"/>
              </w:rPr>
              <w:t xml:space="preserve">1.3407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rPr>
                <w:sz w:val="21"/>
                <w:szCs w:val="21"/>
                <w:highlight w:val="white"/>
              </w:rPr>
            </w:pPr>
            <w:r w:rsidDel="00000000" w:rsidR="00000000" w:rsidRPr="00000000">
              <w:rPr>
                <w:sz w:val="21"/>
                <w:szCs w:val="21"/>
                <w:highlight w:val="white"/>
                <w:rtl w:val="0"/>
              </w:rPr>
              <w:t xml:space="preserve">0.43754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rPr>
                <w:sz w:val="21"/>
                <w:szCs w:val="21"/>
                <w:highlight w:val="white"/>
              </w:rPr>
            </w:pPr>
            <w:r w:rsidDel="00000000" w:rsidR="00000000" w:rsidRPr="00000000">
              <w:rPr>
                <w:sz w:val="21"/>
                <w:szCs w:val="21"/>
                <w:highlight w:val="white"/>
                <w:rtl w:val="0"/>
              </w:rPr>
              <w:t xml:space="preserve"> 1.4239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rPr>
                <w:sz w:val="21"/>
                <w:szCs w:val="21"/>
                <w:highlight w:val="white"/>
              </w:rPr>
            </w:pPr>
            <w:r w:rsidDel="00000000" w:rsidR="00000000" w:rsidRPr="00000000">
              <w:rPr>
                <w:sz w:val="21"/>
                <w:szCs w:val="21"/>
                <w:highlight w:val="white"/>
                <w:rtl w:val="0"/>
              </w:rPr>
              <w:t xml:space="preserve">0.42852</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rPr>
                <w:sz w:val="21"/>
                <w:szCs w:val="21"/>
                <w:highlight w:val="white"/>
              </w:rPr>
            </w:pPr>
            <w:r w:rsidDel="00000000" w:rsidR="00000000" w:rsidRPr="00000000">
              <w:rPr>
                <w:sz w:val="21"/>
                <w:szCs w:val="21"/>
                <w:highlight w:val="white"/>
                <w:rtl w:val="0"/>
              </w:rPr>
              <w:t xml:space="preserve">1.8131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rPr>
                <w:sz w:val="21"/>
                <w:szCs w:val="21"/>
                <w:highlight w:val="white"/>
              </w:rPr>
            </w:pPr>
            <w:r w:rsidDel="00000000" w:rsidR="00000000" w:rsidRPr="00000000">
              <w:rPr>
                <w:sz w:val="21"/>
                <w:szCs w:val="21"/>
                <w:highlight w:val="white"/>
                <w:rtl w:val="0"/>
              </w:rPr>
              <w:t xml:space="preserve">0.42741</w:t>
            </w:r>
          </w:p>
        </w:tc>
      </w:tr>
    </w:tbl>
    <w:p w:rsidR="00000000" w:rsidDel="00000000" w:rsidP="00000000" w:rsidRDefault="00000000" w:rsidRPr="00000000" w14:paraId="0000021A">
      <w:pPr>
        <w:rPr/>
      </w:pPr>
      <w:r w:rsidDel="00000000" w:rsidR="00000000" w:rsidRPr="00000000">
        <w:rPr>
          <w:rtl w:val="0"/>
        </w:rPr>
      </w:r>
    </w:p>
    <w:tbl>
      <w:tblPr>
        <w:tblStyle w:val="Table30"/>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rPr>
                <w:b w:val="1"/>
              </w:rPr>
            </w:pPr>
            <w:r w:rsidDel="00000000" w:rsidR="00000000" w:rsidRPr="00000000">
              <w:rPr>
                <w:b w:val="1"/>
                <w:rtl w:val="0"/>
              </w:rPr>
              <w:t xml:space="preserve">L2 regularization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rPr/>
            </w:pPr>
            <w:r w:rsidDel="00000000" w:rsidR="00000000" w:rsidRPr="00000000">
              <w:rPr>
                <w:rtl w:val="0"/>
              </w:rPr>
              <w:t xml:space="preserve">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rPr>
                <w:sz w:val="21"/>
                <w:szCs w:val="21"/>
                <w:highlight w:val="white"/>
              </w:rPr>
            </w:pPr>
            <w:r w:rsidDel="00000000" w:rsidR="00000000" w:rsidRPr="00000000">
              <w:rPr>
                <w:sz w:val="21"/>
                <w:szCs w:val="21"/>
                <w:highlight w:val="white"/>
                <w:rtl w:val="0"/>
              </w:rPr>
              <w:t xml:space="preserve"> 1.3566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rPr>
                <w:sz w:val="21"/>
                <w:szCs w:val="21"/>
                <w:highlight w:val="white"/>
              </w:rPr>
            </w:pPr>
            <w:r w:rsidDel="00000000" w:rsidR="00000000" w:rsidRPr="00000000">
              <w:rPr>
                <w:sz w:val="21"/>
                <w:szCs w:val="21"/>
                <w:highlight w:val="white"/>
                <w:rtl w:val="0"/>
              </w:rPr>
              <w:t xml:space="preserve">0.43502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rPr>
                <w:sz w:val="21"/>
                <w:szCs w:val="21"/>
                <w:highlight w:val="white"/>
              </w:rPr>
            </w:pPr>
            <w:r w:rsidDel="00000000" w:rsidR="00000000" w:rsidRPr="00000000">
              <w:rPr>
                <w:sz w:val="21"/>
                <w:szCs w:val="21"/>
                <w:highlight w:val="white"/>
                <w:rtl w:val="0"/>
              </w:rPr>
              <w:t xml:space="preserve">1.4068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rPr>
                <w:sz w:val="21"/>
                <w:szCs w:val="21"/>
                <w:highlight w:val="white"/>
              </w:rPr>
            </w:pPr>
            <w:r w:rsidDel="00000000" w:rsidR="00000000" w:rsidRPr="00000000">
              <w:rPr>
                <w:sz w:val="21"/>
                <w:szCs w:val="21"/>
                <w:highlight w:val="white"/>
                <w:rtl w:val="0"/>
              </w:rPr>
              <w:t xml:space="preserve">0.44704</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rPr>
                <w:highlight w:val="white"/>
              </w:rPr>
            </w:pPr>
            <w:r w:rsidDel="00000000" w:rsidR="00000000" w:rsidRPr="00000000">
              <w:rPr>
                <w:sz w:val="21"/>
                <w:szCs w:val="21"/>
                <w:highlight w:val="white"/>
                <w:rtl w:val="0"/>
              </w:rPr>
              <w:t xml:space="preserve">1.3769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rPr>
                <w:highlight w:val="white"/>
              </w:rPr>
            </w:pPr>
            <w:r w:rsidDel="00000000" w:rsidR="00000000" w:rsidRPr="00000000">
              <w:rPr>
                <w:highlight w:val="white"/>
                <w:rtl w:val="0"/>
              </w:rPr>
              <w:t xml:space="preserve">0.</w:t>
            </w:r>
            <w:r w:rsidDel="00000000" w:rsidR="00000000" w:rsidRPr="00000000">
              <w:rPr>
                <w:sz w:val="21"/>
                <w:szCs w:val="21"/>
                <w:highlight w:val="white"/>
                <w:rtl w:val="0"/>
              </w:rPr>
              <w:t xml:space="preserve">42741</w:t>
            </w:r>
            <w:r w:rsidDel="00000000" w:rsidR="00000000" w:rsidRPr="00000000">
              <w:rPr>
                <w:rtl w:val="0"/>
              </w:rPr>
            </w:r>
          </w:p>
        </w:tc>
      </w:tr>
    </w:tbl>
    <w:p w:rsidR="00000000" w:rsidDel="00000000" w:rsidP="00000000" w:rsidRDefault="00000000" w:rsidRPr="00000000" w14:paraId="00000227">
      <w:pPr>
        <w:rPr/>
      </w:pPr>
      <w:r w:rsidDel="00000000" w:rsidR="00000000" w:rsidRPr="00000000">
        <w:rPr>
          <w:rtl w:val="0"/>
        </w:rPr>
      </w:r>
    </w:p>
    <w:tbl>
      <w:tblPr>
        <w:tblStyle w:val="Table3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090"/>
        <w:gridCol w:w="3480"/>
        <w:tblGridChange w:id="0">
          <w:tblGrid>
            <w:gridCol w:w="2460"/>
            <w:gridCol w:w="3090"/>
            <w:gridCol w:w="348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rPr>
                <w:b w:val="1"/>
              </w:rPr>
            </w:pPr>
            <w:r w:rsidDel="00000000" w:rsidR="00000000" w:rsidRPr="00000000">
              <w:rPr>
                <w:b w:val="1"/>
                <w:rtl w:val="0"/>
              </w:rPr>
              <w:t xml:space="preserve">Maxnorm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Validation accuracy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sz w:val="21"/>
                <w:szCs w:val="21"/>
                <w:highlight w:val="white"/>
              </w:rPr>
            </w:pPr>
            <w:r w:rsidDel="00000000" w:rsidR="00000000" w:rsidRPr="00000000">
              <w:rPr>
                <w:sz w:val="21"/>
                <w:szCs w:val="21"/>
                <w:highlight w:val="white"/>
                <w:rtl w:val="0"/>
              </w:rPr>
              <w:t xml:space="preserve"> 1.3631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rPr>
                <w:sz w:val="21"/>
                <w:szCs w:val="21"/>
                <w:highlight w:val="white"/>
              </w:rPr>
            </w:pPr>
            <w:r w:rsidDel="00000000" w:rsidR="00000000" w:rsidRPr="00000000">
              <w:rPr>
                <w:sz w:val="21"/>
                <w:szCs w:val="21"/>
                <w:highlight w:val="white"/>
                <w:rtl w:val="0"/>
              </w:rPr>
              <w:t xml:space="preserve"> 0.45576</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rPr>
                <w:sz w:val="21"/>
                <w:szCs w:val="21"/>
                <w:highlight w:val="white"/>
              </w:rPr>
            </w:pPr>
            <w:r w:rsidDel="00000000" w:rsidR="00000000" w:rsidRPr="00000000">
              <w:rPr>
                <w:sz w:val="21"/>
                <w:szCs w:val="21"/>
                <w:highlight w:val="white"/>
                <w:rtl w:val="0"/>
              </w:rPr>
              <w:t xml:space="preserve">1.3922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rPr>
                <w:sz w:val="21"/>
                <w:szCs w:val="21"/>
                <w:highlight w:val="white"/>
              </w:rPr>
            </w:pPr>
            <w:r w:rsidDel="00000000" w:rsidR="00000000" w:rsidRPr="00000000">
              <w:rPr>
                <w:sz w:val="21"/>
                <w:szCs w:val="21"/>
                <w:highlight w:val="white"/>
                <w:rtl w:val="0"/>
              </w:rPr>
              <w:t xml:space="preserve">0.45453</w:t>
            </w:r>
          </w:p>
        </w:tc>
      </w:tr>
    </w:tbl>
    <w:p w:rsidR="00000000" w:rsidDel="00000000" w:rsidP="00000000" w:rsidRDefault="00000000" w:rsidRPr="00000000" w14:paraId="00000231">
      <w:pPr>
        <w:rPr/>
      </w:pPr>
      <w:r w:rsidDel="00000000" w:rsidR="00000000" w:rsidRPr="00000000">
        <w:rPr>
          <w:rFonts w:ascii="Arial Unicode MS" w:cs="Arial Unicode MS" w:eastAsia="Arial Unicode MS" w:hAnsi="Arial Unicode MS"/>
          <w:rtl w:val="0"/>
        </w:rPr>
        <w:t xml:space="preserve">⇒ None of the regularization techniques (dropout, penalizing, setting maxnorm) improves the validation accuracy.</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Subtitle"/>
        <w:rPr/>
      </w:pPr>
      <w:bookmarkStart w:colFirst="0" w:colLast="0" w:name="_wrnnhx703t4h" w:id="21"/>
      <w:bookmarkEnd w:id="21"/>
      <w:r w:rsidDel="00000000" w:rsidR="00000000" w:rsidRPr="00000000">
        <w:rPr>
          <w:u w:val="single"/>
          <w:rtl w:val="0"/>
        </w:rPr>
        <w:t xml:space="preserve">Final model (all data)</w:t>
      </w: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2940"/>
        <w:tblGridChange w:id="0">
          <w:tblGrid>
            <w:gridCol w:w="6060"/>
            <w:gridCol w:w="2940"/>
          </w:tblGrid>
        </w:tblGridChange>
      </w:tblGrid>
      <w:tr>
        <w:trPr>
          <w:trHeight w:val="25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numPr>
                <w:ilvl w:val="0"/>
                <w:numId w:val="12"/>
              </w:numPr>
              <w:ind w:left="720" w:hanging="360"/>
              <w:jc w:val="both"/>
            </w:pPr>
            <w:r w:rsidDel="00000000" w:rsidR="00000000" w:rsidRPr="00000000">
              <w:rPr>
                <w:rtl w:val="0"/>
              </w:rPr>
              <w:t xml:space="preserve">Predictions on the test set have an MAE of 1.</w:t>
            </w:r>
            <w:r w:rsidDel="00000000" w:rsidR="00000000" w:rsidRPr="00000000">
              <w:rPr>
                <w:rtl w:val="0"/>
              </w:rPr>
              <w:t xml:space="preserve">04388</w:t>
            </w:r>
            <w:r w:rsidDel="00000000" w:rsidR="00000000" w:rsidRPr="00000000">
              <w:rPr>
                <w:rtl w:val="0"/>
              </w:rPr>
            </w:r>
          </w:p>
          <w:p w:rsidR="00000000" w:rsidDel="00000000" w:rsidP="00000000" w:rsidRDefault="00000000" w:rsidRPr="00000000" w14:paraId="00000235">
            <w:pPr>
              <w:numPr>
                <w:ilvl w:val="0"/>
                <w:numId w:val="12"/>
              </w:numPr>
              <w:ind w:left="720" w:hanging="360"/>
              <w:jc w:val="both"/>
            </w:pPr>
            <w:r w:rsidDel="00000000" w:rsidR="00000000" w:rsidRPr="00000000">
              <w:rPr>
                <w:rtl w:val="0"/>
              </w:rPr>
              <w:t xml:space="preserve">Validation loss: 1.</w:t>
            </w:r>
            <w:r w:rsidDel="00000000" w:rsidR="00000000" w:rsidRPr="00000000">
              <w:rPr>
                <w:sz w:val="21"/>
                <w:szCs w:val="21"/>
                <w:highlight w:val="white"/>
                <w:rtl w:val="0"/>
              </w:rPr>
              <w:t xml:space="preserve">16228640844</w:t>
            </w:r>
            <w:r w:rsidDel="00000000" w:rsidR="00000000" w:rsidRPr="00000000">
              <w:rPr>
                <w:rtl w:val="0"/>
              </w:rPr>
            </w:r>
          </w:p>
          <w:p w:rsidR="00000000" w:rsidDel="00000000" w:rsidP="00000000" w:rsidRDefault="00000000" w:rsidRPr="00000000" w14:paraId="00000236">
            <w:pPr>
              <w:numPr>
                <w:ilvl w:val="0"/>
                <w:numId w:val="12"/>
              </w:numPr>
              <w:ind w:left="720" w:hanging="360"/>
              <w:jc w:val="both"/>
              <w:rPr>
                <w:u w:val="none"/>
              </w:rPr>
            </w:pPr>
            <w:r w:rsidDel="00000000" w:rsidR="00000000" w:rsidRPr="00000000">
              <w:rPr>
                <w:rtl w:val="0"/>
              </w:rPr>
              <w:t xml:space="preserve">Validation accuracy: 0.</w:t>
            </w:r>
            <w:r w:rsidDel="00000000" w:rsidR="00000000" w:rsidRPr="00000000">
              <w:rPr>
                <w:sz w:val="21"/>
                <w:szCs w:val="21"/>
                <w:highlight w:val="white"/>
                <w:rtl w:val="0"/>
              </w:rPr>
              <w:t xml:space="preserve">510920121335</w:t>
            </w: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t xml:space="preserve">The validation loss curve is way higher than the training loss curve, which means that the model is heavily overfitting. Also the MAE on the test set is quite high. </w:t>
            </w:r>
          </w:p>
          <w:p w:rsidR="00000000" w:rsidDel="00000000" w:rsidP="00000000" w:rsidRDefault="00000000" w:rsidRPr="00000000" w14:paraId="00000239">
            <w:pPr>
              <w:jc w:val="both"/>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drawing>
                <wp:inline distB="114300" distT="114300" distL="114300" distR="114300">
                  <wp:extent cx="1733550" cy="2171700"/>
                  <wp:effectExtent b="0" l="0" r="0" t="0"/>
                  <wp:docPr id="37"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17335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B">
      <w:pPr>
        <w:jc w:val="both"/>
        <w:rPr/>
      </w:pPr>
      <w:r w:rsidDel="00000000" w:rsidR="00000000" w:rsidRPr="00000000">
        <w:rPr>
          <w:b w:val="1"/>
          <w:u w:val="single"/>
          <w:rtl w:val="0"/>
        </w:rPr>
        <w:t xml:space="preserve">Confusion matrix</w:t>
      </w: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3735"/>
        <w:tblGridChange w:id="0">
          <w:tblGrid>
            <w:gridCol w:w="5265"/>
            <w:gridCol w:w="373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t xml:space="preserve">The confusion matrix shows that the model is good at predicting the two extreme classes. Thus it will classify very negative reviews as negative and extremely positive reviews as positive. This is a good thing. However, the model is bad at predicting the ratings in between. It is still doing quite okay for ‘3’ but the model is entirely wrong when it has to predict ‘2’. For ‘1’ it is acting strangely, or it predicts that the review is extremely bad, or that it is extremely good.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rPr>
                <w:b w:val="1"/>
                <w:u w:val="single"/>
              </w:rPr>
            </w:pPr>
            <w:r w:rsidDel="00000000" w:rsidR="00000000" w:rsidRPr="00000000">
              <w:rPr/>
              <w:drawing>
                <wp:inline distB="114300" distT="114300" distL="114300" distR="114300">
                  <wp:extent cx="2238375" cy="1930400"/>
                  <wp:effectExtent b="0" l="0" r="0" t="0"/>
                  <wp:docPr id="23"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2238375"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F">
      <w:pPr>
        <w:rPr>
          <w:b w:val="1"/>
          <w:u w:val="single"/>
        </w:rPr>
      </w:pPr>
      <w:r w:rsidDel="00000000" w:rsidR="00000000" w:rsidRPr="00000000">
        <w:rPr>
          <w:b w:val="1"/>
          <w:u w:val="single"/>
          <w:rtl w:val="0"/>
        </w:rPr>
        <w:t xml:space="preserve">Misclassifications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t xml:space="preserve">First 10 misclassifications:</w:t>
      </w:r>
    </w:p>
    <w:p w:rsidR="00000000" w:rsidDel="00000000" w:rsidP="00000000" w:rsidRDefault="00000000" w:rsidRPr="00000000" w14:paraId="00000242">
      <w:pPr>
        <w:numPr>
          <w:ilvl w:val="0"/>
          <w:numId w:val="15"/>
        </w:numPr>
        <w:ind w:left="720" w:hanging="360"/>
        <w:jc w:val="both"/>
      </w:pPr>
      <w:r w:rsidDel="00000000" w:rsidR="00000000" w:rsidRPr="00000000">
        <w:rPr>
          <w:rtl w:val="0"/>
        </w:rPr>
        <w:t xml:space="preserve">4 misclassifications are acceptable: confuses ratings 4-5, 3-4, and 1-2</w:t>
      </w:r>
    </w:p>
    <w:p w:rsidR="00000000" w:rsidDel="00000000" w:rsidP="00000000" w:rsidRDefault="00000000" w:rsidRPr="00000000" w14:paraId="00000243">
      <w:pPr>
        <w:numPr>
          <w:ilvl w:val="0"/>
          <w:numId w:val="15"/>
        </w:numPr>
        <w:ind w:left="720" w:hanging="360"/>
        <w:jc w:val="both"/>
      </w:pPr>
      <w:r w:rsidDel="00000000" w:rsidR="00000000" w:rsidRPr="00000000">
        <w:rPr>
          <w:rtl w:val="0"/>
        </w:rPr>
        <w:t xml:space="preserve">6 misclassifications not acceptable: </w:t>
      </w:r>
    </w:p>
    <w:p w:rsidR="00000000" w:rsidDel="00000000" w:rsidP="00000000" w:rsidRDefault="00000000" w:rsidRPr="00000000" w14:paraId="00000244">
      <w:pPr>
        <w:numPr>
          <w:ilvl w:val="1"/>
          <w:numId w:val="15"/>
        </w:numPr>
        <w:ind w:left="1440" w:hanging="360"/>
        <w:jc w:val="both"/>
      </w:pPr>
      <w:r w:rsidDel="00000000" w:rsidR="00000000" w:rsidRPr="00000000">
        <w:rPr>
          <w:rtl w:val="0"/>
        </w:rPr>
        <w:t xml:space="preserve">For example: predicted rating = 5, true rating = 1 </w:t>
      </w:r>
      <w:r w:rsidDel="00000000" w:rsidR="00000000" w:rsidRPr="00000000">
        <w:rPr>
          <w:rtl w:val="0"/>
        </w:rPr>
      </w:r>
    </w:p>
    <w:p w:rsidR="00000000" w:rsidDel="00000000" w:rsidP="00000000" w:rsidRDefault="00000000" w:rsidRPr="00000000" w14:paraId="00000245">
      <w:pPr>
        <w:rPr/>
      </w:pPr>
      <w:r w:rsidDel="00000000" w:rsidR="00000000" w:rsidRPr="00000000">
        <w:rPr/>
        <w:drawing>
          <wp:inline distB="114300" distT="114300" distL="114300" distR="114300">
            <wp:extent cx="5734050" cy="619125"/>
            <wp:effectExtent b="0" l="0" r="0" t="0"/>
            <wp:docPr id="27" name="image26.png"/>
            <a:graphic>
              <a:graphicData uri="http://schemas.openxmlformats.org/drawingml/2006/picture">
                <pic:pic>
                  <pic:nvPicPr>
                    <pic:cNvPr id="0" name="image26.png"/>
                    <pic:cNvPicPr preferRelativeResize="0"/>
                  </pic:nvPicPr>
                  <pic:blipFill>
                    <a:blip r:embed="rId59"/>
                    <a:srcRect b="0" l="0" r="0" t="23529"/>
                    <a:stretch>
                      <a:fillRect/>
                    </a:stretch>
                  </pic:blipFill>
                  <pic:spPr>
                    <a:xfrm>
                      <a:off x="0" y="0"/>
                      <a:ext cx="57340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This review consists of both positive and negative words.</w:t>
      </w:r>
    </w:p>
    <w:p w:rsidR="00000000" w:rsidDel="00000000" w:rsidP="00000000" w:rsidRDefault="00000000" w:rsidRPr="00000000" w14:paraId="00000247">
      <w:pPr>
        <w:numPr>
          <w:ilvl w:val="0"/>
          <w:numId w:val="2"/>
        </w:numPr>
        <w:ind w:left="720" w:hanging="360"/>
        <w:rPr>
          <w:u w:val="none"/>
        </w:rPr>
      </w:pPr>
      <w:r w:rsidDel="00000000" w:rsidR="00000000" w:rsidRPr="00000000">
        <w:rPr>
          <w:rtl w:val="0"/>
        </w:rPr>
        <w:t xml:space="preserve">positive words: fun, hip, upgrade, wonderful, nicer</w:t>
      </w:r>
    </w:p>
    <w:p w:rsidR="00000000" w:rsidDel="00000000" w:rsidP="00000000" w:rsidRDefault="00000000" w:rsidRPr="00000000" w14:paraId="00000248">
      <w:pPr>
        <w:numPr>
          <w:ilvl w:val="0"/>
          <w:numId w:val="2"/>
        </w:numPr>
        <w:ind w:left="720" w:hanging="360"/>
        <w:rPr>
          <w:u w:val="none"/>
        </w:rPr>
      </w:pPr>
      <w:r w:rsidDel="00000000" w:rsidR="00000000" w:rsidRPr="00000000">
        <w:rPr>
          <w:rtl w:val="0"/>
        </w:rPr>
        <w:t xml:space="preserve">negative words:terrible, complained, tired</w:t>
      </w:r>
    </w:p>
    <w:p w:rsidR="00000000" w:rsidDel="00000000" w:rsidP="00000000" w:rsidRDefault="00000000" w:rsidRPr="00000000" w14:paraId="00000249">
      <w:pPr>
        <w:ind w:left="0" w:firstLine="0"/>
        <w:jc w:val="both"/>
        <w:rPr/>
      </w:pPr>
      <w:r w:rsidDel="00000000" w:rsidR="00000000" w:rsidRPr="00000000">
        <w:rPr>
          <w:rtl w:val="0"/>
        </w:rPr>
        <w:t xml:space="preserve">In our opinion the huge mistake of predicting 5 when the true rating is 1, is due to 2 reasons. There are more positive words in this review than negative and the positive words’ positive connotation is way stronger than the negative connotation of the negative words. We also think that this review is really hard to predict, since it’s a review in which a customer is both positive and negative, if the sentence between brackets wouldn’t have been there, then there’s a big chance that the model would have predicted a negative rating. For a human being it is clear that this is a negative review about this hotel. But it is understandable that the model cannot guess this, since it’s actually a review for 2 hotels (the bad hotel and then the good hotel Marriott).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Subtitle"/>
        <w:jc w:val="both"/>
        <w:rPr>
          <w:color w:val="38761d"/>
          <w:u w:val="single"/>
        </w:rPr>
      </w:pPr>
      <w:bookmarkStart w:colFirst="0" w:colLast="0" w:name="_wr24tfy5jw6c" w:id="22"/>
      <w:bookmarkEnd w:id="22"/>
      <w:r w:rsidDel="00000000" w:rsidR="00000000" w:rsidRPr="00000000">
        <w:rPr>
          <w:color w:val="38761d"/>
          <w:u w:val="single"/>
          <w:rtl w:val="0"/>
        </w:rPr>
        <w:t xml:space="preserve">LSTM as an ordinal regression problem</w:t>
      </w:r>
    </w:p>
    <w:p w:rsidR="00000000" w:rsidDel="00000000" w:rsidP="00000000" w:rsidRDefault="00000000" w:rsidRPr="00000000" w14:paraId="0000024C">
      <w:pPr>
        <w:jc w:val="both"/>
        <w:rPr/>
      </w:pPr>
      <w:r w:rsidDel="00000000" w:rsidR="00000000" w:rsidRPr="00000000">
        <w:rPr>
          <w:rtl w:val="0"/>
        </w:rPr>
        <w:t xml:space="preserve">The problem of this project could also be considered as an ordinal regression task. Until now, the model is tuned in the interpretation of being a non-ordinal classification task, thus working with non-ordered categorical ratings. Now the model will be tuned based on the validation mean absolute error with the interpretation of being an ordinal regression task. Thus from now on, a mistake of predicting 1 for the true rating of 5, will be larger than predicting 4 for this rating.</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Subtitle"/>
        <w:jc w:val="both"/>
        <w:rPr/>
      </w:pPr>
      <w:bookmarkStart w:colFirst="0" w:colLast="0" w:name="_g896nejzt7c9" w:id="23"/>
      <w:bookmarkEnd w:id="23"/>
      <w:r w:rsidDel="00000000" w:rsidR="00000000" w:rsidRPr="00000000">
        <w:rPr>
          <w:u w:val="single"/>
          <w:rtl w:val="0"/>
        </w:rPr>
        <w:t xml:space="preserve">Initial model</w:t>
      </w:r>
      <w:r w:rsidDel="00000000" w:rsidR="00000000" w:rsidRPr="00000000">
        <w:rPr>
          <w:rtl w:val="0"/>
        </w:rPr>
      </w:r>
    </w:p>
    <w:tbl>
      <w:tblPr>
        <w:tblStyle w:val="Table34"/>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5250"/>
        <w:tblGridChange w:id="0">
          <w:tblGrid>
            <w:gridCol w:w="3750"/>
            <w:gridCol w:w="525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Number of smart neurons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rPr/>
            </w:pPr>
            <w:r w:rsidDel="00000000" w:rsidR="00000000" w:rsidRPr="00000000">
              <w:rPr>
                <w:rtl w:val="0"/>
              </w:rPr>
              <w:t xml:space="preserve">CuDNNLSTM with 20 smart neurons</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rPr/>
            </w:pPr>
            <w:r w:rsidDel="00000000" w:rsidR="00000000" w:rsidRPr="00000000">
              <w:rPr>
                <w:rtl w:val="0"/>
              </w:rPr>
              <w:t xml:space="preserve">Number of epochs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rPr/>
            </w:pPr>
            <w:r w:rsidDel="00000000" w:rsidR="00000000" w:rsidRPr="00000000">
              <w:rPr>
                <w:rtl w:val="0"/>
              </w:rPr>
              <w:t xml:space="preserve">20</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rPr/>
            </w:pPr>
            <w:r w:rsidDel="00000000" w:rsidR="00000000" w:rsidRPr="00000000">
              <w:rPr>
                <w:rtl w:val="0"/>
              </w:rPr>
              <w:t xml:space="preserve">Dropout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rPr/>
            </w:pPr>
            <w:r w:rsidDel="00000000" w:rsidR="00000000" w:rsidRPr="00000000">
              <w:rPr>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rPr/>
            </w:pPr>
            <w:r w:rsidDel="00000000" w:rsidR="00000000" w:rsidRPr="00000000">
              <w:rPr>
                <w:rtl w:val="0"/>
              </w:rPr>
              <w:t xml:space="preserve">L1 / L2 / Maxnorm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rPr/>
            </w:pPr>
            <w:r w:rsidDel="00000000" w:rsidR="00000000" w:rsidRPr="00000000">
              <w:rPr>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rPr/>
            </w:pPr>
            <w:r w:rsidDel="00000000" w:rsidR="00000000" w:rsidRPr="00000000">
              <w:rPr>
                <w:rtl w:val="0"/>
              </w:rPr>
              <w:t xml:space="preserve">Batch 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rPr/>
            </w:pPr>
            <w:r w:rsidDel="00000000" w:rsidR="00000000" w:rsidRPr="00000000">
              <w:rPr>
                <w:rtl w:val="0"/>
              </w:rPr>
              <w:t xml:space="preserve">128</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rPr/>
            </w:pPr>
            <w:r w:rsidDel="00000000" w:rsidR="00000000" w:rsidRPr="00000000">
              <w:rPr>
                <w:rtl w:val="0"/>
              </w:rPr>
              <w:t xml:space="preserve">Validation MAE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rPr>
                <w:sz w:val="21"/>
                <w:szCs w:val="21"/>
                <w:highlight w:val="white"/>
              </w:rPr>
            </w:pPr>
            <w:r w:rsidDel="00000000" w:rsidR="00000000" w:rsidRPr="00000000">
              <w:rPr>
                <w:sz w:val="21"/>
                <w:szCs w:val="21"/>
                <w:highlight w:val="white"/>
                <w:rtl w:val="0"/>
              </w:rPr>
              <w:t xml:space="preserve">0.902517946867</w:t>
            </w:r>
          </w:p>
        </w:tc>
      </w:tr>
    </w:tbl>
    <w:p w:rsidR="00000000" w:rsidDel="00000000" w:rsidP="00000000" w:rsidRDefault="00000000" w:rsidRPr="00000000" w14:paraId="0000025B">
      <w:pPr>
        <w:jc w:val="both"/>
        <w:rPr>
          <w:u w:val="single"/>
        </w:rPr>
      </w:pPr>
      <w:r w:rsidDel="00000000" w:rsidR="00000000" w:rsidRPr="00000000">
        <w:rPr/>
        <w:drawing>
          <wp:inline distB="114300" distT="114300" distL="114300" distR="114300">
            <wp:extent cx="2025063" cy="1328738"/>
            <wp:effectExtent b="0" l="0" r="0" t="0"/>
            <wp:docPr id="34"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2025063"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Style w:val="Subtitle"/>
        <w:jc w:val="both"/>
        <w:rPr>
          <w:u w:val="single"/>
        </w:rPr>
      </w:pPr>
      <w:bookmarkStart w:colFirst="0" w:colLast="0" w:name="_eb51i6yijy2f" w:id="24"/>
      <w:bookmarkEnd w:id="24"/>
      <w:r w:rsidDel="00000000" w:rsidR="00000000" w:rsidRPr="00000000">
        <w:rPr>
          <w:u w:val="single"/>
          <w:rtl w:val="0"/>
        </w:rPr>
        <w:t xml:space="preserve">Hyperparameter tuning</w:t>
      </w:r>
    </w:p>
    <w:p w:rsidR="00000000" w:rsidDel="00000000" w:rsidP="00000000" w:rsidRDefault="00000000" w:rsidRPr="00000000" w14:paraId="0000025D">
      <w:pPr>
        <w:rPr/>
      </w:pPr>
      <w:r w:rsidDel="00000000" w:rsidR="00000000" w:rsidRPr="00000000">
        <w:rPr>
          <w:rtl w:val="0"/>
        </w:rPr>
        <w:t xml:space="preserve">Based on 10% of the data.</w:t>
      </w:r>
    </w:p>
    <w:p w:rsidR="00000000" w:rsidDel="00000000" w:rsidP="00000000" w:rsidRDefault="00000000" w:rsidRPr="00000000" w14:paraId="0000025E">
      <w:pPr>
        <w:numPr>
          <w:ilvl w:val="0"/>
          <w:numId w:val="1"/>
        </w:numPr>
        <w:ind w:left="720" w:hanging="360"/>
        <w:rPr>
          <w:b w:val="1"/>
        </w:rPr>
      </w:pPr>
      <w:r w:rsidDel="00000000" w:rsidR="00000000" w:rsidRPr="00000000">
        <w:rPr>
          <w:b w:val="1"/>
          <w:u w:val="single"/>
          <w:rtl w:val="0"/>
        </w:rPr>
        <w:t xml:space="preserve">Making the model more powerful</w:t>
      </w:r>
    </w:p>
    <w:p w:rsidR="00000000" w:rsidDel="00000000" w:rsidP="00000000" w:rsidRDefault="00000000" w:rsidRPr="00000000" w14:paraId="0000025F">
      <w:pPr>
        <w:rPr/>
      </w:pPr>
      <w:r w:rsidDel="00000000" w:rsidR="00000000" w:rsidRPr="00000000">
        <w:rPr>
          <w:rtl w:val="0"/>
        </w:rPr>
      </w:r>
    </w:p>
    <w:tbl>
      <w:tblPr>
        <w:tblStyle w:val="Table35"/>
        <w:tblW w:w="82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
        <w:gridCol w:w="3720"/>
        <w:tblGridChange w:id="0">
          <w:tblGrid>
            <w:gridCol w:w="4575"/>
            <w:gridCol w:w="372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rPr>
                <w:b w:val="1"/>
              </w:rPr>
            </w:pPr>
            <w:r w:rsidDel="00000000" w:rsidR="00000000" w:rsidRPr="00000000">
              <w:rPr>
                <w:b w:val="1"/>
                <w:rtl w:val="0"/>
              </w:rPr>
              <w:t xml:space="preserve">Number of smart neurons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rPr/>
            </w:pPr>
            <w:r w:rsidDel="00000000" w:rsidR="00000000" w:rsidRPr="00000000">
              <w:rPr>
                <w:rtl w:val="0"/>
              </w:rPr>
              <w:t xml:space="preserve">Validation MAE</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rPr>
                <w:sz w:val="21"/>
                <w:szCs w:val="21"/>
                <w:highlight w:val="white"/>
              </w:rPr>
            </w:pPr>
            <w:r w:rsidDel="00000000" w:rsidR="00000000" w:rsidRPr="00000000">
              <w:rPr>
                <w:sz w:val="21"/>
                <w:szCs w:val="21"/>
                <w:highlight w:val="white"/>
                <w:rtl w:val="0"/>
              </w:rPr>
              <w:t xml:space="preserve">0.925666288688</w:t>
            </w:r>
          </w:p>
        </w:tc>
      </w:tr>
      <w:tr>
        <w:trPr>
          <w:trHeight w:val="6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64">
            <w:pPr>
              <w:widowControl w:val="0"/>
              <w:rPr/>
            </w:pPr>
            <w:r w:rsidDel="00000000" w:rsidR="00000000" w:rsidRPr="00000000">
              <w:rPr>
                <w:rtl w:val="0"/>
              </w:rPr>
              <w:t xml:space="preserve">20 </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65">
            <w:pPr>
              <w:widowControl w:val="0"/>
              <w:rPr>
                <w:sz w:val="21"/>
                <w:szCs w:val="21"/>
              </w:rPr>
            </w:pPr>
            <w:r w:rsidDel="00000000" w:rsidR="00000000" w:rsidRPr="00000000">
              <w:rPr>
                <w:sz w:val="21"/>
                <w:szCs w:val="21"/>
                <w:rtl w:val="0"/>
              </w:rPr>
              <w:t xml:space="preserve">0.902517946867</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rPr/>
            </w:pPr>
            <w:r w:rsidDel="00000000" w:rsidR="00000000" w:rsidRPr="00000000">
              <w:rPr>
                <w:rtl w:val="0"/>
              </w:rPr>
              <w:t xml:space="preserve">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rPr>
                <w:sz w:val="21"/>
                <w:szCs w:val="21"/>
                <w:highlight w:val="white"/>
              </w:rPr>
            </w:pPr>
            <w:r w:rsidDel="00000000" w:rsidR="00000000" w:rsidRPr="00000000">
              <w:rPr>
                <w:sz w:val="21"/>
                <w:szCs w:val="21"/>
                <w:highlight w:val="white"/>
                <w:rtl w:val="0"/>
              </w:rPr>
              <w:t xml:space="preserve">0.915816000333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rPr>
                <w:sz w:val="21"/>
                <w:szCs w:val="21"/>
                <w:highlight w:val="white"/>
              </w:rPr>
            </w:pPr>
            <w:r w:rsidDel="00000000" w:rsidR="00000000" w:rsidRPr="00000000">
              <w:rPr>
                <w:sz w:val="21"/>
                <w:szCs w:val="21"/>
                <w:highlight w:val="white"/>
                <w:rtl w:val="0"/>
              </w:rPr>
              <w:t xml:space="preserve">0.907691138524</w:t>
            </w:r>
          </w:p>
        </w:tc>
      </w:tr>
    </w:tbl>
    <w:p w:rsidR="00000000" w:rsidDel="00000000" w:rsidP="00000000" w:rsidRDefault="00000000" w:rsidRPr="00000000" w14:paraId="0000026A">
      <w:pPr>
        <w:spacing w:after="320" w:lineRule="auto"/>
        <w:rPr/>
      </w:pPr>
      <w:r w:rsidDel="00000000" w:rsidR="00000000" w:rsidRPr="00000000">
        <w:rPr>
          <w:rFonts w:ascii="Arial Unicode MS" w:cs="Arial Unicode MS" w:eastAsia="Arial Unicode MS" w:hAnsi="Arial Unicode MS"/>
          <w:rtl w:val="0"/>
        </w:rPr>
        <w:t xml:space="preserve">⇒ Increasing the number of smart neurons does not improve the validation MAE.</w:t>
      </w:r>
    </w:p>
    <w:p w:rsidR="00000000" w:rsidDel="00000000" w:rsidP="00000000" w:rsidRDefault="00000000" w:rsidRPr="00000000" w14:paraId="0000026B">
      <w:pPr>
        <w:spacing w:after="320" w:lineRule="auto"/>
        <w:jc w:val="both"/>
        <w:rPr>
          <w:color w:val="666666"/>
          <w:sz w:val="30"/>
          <w:szCs w:val="30"/>
          <w:u w:val="single"/>
        </w:rPr>
      </w:pPr>
      <w:r w:rsidDel="00000000" w:rsidR="00000000" w:rsidRPr="00000000">
        <w:rPr>
          <w:rtl w:val="0"/>
        </w:rPr>
        <w:t xml:space="preserve">Both increasing the number of epochs to 50 and adapting the batch size had no positive impact on the validation MAE.</w:t>
      </w:r>
      <w:r w:rsidDel="00000000" w:rsidR="00000000" w:rsidRPr="00000000">
        <w:rPr>
          <w:rtl w:val="0"/>
        </w:rPr>
      </w:r>
    </w:p>
    <w:p w:rsidR="00000000" w:rsidDel="00000000" w:rsidP="00000000" w:rsidRDefault="00000000" w:rsidRPr="00000000" w14:paraId="000002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u w:val="single"/>
          <w:rtl w:val="0"/>
        </w:rPr>
        <w:t xml:space="preserve">Regularization</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t xml:space="preserve">As the number of epochs increases, the validation loss curve gets higher compared to the training loss curve. This means that the model is overfitting, thus there’s a need for regularization techniques.</w:t>
      </w:r>
    </w:p>
    <w:p w:rsidR="00000000" w:rsidDel="00000000" w:rsidP="00000000" w:rsidRDefault="00000000" w:rsidRPr="00000000" w14:paraId="0000026F">
      <w:pPr>
        <w:jc w:val="both"/>
        <w:rPr/>
      </w:pPr>
      <w:r w:rsidDel="00000000" w:rsidR="00000000" w:rsidRPr="00000000">
        <w:rPr>
          <w:rtl w:val="0"/>
        </w:rPr>
      </w:r>
    </w:p>
    <w:tbl>
      <w:tblPr>
        <w:tblStyle w:val="Table3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525"/>
        <w:gridCol w:w="3045"/>
        <w:tblGridChange w:id="0">
          <w:tblGrid>
            <w:gridCol w:w="2460"/>
            <w:gridCol w:w="3525"/>
            <w:gridCol w:w="304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rPr>
                <w:b w:val="1"/>
              </w:rPr>
            </w:pPr>
            <w:r w:rsidDel="00000000" w:rsidR="00000000" w:rsidRPr="00000000">
              <w:rPr>
                <w:b w:val="1"/>
                <w:rtl w:val="0"/>
              </w:rPr>
              <w:t xml:space="preserve">Dropout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rPr/>
            </w:pPr>
            <w:r w:rsidDel="00000000" w:rsidR="00000000" w:rsidRPr="00000000">
              <w:rPr>
                <w:rtl w:val="0"/>
              </w:rPr>
              <w:t xml:space="preserve">Loss curves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rPr/>
            </w:pPr>
            <w:r w:rsidDel="00000000" w:rsidR="00000000" w:rsidRPr="00000000">
              <w:rPr>
                <w:rtl w:val="0"/>
              </w:rPr>
              <w:t xml:space="preserve">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rPr/>
            </w:pPr>
            <w:r w:rsidDel="00000000" w:rsidR="00000000" w:rsidRPr="00000000">
              <w:rPr>
                <w:sz w:val="21"/>
                <w:szCs w:val="21"/>
                <w:highlight w:val="white"/>
                <w:rtl w:val="0"/>
              </w:rPr>
              <w:t xml:space="preserve">0.900417648829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rPr/>
            </w:pPr>
            <w:r w:rsidDel="00000000" w:rsidR="00000000" w:rsidRPr="00000000">
              <w:rPr/>
              <w:drawing>
                <wp:inline distB="114300" distT="114300" distL="114300" distR="114300">
                  <wp:extent cx="1800225" cy="1193800"/>
                  <wp:effectExtent b="0" l="0" r="0" t="0"/>
                  <wp:docPr id="53"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1800225" cy="1193800"/>
                          </a:xfrm>
                          <a:prstGeom prst="rect"/>
                          <a:ln/>
                        </pic:spPr>
                      </pic:pic>
                    </a:graphicData>
                  </a:graphic>
                </wp:inline>
              </w:drawing>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76">
            <w:pPr>
              <w:widowControl w:val="0"/>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21"/>
                <w:szCs w:val="21"/>
              </w:rPr>
            </w:pPr>
            <w:r w:rsidDel="00000000" w:rsidR="00000000" w:rsidRPr="00000000">
              <w:rPr>
                <w:sz w:val="21"/>
                <w:szCs w:val="21"/>
                <w:rtl w:val="0"/>
              </w:rPr>
              <w:t xml:space="preserve">0.896832175438</w:t>
            </w:r>
          </w:p>
          <w:p w:rsidR="00000000" w:rsidDel="00000000" w:rsidP="00000000" w:rsidRDefault="00000000" w:rsidRPr="00000000" w14:paraId="00000278">
            <w:pPr>
              <w:widowControl w:val="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79">
            <w:pPr>
              <w:widowControl w:val="0"/>
              <w:rPr/>
            </w:pPr>
            <w:r w:rsidDel="00000000" w:rsidR="00000000" w:rsidRPr="00000000">
              <w:rPr/>
              <w:drawing>
                <wp:inline distB="114300" distT="114300" distL="114300" distR="114300">
                  <wp:extent cx="1730375" cy="1166813"/>
                  <wp:effectExtent b="0" l="0" r="0" t="0"/>
                  <wp:docPr id="50"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1730375" cy="1166813"/>
                          </a:xfrm>
                          <a:prstGeom prst="rect"/>
                          <a:ln/>
                        </pic:spPr>
                      </pic:pic>
                    </a:graphicData>
                  </a:graphic>
                </wp:inline>
              </w:drawing>
            </w:r>
            <w:r w:rsidDel="00000000" w:rsidR="00000000" w:rsidRPr="00000000">
              <w:rPr>
                <w:rtl w:val="0"/>
              </w:rPr>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rPr/>
            </w:pPr>
            <w:r w:rsidDel="00000000" w:rsidR="00000000" w:rsidRPr="00000000">
              <w:rPr>
                <w:rtl w:val="0"/>
              </w:rPr>
              <w:t xml:space="preserve">0.25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sz w:val="21"/>
                <w:szCs w:val="21"/>
                <w:highlight w:val="white"/>
                <w:rtl w:val="0"/>
              </w:rPr>
              <w:t xml:space="preserve">0.902492393897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rPr/>
            </w:pPr>
            <w:r w:rsidDel="00000000" w:rsidR="00000000" w:rsidRPr="00000000">
              <w:rPr/>
              <w:drawing>
                <wp:inline distB="114300" distT="114300" distL="114300" distR="114300">
                  <wp:extent cx="1800225" cy="1219200"/>
                  <wp:effectExtent b="0" l="0" r="0" t="0"/>
                  <wp:docPr id="48"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1800225"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D">
      <w:pPr>
        <w:rPr/>
      </w:pPr>
      <w:r w:rsidDel="00000000" w:rsidR="00000000" w:rsidRPr="00000000">
        <w:rPr>
          <w:rFonts w:ascii="Arial Unicode MS" w:cs="Arial Unicode MS" w:eastAsia="Arial Unicode MS" w:hAnsi="Arial Unicode MS"/>
          <w:rtl w:val="0"/>
        </w:rPr>
        <w:t xml:space="preserve">⇒ Dropout of 0.1 improved the validation MAE to 0.896832175438 and brought the curves closer together, thus reduced overfitting.</w:t>
      </w:r>
    </w:p>
    <w:p w:rsidR="00000000" w:rsidDel="00000000" w:rsidP="00000000" w:rsidRDefault="00000000" w:rsidRPr="00000000" w14:paraId="0000027E">
      <w:pPr>
        <w:rPr/>
      </w:pPr>
      <w:r w:rsidDel="00000000" w:rsidR="00000000" w:rsidRPr="00000000">
        <w:rPr>
          <w:rtl w:val="0"/>
        </w:rPr>
      </w:r>
    </w:p>
    <w:tbl>
      <w:tblPr>
        <w:tblStyle w:val="Table37"/>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525"/>
        <w:gridCol w:w="3045"/>
        <w:tblGridChange w:id="0">
          <w:tblGrid>
            <w:gridCol w:w="2460"/>
            <w:gridCol w:w="3525"/>
            <w:gridCol w:w="304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rPr>
                <w:b w:val="1"/>
              </w:rPr>
            </w:pPr>
            <w:r w:rsidDel="00000000" w:rsidR="00000000" w:rsidRPr="00000000">
              <w:rPr>
                <w:b w:val="1"/>
                <w:rtl w:val="0"/>
              </w:rPr>
              <w:t xml:space="preserve">L1 Regularization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rPr/>
            </w:pPr>
            <w:r w:rsidDel="00000000" w:rsidR="00000000" w:rsidRPr="00000000">
              <w:rPr>
                <w:rtl w:val="0"/>
              </w:rPr>
              <w:t xml:space="preserve">Loss curves</w:t>
            </w:r>
          </w:p>
        </w:tc>
      </w:tr>
      <w:tr>
        <w:trPr>
          <w:trHeight w:val="4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82">
            <w:pPr>
              <w:widowControl w:val="0"/>
              <w:rPr/>
            </w:pPr>
            <w:r w:rsidDel="00000000" w:rsidR="00000000" w:rsidRPr="00000000">
              <w:rPr>
                <w:rtl w:val="0"/>
              </w:rPr>
              <w:t xml:space="preserve">0.0001</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21"/>
                <w:szCs w:val="21"/>
              </w:rPr>
            </w:pPr>
            <w:r w:rsidDel="00000000" w:rsidR="00000000" w:rsidRPr="00000000">
              <w:rPr>
                <w:sz w:val="21"/>
                <w:szCs w:val="21"/>
                <w:rtl w:val="0"/>
              </w:rPr>
              <w:t xml:space="preserve">0.886513187794</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84">
            <w:pPr>
              <w:widowControl w:val="0"/>
              <w:rPr/>
            </w:pPr>
            <w:r w:rsidDel="00000000" w:rsidR="00000000" w:rsidRPr="00000000">
              <w:rPr/>
              <w:drawing>
                <wp:inline distB="114300" distT="114300" distL="114300" distR="114300">
                  <wp:extent cx="1800225" cy="1270000"/>
                  <wp:effectExtent b="0" l="0" r="0" t="0"/>
                  <wp:docPr id="40"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1800225" cy="1270000"/>
                          </a:xfrm>
                          <a:prstGeom prst="rect"/>
                          <a:ln/>
                        </pic:spPr>
                      </pic:pic>
                    </a:graphicData>
                  </a:graphic>
                </wp:inline>
              </w:drawing>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rPr/>
            </w:pPr>
            <w:r w:rsidDel="00000000" w:rsidR="00000000" w:rsidRPr="00000000">
              <w:rPr>
                <w:rtl w:val="0"/>
              </w:rPr>
              <w:t xml:space="preserve">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rPr/>
            </w:pPr>
            <w:r w:rsidDel="00000000" w:rsidR="00000000" w:rsidRPr="00000000">
              <w:rPr>
                <w:sz w:val="21"/>
                <w:szCs w:val="21"/>
                <w:highlight w:val="white"/>
                <w:rtl w:val="0"/>
              </w:rPr>
              <w:t xml:space="preserve">0.936503243905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rPr/>
            </w:pPr>
            <w:r w:rsidDel="00000000" w:rsidR="00000000" w:rsidRPr="00000000">
              <w:rPr/>
              <w:drawing>
                <wp:inline distB="114300" distT="114300" distL="114300" distR="114300">
                  <wp:extent cx="1800225" cy="1193800"/>
                  <wp:effectExtent b="0" l="0" r="0" t="0"/>
                  <wp:docPr id="68"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1800225" cy="1193800"/>
                          </a:xfrm>
                          <a:prstGeom prst="rect"/>
                          <a:ln/>
                        </pic:spPr>
                      </pic:pic>
                    </a:graphicData>
                  </a:graphic>
                </wp:inline>
              </w:drawing>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rPr/>
            </w:pPr>
            <w:r w:rsidDel="00000000" w:rsidR="00000000" w:rsidRPr="00000000">
              <w:rPr>
                <w:sz w:val="21"/>
                <w:szCs w:val="21"/>
                <w:highlight w:val="white"/>
                <w:rtl w:val="0"/>
              </w:rPr>
              <w:t xml:space="preserve">0.937031043951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rPr/>
            </w:pPr>
            <w:r w:rsidDel="00000000" w:rsidR="00000000" w:rsidRPr="00000000">
              <w:rPr/>
              <w:drawing>
                <wp:inline distB="114300" distT="114300" distL="114300" distR="114300">
                  <wp:extent cx="1800225" cy="1244600"/>
                  <wp:effectExtent b="0" l="0" r="0" t="0"/>
                  <wp:docPr id="44"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1800225" cy="124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B">
      <w:pPr>
        <w:rPr>
          <w:sz w:val="21"/>
          <w:szCs w:val="21"/>
        </w:rPr>
      </w:pPr>
      <w:r w:rsidDel="00000000" w:rsidR="00000000" w:rsidRPr="00000000">
        <w:rPr>
          <w:rFonts w:ascii="Arial Unicode MS" w:cs="Arial Unicode MS" w:eastAsia="Arial Unicode MS" w:hAnsi="Arial Unicode MS"/>
          <w:sz w:val="21"/>
          <w:szCs w:val="21"/>
          <w:highlight w:val="white"/>
          <w:rtl w:val="0"/>
        </w:rPr>
        <w:t xml:space="preserve">⇒ L1 (0.0001) regularization improved the validation MAE to </w:t>
      </w:r>
      <w:r w:rsidDel="00000000" w:rsidR="00000000" w:rsidRPr="00000000">
        <w:rPr>
          <w:sz w:val="21"/>
          <w:szCs w:val="21"/>
          <w:rtl w:val="0"/>
        </w:rPr>
        <w:t xml:space="preserve">0.886513187794</w:t>
      </w:r>
    </w:p>
    <w:p w:rsidR="00000000" w:rsidDel="00000000" w:rsidP="00000000" w:rsidRDefault="00000000" w:rsidRPr="00000000" w14:paraId="0000028C">
      <w:pPr>
        <w:rPr/>
      </w:pPr>
      <w:r w:rsidDel="00000000" w:rsidR="00000000" w:rsidRPr="00000000">
        <w:rPr>
          <w:sz w:val="21"/>
          <w:szCs w:val="21"/>
          <w:highlight w:val="white"/>
          <w:rtl w:val="0"/>
        </w:rPr>
        <w:br w:type="textWrapping"/>
      </w:r>
      <w:r w:rsidDel="00000000" w:rsidR="00000000" w:rsidRPr="00000000">
        <w:rPr>
          <w:rtl w:val="0"/>
        </w:rPr>
      </w:r>
    </w:p>
    <w:tbl>
      <w:tblPr>
        <w:tblStyle w:val="Table38"/>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525"/>
        <w:gridCol w:w="3045"/>
        <w:tblGridChange w:id="0">
          <w:tblGrid>
            <w:gridCol w:w="2460"/>
            <w:gridCol w:w="3525"/>
            <w:gridCol w:w="304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rPr>
                <w:b w:val="1"/>
              </w:rPr>
            </w:pPr>
            <w:r w:rsidDel="00000000" w:rsidR="00000000" w:rsidRPr="00000000">
              <w:rPr>
                <w:b w:val="1"/>
                <w:rtl w:val="0"/>
              </w:rPr>
              <w:t xml:space="preserve">L2 Regularization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rPr/>
            </w:pPr>
            <w:r w:rsidDel="00000000" w:rsidR="00000000" w:rsidRPr="00000000">
              <w:rPr>
                <w:rtl w:val="0"/>
              </w:rPr>
              <w:t xml:space="preserve">Loss curves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240" w:lineRule="auto"/>
              <w:rPr/>
            </w:pPr>
            <w:r w:rsidDel="00000000" w:rsidR="00000000" w:rsidRPr="00000000">
              <w:rPr>
                <w:rtl w:val="0"/>
              </w:rPr>
              <w:t xml:space="preserve">0.0001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0.894314076809</w:t>
            </w:r>
          </w:p>
          <w:p w:rsidR="00000000" w:rsidDel="00000000" w:rsidP="00000000" w:rsidRDefault="00000000" w:rsidRPr="00000000" w14:paraId="00000292">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drawing>
                <wp:inline distB="114300" distT="114300" distL="114300" distR="114300">
                  <wp:extent cx="1800225" cy="1219200"/>
                  <wp:effectExtent b="0" l="0" r="0" t="0"/>
                  <wp:docPr id="10"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1800225" cy="1219200"/>
                          </a:xfrm>
                          <a:prstGeom prst="rect"/>
                          <a:ln/>
                        </pic:spPr>
                      </pic:pic>
                    </a:graphicData>
                  </a:graphic>
                </wp:inline>
              </w:drawing>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94">
            <w:pPr>
              <w:widowControl w:val="0"/>
              <w:rPr/>
            </w:pPr>
            <w:r w:rsidDel="00000000" w:rsidR="00000000" w:rsidRPr="00000000">
              <w:rPr>
                <w:rtl w:val="0"/>
              </w:rPr>
              <w:t xml:space="preserve">0.001</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95">
            <w:pPr>
              <w:widowControl w:val="0"/>
              <w:rPr/>
            </w:pPr>
            <w:r w:rsidDel="00000000" w:rsidR="00000000" w:rsidRPr="00000000">
              <w:rPr>
                <w:sz w:val="21"/>
                <w:szCs w:val="21"/>
                <w:rtl w:val="0"/>
              </w:rPr>
              <w:t xml:space="preserve">0.885523107877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96">
            <w:pPr>
              <w:widowControl w:val="0"/>
              <w:rPr/>
            </w:pPr>
            <w:r w:rsidDel="00000000" w:rsidR="00000000" w:rsidRPr="00000000">
              <w:rPr/>
              <w:drawing>
                <wp:inline distB="114300" distT="114300" distL="114300" distR="114300">
                  <wp:extent cx="1800225" cy="1257300"/>
                  <wp:effectExtent b="0" l="0" r="0" t="0"/>
                  <wp:docPr id="3"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1800225" cy="1257300"/>
                          </a:xfrm>
                          <a:prstGeom prst="rect"/>
                          <a:ln/>
                        </pic:spPr>
                      </pic:pic>
                    </a:graphicData>
                  </a:graphic>
                </wp:inline>
              </w:drawing>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sz w:val="21"/>
                <w:szCs w:val="21"/>
                <w:highlight w:val="white"/>
                <w:rtl w:val="0"/>
              </w:rPr>
              <w:t xml:space="preserve">0.916994185631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rPr/>
            </w:pPr>
            <w:r w:rsidDel="00000000" w:rsidR="00000000" w:rsidRPr="00000000">
              <w:rPr/>
              <w:drawing>
                <wp:inline distB="114300" distT="114300" distL="114300" distR="114300">
                  <wp:extent cx="1800225" cy="1231900"/>
                  <wp:effectExtent b="0" l="0" r="0" t="0"/>
                  <wp:docPr id="22"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1800225" cy="123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A">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L2 (0.001) regularization improved the validation MAE even more to 0.</w:t>
      </w:r>
      <w:r w:rsidDel="00000000" w:rsidR="00000000" w:rsidRPr="00000000">
        <w:rPr>
          <w:sz w:val="21"/>
          <w:szCs w:val="21"/>
          <w:rtl w:val="0"/>
        </w:rPr>
        <w:t xml:space="preserve">885523107877. So L2 regularization (0.001) is added to the model.</w:t>
      </w: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tbl>
      <w:tblPr>
        <w:tblStyle w:val="Table39"/>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525"/>
        <w:gridCol w:w="3045"/>
        <w:tblGridChange w:id="0">
          <w:tblGrid>
            <w:gridCol w:w="2460"/>
            <w:gridCol w:w="3525"/>
            <w:gridCol w:w="304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rPr>
                <w:b w:val="1"/>
              </w:rPr>
            </w:pPr>
            <w:r w:rsidDel="00000000" w:rsidR="00000000" w:rsidRPr="00000000">
              <w:rPr>
                <w:b w:val="1"/>
                <w:rtl w:val="0"/>
              </w:rPr>
              <w:t xml:space="preserve">Maxnorm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rPr/>
            </w:pPr>
            <w:r w:rsidDel="00000000" w:rsidR="00000000" w:rsidRPr="00000000">
              <w:rPr>
                <w:rtl w:val="0"/>
              </w:rPr>
              <w:t xml:space="preserve">Validation loss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rPr/>
            </w:pPr>
            <w:r w:rsidDel="00000000" w:rsidR="00000000" w:rsidRPr="00000000">
              <w:rPr>
                <w:rtl w:val="0"/>
              </w:rPr>
              <w:t xml:space="preserve">Loss curves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rPr/>
            </w:pPr>
            <w:r w:rsidDel="00000000" w:rsidR="00000000" w:rsidRPr="00000000">
              <w:rPr>
                <w:sz w:val="21"/>
                <w:szCs w:val="21"/>
                <w:highlight w:val="white"/>
                <w:rtl w:val="0"/>
              </w:rPr>
              <w:t xml:space="preserve">0.897964049303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rPr/>
            </w:pPr>
            <w:r w:rsidDel="00000000" w:rsidR="00000000" w:rsidRPr="00000000">
              <w:rPr/>
              <w:drawing>
                <wp:inline distB="114300" distT="114300" distL="114300" distR="114300">
                  <wp:extent cx="1800225" cy="1244600"/>
                  <wp:effectExtent b="0" l="0" r="0" t="0"/>
                  <wp:docPr id="55"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1800225" cy="1244600"/>
                          </a:xfrm>
                          <a:prstGeom prst="rect"/>
                          <a:ln/>
                        </pic:spPr>
                      </pic:pic>
                    </a:graphicData>
                  </a:graphic>
                </wp:inline>
              </w:drawing>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rPr>
                <w:sz w:val="21"/>
                <w:szCs w:val="21"/>
                <w:highlight w:val="white"/>
              </w:rPr>
            </w:pPr>
            <w:r w:rsidDel="00000000" w:rsidR="00000000" w:rsidRPr="00000000">
              <w:rPr>
                <w:sz w:val="21"/>
                <w:szCs w:val="21"/>
                <w:highlight w:val="white"/>
                <w:rtl w:val="0"/>
              </w:rPr>
              <w:t xml:space="preserve">0.897964049303</w:t>
            </w:r>
          </w:p>
          <w:p w:rsidR="00000000" w:rsidDel="00000000" w:rsidP="00000000" w:rsidRDefault="00000000" w:rsidRPr="00000000" w14:paraId="000002A4">
            <w:pPr>
              <w:spacing w:line="240" w:lineRule="auto"/>
              <w:rPr>
                <w:sz w:val="21"/>
                <w:szCs w:val="2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rPr/>
            </w:pPr>
            <w:r w:rsidDel="00000000" w:rsidR="00000000" w:rsidRPr="00000000">
              <w:rPr/>
              <w:drawing>
                <wp:inline distB="114300" distT="114300" distL="114300" distR="114300">
                  <wp:extent cx="1800225" cy="1193800"/>
                  <wp:effectExtent b="0" l="0" r="0" t="0"/>
                  <wp:docPr id="54" name="image48.png"/>
                  <a:graphic>
                    <a:graphicData uri="http://schemas.openxmlformats.org/drawingml/2006/picture">
                      <pic:pic>
                        <pic:nvPicPr>
                          <pic:cNvPr id="0" name="image48.png"/>
                          <pic:cNvPicPr preferRelativeResize="0"/>
                        </pic:nvPicPr>
                        <pic:blipFill>
                          <a:blip r:embed="rId71"/>
                          <a:srcRect b="0" l="0" r="0" t="0"/>
                          <a:stretch>
                            <a:fillRect/>
                          </a:stretch>
                        </pic:blipFill>
                        <pic:spPr>
                          <a:xfrm>
                            <a:off x="0" y="0"/>
                            <a:ext cx="1800225"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Setting maximal norms does not improve the validation accuracy</w:t>
        <w:br w:type="textWrapping"/>
      </w:r>
      <w:r w:rsidDel="00000000" w:rsidR="00000000" w:rsidRPr="00000000">
        <w:rPr>
          <w:rtl w:val="0"/>
        </w:rPr>
      </w:r>
    </w:p>
    <w:p w:rsidR="00000000" w:rsidDel="00000000" w:rsidP="00000000" w:rsidRDefault="00000000" w:rsidRPr="00000000" w14:paraId="000002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u w:val="single"/>
          <w:rtl w:val="0"/>
        </w:rPr>
        <w:t xml:space="preserve">Make more powerful</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1"/>
          <w:szCs w:val="21"/>
          <w:highlight w:val="white"/>
        </w:rPr>
      </w:pPr>
      <w:r w:rsidDel="00000000" w:rsidR="00000000" w:rsidRPr="00000000">
        <w:rPr>
          <w:rtl w:val="0"/>
        </w:rPr>
        <w:t xml:space="preserve">After doing some regularization on a limited number of epochs, we check whether increasing the number of epochs influences the validation MAE. Increasing the number of epochs to 40 did not improve the validation MAE (</w:t>
      </w:r>
      <w:r w:rsidDel="00000000" w:rsidR="00000000" w:rsidRPr="00000000">
        <w:rPr>
          <w:sz w:val="21"/>
          <w:szCs w:val="21"/>
          <w:highlight w:val="white"/>
          <w:rtl w:val="0"/>
        </w:rPr>
        <w:t xml:space="preserve">0.885523107877) but it is useful have a better view of what the curves are doing.</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1"/>
          <w:szCs w:val="21"/>
          <w:highlight w:val="white"/>
        </w:rPr>
      </w:pPr>
      <w:r w:rsidDel="00000000" w:rsidR="00000000" w:rsidRPr="00000000">
        <w:rPr>
          <w:sz w:val="21"/>
          <w:szCs w:val="21"/>
          <w:highlight w:val="white"/>
        </w:rPr>
        <w:drawing>
          <wp:inline distB="114300" distT="114300" distL="114300" distR="114300">
            <wp:extent cx="2405063" cy="1655945"/>
            <wp:effectExtent b="0" l="0" r="0" t="0"/>
            <wp:docPr id="6"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2405063" cy="165594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2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u w:val="single"/>
          <w:rtl w:val="0"/>
        </w:rPr>
        <w:t xml:space="preserve">Bumpy curves</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validation loss curve is quite bumpy. As mentioned earlier this could be solved by making the batch size larger or making the learning rate smaller. </w:t>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 curves</w:t>
            </w:r>
          </w:p>
        </w:tc>
      </w:tr>
      <w:tr>
        <w:tc>
          <w:tcPr>
            <w:shd w:fill="e2efd9"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w:t>
            </w:r>
          </w:p>
        </w:tc>
        <w:tc>
          <w:tcPr>
            <w:shd w:fill="e2efd9" w:val="clear"/>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sz w:val="21"/>
                <w:szCs w:val="21"/>
                <w:rtl w:val="0"/>
              </w:rPr>
              <w:t xml:space="preserve">0.882993929661</w:t>
            </w:r>
            <w:r w:rsidDel="00000000" w:rsidR="00000000" w:rsidRPr="00000000">
              <w:rPr>
                <w:rtl w:val="0"/>
              </w:rPr>
            </w:r>
          </w:p>
        </w:tc>
        <w:tc>
          <w:tcPr>
            <w:shd w:fill="e2efd9" w:val="clear"/>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sz w:val="21"/>
                <w:szCs w:val="21"/>
                <w:highlight w:val="white"/>
              </w:rPr>
              <w:drawing>
                <wp:inline distB="114300" distT="114300" distL="114300" distR="114300">
                  <wp:extent cx="1771650" cy="1181100"/>
                  <wp:effectExtent b="0" l="0" r="0" t="0"/>
                  <wp:docPr id="14"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1771650" cy="118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sz w:val="21"/>
                <w:szCs w:val="21"/>
                <w:highlight w:val="white"/>
                <w:rtl w:val="0"/>
              </w:rPr>
              <w:t xml:space="preserve">0.885831864522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rPr/>
            </w:pPr>
            <w:r w:rsidDel="00000000" w:rsidR="00000000" w:rsidRPr="00000000">
              <w:rPr>
                <w:sz w:val="21"/>
                <w:szCs w:val="21"/>
                <w:highlight w:val="white"/>
              </w:rPr>
              <w:drawing>
                <wp:inline distB="114300" distT="114300" distL="114300" distR="114300">
                  <wp:extent cx="1771650" cy="1117600"/>
                  <wp:effectExtent b="0" l="0" r="0" t="0"/>
                  <wp:docPr id="39"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1771650" cy="111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Increasing the batch size makes the curves sufficiently smooth and a batch size of 256 also improved the MAE to 0.</w:t>
      </w:r>
      <w:r w:rsidDel="00000000" w:rsidR="00000000" w:rsidRPr="00000000">
        <w:rPr>
          <w:sz w:val="21"/>
          <w:szCs w:val="21"/>
          <w:rtl w:val="0"/>
        </w:rPr>
        <w:t xml:space="preserve">882993929661</w:t>
      </w:r>
      <w:r w:rsidDel="00000000" w:rsidR="00000000" w:rsidRPr="00000000">
        <w:rPr>
          <w:rtl w:val="0"/>
        </w:rPr>
        <w:t xml:space="preserve"> .</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8">
      <w:pPr>
        <w:pStyle w:val="Subtitle"/>
        <w:rPr/>
      </w:pPr>
      <w:bookmarkStart w:colFirst="0" w:colLast="0" w:name="_ndvl03cq4foq" w:id="25"/>
      <w:bookmarkEnd w:id="25"/>
      <w:r w:rsidDel="00000000" w:rsidR="00000000" w:rsidRPr="00000000">
        <w:rPr>
          <w:u w:val="single"/>
          <w:rtl w:val="0"/>
        </w:rPr>
        <w:t xml:space="preserve">Final model (on all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561975</wp:posOffset>
            </wp:positionV>
            <wp:extent cx="1922283" cy="1309688"/>
            <wp:effectExtent b="0" l="0" r="0" t="0"/>
            <wp:wrapSquare wrapText="bothSides" distB="114300" distT="114300" distL="114300" distR="114300"/>
            <wp:docPr id="72"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1922283" cy="1309688"/>
                    </a:xfrm>
                    <a:prstGeom prst="rect"/>
                    <a:ln/>
                  </pic:spPr>
                </pic:pic>
              </a:graphicData>
            </a:graphic>
          </wp:anchor>
        </w:drawing>
      </w:r>
    </w:p>
    <w:tbl>
      <w:tblPr>
        <w:tblStyle w:val="Table4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gridCol w:w="2940"/>
        <w:tblGridChange w:id="0">
          <w:tblGrid>
            <w:gridCol w:w="6060"/>
            <w:gridCol w:w="2940"/>
          </w:tblGrid>
        </w:tblGridChange>
      </w:tblGrid>
      <w:tr>
        <w:trPr>
          <w:trHeight w:val="25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numPr>
                <w:ilvl w:val="0"/>
                <w:numId w:val="12"/>
              </w:numPr>
              <w:ind w:left="720" w:hanging="360"/>
              <w:jc w:val="both"/>
            </w:pPr>
            <w:r w:rsidDel="00000000" w:rsidR="00000000" w:rsidRPr="00000000">
              <w:rPr>
                <w:rtl w:val="0"/>
              </w:rPr>
              <w:t xml:space="preserve">Predictions on the test set have an MAE of </w:t>
            </w:r>
            <w:r w:rsidDel="00000000" w:rsidR="00000000" w:rsidRPr="00000000">
              <w:rPr>
                <w:sz w:val="21"/>
                <w:szCs w:val="21"/>
                <w:highlight w:val="white"/>
                <w:rtl w:val="0"/>
              </w:rPr>
              <w:t xml:space="preserve">4.00740</w:t>
            </w:r>
            <w:r w:rsidDel="00000000" w:rsidR="00000000" w:rsidRPr="00000000">
              <w:rPr>
                <w:rtl w:val="0"/>
              </w:rPr>
            </w:r>
          </w:p>
          <w:p w:rsidR="00000000" w:rsidDel="00000000" w:rsidP="00000000" w:rsidRDefault="00000000" w:rsidRPr="00000000" w14:paraId="000002BA">
            <w:pPr>
              <w:numPr>
                <w:ilvl w:val="0"/>
                <w:numId w:val="12"/>
              </w:numPr>
              <w:ind w:left="720" w:hanging="360"/>
              <w:jc w:val="both"/>
            </w:pPr>
            <w:r w:rsidDel="00000000" w:rsidR="00000000" w:rsidRPr="00000000">
              <w:rPr>
                <w:rtl w:val="0"/>
              </w:rPr>
              <w:t xml:space="preserve">Validation MAE: 0.</w:t>
            </w:r>
            <w:r w:rsidDel="00000000" w:rsidR="00000000" w:rsidRPr="00000000">
              <w:rPr>
                <w:rtl w:val="0"/>
              </w:rPr>
              <w:t xml:space="preserve">875831034594</w:t>
            </w: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t xml:space="preserve">The validation loss curve is higher than the training loss curve, which means that the model is overfitting. Also the MAE on the test set is very high.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r>
          </w:p>
        </w:tc>
      </w:tr>
    </w:tbl>
    <w:p w:rsidR="00000000" w:rsidDel="00000000" w:rsidP="00000000" w:rsidRDefault="00000000" w:rsidRPr="00000000" w14:paraId="000002BE">
      <w:pPr>
        <w:jc w:val="both"/>
        <w:rPr/>
      </w:pPr>
      <w:r w:rsidDel="00000000" w:rsidR="00000000" w:rsidRPr="00000000">
        <w:rPr>
          <w:b w:val="1"/>
          <w:u w:val="single"/>
          <w:rtl w:val="0"/>
        </w:rPr>
        <w:t xml:space="preserve">Confusion matrix</w:t>
      </w:r>
      <w:r w:rsidDel="00000000" w:rsidR="00000000" w:rsidRPr="00000000">
        <w:rPr>
          <w:rtl w:val="0"/>
        </w:rPr>
      </w:r>
    </w:p>
    <w:tbl>
      <w:tblPr>
        <w:tblStyle w:val="Table4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3735"/>
        <w:tblGridChange w:id="0">
          <w:tblGrid>
            <w:gridCol w:w="5265"/>
            <w:gridCol w:w="373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The confusion matrix shows that the model is good at predicting the last 2 classes and also quite good at predicting the middle last class, since it mostly only mistakes with 1 class higher. However, it’s very bad at predicting the first 2 classes.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jc w:val="right"/>
              <w:rPr>
                <w:b w:val="1"/>
                <w:u w:val="single"/>
              </w:rPr>
            </w:pPr>
            <w:r w:rsidDel="00000000" w:rsidR="00000000" w:rsidRPr="00000000">
              <w:rPr>
                <w:b w:val="1"/>
                <w:u w:val="single"/>
              </w:rPr>
              <w:drawing>
                <wp:inline distB="114300" distT="114300" distL="114300" distR="114300">
                  <wp:extent cx="2136481" cy="1852613"/>
                  <wp:effectExtent b="0" l="0" r="0" t="0"/>
                  <wp:docPr id="59" name="image52.png"/>
                  <a:graphic>
                    <a:graphicData uri="http://schemas.openxmlformats.org/drawingml/2006/picture">
                      <pic:pic>
                        <pic:nvPicPr>
                          <pic:cNvPr id="0" name="image52.png"/>
                          <pic:cNvPicPr preferRelativeResize="0"/>
                        </pic:nvPicPr>
                        <pic:blipFill>
                          <a:blip r:embed="rId76"/>
                          <a:srcRect b="0" l="0" r="0" t="0"/>
                          <a:stretch>
                            <a:fillRect/>
                          </a:stretch>
                        </pic:blipFill>
                        <pic:spPr>
                          <a:xfrm>
                            <a:off x="0" y="0"/>
                            <a:ext cx="2136481" cy="18526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2">
      <w:pPr>
        <w:jc w:val="both"/>
        <w:rPr>
          <w:b w:val="1"/>
          <w:u w:val="single"/>
        </w:rPr>
      </w:pPr>
      <w:r w:rsidDel="00000000" w:rsidR="00000000" w:rsidRPr="00000000">
        <w:rPr>
          <w:b w:val="1"/>
          <w:u w:val="single"/>
          <w:rtl w:val="0"/>
        </w:rPr>
        <w:t xml:space="preserve">Misclassifications </w:t>
      </w:r>
    </w:p>
    <w:p w:rsidR="00000000" w:rsidDel="00000000" w:rsidP="00000000" w:rsidRDefault="00000000" w:rsidRPr="00000000" w14:paraId="000002C3">
      <w:pPr>
        <w:jc w:val="both"/>
        <w:rPr/>
      </w:pPr>
      <w:r w:rsidDel="00000000" w:rsidR="00000000" w:rsidRPr="00000000">
        <w:rPr>
          <w:rtl w:val="0"/>
        </w:rPr>
        <w:t xml:space="preserve">First 10 misclassifications:</w:t>
      </w:r>
    </w:p>
    <w:p w:rsidR="00000000" w:rsidDel="00000000" w:rsidP="00000000" w:rsidRDefault="00000000" w:rsidRPr="00000000" w14:paraId="000002C4">
      <w:pPr>
        <w:numPr>
          <w:ilvl w:val="0"/>
          <w:numId w:val="15"/>
        </w:numPr>
        <w:ind w:left="720" w:hanging="360"/>
        <w:jc w:val="both"/>
        <w:rPr>
          <w:u w:val="none"/>
        </w:rPr>
      </w:pPr>
      <w:r w:rsidDel="00000000" w:rsidR="00000000" w:rsidRPr="00000000">
        <w:rPr>
          <w:rtl w:val="0"/>
        </w:rPr>
        <w:t xml:space="preserve">almost always predicts positively (rating 4 or 5)</w:t>
      </w:r>
    </w:p>
    <w:p w:rsidR="00000000" w:rsidDel="00000000" w:rsidP="00000000" w:rsidRDefault="00000000" w:rsidRPr="00000000" w14:paraId="000002C5">
      <w:pPr>
        <w:numPr>
          <w:ilvl w:val="0"/>
          <w:numId w:val="15"/>
        </w:numPr>
        <w:ind w:left="720" w:hanging="360"/>
        <w:jc w:val="both"/>
        <w:rPr>
          <w:u w:val="none"/>
        </w:rPr>
      </w:pPr>
      <w:r w:rsidDel="00000000" w:rsidR="00000000" w:rsidRPr="00000000">
        <w:rPr>
          <w:rtl w:val="0"/>
        </w:rPr>
        <w:t xml:space="preserve">4 misclassifications are acceptable: confuses ratings 4 and 5</w:t>
      </w:r>
    </w:p>
    <w:p w:rsidR="00000000" w:rsidDel="00000000" w:rsidP="00000000" w:rsidRDefault="00000000" w:rsidRPr="00000000" w14:paraId="000002C6">
      <w:pPr>
        <w:numPr>
          <w:ilvl w:val="0"/>
          <w:numId w:val="15"/>
        </w:numPr>
        <w:ind w:left="720" w:hanging="360"/>
        <w:jc w:val="both"/>
        <w:rPr>
          <w:u w:val="none"/>
        </w:rPr>
      </w:pPr>
      <w:r w:rsidDel="00000000" w:rsidR="00000000" w:rsidRPr="00000000">
        <w:rPr>
          <w:rtl w:val="0"/>
        </w:rPr>
        <w:t xml:space="preserve">6 misclassifications not acceptable: </w:t>
      </w:r>
    </w:p>
    <w:p w:rsidR="00000000" w:rsidDel="00000000" w:rsidP="00000000" w:rsidRDefault="00000000" w:rsidRPr="00000000" w14:paraId="000002C7">
      <w:pPr>
        <w:numPr>
          <w:ilvl w:val="1"/>
          <w:numId w:val="15"/>
        </w:numPr>
        <w:ind w:left="1440" w:hanging="360"/>
        <w:jc w:val="both"/>
        <w:rPr>
          <w:u w:val="none"/>
        </w:rPr>
      </w:pPr>
      <w:r w:rsidDel="00000000" w:rsidR="00000000" w:rsidRPr="00000000">
        <w:rPr>
          <w:rtl w:val="0"/>
        </w:rPr>
        <w:t xml:space="preserve">For example:</w:t>
      </w:r>
    </w:p>
    <w:p w:rsidR="00000000" w:rsidDel="00000000" w:rsidP="00000000" w:rsidRDefault="00000000" w:rsidRPr="00000000" w14:paraId="000002C8">
      <w:pPr>
        <w:jc w:val="both"/>
        <w:rPr/>
      </w:pPr>
      <w:r w:rsidDel="00000000" w:rsidR="00000000" w:rsidRPr="00000000">
        <w:rPr/>
        <w:drawing>
          <wp:inline distB="114300" distT="114300" distL="114300" distR="114300">
            <wp:extent cx="5734050" cy="1104900"/>
            <wp:effectExtent b="0" l="0" r="0" t="0"/>
            <wp:docPr id="56" name="image60.png"/>
            <a:graphic>
              <a:graphicData uri="http://schemas.openxmlformats.org/drawingml/2006/picture">
                <pic:pic>
                  <pic:nvPicPr>
                    <pic:cNvPr id="0" name="image60.png"/>
                    <pic:cNvPicPr preferRelativeResize="0"/>
                  </pic:nvPicPr>
                  <pic:blipFill>
                    <a:blip r:embed="rId77"/>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t xml:space="preserve">It is possible that this model saw this as a positive review because of the words: good, star, dream, recommending, suitable, pleasant… However, the model should not give it such a positive rating since there are also negative words such as: awful, mistake, horrid, complaint… A predicted rating of 2-3 would be more acceptable in this case. In this model, the predicted</w:t>
      </w:r>
      <w:r w:rsidDel="00000000" w:rsidR="00000000" w:rsidRPr="00000000">
        <w:rPr>
          <w:highlight w:val="white"/>
          <w:rtl w:val="0"/>
        </w:rPr>
        <w:t xml:space="preserve"> ratings are rounded. </w:t>
      </w:r>
      <w:r w:rsidDel="00000000" w:rsidR="00000000" w:rsidRPr="00000000">
        <w:rPr>
          <w:rtl w:val="0"/>
        </w:rPr>
        <w:t xml:space="preserve">It is also possible that rounding the values makes our MAE worse, maybe this model predicted a 3.6 (rounded to 4) for this review, this would have been a little bit more acceptable. Now that we gained this insight, we predict the test data, without rounding. Now Kaggle gives an MAE of 0.93586 which is much better!</w:t>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b w:val="1"/>
          <w:u w:val="single"/>
        </w:rPr>
      </w:pPr>
      <w:r w:rsidDel="00000000" w:rsidR="00000000" w:rsidRPr="00000000">
        <w:rPr>
          <w:rtl w:val="0"/>
        </w:rPr>
      </w:r>
    </w:p>
    <w:p w:rsidR="00000000" w:rsidDel="00000000" w:rsidP="00000000" w:rsidRDefault="00000000" w:rsidRPr="00000000" w14:paraId="000002CC">
      <w:pPr>
        <w:jc w:val="both"/>
        <w:rPr>
          <w:b w:val="1"/>
          <w:u w:val="single"/>
        </w:rPr>
      </w:pPr>
      <w:r w:rsidDel="00000000" w:rsidR="00000000" w:rsidRPr="00000000">
        <w:rPr>
          <w:rtl w:val="0"/>
        </w:rPr>
      </w:r>
    </w:p>
    <w:p w:rsidR="00000000" w:rsidDel="00000000" w:rsidP="00000000" w:rsidRDefault="00000000" w:rsidRPr="00000000" w14:paraId="000002CD">
      <w:pPr>
        <w:jc w:val="both"/>
        <w:rPr>
          <w:b w:val="1"/>
        </w:rPr>
      </w:pPr>
      <w:r w:rsidDel="00000000" w:rsidR="00000000" w:rsidRPr="00000000">
        <w:rPr>
          <w:b w:val="1"/>
          <w:u w:val="single"/>
          <w:rtl w:val="0"/>
        </w:rPr>
        <w:t xml:space="preserve">Conclusion </w:t>
      </w:r>
      <w:r w:rsidDel="00000000" w:rsidR="00000000" w:rsidRPr="00000000">
        <w:rPr>
          <w:rtl w:val="0"/>
        </w:rPr>
      </w:r>
    </w:p>
    <w:p w:rsidR="00000000" w:rsidDel="00000000" w:rsidP="00000000" w:rsidRDefault="00000000" w:rsidRPr="00000000" w14:paraId="000002CE">
      <w:pPr>
        <w:jc w:val="both"/>
        <w:rPr>
          <w:b w:val="1"/>
          <w:highlight w:val="magenta"/>
          <w:u w:val="single"/>
        </w:rPr>
      </w:pPr>
      <w:r w:rsidDel="00000000" w:rsidR="00000000" w:rsidRPr="00000000">
        <w:rPr>
          <w:rtl w:val="0"/>
        </w:rPr>
        <w:t xml:space="preserve">We can conclude that this model has the preference to predict higher classes, in either case. Although there were class weights given to give the minority classes (low ratings, higher weights). This together with the very bad MAE (for rounded values) on the test set and the confusion matrix shows that in this case, tuning the model as an ordinal regression task, is not the best approach when rounding the variables. However, when not rounded, the MAE on the test set is better than the categorical variant of this model.</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Title"/>
        <w:rPr/>
      </w:pPr>
      <w:bookmarkStart w:colFirst="0" w:colLast="0" w:name="_5jmsfasamdqh" w:id="26"/>
      <w:bookmarkEnd w:id="26"/>
      <w:r w:rsidDel="00000000" w:rsidR="00000000" w:rsidRPr="00000000">
        <w:rPr>
          <w:rtl w:val="0"/>
        </w:rPr>
      </w:r>
    </w:p>
    <w:p w:rsidR="00000000" w:rsidDel="00000000" w:rsidP="00000000" w:rsidRDefault="00000000" w:rsidRPr="00000000" w14:paraId="000002D1">
      <w:pPr>
        <w:pStyle w:val="Title"/>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141.73228346456688" w:right="0" w:hanging="360"/>
        <w:jc w:val="left"/>
        <w:rPr>
          <w:color w:val="980000"/>
          <w:sz w:val="36"/>
          <w:szCs w:val="36"/>
        </w:rPr>
      </w:pPr>
      <w:bookmarkStart w:colFirst="0" w:colLast="0" w:name="_8j447h1cx4uf" w:id="27"/>
      <w:bookmarkEnd w:id="27"/>
      <w:r w:rsidDel="00000000" w:rsidR="00000000" w:rsidRPr="00000000">
        <w:rPr>
          <w:color w:val="980000"/>
          <w:sz w:val="36"/>
          <w:szCs w:val="36"/>
          <w:u w:val="single"/>
          <w:rtl w:val="0"/>
        </w:rPr>
        <w:t xml:space="preserve">General conclusion</w:t>
      </w:r>
      <w:r w:rsidDel="00000000" w:rsidR="00000000" w:rsidRPr="00000000">
        <w:rPr>
          <w:rtl w:val="0"/>
        </w:rPr>
      </w:r>
    </w:p>
    <w:p w:rsidR="00000000" w:rsidDel="00000000" w:rsidP="00000000" w:rsidRDefault="00000000" w:rsidRPr="00000000" w14:paraId="000002D2">
      <w:pPr>
        <w:ind w:left="0" w:firstLine="0"/>
        <w:jc w:val="both"/>
        <w:rPr/>
      </w:pPr>
      <w:r w:rsidDel="00000000" w:rsidR="00000000" w:rsidRPr="00000000">
        <w:rPr>
          <w:rtl w:val="0"/>
        </w:rPr>
        <w:t xml:space="preserve">Now that all the models are studied in depth and compared to each other, we can say that our final model has the most opportunities in terms of improving the MAE. Thus, looking back to the models we have created, it can be concluded that ordinal regression could be the approach with the most potential in successfully predicting ratings based on sequential data: reviews.  Focusing on ordinal regression instead of non-ordinal classification would be the advice we give to others with a similar project. We are aware of the fact that the MAE of the baseline model is better than the other models, but based on the misclassification we studied, it was clear that the baseline model made huge mistakes for reviews that were obviously positive or negative for human beings. The misclassifications of the models that followed made more sense and seemed like ‘smarter’ mistakes. </w:t>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t xml:space="preserve">Things that are not included in this project, but are probably worth considering:</w:t>
      </w:r>
    </w:p>
    <w:p w:rsidR="00000000" w:rsidDel="00000000" w:rsidP="00000000" w:rsidRDefault="00000000" w:rsidRPr="00000000" w14:paraId="000002D5">
      <w:pPr>
        <w:numPr>
          <w:ilvl w:val="0"/>
          <w:numId w:val="7"/>
        </w:numPr>
        <w:ind w:left="720" w:hanging="360"/>
        <w:jc w:val="both"/>
        <w:rPr>
          <w:u w:val="none"/>
        </w:rPr>
      </w:pPr>
      <w:r w:rsidDel="00000000" w:rsidR="00000000" w:rsidRPr="00000000">
        <w:rPr>
          <w:rtl w:val="0"/>
        </w:rPr>
        <w:t xml:space="preserve">Instead of removing the non-English reviews, they could be translated into English, such that we can develop a model that not only predicts English reviews. We could also use pretrained embeddings containing different languages instead of translating every word. </w:t>
      </w:r>
    </w:p>
    <w:p w:rsidR="00000000" w:rsidDel="00000000" w:rsidP="00000000" w:rsidRDefault="00000000" w:rsidRPr="00000000" w14:paraId="000002D6">
      <w:pPr>
        <w:numPr>
          <w:ilvl w:val="0"/>
          <w:numId w:val="7"/>
        </w:numPr>
        <w:ind w:left="720" w:hanging="360"/>
        <w:jc w:val="both"/>
        <w:rPr>
          <w:u w:val="none"/>
        </w:rPr>
      </w:pPr>
      <w:r w:rsidDel="00000000" w:rsidR="00000000" w:rsidRPr="00000000">
        <w:rPr>
          <w:rtl w:val="0"/>
        </w:rPr>
        <w:t xml:space="preserve">Use of subratings as auxiliary targets such that the model trains multiple outputs. Here you would need to give weight to each output. </w:t>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pStyle w:val="Title"/>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141.73228346456688" w:right="0" w:hanging="360"/>
        <w:jc w:val="left"/>
        <w:rPr>
          <w:color w:val="980000"/>
          <w:sz w:val="36"/>
          <w:szCs w:val="36"/>
        </w:rPr>
      </w:pPr>
      <w:bookmarkStart w:colFirst="0" w:colLast="0" w:name="_bvaj91j0hfnx" w:id="28"/>
      <w:bookmarkEnd w:id="28"/>
      <w:r w:rsidDel="00000000" w:rsidR="00000000" w:rsidRPr="00000000">
        <w:rPr>
          <w:color w:val="980000"/>
          <w:sz w:val="36"/>
          <w:szCs w:val="36"/>
          <w:u w:val="single"/>
          <w:rtl w:val="0"/>
        </w:rPr>
        <w:t xml:space="preserve">Literature</w:t>
      </w:r>
      <w:r w:rsidDel="00000000" w:rsidR="00000000" w:rsidRPr="00000000">
        <w:rPr>
          <w:rtl w:val="0"/>
        </w:rPr>
      </w:r>
    </w:p>
    <w:p w:rsidR="00000000" w:rsidDel="00000000" w:rsidP="00000000" w:rsidRDefault="00000000" w:rsidRPr="00000000" w14:paraId="000002D9">
      <w:pPr>
        <w:rPr>
          <w:sz w:val="20"/>
          <w:szCs w:val="20"/>
          <w:highlight w:val="white"/>
        </w:rPr>
      </w:pPr>
      <w:r w:rsidDel="00000000" w:rsidR="00000000" w:rsidRPr="00000000">
        <w:rPr>
          <w:sz w:val="20"/>
          <w:szCs w:val="20"/>
          <w:highlight w:val="white"/>
          <w:rtl w:val="0"/>
        </w:rPr>
        <w:t xml:space="preserve">[1] Chollet, F. (n.d.). </w:t>
      </w:r>
      <w:r w:rsidDel="00000000" w:rsidR="00000000" w:rsidRPr="00000000">
        <w:rPr>
          <w:i w:val="1"/>
          <w:sz w:val="20"/>
          <w:szCs w:val="20"/>
          <w:highlight w:val="white"/>
          <w:rtl w:val="0"/>
        </w:rPr>
        <w:t xml:space="preserve">Deep learning with Python</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2DA">
      <w:pPr>
        <w:rPr>
          <w:sz w:val="20"/>
          <w:szCs w:val="20"/>
          <w:highlight w:val="white"/>
        </w:rPr>
      </w:pPr>
      <w:r w:rsidDel="00000000" w:rsidR="00000000" w:rsidRPr="00000000">
        <w:rPr>
          <w:sz w:val="20"/>
          <w:szCs w:val="20"/>
          <w:highlight w:val="white"/>
          <w:rtl w:val="0"/>
        </w:rPr>
        <w:t xml:space="preserve">[2] Géron, A. (2017). </w:t>
      </w:r>
      <w:r w:rsidDel="00000000" w:rsidR="00000000" w:rsidRPr="00000000">
        <w:rPr>
          <w:i w:val="1"/>
          <w:sz w:val="20"/>
          <w:szCs w:val="20"/>
          <w:highlight w:val="white"/>
          <w:rtl w:val="0"/>
        </w:rPr>
        <w:t xml:space="preserve">Hands-on machine learning with Scikit-Learn and TensorFlow</w:t>
      </w:r>
      <w:r w:rsidDel="00000000" w:rsidR="00000000" w:rsidRPr="00000000">
        <w:rPr>
          <w:sz w:val="20"/>
          <w:szCs w:val="20"/>
          <w:highlight w:val="white"/>
          <w:rtl w:val="0"/>
        </w:rPr>
        <w:t xml:space="preserve">. O’Reilly Media.</w:t>
      </w:r>
    </w:p>
    <w:p w:rsidR="00000000" w:rsidDel="00000000" w:rsidP="00000000" w:rsidRDefault="00000000" w:rsidRPr="00000000" w14:paraId="000002DB">
      <w:pPr>
        <w:rPr>
          <w:i w:val="1"/>
          <w:sz w:val="20"/>
          <w:szCs w:val="20"/>
          <w:highlight w:val="white"/>
        </w:rPr>
      </w:pPr>
      <w:r w:rsidDel="00000000" w:rsidR="00000000" w:rsidRPr="00000000">
        <w:rPr>
          <w:rtl w:val="0"/>
        </w:rPr>
      </w:r>
    </w:p>
    <w:sectPr>
      <w:footerReference r:id="rId78" w:type="default"/>
      <w:footerReference r:id="rId79"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7.png"/><Relationship Id="rId41" Type="http://schemas.openxmlformats.org/officeDocument/2006/relationships/image" Target="media/image6.png"/><Relationship Id="rId44" Type="http://schemas.openxmlformats.org/officeDocument/2006/relationships/image" Target="media/image70.png"/><Relationship Id="rId43" Type="http://schemas.openxmlformats.org/officeDocument/2006/relationships/hyperlink" Target="https://developer.nvidia.com/cudnn" TargetMode="External"/><Relationship Id="rId46" Type="http://schemas.openxmlformats.org/officeDocument/2006/relationships/image" Target="media/image6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13.png"/><Relationship Id="rId47" Type="http://schemas.openxmlformats.org/officeDocument/2006/relationships/image" Target="media/image2.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7.png"/><Relationship Id="rId8" Type="http://schemas.openxmlformats.org/officeDocument/2006/relationships/image" Target="media/image4.png"/><Relationship Id="rId73" Type="http://schemas.openxmlformats.org/officeDocument/2006/relationships/image" Target="media/image3.png"/><Relationship Id="rId72" Type="http://schemas.openxmlformats.org/officeDocument/2006/relationships/image" Target="media/image7.png"/><Relationship Id="rId31" Type="http://schemas.openxmlformats.org/officeDocument/2006/relationships/image" Target="media/image62.png"/><Relationship Id="rId75" Type="http://schemas.openxmlformats.org/officeDocument/2006/relationships/image" Target="media/image63.png"/><Relationship Id="rId30" Type="http://schemas.openxmlformats.org/officeDocument/2006/relationships/image" Target="media/image14.png"/><Relationship Id="rId74" Type="http://schemas.openxmlformats.org/officeDocument/2006/relationships/image" Target="media/image29.png"/><Relationship Id="rId33" Type="http://schemas.openxmlformats.org/officeDocument/2006/relationships/image" Target="media/image30.png"/><Relationship Id="rId77" Type="http://schemas.openxmlformats.org/officeDocument/2006/relationships/image" Target="media/image60.png"/><Relationship Id="rId32" Type="http://schemas.openxmlformats.org/officeDocument/2006/relationships/image" Target="media/image46.png"/><Relationship Id="rId76" Type="http://schemas.openxmlformats.org/officeDocument/2006/relationships/image" Target="media/image52.png"/><Relationship Id="rId35" Type="http://schemas.openxmlformats.org/officeDocument/2006/relationships/image" Target="media/image10.png"/><Relationship Id="rId79" Type="http://schemas.openxmlformats.org/officeDocument/2006/relationships/footer" Target="footer1.xml"/><Relationship Id="rId34" Type="http://schemas.openxmlformats.org/officeDocument/2006/relationships/image" Target="media/image55.png"/><Relationship Id="rId78" Type="http://schemas.openxmlformats.org/officeDocument/2006/relationships/footer" Target="footer2.xml"/><Relationship Id="rId71" Type="http://schemas.openxmlformats.org/officeDocument/2006/relationships/image" Target="media/image48.png"/><Relationship Id="rId70" Type="http://schemas.openxmlformats.org/officeDocument/2006/relationships/image" Target="media/image47.png"/><Relationship Id="rId37" Type="http://schemas.openxmlformats.org/officeDocument/2006/relationships/image" Target="media/image17.png"/><Relationship Id="rId36" Type="http://schemas.openxmlformats.org/officeDocument/2006/relationships/image" Target="media/image66.png"/><Relationship Id="rId39" Type="http://schemas.openxmlformats.org/officeDocument/2006/relationships/image" Target="media/image61.png"/><Relationship Id="rId38" Type="http://schemas.openxmlformats.org/officeDocument/2006/relationships/image" Target="media/image58.png"/><Relationship Id="rId62" Type="http://schemas.openxmlformats.org/officeDocument/2006/relationships/image" Target="media/image40.png"/><Relationship Id="rId61" Type="http://schemas.openxmlformats.org/officeDocument/2006/relationships/image" Target="media/image44.png"/><Relationship Id="rId20" Type="http://schemas.openxmlformats.org/officeDocument/2006/relationships/image" Target="media/image43.png"/><Relationship Id="rId64" Type="http://schemas.openxmlformats.org/officeDocument/2006/relationships/image" Target="media/image31.png"/><Relationship Id="rId63" Type="http://schemas.openxmlformats.org/officeDocument/2006/relationships/image" Target="media/image35.png"/><Relationship Id="rId22" Type="http://schemas.openxmlformats.org/officeDocument/2006/relationships/image" Target="media/image33.png"/><Relationship Id="rId66" Type="http://schemas.openxmlformats.org/officeDocument/2006/relationships/image" Target="media/image34.png"/><Relationship Id="rId21" Type="http://schemas.openxmlformats.org/officeDocument/2006/relationships/image" Target="media/image68.png"/><Relationship Id="rId65" Type="http://schemas.openxmlformats.org/officeDocument/2006/relationships/image" Target="media/image56.png"/><Relationship Id="rId24" Type="http://schemas.openxmlformats.org/officeDocument/2006/relationships/image" Target="media/image42.png"/><Relationship Id="rId68" Type="http://schemas.openxmlformats.org/officeDocument/2006/relationships/image" Target="media/image64.png"/><Relationship Id="rId23" Type="http://schemas.openxmlformats.org/officeDocument/2006/relationships/image" Target="media/image50.png"/><Relationship Id="rId67" Type="http://schemas.openxmlformats.org/officeDocument/2006/relationships/image" Target="media/image69.png"/><Relationship Id="rId60" Type="http://schemas.openxmlformats.org/officeDocument/2006/relationships/image" Target="media/image28.png"/><Relationship Id="rId26" Type="http://schemas.openxmlformats.org/officeDocument/2006/relationships/image" Target="media/image41.png"/><Relationship Id="rId25" Type="http://schemas.openxmlformats.org/officeDocument/2006/relationships/image" Target="media/image51.png"/><Relationship Id="rId69"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25.png"/><Relationship Id="rId29" Type="http://schemas.openxmlformats.org/officeDocument/2006/relationships/image" Target="media/image23.png"/><Relationship Id="rId51" Type="http://schemas.openxmlformats.org/officeDocument/2006/relationships/hyperlink" Target="https://wikipedia2vec.github.io/wikipedia2vec/pretrained/" TargetMode="External"/><Relationship Id="rId50" Type="http://schemas.openxmlformats.org/officeDocument/2006/relationships/image" Target="media/image36.png"/><Relationship Id="rId53" Type="http://schemas.openxmlformats.org/officeDocument/2006/relationships/image" Target="media/image59.png"/><Relationship Id="rId52" Type="http://schemas.openxmlformats.org/officeDocument/2006/relationships/image" Target="media/image54.png"/><Relationship Id="rId11" Type="http://schemas.openxmlformats.org/officeDocument/2006/relationships/image" Target="media/image39.png"/><Relationship Id="rId55" Type="http://schemas.openxmlformats.org/officeDocument/2006/relationships/image" Target="media/image45.png"/><Relationship Id="rId10" Type="http://schemas.openxmlformats.org/officeDocument/2006/relationships/image" Target="media/image49.png"/><Relationship Id="rId54" Type="http://schemas.openxmlformats.org/officeDocument/2006/relationships/image" Target="media/image65.png"/><Relationship Id="rId13" Type="http://schemas.openxmlformats.org/officeDocument/2006/relationships/image" Target="media/image20.png"/><Relationship Id="rId57" Type="http://schemas.openxmlformats.org/officeDocument/2006/relationships/image" Target="media/image38.png"/><Relationship Id="rId12" Type="http://schemas.openxmlformats.org/officeDocument/2006/relationships/image" Target="media/image11.png"/><Relationship Id="rId56" Type="http://schemas.openxmlformats.org/officeDocument/2006/relationships/image" Target="media/image32.png"/><Relationship Id="rId15" Type="http://schemas.openxmlformats.org/officeDocument/2006/relationships/image" Target="media/image5.png"/><Relationship Id="rId59" Type="http://schemas.openxmlformats.org/officeDocument/2006/relationships/image" Target="media/image26.png"/><Relationship Id="rId14" Type="http://schemas.openxmlformats.org/officeDocument/2006/relationships/image" Target="media/image1.png"/><Relationship Id="rId58" Type="http://schemas.openxmlformats.org/officeDocument/2006/relationships/image" Target="media/image24.png"/><Relationship Id="rId17" Type="http://schemas.openxmlformats.org/officeDocument/2006/relationships/image" Target="media/image9.png"/><Relationship Id="rId16" Type="http://schemas.openxmlformats.org/officeDocument/2006/relationships/image" Target="media/image57.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