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99F499" w14:textId="77777777" w:rsidR="006506A9" w:rsidRPr="006506A9" w:rsidRDefault="006506A9" w:rsidP="006506A9">
      <w:pPr>
        <w:rPr>
          <w:b/>
          <w:bCs/>
        </w:rPr>
      </w:pPr>
      <w:r w:rsidRPr="006506A9">
        <w:rPr>
          <w:b/>
          <w:bCs/>
        </w:rPr>
        <w:t>The Silent Crisis: Dog Illiteracy and Its Global Impact</w:t>
      </w:r>
    </w:p>
    <w:p w14:paraId="2F497F94" w14:textId="77777777" w:rsidR="006506A9" w:rsidRPr="006506A9" w:rsidRDefault="006506A9" w:rsidP="006506A9">
      <w:r w:rsidRPr="006506A9">
        <w:t>Around the world, millions of dogs are silently suffering—not from hunger or disease, but from a lack of literacy. The plight of canine illiteracy, especially among stray and shelter dogs, is a growing crisis that too often goes unnoticed. Without access to the tools of literacy, these animals are left vulnerable to misunderstanding critical human communication, missing adoption opportunities, and falling prey to the many dangers of the modern world.</w:t>
      </w:r>
    </w:p>
    <w:p w14:paraId="31B01D1E" w14:textId="77777777" w:rsidR="006506A9" w:rsidRPr="006506A9" w:rsidRDefault="006506A9" w:rsidP="006506A9">
      <w:r w:rsidRPr="006506A9">
        <w:t xml:space="preserve">Dog illiteracy is not just a problem for the individual </w:t>
      </w:r>
      <w:proofErr w:type="gramStart"/>
      <w:r w:rsidRPr="006506A9">
        <w:t>animal—</w:t>
      </w:r>
      <w:proofErr w:type="gramEnd"/>
      <w:r w:rsidRPr="006506A9">
        <w:t>it is a societal issue that impacts communities, shelters, and pet owners. This report aims to shine a light on the gravity of this issue and call for urgent action from policymakers, donors, and advocates.</w:t>
      </w:r>
    </w:p>
    <w:p w14:paraId="4C59E542" w14:textId="77777777" w:rsidR="006506A9" w:rsidRPr="006506A9" w:rsidRDefault="006506A9" w:rsidP="006506A9">
      <w:r w:rsidRPr="006506A9">
        <w:pict w14:anchorId="5C60B0C6">
          <v:rect id="_x0000_i1055" style="width:0;height:1.5pt" o:hralign="center" o:hrstd="t" o:hr="t" fillcolor="#a0a0a0" stroked="f"/>
        </w:pict>
      </w:r>
    </w:p>
    <w:p w14:paraId="2FBCFB41" w14:textId="77777777" w:rsidR="006506A9" w:rsidRPr="006506A9" w:rsidRDefault="006506A9" w:rsidP="006506A9">
      <w:pPr>
        <w:rPr>
          <w:b/>
          <w:bCs/>
        </w:rPr>
      </w:pPr>
      <w:r w:rsidRPr="006506A9">
        <w:rPr>
          <w:b/>
          <w:bCs/>
        </w:rPr>
        <w:t>The Scope of the Problem</w:t>
      </w:r>
    </w:p>
    <w:p w14:paraId="7FFFC420" w14:textId="77777777" w:rsidR="006506A9" w:rsidRPr="006506A9" w:rsidRDefault="006506A9" w:rsidP="006506A9">
      <w:pPr>
        <w:rPr>
          <w:b/>
          <w:bCs/>
        </w:rPr>
      </w:pPr>
      <w:r w:rsidRPr="006506A9">
        <w:rPr>
          <w:b/>
          <w:bCs/>
        </w:rPr>
        <w:t>Stray Dogs and the Literacy Gap</w:t>
      </w:r>
    </w:p>
    <w:p w14:paraId="121405D3" w14:textId="77777777" w:rsidR="006506A9" w:rsidRPr="006506A9" w:rsidRDefault="006506A9" w:rsidP="006506A9">
      <w:r w:rsidRPr="006506A9">
        <w:t>Stray dogs, representing a significant portion of the global dog population, are among the most at-risk for illiteracy. Without consistent access to human caretakers, these dogs miss out on foundational skills like recognizing street signs, reading adoption flyers, or understanding the text on food labels that could mean the difference between survival and harm.</w:t>
      </w:r>
    </w:p>
    <w:p w14:paraId="25302F6B" w14:textId="77777777" w:rsidR="006506A9" w:rsidRPr="006506A9" w:rsidRDefault="006506A9" w:rsidP="006506A9">
      <w:r w:rsidRPr="006506A9">
        <w:t xml:space="preserve">According to the </w:t>
      </w:r>
      <w:r w:rsidRPr="006506A9">
        <w:rPr>
          <w:b/>
          <w:bCs/>
        </w:rPr>
        <w:t>Global Canine Literacy Index</w:t>
      </w:r>
      <w:r w:rsidRPr="006506A9">
        <w:t>, over 78% of stray dogs in urban areas struggle to understand basic commands written in signs, such as “No Dogs Allowed” or “Adopt Me Today.” In rural areas, this number climbs even higher, with nearly 92% of stray dogs unable to decode pictorial signage, let alone written text. This literacy gap limits their ability to integrate safely and successfully into human environments.</w:t>
      </w:r>
    </w:p>
    <w:p w14:paraId="4497E573" w14:textId="77777777" w:rsidR="006506A9" w:rsidRPr="006506A9" w:rsidRDefault="006506A9" w:rsidP="006506A9">
      <w:pPr>
        <w:rPr>
          <w:b/>
          <w:bCs/>
        </w:rPr>
      </w:pPr>
      <w:r w:rsidRPr="006506A9">
        <w:rPr>
          <w:b/>
          <w:bCs/>
        </w:rPr>
        <w:t>The Shelter Challenge</w:t>
      </w:r>
    </w:p>
    <w:p w14:paraId="124A54DB" w14:textId="77777777" w:rsidR="006506A9" w:rsidRPr="006506A9" w:rsidRDefault="006506A9" w:rsidP="006506A9">
      <w:r w:rsidRPr="006506A9">
        <w:t>In shelters, the lack of reading skills among dogs often hinders adoption rates. Many families seeking to adopt a pet desire a dog who can understand or engage with written commands such as “Sit,” “Stay,” or even their own names printed on name tags. Dogs who cannot meet these expectations are unfairly labeled as “difficult” or “untrainable,” reducing their chances of finding loving homes.</w:t>
      </w:r>
    </w:p>
    <w:p w14:paraId="48A61480" w14:textId="77777777" w:rsidR="006506A9" w:rsidRPr="006506A9" w:rsidRDefault="006506A9" w:rsidP="006506A9">
      <w:r w:rsidRPr="006506A9">
        <w:pict w14:anchorId="046A7805">
          <v:rect id="_x0000_i1056" style="width:0;height:1.5pt" o:hralign="center" o:hrstd="t" o:hr="t" fillcolor="#a0a0a0" stroked="f"/>
        </w:pict>
      </w:r>
    </w:p>
    <w:p w14:paraId="266D3C28" w14:textId="77777777" w:rsidR="006506A9" w:rsidRPr="006506A9" w:rsidRDefault="006506A9" w:rsidP="006506A9">
      <w:pPr>
        <w:rPr>
          <w:b/>
          <w:bCs/>
        </w:rPr>
      </w:pPr>
      <w:r w:rsidRPr="006506A9">
        <w:rPr>
          <w:b/>
          <w:bCs/>
        </w:rPr>
        <w:t>Why Literacy Matters</w:t>
      </w:r>
    </w:p>
    <w:p w14:paraId="47A99336" w14:textId="77777777" w:rsidR="006506A9" w:rsidRPr="006506A9" w:rsidRDefault="006506A9" w:rsidP="006506A9">
      <w:r w:rsidRPr="006506A9">
        <w:lastRenderedPageBreak/>
        <w:t xml:space="preserve">The ability to read and comprehend even the most basic </w:t>
      </w:r>
      <w:proofErr w:type="gramStart"/>
      <w:r w:rsidRPr="006506A9">
        <w:t>forms</w:t>
      </w:r>
      <w:proofErr w:type="gramEnd"/>
      <w:r w:rsidRPr="006506A9">
        <w:t xml:space="preserve"> of text transforms a dog’s life. A literate dog is one that can:</w:t>
      </w:r>
    </w:p>
    <w:p w14:paraId="4F815FCC" w14:textId="77777777" w:rsidR="006506A9" w:rsidRPr="006506A9" w:rsidRDefault="006506A9" w:rsidP="006506A9">
      <w:pPr>
        <w:numPr>
          <w:ilvl w:val="0"/>
          <w:numId w:val="1"/>
        </w:numPr>
      </w:pPr>
      <w:r w:rsidRPr="006506A9">
        <w:rPr>
          <w:b/>
          <w:bCs/>
        </w:rPr>
        <w:t>Increase Adoption Rates</w:t>
      </w:r>
      <w:r w:rsidRPr="006506A9">
        <w:t>: Dogs who can engage with simple literacy-based commands in shelters are 40% more likely to be adopted.</w:t>
      </w:r>
    </w:p>
    <w:p w14:paraId="31450581" w14:textId="77777777" w:rsidR="006506A9" w:rsidRPr="006506A9" w:rsidRDefault="006506A9" w:rsidP="006506A9">
      <w:pPr>
        <w:numPr>
          <w:ilvl w:val="0"/>
          <w:numId w:val="1"/>
        </w:numPr>
      </w:pPr>
      <w:r w:rsidRPr="006506A9">
        <w:rPr>
          <w:b/>
          <w:bCs/>
        </w:rPr>
        <w:t>Avoid Danger</w:t>
      </w:r>
      <w:r w:rsidRPr="006506A9">
        <w:t>: By recognizing hazard signs like “Keep Off Grass Treated with Chemicals” or “Beware of Cars,” dogs can navigate urban and rural spaces more safely.</w:t>
      </w:r>
    </w:p>
    <w:p w14:paraId="3FF0EB06" w14:textId="77777777" w:rsidR="006506A9" w:rsidRPr="006506A9" w:rsidRDefault="006506A9" w:rsidP="006506A9">
      <w:pPr>
        <w:numPr>
          <w:ilvl w:val="0"/>
          <w:numId w:val="1"/>
        </w:numPr>
      </w:pPr>
      <w:r w:rsidRPr="006506A9">
        <w:rPr>
          <w:b/>
          <w:bCs/>
        </w:rPr>
        <w:t>Strengthen Human-Animal Bonds</w:t>
      </w:r>
      <w:r w:rsidRPr="006506A9">
        <w:t>: Literacy enables deeper connections between dogs and their families, fostering mutual understanding and engagement.</w:t>
      </w:r>
    </w:p>
    <w:p w14:paraId="187511C2" w14:textId="77777777" w:rsidR="006506A9" w:rsidRPr="006506A9" w:rsidRDefault="006506A9" w:rsidP="006506A9">
      <w:r w:rsidRPr="006506A9">
        <w:t>These benefits ripple outward, reducing shelter overcrowding, enhancing community safety, and even strengthening the mental health of human companions.</w:t>
      </w:r>
    </w:p>
    <w:p w14:paraId="5E370B61" w14:textId="77777777" w:rsidR="006506A9" w:rsidRPr="006506A9" w:rsidRDefault="006506A9" w:rsidP="006506A9">
      <w:r w:rsidRPr="006506A9">
        <w:pict w14:anchorId="038B145D">
          <v:rect id="_x0000_i1057" style="width:0;height:1.5pt" o:hralign="center" o:hrstd="t" o:hr="t" fillcolor="#a0a0a0" stroked="f"/>
        </w:pict>
      </w:r>
    </w:p>
    <w:p w14:paraId="00BC6228" w14:textId="77777777" w:rsidR="006506A9" w:rsidRPr="006506A9" w:rsidRDefault="006506A9" w:rsidP="006506A9">
      <w:pPr>
        <w:rPr>
          <w:b/>
          <w:bCs/>
        </w:rPr>
      </w:pPr>
      <w:r w:rsidRPr="006506A9">
        <w:rPr>
          <w:b/>
          <w:bCs/>
        </w:rPr>
        <w:t>The Global Call to Action</w:t>
      </w:r>
    </w:p>
    <w:p w14:paraId="560E4ACF" w14:textId="77777777" w:rsidR="006506A9" w:rsidRPr="006506A9" w:rsidRDefault="006506A9" w:rsidP="006506A9">
      <w:pPr>
        <w:rPr>
          <w:b/>
          <w:bCs/>
        </w:rPr>
      </w:pPr>
      <w:r w:rsidRPr="006506A9">
        <w:rPr>
          <w:b/>
          <w:bCs/>
        </w:rPr>
        <w:t>Investment in Dog Literacy Programs</w:t>
      </w:r>
    </w:p>
    <w:p w14:paraId="7D58BC77" w14:textId="77777777" w:rsidR="006506A9" w:rsidRPr="006506A9" w:rsidRDefault="006506A9" w:rsidP="006506A9">
      <w:r w:rsidRPr="006506A9">
        <w:t xml:space="preserve">Governments, NGOs, and private donors must step forward to fund initiatives that address the crisis of dog illiteracy. Programs such as </w:t>
      </w:r>
      <w:r w:rsidRPr="006506A9">
        <w:rPr>
          <w:i/>
          <w:iCs/>
        </w:rPr>
        <w:t>Paws for Literacy</w:t>
      </w:r>
      <w:r w:rsidRPr="006506A9">
        <w:t>, which provide books tailored to canine learning needs and train volunteers to teach reading skills, are proven models of success. Expanding these programs globally is essential.</w:t>
      </w:r>
    </w:p>
    <w:p w14:paraId="504321A8" w14:textId="77777777" w:rsidR="006506A9" w:rsidRPr="006506A9" w:rsidRDefault="006506A9" w:rsidP="006506A9">
      <w:pPr>
        <w:rPr>
          <w:b/>
          <w:bCs/>
        </w:rPr>
      </w:pPr>
      <w:r w:rsidRPr="006506A9">
        <w:rPr>
          <w:b/>
          <w:bCs/>
        </w:rPr>
        <w:t>Research and Innovation</w:t>
      </w:r>
    </w:p>
    <w:p w14:paraId="3A6F10C2" w14:textId="77777777" w:rsidR="006506A9" w:rsidRPr="006506A9" w:rsidRDefault="006506A9" w:rsidP="006506A9">
      <w:r w:rsidRPr="006506A9">
        <w:t xml:space="preserve">We need continued research into canine cognitive development to refine teaching techniques. Studies suggest that dogs can learn to recognize certain shapes and </w:t>
      </w:r>
      <w:proofErr w:type="gramStart"/>
      <w:r w:rsidRPr="006506A9">
        <w:t>patterns, which</w:t>
      </w:r>
      <w:proofErr w:type="gramEnd"/>
      <w:r w:rsidRPr="006506A9">
        <w:t xml:space="preserve"> form the basis of phonics. Investing in chew-resistant, dog-friendly educational tools is another critical area of innovation.</w:t>
      </w:r>
    </w:p>
    <w:p w14:paraId="51E2BD70" w14:textId="77777777" w:rsidR="006506A9" w:rsidRPr="006506A9" w:rsidRDefault="006506A9" w:rsidP="006506A9">
      <w:pPr>
        <w:rPr>
          <w:b/>
          <w:bCs/>
        </w:rPr>
      </w:pPr>
      <w:r w:rsidRPr="006506A9">
        <w:rPr>
          <w:b/>
          <w:bCs/>
        </w:rPr>
        <w:t>Public Awareness Campaigns</w:t>
      </w:r>
    </w:p>
    <w:p w14:paraId="028A5F29" w14:textId="77777777" w:rsidR="006506A9" w:rsidRPr="006506A9" w:rsidRDefault="006506A9" w:rsidP="006506A9">
      <w:r w:rsidRPr="006506A9">
        <w:t>Raising awareness about the impact of dog illiteracy can mobilize communities to act. Shelter drives, educational workshops, and international advocacy campaigns must highlight the profound potential of a literate dog population.</w:t>
      </w:r>
    </w:p>
    <w:p w14:paraId="117169D6" w14:textId="77777777" w:rsidR="006506A9" w:rsidRPr="006506A9" w:rsidRDefault="006506A9" w:rsidP="006506A9">
      <w:r w:rsidRPr="006506A9">
        <w:pict w14:anchorId="0998DE46">
          <v:rect id="_x0000_i1058" style="width:0;height:1.5pt" o:hralign="center" o:hrstd="t" o:hr="t" fillcolor="#a0a0a0" stroked="f"/>
        </w:pict>
      </w:r>
    </w:p>
    <w:p w14:paraId="46F5E43A" w14:textId="77777777" w:rsidR="006506A9" w:rsidRPr="006506A9" w:rsidRDefault="006506A9" w:rsidP="006506A9">
      <w:pPr>
        <w:rPr>
          <w:b/>
          <w:bCs/>
        </w:rPr>
      </w:pPr>
      <w:r w:rsidRPr="006506A9">
        <w:rPr>
          <w:b/>
          <w:bCs/>
        </w:rPr>
        <w:t>A Shared Responsibility</w:t>
      </w:r>
    </w:p>
    <w:p w14:paraId="6241595D" w14:textId="77777777" w:rsidR="006506A9" w:rsidRPr="006506A9" w:rsidRDefault="006506A9" w:rsidP="006506A9">
      <w:r w:rsidRPr="006506A9">
        <w:lastRenderedPageBreak/>
        <w:t xml:space="preserve">Dog illiteracy is not an insurmountable problem. It is a challenge that requires humanity’s compassion, creativity, and commitment. As we fight for better lives for stray and shelter dogs, let us remember that literacy is more than a </w:t>
      </w:r>
      <w:proofErr w:type="gramStart"/>
      <w:r w:rsidRPr="006506A9">
        <w:t>skill—</w:t>
      </w:r>
      <w:proofErr w:type="gramEnd"/>
      <w:r w:rsidRPr="006506A9">
        <w:t>it is a lifeline.</w:t>
      </w:r>
    </w:p>
    <w:p w14:paraId="000E2BE4" w14:textId="77777777" w:rsidR="006506A9" w:rsidRPr="006506A9" w:rsidRDefault="006506A9" w:rsidP="006506A9">
      <w:r w:rsidRPr="006506A9">
        <w:t>By prioritizing literacy for dogs, we are not only transforming their lives but also enriching our shared world. Every wagging tail, every hopeful bark, and every new word learned is a testament to what we can achieve together. The time to act is now.</w:t>
      </w:r>
    </w:p>
    <w:p w14:paraId="3AB67AE8" w14:textId="77777777" w:rsidR="006506A9" w:rsidRPr="006506A9" w:rsidRDefault="006506A9" w:rsidP="006506A9">
      <w:r w:rsidRPr="006506A9">
        <w:t xml:space="preserve">Let’s ensure that no dog is left behind </w:t>
      </w:r>
      <w:proofErr w:type="gramStart"/>
      <w:r w:rsidRPr="006506A9">
        <w:t>in</w:t>
      </w:r>
      <w:proofErr w:type="gramEnd"/>
      <w:r w:rsidRPr="006506A9">
        <w:t xml:space="preserve"> the journey toward literacy and opportunity. </w:t>
      </w:r>
      <w:r w:rsidRPr="006506A9">
        <w:rPr>
          <w:rFonts w:ascii="Segoe UI Emoji" w:hAnsi="Segoe UI Emoji" w:cs="Segoe UI Emoji"/>
        </w:rPr>
        <w:t>🐾</w:t>
      </w:r>
    </w:p>
    <w:p w14:paraId="0595EF27" w14:textId="77777777" w:rsidR="006506A9" w:rsidRPr="006506A9" w:rsidRDefault="006506A9" w:rsidP="006506A9">
      <w:r w:rsidRPr="006506A9">
        <w:pict w14:anchorId="4893D688">
          <v:rect id="_x0000_i1059" style="width:0;height:1.5pt" o:hralign="center" o:hrstd="t" o:hr="t" fillcolor="#a0a0a0" stroked="f"/>
        </w:pict>
      </w:r>
    </w:p>
    <w:p w14:paraId="64045640" w14:textId="77777777" w:rsidR="006506A9" w:rsidRPr="006506A9" w:rsidRDefault="006506A9" w:rsidP="006506A9">
      <w:r w:rsidRPr="006506A9">
        <w:t xml:space="preserve">This article blends passion and urgency, perfect for inspiring donors and </w:t>
      </w:r>
      <w:proofErr w:type="gramStart"/>
      <w:r w:rsidRPr="006506A9">
        <w:t>policy-makers</w:t>
      </w:r>
      <w:proofErr w:type="gramEnd"/>
      <w:r w:rsidRPr="006506A9">
        <w:t xml:space="preserve"> to rally behind the cause of dog literacy. Let me know if you need edits or additional resources for this piece! </w:t>
      </w:r>
      <w:r w:rsidRPr="006506A9">
        <w:rPr>
          <w:rFonts w:ascii="Segoe UI Emoji" w:hAnsi="Segoe UI Emoji" w:cs="Segoe UI Emoji"/>
        </w:rPr>
        <w:t>😊</w:t>
      </w:r>
    </w:p>
    <w:p w14:paraId="27DEBFB1" w14:textId="77777777" w:rsidR="006506A9" w:rsidRDefault="006506A9"/>
    <w:sectPr w:rsidR="006506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2F05BCB"/>
    <w:multiLevelType w:val="multilevel"/>
    <w:tmpl w:val="9E34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07848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6A9"/>
    <w:rsid w:val="006506A9"/>
    <w:rsid w:val="00C4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D397"/>
  <w15:chartTrackingRefBased/>
  <w15:docId w15:val="{1A969F51-DD9F-4194-8118-4556C4C8D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6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6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6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6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6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6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6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6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6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6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6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6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6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6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6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6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6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6A9"/>
    <w:rPr>
      <w:rFonts w:eastAsiaTheme="majorEastAsia" w:cstheme="majorBidi"/>
      <w:color w:val="272727" w:themeColor="text1" w:themeTint="D8"/>
    </w:rPr>
  </w:style>
  <w:style w:type="paragraph" w:styleId="Title">
    <w:name w:val="Title"/>
    <w:basedOn w:val="Normal"/>
    <w:next w:val="Normal"/>
    <w:link w:val="TitleChar"/>
    <w:uiPriority w:val="10"/>
    <w:qFormat/>
    <w:rsid w:val="006506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6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6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6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6A9"/>
    <w:pPr>
      <w:spacing w:before="160"/>
      <w:jc w:val="center"/>
    </w:pPr>
    <w:rPr>
      <w:i/>
      <w:iCs/>
      <w:color w:val="404040" w:themeColor="text1" w:themeTint="BF"/>
    </w:rPr>
  </w:style>
  <w:style w:type="character" w:customStyle="1" w:styleId="QuoteChar">
    <w:name w:val="Quote Char"/>
    <w:basedOn w:val="DefaultParagraphFont"/>
    <w:link w:val="Quote"/>
    <w:uiPriority w:val="29"/>
    <w:rsid w:val="006506A9"/>
    <w:rPr>
      <w:i/>
      <w:iCs/>
      <w:color w:val="404040" w:themeColor="text1" w:themeTint="BF"/>
    </w:rPr>
  </w:style>
  <w:style w:type="paragraph" w:styleId="ListParagraph">
    <w:name w:val="List Paragraph"/>
    <w:basedOn w:val="Normal"/>
    <w:uiPriority w:val="34"/>
    <w:qFormat/>
    <w:rsid w:val="006506A9"/>
    <w:pPr>
      <w:ind w:left="720"/>
      <w:contextualSpacing/>
    </w:pPr>
  </w:style>
  <w:style w:type="character" w:styleId="IntenseEmphasis">
    <w:name w:val="Intense Emphasis"/>
    <w:basedOn w:val="DefaultParagraphFont"/>
    <w:uiPriority w:val="21"/>
    <w:qFormat/>
    <w:rsid w:val="006506A9"/>
    <w:rPr>
      <w:i/>
      <w:iCs/>
      <w:color w:val="0F4761" w:themeColor="accent1" w:themeShade="BF"/>
    </w:rPr>
  </w:style>
  <w:style w:type="paragraph" w:styleId="IntenseQuote">
    <w:name w:val="Intense Quote"/>
    <w:basedOn w:val="Normal"/>
    <w:next w:val="Normal"/>
    <w:link w:val="IntenseQuoteChar"/>
    <w:uiPriority w:val="30"/>
    <w:qFormat/>
    <w:rsid w:val="006506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6A9"/>
    <w:rPr>
      <w:i/>
      <w:iCs/>
      <w:color w:val="0F4761" w:themeColor="accent1" w:themeShade="BF"/>
    </w:rPr>
  </w:style>
  <w:style w:type="character" w:styleId="IntenseReference">
    <w:name w:val="Intense Reference"/>
    <w:basedOn w:val="DefaultParagraphFont"/>
    <w:uiPriority w:val="32"/>
    <w:qFormat/>
    <w:rsid w:val="006506A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5870416">
      <w:bodyDiv w:val="1"/>
      <w:marLeft w:val="0"/>
      <w:marRight w:val="0"/>
      <w:marTop w:val="0"/>
      <w:marBottom w:val="0"/>
      <w:divBdr>
        <w:top w:val="none" w:sz="0" w:space="0" w:color="auto"/>
        <w:left w:val="none" w:sz="0" w:space="0" w:color="auto"/>
        <w:bottom w:val="none" w:sz="0" w:space="0" w:color="auto"/>
        <w:right w:val="none" w:sz="0" w:space="0" w:color="auto"/>
      </w:divBdr>
    </w:div>
    <w:div w:id="2024015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686</Words>
  <Characters>3914</Characters>
  <Application>Microsoft Office Word</Application>
  <DocSecurity>0</DocSecurity>
  <Lines>32</Lines>
  <Paragraphs>9</Paragraphs>
  <ScaleCrop>false</ScaleCrop>
  <Company/>
  <LinksUpToDate>false</LinksUpToDate>
  <CharactersWithSpaces>4591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McCartney</dc:creator>
  <cp:keywords/>
  <dc:description/>
  <cp:lastModifiedBy>Andrew McCartney</cp:lastModifiedBy>
  <cp:revision>1</cp:revision>
  <dcterms:created xsi:type="dcterms:W3CDTF">2024-12-19T09:03:00Z</dcterms:created>
  <dcterms:modified xsi:type="dcterms:W3CDTF">2024-12-19T09:04:00Z</dcterms:modified>
</cp:coreProperties>
</file>