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447714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A73A4" w:rsidRPr="006A73A4" w:rsidRDefault="006A73A4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6A73A4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bookmarkStart w:id="0" w:name="_GoBack"/>
        <w:p w:rsidR="005263FA" w:rsidRDefault="006A7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41920" w:history="1">
            <w:r w:rsidR="005263FA" w:rsidRPr="004B47E4">
              <w:rPr>
                <w:rStyle w:val="a6"/>
                <w:noProof/>
              </w:rPr>
              <w:t>Введение</w:t>
            </w:r>
            <w:r w:rsidR="005263FA">
              <w:rPr>
                <w:noProof/>
                <w:webHidden/>
              </w:rPr>
              <w:tab/>
            </w:r>
            <w:r w:rsidR="005263FA">
              <w:rPr>
                <w:noProof/>
                <w:webHidden/>
              </w:rPr>
              <w:fldChar w:fldCharType="begin"/>
            </w:r>
            <w:r w:rsidR="005263FA">
              <w:rPr>
                <w:noProof/>
                <w:webHidden/>
              </w:rPr>
              <w:instrText xml:space="preserve"> PAGEREF _Toc132641920 \h </w:instrText>
            </w:r>
            <w:r w:rsidR="005263FA">
              <w:rPr>
                <w:noProof/>
                <w:webHidden/>
              </w:rPr>
            </w:r>
            <w:r w:rsidR="005263FA">
              <w:rPr>
                <w:noProof/>
                <w:webHidden/>
              </w:rPr>
              <w:fldChar w:fldCharType="separate"/>
            </w:r>
            <w:r w:rsidR="005263FA">
              <w:rPr>
                <w:noProof/>
                <w:webHidden/>
              </w:rPr>
              <w:t>2</w:t>
            </w:r>
            <w:r w:rsidR="005263FA"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1" w:history="1">
            <w:r w:rsidRPr="004B47E4">
              <w:rPr>
                <w:rStyle w:val="a6"/>
                <w:noProof/>
              </w:rPr>
              <w:t>2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2" w:history="1">
            <w:r w:rsidRPr="004B47E4">
              <w:rPr>
                <w:rStyle w:val="a6"/>
                <w:noProof/>
              </w:rPr>
              <w:t>3 Назначение и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3" w:history="1">
            <w:r w:rsidRPr="004B47E4">
              <w:rPr>
                <w:rStyle w:val="a6"/>
                <w:noProof/>
              </w:rPr>
              <w:t>3.1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4" w:history="1">
            <w:r w:rsidRPr="004B47E4">
              <w:rPr>
                <w:rStyle w:val="a6"/>
                <w:noProof/>
              </w:rPr>
              <w:t>3.2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5" w:history="1">
            <w:r w:rsidRPr="004B47E4">
              <w:rPr>
                <w:rStyle w:val="a6"/>
                <w:noProof/>
              </w:rPr>
              <w:t>4 Характеристика объектов системы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6" w:history="1">
            <w:r w:rsidRPr="004B47E4">
              <w:rPr>
                <w:rStyle w:val="a6"/>
                <w:noProof/>
              </w:rPr>
              <w:t>5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7" w:history="1">
            <w:r w:rsidRPr="004B47E4">
              <w:rPr>
                <w:rStyle w:val="a6"/>
                <w:noProof/>
              </w:rPr>
              <w:t>5.1 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8" w:history="1">
            <w:r w:rsidRPr="004B47E4">
              <w:rPr>
                <w:rStyle w:val="a6"/>
                <w:noProof/>
              </w:rPr>
              <w:t>5.2 Требования к процедурам доступа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29" w:history="1">
            <w:r w:rsidRPr="004B47E4">
              <w:rPr>
                <w:rStyle w:val="a6"/>
                <w:noProof/>
              </w:rPr>
              <w:t>5.3 Требования к функциональной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0" w:history="1">
            <w:r w:rsidRPr="004B47E4">
              <w:rPr>
                <w:rStyle w:val="a6"/>
                <w:noProof/>
              </w:rPr>
              <w:t>5.4 Требования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1" w:history="1">
            <w:r w:rsidRPr="004B47E4">
              <w:rPr>
                <w:rStyle w:val="a6"/>
                <w:noProof/>
              </w:rPr>
              <w:t>5.5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2" w:history="1">
            <w:r w:rsidRPr="004B47E4">
              <w:rPr>
                <w:rStyle w:val="a6"/>
                <w:noProof/>
              </w:rPr>
              <w:t>6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3" w:history="1">
            <w:r w:rsidRPr="004B47E4">
              <w:rPr>
                <w:rStyle w:val="a6"/>
                <w:noProof/>
              </w:rPr>
              <w:t>6.1.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4" w:history="1">
            <w:r w:rsidRPr="004B47E4">
              <w:rPr>
                <w:rStyle w:val="a6"/>
                <w:noProof/>
              </w:rPr>
              <w:t>6.2. 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5" w:history="1">
            <w:r w:rsidRPr="004B47E4">
              <w:rPr>
                <w:rStyle w:val="a6"/>
                <w:noProof/>
              </w:rPr>
              <w:t>6.3.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6" w:history="1">
            <w:r w:rsidRPr="004B47E4">
              <w:rPr>
                <w:rStyle w:val="a6"/>
                <w:noProof/>
              </w:rPr>
              <w:t>6.4.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7" w:history="1">
            <w:r w:rsidRPr="004B47E4">
              <w:rPr>
                <w:rStyle w:val="a6"/>
                <w:noProof/>
              </w:rPr>
              <w:t>СОСТАВ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8" w:history="1">
            <w:r w:rsidRPr="004B47E4">
              <w:rPr>
                <w:rStyle w:val="a6"/>
                <w:noProof/>
              </w:rPr>
              <w:t>ПОРЯДОК ПРИЕМКИ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39" w:history="1">
            <w:r w:rsidRPr="004B47E4">
              <w:rPr>
                <w:rStyle w:val="a6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40" w:history="1">
            <w:r w:rsidRPr="004B47E4">
              <w:rPr>
                <w:rStyle w:val="a6"/>
                <w:noProof/>
              </w:rPr>
              <w:t>9.1.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41" w:history="1">
            <w:r w:rsidRPr="004B47E4">
              <w:rPr>
                <w:rStyle w:val="a6"/>
                <w:noProof/>
              </w:rPr>
              <w:t>9.2. Требования к составу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FA" w:rsidRDefault="005263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41942" w:history="1">
            <w:r w:rsidRPr="004B47E4">
              <w:rPr>
                <w:rStyle w:val="a6"/>
                <w:noProof/>
              </w:rPr>
              <w:t>9.3. Требования к содержанию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A4" w:rsidRDefault="006A73A4">
          <w:r>
            <w:rPr>
              <w:b/>
              <w:bCs/>
            </w:rPr>
            <w:fldChar w:fldCharType="end"/>
          </w:r>
        </w:p>
      </w:sdtContent>
    </w:sdt>
    <w:bookmarkEnd w:id="0"/>
    <w:p w:rsidR="006A73A4" w:rsidRDefault="006A73A4" w:rsidP="006A73A4"/>
    <w:p w:rsidR="006A73A4" w:rsidRPr="006A73A4" w:rsidRDefault="006A73A4" w:rsidP="006A73A4">
      <w:pPr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BA17F0" w:rsidRPr="007D5FB8" w:rsidRDefault="00BA17F0" w:rsidP="00657571">
      <w:pPr>
        <w:pStyle w:val="1"/>
      </w:pPr>
      <w:bookmarkStart w:id="1" w:name="_Toc132641920"/>
      <w:r w:rsidRPr="007D5FB8">
        <w:lastRenderedPageBreak/>
        <w:t>Введение</w:t>
      </w:r>
      <w:bookmarkEnd w:id="1"/>
    </w:p>
    <w:p w:rsidR="00BA17F0" w:rsidRPr="007D5FB8" w:rsidRDefault="00BA17F0" w:rsidP="007D5FB8">
      <w:pPr>
        <w:spacing w:after="0" w:line="240" w:lineRule="auto"/>
        <w:ind w:firstLine="709"/>
        <w:jc w:val="both"/>
      </w:pPr>
      <w:r w:rsidRPr="007D5FB8">
        <w:t>Целью данного технического задания является описание требований к разработке автоматизированной системы аутентификации и авторизации в соответствии с требованиями СТП 09150.11.118-2009.</w:t>
      </w:r>
    </w:p>
    <w:p w:rsidR="00BA17F0" w:rsidRPr="007D5FB8" w:rsidRDefault="00BA17F0" w:rsidP="007D5FB8">
      <w:pPr>
        <w:spacing w:after="0" w:line="240" w:lineRule="auto"/>
        <w:ind w:firstLine="709"/>
        <w:jc w:val="both"/>
      </w:pPr>
      <w:r w:rsidRPr="007D5FB8">
        <w:t>Автоматизированная система аутентификации и авторизации предназначена для обеспечения безопасного доступа пользователей к информационным ресурсам организации. Она должна обеспечивать аутентификацию пользователей, контроль доступа и управление правами доступа в соответствии с установленными правилами и политиками безопасности.</w:t>
      </w:r>
    </w:p>
    <w:p w:rsidR="00BA17F0" w:rsidRPr="007D5FB8" w:rsidRDefault="00BA17F0" w:rsidP="007D5FB8">
      <w:pPr>
        <w:spacing w:after="0" w:line="240" w:lineRule="auto"/>
        <w:ind w:firstLine="709"/>
        <w:jc w:val="both"/>
      </w:pPr>
      <w:r w:rsidRPr="007D5FB8">
        <w:t>В данном техническом задании будут описаны требования к структуре системы, ее функциональным возможностям, требованиям к безопасности, а также требования к обеспечению.</w:t>
      </w:r>
    </w:p>
    <w:p w:rsidR="00BA17F0" w:rsidRPr="007D5FB8" w:rsidRDefault="006A73A4" w:rsidP="006A73A4">
      <w:pPr>
        <w:pStyle w:val="1"/>
        <w:ind w:left="360" w:firstLine="0"/>
      </w:pPr>
      <w:bookmarkStart w:id="2" w:name="_Toc132641921"/>
      <w:r>
        <w:t xml:space="preserve">2 </w:t>
      </w:r>
      <w:r w:rsidR="00BA17F0" w:rsidRPr="007D5FB8">
        <w:t>Общие сведения</w:t>
      </w:r>
      <w:bookmarkEnd w:id="2"/>
      <w:r w:rsidR="00BA17F0" w:rsidRPr="007D5FB8">
        <w:t xml:space="preserve"> </w:t>
      </w:r>
    </w:p>
    <w:p w:rsidR="00BA17F0" w:rsidRPr="007D5FB8" w:rsidRDefault="00BA17F0" w:rsidP="007D5FB8">
      <w:pPr>
        <w:spacing w:after="0" w:line="240" w:lineRule="auto"/>
        <w:ind w:firstLine="709"/>
        <w:jc w:val="both"/>
      </w:pPr>
      <w:r w:rsidRPr="007D5FB8">
        <w:t>Наименование системы: Автоматизированная система аутентификации и авторизации (далее – Система). Назначение системы: Система предназначена для обеспечения контроля доступа к защищенным ресурсам, а также для авторизации пользователей в информационных системах.</w:t>
      </w:r>
    </w:p>
    <w:p w:rsidR="00BA17F0" w:rsidRPr="007D5FB8" w:rsidRDefault="00BA17F0" w:rsidP="007D5FB8">
      <w:pPr>
        <w:spacing w:after="0" w:line="240" w:lineRule="auto"/>
        <w:ind w:firstLine="709"/>
        <w:jc w:val="both"/>
      </w:pPr>
      <w:r w:rsidRPr="007D5FB8">
        <w:t>Основные функции системы: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Аутентификация пользователей;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Авторизация пользователей;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Управление правами доступа пользователей;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proofErr w:type="spellStart"/>
      <w:r w:rsidRPr="007D5FB8">
        <w:t>Журналирование</w:t>
      </w:r>
      <w:proofErr w:type="spellEnd"/>
      <w:r w:rsidRPr="007D5FB8">
        <w:t xml:space="preserve"> действий пользователей;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Обеспечение информационной безопасности.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В состав Системы входят: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Сервер аутентификации и авторизации;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Клиентские приложения для аутентификации и авторизации;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Административный интерфейс для управления правами доступа пользователей;</w:t>
      </w:r>
    </w:p>
    <w:p w:rsidR="00BA17F0" w:rsidRPr="007D5FB8" w:rsidRDefault="00BA17F0" w:rsidP="001045D3">
      <w:pPr>
        <w:pStyle w:val="a4"/>
        <w:numPr>
          <w:ilvl w:val="0"/>
          <w:numId w:val="18"/>
        </w:numPr>
        <w:spacing w:after="0" w:line="240" w:lineRule="auto"/>
        <w:ind w:left="0" w:firstLine="680"/>
        <w:jc w:val="both"/>
      </w:pPr>
      <w:r w:rsidRPr="007D5FB8">
        <w:t>Журналы аутентификации и авторизации.</w:t>
      </w:r>
    </w:p>
    <w:p w:rsidR="00BA17F0" w:rsidRPr="007D5FB8" w:rsidRDefault="006A73A4" w:rsidP="00657571">
      <w:pPr>
        <w:pStyle w:val="1"/>
      </w:pPr>
      <w:bookmarkStart w:id="3" w:name="_Toc132641922"/>
      <w:r>
        <w:t xml:space="preserve">3 </w:t>
      </w:r>
      <w:r w:rsidR="00BA17F0" w:rsidRPr="007D5FB8">
        <w:t>Назначение и цели создания</w:t>
      </w:r>
      <w:bookmarkEnd w:id="3"/>
      <w:r w:rsidR="00BA17F0" w:rsidRPr="007D5FB8">
        <w:t xml:space="preserve"> </w:t>
      </w:r>
    </w:p>
    <w:p w:rsidR="00BA17F0" w:rsidRPr="007D5FB8" w:rsidRDefault="00BA17F0" w:rsidP="001045D3">
      <w:pPr>
        <w:pStyle w:val="2"/>
      </w:pPr>
      <w:bookmarkStart w:id="4" w:name="_Toc132641923"/>
      <w:r w:rsidRPr="007D5FB8">
        <w:t>3.1 Назначение</w:t>
      </w:r>
      <w:bookmarkEnd w:id="4"/>
      <w:r w:rsidRPr="007D5FB8">
        <w:t xml:space="preserve"> </w:t>
      </w:r>
    </w:p>
    <w:p w:rsidR="00BA17F0" w:rsidRPr="007D5FB8" w:rsidRDefault="00BA17F0" w:rsidP="007D5FB8">
      <w:pPr>
        <w:spacing w:after="0" w:line="240" w:lineRule="auto"/>
        <w:ind w:firstLine="709"/>
        <w:jc w:val="both"/>
      </w:pPr>
      <w:r w:rsidRPr="007D5FB8">
        <w:t>Назначением системы является обеспечение безопасности доступа к информационным ресурсам организации путем проверки подлинности пользователей и предоставления им прав доступа в соответствии с уровнем их полномочий.</w:t>
      </w:r>
    </w:p>
    <w:p w:rsidR="00BA17F0" w:rsidRPr="007D5FB8" w:rsidRDefault="00BA17F0" w:rsidP="001045D3">
      <w:pPr>
        <w:pStyle w:val="2"/>
      </w:pPr>
      <w:bookmarkStart w:id="5" w:name="_Toc132641924"/>
      <w:r w:rsidRPr="007D5FB8">
        <w:t>3.2 Цели создания</w:t>
      </w:r>
      <w:bookmarkEnd w:id="5"/>
      <w:r w:rsidRPr="007D5FB8">
        <w:t xml:space="preserve"> </w:t>
      </w:r>
    </w:p>
    <w:p w:rsidR="00BA17F0" w:rsidRPr="007D5FB8" w:rsidRDefault="00BA17F0" w:rsidP="007D5FB8">
      <w:pPr>
        <w:spacing w:after="0" w:line="240" w:lineRule="auto"/>
        <w:ind w:firstLine="709"/>
        <w:jc w:val="both"/>
      </w:pPr>
      <w:r w:rsidRPr="007D5FB8">
        <w:t>Основной целью создания системы является повышение уровня безопасности доступа к информационным ресурсам организации, улучшение контроля за доступом пользователей и уменьшение риска несанкционированного доступа.</w:t>
      </w:r>
    </w:p>
    <w:p w:rsidR="007D5FB8" w:rsidRPr="007D5FB8" w:rsidRDefault="006A73A4" w:rsidP="00657571">
      <w:pPr>
        <w:pStyle w:val="1"/>
      </w:pPr>
      <w:bookmarkStart w:id="6" w:name="_Toc132641925"/>
      <w:r>
        <w:t xml:space="preserve">4 </w:t>
      </w:r>
      <w:r w:rsidR="007D5FB8" w:rsidRPr="007D5FB8">
        <w:t>Характеристика объектов системы разработки</w:t>
      </w:r>
      <w:bookmarkEnd w:id="6"/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Система разработки должна включать в себя следующие объекты:</w:t>
      </w:r>
    </w:p>
    <w:p w:rsidR="007D5FB8" w:rsidRPr="007D5FB8" w:rsidRDefault="007D5FB8" w:rsidP="001045D3">
      <w:pPr>
        <w:pStyle w:val="a4"/>
        <w:numPr>
          <w:ilvl w:val="0"/>
          <w:numId w:val="17"/>
        </w:numPr>
        <w:spacing w:after="0" w:line="240" w:lineRule="auto"/>
        <w:ind w:left="0" w:firstLine="680"/>
        <w:jc w:val="both"/>
      </w:pPr>
      <w:r w:rsidRPr="007D5FB8">
        <w:lastRenderedPageBreak/>
        <w:t>сервер аутентификации и авторизации</w:t>
      </w:r>
    </w:p>
    <w:p w:rsidR="007D5FB8" w:rsidRPr="007D5FB8" w:rsidRDefault="007D5FB8" w:rsidP="001045D3">
      <w:pPr>
        <w:pStyle w:val="a4"/>
        <w:numPr>
          <w:ilvl w:val="0"/>
          <w:numId w:val="17"/>
        </w:numPr>
        <w:spacing w:after="0" w:line="240" w:lineRule="auto"/>
        <w:ind w:left="0" w:firstLine="680"/>
        <w:jc w:val="both"/>
      </w:pPr>
      <w:r w:rsidRPr="007D5FB8">
        <w:t>клиентское приложение для взаимодействия с сервером</w:t>
      </w:r>
    </w:p>
    <w:p w:rsidR="007D5FB8" w:rsidRPr="007D5FB8" w:rsidRDefault="007D5FB8" w:rsidP="001045D3">
      <w:pPr>
        <w:pStyle w:val="a4"/>
        <w:numPr>
          <w:ilvl w:val="0"/>
          <w:numId w:val="17"/>
        </w:numPr>
        <w:spacing w:after="0" w:line="240" w:lineRule="auto"/>
        <w:ind w:left="0" w:firstLine="680"/>
        <w:jc w:val="both"/>
      </w:pPr>
      <w:r w:rsidRPr="007D5FB8">
        <w:t>база данных пользователей и их прав доступа</w:t>
      </w:r>
    </w:p>
    <w:p w:rsidR="007D5FB8" w:rsidRPr="007D5FB8" w:rsidRDefault="007D5FB8" w:rsidP="001045D3">
      <w:pPr>
        <w:pStyle w:val="a4"/>
        <w:numPr>
          <w:ilvl w:val="0"/>
          <w:numId w:val="17"/>
        </w:numPr>
        <w:spacing w:after="0" w:line="240" w:lineRule="auto"/>
        <w:ind w:left="0" w:firstLine="680"/>
        <w:jc w:val="both"/>
      </w:pPr>
      <w:r w:rsidRPr="007D5FB8">
        <w:t>средства для защиты информации, передаваемой между клиентским приложением и сервером</w:t>
      </w:r>
    </w:p>
    <w:p w:rsidR="007D5FB8" w:rsidRPr="007D5FB8" w:rsidRDefault="007D5FB8" w:rsidP="001045D3">
      <w:pPr>
        <w:pStyle w:val="a4"/>
        <w:numPr>
          <w:ilvl w:val="0"/>
          <w:numId w:val="17"/>
        </w:numPr>
        <w:spacing w:after="0" w:line="240" w:lineRule="auto"/>
        <w:ind w:left="0" w:firstLine="680"/>
        <w:jc w:val="both"/>
      </w:pPr>
      <w:r w:rsidRPr="007D5FB8">
        <w:t>средства для резервного копирования и восстановления данных</w:t>
      </w:r>
    </w:p>
    <w:p w:rsidR="007D5FB8" w:rsidRPr="00657571" w:rsidRDefault="006A73A4" w:rsidP="00657571">
      <w:pPr>
        <w:pStyle w:val="1"/>
        <w:rPr>
          <w:rStyle w:val="10"/>
          <w:rFonts w:eastAsiaTheme="minorHAnsi" w:cstheme="minorBidi"/>
          <w:color w:val="auto"/>
          <w:szCs w:val="22"/>
        </w:rPr>
      </w:pPr>
      <w:bookmarkStart w:id="7" w:name="_Toc132641926"/>
      <w:r>
        <w:rPr>
          <w:rStyle w:val="10"/>
        </w:rPr>
        <w:t xml:space="preserve">5 </w:t>
      </w:r>
      <w:r w:rsidR="007D5FB8" w:rsidRPr="00657571">
        <w:rPr>
          <w:rStyle w:val="10"/>
        </w:rPr>
        <w:t>Требования к системе</w:t>
      </w:r>
      <w:bookmarkEnd w:id="7"/>
    </w:p>
    <w:p w:rsidR="007D5FB8" w:rsidRPr="007D5FB8" w:rsidRDefault="007D5FB8" w:rsidP="001045D3">
      <w:pPr>
        <w:pStyle w:val="2"/>
      </w:pPr>
      <w:bookmarkStart w:id="8" w:name="_Toc132641927"/>
      <w:r w:rsidRPr="007D5FB8">
        <w:t>5.1 Требования к структуре</w:t>
      </w:r>
      <w:bookmarkEnd w:id="8"/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Система должна быть построена на клиент-серверной архитектуре с использованием протоколов HTTPS и SSL для обеспечения безопасности передачи данных. Клиентское приложение должно быть написано на языке программирования, обеспечивающем быстродействие и совместимость с различными операционными системами.</w:t>
      </w:r>
    </w:p>
    <w:p w:rsidR="007D5FB8" w:rsidRPr="007D5FB8" w:rsidRDefault="007D5FB8" w:rsidP="001045D3">
      <w:pPr>
        <w:pStyle w:val="2"/>
      </w:pPr>
      <w:bookmarkStart w:id="9" w:name="_Toc132641928"/>
      <w:r w:rsidRPr="007D5FB8">
        <w:t>5.2 Требования к процедурам доступа к системе</w:t>
      </w:r>
      <w:bookmarkEnd w:id="9"/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Доступ к системе должен быть осуществлен только после аутентификации пользователя и проверки его прав доступа. Для аутентификации и авторизации пользователей должны использоваться протоколы безопасной передачи данных, такие как SSL или TLS.</w:t>
      </w:r>
    </w:p>
    <w:p w:rsidR="007D5FB8" w:rsidRPr="007D5FB8" w:rsidRDefault="007D5FB8" w:rsidP="001045D3">
      <w:pPr>
        <w:pStyle w:val="2"/>
      </w:pPr>
      <w:bookmarkStart w:id="10" w:name="_Toc132641929"/>
      <w:r w:rsidRPr="007D5FB8">
        <w:t>5.3 Требования к функциональной безопасности</w:t>
      </w:r>
      <w:bookmarkEnd w:id="10"/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Система должна обеспечивать защиту от несанкционированного доступа к информации и функционалу системы. Для этого должны быть реализованы следующие меры безопасности: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Шифрование данных, передаваемых между клиентским и серверным модулями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Ограничение прав доступа пользователей на основе их ролей и привилегий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Защита паролей пользователей от несанкционированного доступа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proofErr w:type="spellStart"/>
      <w:r w:rsidRPr="007D5FB8">
        <w:t>Логирование</w:t>
      </w:r>
      <w:proofErr w:type="spellEnd"/>
      <w:r w:rsidRPr="007D5FB8">
        <w:t xml:space="preserve"> всех операций, связанных с аутентификацией и авторизацией пользователей</w:t>
      </w:r>
    </w:p>
    <w:p w:rsidR="007D5FB8" w:rsidRPr="007D5FB8" w:rsidRDefault="007D5FB8" w:rsidP="001045D3">
      <w:pPr>
        <w:pStyle w:val="2"/>
      </w:pPr>
      <w:bookmarkStart w:id="11" w:name="_Toc132641930"/>
      <w:r w:rsidRPr="007D5FB8">
        <w:t>5.4 Требования к информационной безопасности</w:t>
      </w:r>
      <w:bookmarkEnd w:id="11"/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Система должна обеспечивать защиту от несанкционированного доступа к конфиденциальной информации пользователей, хранящейся в базе данных системы. Для этого должны быть реализованы следующие меры безопасности: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Шифрование данных, хранящихся в базе данных системы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Резервное копирование данных системы для обеспечения их сохранности в случае сбоя системы</w:t>
      </w:r>
    </w:p>
    <w:p w:rsidR="007D5FB8" w:rsidRPr="007D5FB8" w:rsidRDefault="007D5FB8" w:rsidP="001045D3">
      <w:pPr>
        <w:pStyle w:val="2"/>
      </w:pPr>
      <w:bookmarkStart w:id="12" w:name="_Toc132641931"/>
      <w:r w:rsidRPr="007D5FB8">
        <w:t>5.</w:t>
      </w:r>
      <w:r w:rsidRPr="001045D3">
        <w:rPr>
          <w:rStyle w:val="20"/>
        </w:rPr>
        <w:t>5 Требования к патентной чистоте</w:t>
      </w:r>
      <w:bookmarkEnd w:id="12"/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>В процессе разработки системы необходимо обеспечить патентную чистоту. Для этого должны быть произведены все необходимые проверки на наличие патентных прав и лицензий на используемые компоненты и технологии.</w:t>
      </w:r>
    </w:p>
    <w:p w:rsidR="007D5FB8" w:rsidRPr="007D5FB8" w:rsidRDefault="006A73A4" w:rsidP="00657571">
      <w:pPr>
        <w:pStyle w:val="1"/>
      </w:pPr>
      <w:bookmarkStart w:id="13" w:name="_Toc132641932"/>
      <w:r>
        <w:lastRenderedPageBreak/>
        <w:t xml:space="preserve">6 </w:t>
      </w:r>
      <w:r w:rsidR="007D5FB8" w:rsidRPr="007D5FB8">
        <w:t>Требования к видам обеспечения</w:t>
      </w:r>
      <w:bookmarkEnd w:id="13"/>
    </w:p>
    <w:p w:rsidR="00657571" w:rsidRDefault="007D5FB8" w:rsidP="001045D3">
      <w:pPr>
        <w:pStyle w:val="2"/>
      </w:pPr>
      <w:bookmarkStart w:id="14" w:name="_Toc132641933"/>
      <w:r w:rsidRPr="007D5FB8">
        <w:t>6.1</w:t>
      </w:r>
      <w:r w:rsidR="001045D3">
        <w:t>.</w:t>
      </w:r>
      <w:r w:rsidRPr="007D5FB8">
        <w:t xml:space="preserve"> Требования к </w:t>
      </w:r>
      <w:r w:rsidR="00657571">
        <w:t>информационному обеспечению</w:t>
      </w:r>
      <w:bookmarkEnd w:id="14"/>
    </w:p>
    <w:p w:rsidR="00657571" w:rsidRDefault="007D5FB8" w:rsidP="007D5FB8">
      <w:pPr>
        <w:spacing w:after="0" w:line="240" w:lineRule="auto"/>
        <w:ind w:firstLine="709"/>
        <w:jc w:val="both"/>
      </w:pPr>
      <w:r w:rsidRPr="007D5FB8">
        <w:t xml:space="preserve">1 Система должна поддерживать работу с операционными системами </w:t>
      </w:r>
      <w:proofErr w:type="spellStart"/>
      <w:r w:rsidRPr="007D5FB8">
        <w:t>Windows</w:t>
      </w:r>
      <w:proofErr w:type="spellEnd"/>
      <w:r w:rsidRPr="007D5FB8">
        <w:t xml:space="preserve">, </w:t>
      </w:r>
      <w:proofErr w:type="spellStart"/>
      <w:r w:rsidRPr="007D5FB8">
        <w:t>Linux</w:t>
      </w:r>
      <w:proofErr w:type="spellEnd"/>
      <w:r w:rsidRPr="007D5FB8">
        <w:t xml:space="preserve">, </w:t>
      </w:r>
      <w:proofErr w:type="spellStart"/>
      <w:r w:rsidRPr="007D5FB8">
        <w:t>MacOS</w:t>
      </w:r>
      <w:proofErr w:type="spellEnd"/>
      <w:r w:rsidRPr="007D5FB8">
        <w:t xml:space="preserve">. </w:t>
      </w:r>
      <w:r w:rsidR="00657571">
        <w:t>6</w:t>
      </w:r>
    </w:p>
    <w:p w:rsidR="00657571" w:rsidRDefault="007D5FB8" w:rsidP="007D5FB8">
      <w:pPr>
        <w:spacing w:after="0" w:line="240" w:lineRule="auto"/>
        <w:ind w:firstLine="709"/>
        <w:jc w:val="both"/>
      </w:pPr>
      <w:r w:rsidRPr="007D5FB8">
        <w:t xml:space="preserve">2 Система должна иметь возможность работы с базами данных </w:t>
      </w:r>
      <w:proofErr w:type="spellStart"/>
      <w:r w:rsidRPr="007D5FB8">
        <w:t>MySQL</w:t>
      </w:r>
      <w:proofErr w:type="spellEnd"/>
      <w:r w:rsidRPr="007D5FB8">
        <w:t xml:space="preserve">, </w:t>
      </w:r>
      <w:proofErr w:type="spellStart"/>
      <w:r w:rsidR="00657571">
        <w:t>PostgreSQL</w:t>
      </w:r>
      <w:proofErr w:type="spellEnd"/>
      <w:r w:rsidR="00657571">
        <w:t xml:space="preserve">, </w:t>
      </w:r>
      <w:proofErr w:type="spellStart"/>
      <w:r w:rsidR="00657571">
        <w:t>Oracle</w:t>
      </w:r>
      <w:proofErr w:type="spellEnd"/>
      <w:r w:rsidR="00657571">
        <w:t>.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 xml:space="preserve">3 Система должна обеспечивать интеграцию с </w:t>
      </w:r>
      <w:proofErr w:type="spellStart"/>
      <w:r w:rsidRPr="007D5FB8">
        <w:t>Active</w:t>
      </w:r>
      <w:proofErr w:type="spellEnd"/>
      <w:r w:rsidRPr="007D5FB8">
        <w:t xml:space="preserve"> </w:t>
      </w:r>
      <w:proofErr w:type="spellStart"/>
      <w:r w:rsidRPr="007D5FB8">
        <w:t>Directory</w:t>
      </w:r>
      <w:proofErr w:type="spellEnd"/>
      <w:r w:rsidRPr="007D5FB8">
        <w:t>.</w:t>
      </w:r>
    </w:p>
    <w:p w:rsidR="00657571" w:rsidRDefault="007D5FB8" w:rsidP="001045D3">
      <w:pPr>
        <w:pStyle w:val="2"/>
      </w:pPr>
      <w:bookmarkStart w:id="15" w:name="_Toc132641934"/>
      <w:r w:rsidRPr="007D5FB8">
        <w:t>6.2</w:t>
      </w:r>
      <w:r w:rsidR="001045D3">
        <w:t>.</w:t>
      </w:r>
      <w:r w:rsidRPr="007D5FB8">
        <w:t xml:space="preserve"> Требования к </w:t>
      </w:r>
      <w:r w:rsidR="00657571">
        <w:t>математическому обеспечению</w:t>
      </w:r>
      <w:bookmarkEnd w:id="15"/>
    </w:p>
    <w:p w:rsidR="007D5FB8" w:rsidRPr="007D5FB8" w:rsidRDefault="007D5FB8" w:rsidP="00657571">
      <w:pPr>
        <w:spacing w:after="0" w:line="240" w:lineRule="auto"/>
        <w:ind w:firstLine="709"/>
        <w:jc w:val="both"/>
      </w:pPr>
      <w:r w:rsidRPr="007D5FB8">
        <w:t>Система должна обеспечивать расчет криптографических функций SHA256 и SHA512. 6.2.2 Система должна обеспечивать проверку цифровой подписи.</w:t>
      </w:r>
    </w:p>
    <w:p w:rsidR="00657571" w:rsidRDefault="007D5FB8" w:rsidP="001045D3">
      <w:pPr>
        <w:pStyle w:val="2"/>
      </w:pPr>
      <w:bookmarkStart w:id="16" w:name="_Toc132641935"/>
      <w:r w:rsidRPr="007D5FB8">
        <w:t>6.3</w:t>
      </w:r>
      <w:r w:rsidR="001045D3">
        <w:t>.</w:t>
      </w:r>
      <w:r w:rsidRPr="007D5FB8">
        <w:t xml:space="preserve"> Требования</w:t>
      </w:r>
      <w:r w:rsidR="00657571">
        <w:t xml:space="preserve"> к программному обеспечению</w:t>
      </w:r>
      <w:bookmarkEnd w:id="16"/>
      <w:r w:rsidR="00657571">
        <w:t xml:space="preserve"> </w:t>
      </w:r>
    </w:p>
    <w:p w:rsidR="00657571" w:rsidRDefault="007D5FB8" w:rsidP="007D5FB8">
      <w:pPr>
        <w:spacing w:after="0" w:line="240" w:lineRule="auto"/>
        <w:ind w:firstLine="709"/>
        <w:jc w:val="both"/>
      </w:pPr>
      <w:r w:rsidRPr="007D5FB8">
        <w:t>1 Система должна быть написана на я</w:t>
      </w:r>
      <w:r w:rsidR="00657571">
        <w:t xml:space="preserve">зыке программирования </w:t>
      </w:r>
      <w:proofErr w:type="spellStart"/>
      <w:r w:rsidR="00657571">
        <w:t>Java</w:t>
      </w:r>
      <w:proofErr w:type="spellEnd"/>
      <w:r w:rsidR="00657571">
        <w:t xml:space="preserve">. </w:t>
      </w:r>
    </w:p>
    <w:p w:rsidR="00657571" w:rsidRDefault="007D5FB8" w:rsidP="007D5FB8">
      <w:pPr>
        <w:spacing w:after="0" w:line="240" w:lineRule="auto"/>
        <w:ind w:firstLine="709"/>
        <w:jc w:val="both"/>
      </w:pPr>
      <w:r w:rsidRPr="007D5FB8">
        <w:t xml:space="preserve">2 Система должна использовать </w:t>
      </w:r>
      <w:proofErr w:type="spellStart"/>
      <w:r w:rsidRPr="007D5FB8">
        <w:t>Spring</w:t>
      </w:r>
      <w:proofErr w:type="spellEnd"/>
      <w:r w:rsidRPr="007D5FB8">
        <w:t xml:space="preserve"> </w:t>
      </w:r>
      <w:proofErr w:type="spellStart"/>
      <w:r w:rsidRPr="007D5FB8">
        <w:t>Framework</w:t>
      </w:r>
      <w:proofErr w:type="spellEnd"/>
      <w:r w:rsidRPr="007D5FB8">
        <w:t xml:space="preserve"> для реал</w:t>
      </w:r>
      <w:r w:rsidR="00657571">
        <w:t xml:space="preserve">изации основных функций. </w:t>
      </w:r>
    </w:p>
    <w:p w:rsidR="00657571" w:rsidRDefault="007D5FB8" w:rsidP="007D5FB8">
      <w:pPr>
        <w:spacing w:after="0" w:line="240" w:lineRule="auto"/>
        <w:ind w:firstLine="709"/>
        <w:jc w:val="both"/>
      </w:pPr>
      <w:r w:rsidRPr="007D5FB8">
        <w:t xml:space="preserve">3 Система должна использовать </w:t>
      </w:r>
      <w:proofErr w:type="spellStart"/>
      <w:r w:rsidRPr="007D5FB8">
        <w:t>Hibernate</w:t>
      </w:r>
      <w:proofErr w:type="spellEnd"/>
      <w:r w:rsidRPr="007D5FB8">
        <w:t xml:space="preserve"> </w:t>
      </w:r>
      <w:r w:rsidR="00657571">
        <w:t xml:space="preserve">для работы с базами данных. </w:t>
      </w:r>
    </w:p>
    <w:p w:rsidR="007D5FB8" w:rsidRPr="007D5FB8" w:rsidRDefault="007D5FB8" w:rsidP="007D5FB8">
      <w:pPr>
        <w:spacing w:after="0" w:line="240" w:lineRule="auto"/>
        <w:ind w:firstLine="709"/>
        <w:jc w:val="both"/>
      </w:pPr>
      <w:r w:rsidRPr="007D5FB8">
        <w:t xml:space="preserve">4 Система должна использовать </w:t>
      </w:r>
      <w:proofErr w:type="spellStart"/>
      <w:r w:rsidRPr="007D5FB8">
        <w:t>Apache</w:t>
      </w:r>
      <w:proofErr w:type="spellEnd"/>
      <w:r w:rsidRPr="007D5FB8">
        <w:t xml:space="preserve"> </w:t>
      </w:r>
      <w:proofErr w:type="spellStart"/>
      <w:r w:rsidRPr="007D5FB8">
        <w:t>Tomcat</w:t>
      </w:r>
      <w:proofErr w:type="spellEnd"/>
      <w:r w:rsidRPr="007D5FB8">
        <w:t xml:space="preserve"> в качестве сервера приложений.</w:t>
      </w:r>
    </w:p>
    <w:p w:rsidR="00657571" w:rsidRDefault="001045D3" w:rsidP="001045D3">
      <w:pPr>
        <w:pStyle w:val="2"/>
      </w:pPr>
      <w:bookmarkStart w:id="17" w:name="_Toc132641936"/>
      <w:r>
        <w:t xml:space="preserve">6.4. </w:t>
      </w:r>
      <w:r w:rsidR="007D5FB8" w:rsidRPr="007D5FB8">
        <w:t>Требования к техническому обеспечению</w:t>
      </w:r>
      <w:bookmarkEnd w:id="17"/>
      <w:r w:rsidR="007D5FB8" w:rsidRPr="007D5FB8">
        <w:t xml:space="preserve"> </w:t>
      </w:r>
    </w:p>
    <w:p w:rsidR="00657571" w:rsidRDefault="007D5FB8" w:rsidP="00657571">
      <w:pPr>
        <w:spacing w:after="0" w:line="240" w:lineRule="auto"/>
        <w:ind w:firstLine="709"/>
        <w:jc w:val="both"/>
      </w:pPr>
      <w:r w:rsidRPr="007D5FB8">
        <w:t xml:space="preserve">1 Система должна работать на серверах с конфигурацией не менее </w:t>
      </w:r>
      <w:proofErr w:type="spellStart"/>
      <w:r w:rsidRPr="007D5FB8">
        <w:t>Intel</w:t>
      </w:r>
      <w:proofErr w:type="spellEnd"/>
      <w:r w:rsidRPr="007D5FB8">
        <w:t xml:space="preserve"> </w:t>
      </w:r>
      <w:proofErr w:type="spellStart"/>
      <w:r w:rsidRPr="007D5FB8">
        <w:t>Xeon</w:t>
      </w:r>
      <w:proofErr w:type="spellEnd"/>
      <w:r w:rsidRPr="007D5FB8">
        <w:t xml:space="preserve"> E5-2620 v4, 16 ГБ оперативной памяти, жестких дисках RAID 1, ск</w:t>
      </w:r>
      <w:r w:rsidR="00657571">
        <w:t xml:space="preserve">орость интерфейса 1 Гбит/с. </w:t>
      </w:r>
    </w:p>
    <w:p w:rsidR="00657571" w:rsidRDefault="007D5FB8" w:rsidP="00657571">
      <w:pPr>
        <w:spacing w:after="0" w:line="240" w:lineRule="auto"/>
        <w:ind w:firstLine="709"/>
        <w:jc w:val="both"/>
      </w:pPr>
      <w:r w:rsidRPr="007D5FB8">
        <w:t>2 Система должна использовать сетевое оборудование сети 1 Гбит/с, включая ко</w:t>
      </w:r>
      <w:r w:rsidR="00657571">
        <w:t>ммутаторы и маршрутизаторы.</w:t>
      </w:r>
    </w:p>
    <w:p w:rsidR="007D5FB8" w:rsidRPr="007D5FB8" w:rsidRDefault="007D5FB8" w:rsidP="00657571">
      <w:pPr>
        <w:spacing w:after="0" w:line="240" w:lineRule="auto"/>
        <w:ind w:firstLine="709"/>
        <w:jc w:val="both"/>
      </w:pPr>
      <w:r w:rsidRPr="007D5FB8">
        <w:t>3 Система должна обеспечивать резервное копирование данных на отдельном сервере с хранением не менее 14 дней.</w:t>
      </w:r>
    </w:p>
    <w:p w:rsidR="00657571" w:rsidRPr="00657571" w:rsidRDefault="00657571" w:rsidP="00657571">
      <w:pPr>
        <w:pStyle w:val="1"/>
      </w:pPr>
      <w:bookmarkStart w:id="18" w:name="_Toc132641937"/>
      <w:r w:rsidRPr="00657571">
        <w:t>СОСТАВ И СОДЕРЖАНИЕ РАБОТ</w:t>
      </w:r>
      <w:bookmarkEnd w:id="18"/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>1. Разр</w:t>
      </w:r>
      <w:r w:rsidR="005E436C">
        <w:t xml:space="preserve">аботка технического проекта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Изучение требований и основных положений СТП 09150.11.118-2009.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Разработка архитектуры системы аутентификации и авторизации.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Разработка технического проекта автоматизированной системы аутентификации и авторизации. </w:t>
      </w:r>
    </w:p>
    <w:p w:rsidR="00657571" w:rsidRPr="00657571" w:rsidRDefault="00657571" w:rsidP="00657571">
      <w:pPr>
        <w:spacing w:after="0" w:line="240" w:lineRule="auto"/>
        <w:ind w:firstLine="709"/>
        <w:jc w:val="both"/>
      </w:pPr>
      <w:r w:rsidRPr="00657571">
        <w:t>Подготовка технической документации.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2. Разработка программного обеспечения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Разработка программного модуля аутентификации.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Разработка программного модуля авторизации. </w:t>
      </w:r>
    </w:p>
    <w:p w:rsidR="00657571" w:rsidRPr="00657571" w:rsidRDefault="00657571" w:rsidP="00657571">
      <w:pPr>
        <w:spacing w:after="0" w:line="240" w:lineRule="auto"/>
        <w:ind w:firstLine="709"/>
        <w:jc w:val="both"/>
      </w:pPr>
      <w:r w:rsidRPr="00657571">
        <w:t>Интеграция программных модулей.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3. Разработка информационного обеспечения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Разработка базы данных для хранения информации о пользователях и правах доступа. </w:t>
      </w:r>
    </w:p>
    <w:p w:rsidR="00657571" w:rsidRPr="00657571" w:rsidRDefault="00657571" w:rsidP="00657571">
      <w:pPr>
        <w:spacing w:after="0" w:line="240" w:lineRule="auto"/>
        <w:ind w:firstLine="709"/>
        <w:jc w:val="both"/>
      </w:pPr>
      <w:r w:rsidRPr="00657571">
        <w:t>Разработка программного обеспечения для обеспечения целостности и конфиденциальности информации.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4. Разработка математического обеспечения </w:t>
      </w:r>
    </w:p>
    <w:p w:rsidR="00657571" w:rsidRPr="00657571" w:rsidRDefault="00657571" w:rsidP="00657571">
      <w:pPr>
        <w:spacing w:after="0" w:line="240" w:lineRule="auto"/>
        <w:ind w:firstLine="709"/>
        <w:jc w:val="both"/>
      </w:pPr>
      <w:r w:rsidRPr="00657571">
        <w:t>Разработка алгоритмов аутентификации и авторизации.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lastRenderedPageBreak/>
        <w:t xml:space="preserve">5. Разработка технического обеспечения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Подбор необходимого оборудования. </w:t>
      </w:r>
    </w:p>
    <w:p w:rsidR="00657571" w:rsidRPr="00657571" w:rsidRDefault="00657571" w:rsidP="00657571">
      <w:pPr>
        <w:spacing w:after="0" w:line="240" w:lineRule="auto"/>
        <w:ind w:firstLine="709"/>
        <w:jc w:val="both"/>
      </w:pPr>
      <w:r w:rsidRPr="00657571">
        <w:t>Установка и настройка оборудования.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6. Организационное обеспечение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Планирование и организация работ.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>Подготовка кадров для работы с системой аутентификации и авторизации</w:t>
      </w:r>
    </w:p>
    <w:p w:rsidR="00657571" w:rsidRPr="00657571" w:rsidRDefault="00657571" w:rsidP="00657571">
      <w:pPr>
        <w:spacing w:after="0" w:line="240" w:lineRule="auto"/>
        <w:ind w:firstLine="709"/>
        <w:jc w:val="both"/>
      </w:pPr>
      <w:r w:rsidRPr="00657571">
        <w:t>Проведение тестирования системы.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7. Внедрение и сопровождение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Установка и внедрение системы на объекте заказчика. </w:t>
      </w:r>
    </w:p>
    <w:p w:rsidR="005E436C" w:rsidRDefault="00657571" w:rsidP="00657571">
      <w:pPr>
        <w:spacing w:after="0" w:line="240" w:lineRule="auto"/>
        <w:ind w:firstLine="709"/>
        <w:jc w:val="both"/>
      </w:pPr>
      <w:r w:rsidRPr="00657571">
        <w:t xml:space="preserve">Проведение обучения пользователей системы. </w:t>
      </w:r>
    </w:p>
    <w:p w:rsidR="00657571" w:rsidRDefault="00657571" w:rsidP="00657571">
      <w:pPr>
        <w:spacing w:after="0" w:line="240" w:lineRule="auto"/>
        <w:ind w:firstLine="709"/>
        <w:jc w:val="both"/>
      </w:pPr>
      <w:r w:rsidRPr="00657571">
        <w:t>Поддержка и сопровождение системы.</w:t>
      </w:r>
      <w:r w:rsidR="005E436C">
        <w:t xml:space="preserve"> </w:t>
      </w:r>
    </w:p>
    <w:p w:rsidR="005E436C" w:rsidRDefault="005E436C" w:rsidP="005E436C">
      <w:pPr>
        <w:pStyle w:val="1"/>
      </w:pPr>
      <w:bookmarkStart w:id="19" w:name="_Toc132641938"/>
      <w:r>
        <w:t>ПОРЯДОК ПРИЕМКИ В ЭКСПЛУАТАЦИЮ</w:t>
      </w:r>
      <w:bookmarkEnd w:id="19"/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Порядок приема в эксплуатацию автоматизированной системы аутентификации и авторизации должен быть следующим:</w:t>
      </w:r>
    </w:p>
    <w:p w:rsidR="005E436C" w:rsidRPr="005E436C" w:rsidRDefault="005E436C" w:rsidP="005E436C">
      <w:pPr>
        <w:pStyle w:val="a4"/>
        <w:numPr>
          <w:ilvl w:val="0"/>
          <w:numId w:val="16"/>
        </w:numPr>
        <w:spacing w:after="0" w:line="240" w:lineRule="auto"/>
        <w:ind w:left="0" w:firstLine="680"/>
        <w:jc w:val="both"/>
      </w:pPr>
      <w:r w:rsidRPr="005E436C">
        <w:t>После окончания разработки и тестирования системы, необходимо провести ее предварительное внедрение в тестовой среде.</w:t>
      </w:r>
    </w:p>
    <w:p w:rsidR="005E436C" w:rsidRPr="005E436C" w:rsidRDefault="005E436C" w:rsidP="005E436C">
      <w:pPr>
        <w:pStyle w:val="a4"/>
        <w:numPr>
          <w:ilvl w:val="0"/>
          <w:numId w:val="16"/>
        </w:numPr>
        <w:spacing w:after="0" w:line="240" w:lineRule="auto"/>
        <w:ind w:left="0" w:firstLine="680"/>
        <w:jc w:val="both"/>
      </w:pPr>
      <w:r w:rsidRPr="005E436C">
        <w:t>В процессе тестирования необходимо проверить работоспособность системы в различных режимах, а также ее соответствие требованиям, указанным в техническом задании.</w:t>
      </w:r>
    </w:p>
    <w:p w:rsidR="005E436C" w:rsidRPr="005E436C" w:rsidRDefault="005E436C" w:rsidP="005E436C">
      <w:pPr>
        <w:pStyle w:val="a4"/>
        <w:numPr>
          <w:ilvl w:val="0"/>
          <w:numId w:val="16"/>
        </w:numPr>
        <w:spacing w:after="0" w:line="240" w:lineRule="auto"/>
        <w:ind w:left="0" w:firstLine="680"/>
        <w:jc w:val="both"/>
      </w:pPr>
      <w:r w:rsidRPr="005E436C">
        <w:t>По результатам тестирования необходимо разработать акт о приемке системы в эксплуатацию, в котором должны быть указаны все выявленные недостатки и требования к их устранению.</w:t>
      </w:r>
    </w:p>
    <w:p w:rsidR="005E436C" w:rsidRPr="005E436C" w:rsidRDefault="005E436C" w:rsidP="005E436C">
      <w:pPr>
        <w:pStyle w:val="a4"/>
        <w:numPr>
          <w:ilvl w:val="0"/>
          <w:numId w:val="16"/>
        </w:numPr>
        <w:spacing w:after="0" w:line="240" w:lineRule="auto"/>
        <w:ind w:left="0" w:firstLine="680"/>
        <w:jc w:val="both"/>
      </w:pPr>
      <w:r w:rsidRPr="005E436C">
        <w:t>После устранения всех выявленных недостатков, необходимо провести повторное тестирование системы, после чего составить акт окончательной приемки системы в эксплуатацию.</w:t>
      </w:r>
    </w:p>
    <w:p w:rsidR="005E436C" w:rsidRPr="005E436C" w:rsidRDefault="005E436C" w:rsidP="005E436C">
      <w:pPr>
        <w:pStyle w:val="a4"/>
        <w:numPr>
          <w:ilvl w:val="0"/>
          <w:numId w:val="16"/>
        </w:numPr>
        <w:spacing w:after="0" w:line="240" w:lineRule="auto"/>
        <w:ind w:left="0" w:firstLine="680"/>
        <w:jc w:val="both"/>
      </w:pPr>
      <w:r w:rsidRPr="005E436C">
        <w:t>После окончательной приемки системы в эксплуатацию, необходимо провести инструктаж пользователей, а также обеспечить техническую поддержку и сопровождение системы в процессе ее эксплуатации.</w:t>
      </w:r>
    </w:p>
    <w:p w:rsidR="005E436C" w:rsidRDefault="005E436C" w:rsidP="005E436C">
      <w:pPr>
        <w:pStyle w:val="1"/>
      </w:pPr>
      <w:bookmarkStart w:id="20" w:name="_Toc132641939"/>
      <w:r>
        <w:t>ТРЕБОВАНИЯ К ДОКУМЕНТИРОВАНИЮ</w:t>
      </w:r>
      <w:bookmarkEnd w:id="20"/>
    </w:p>
    <w:p w:rsidR="005E436C" w:rsidRPr="005E436C" w:rsidRDefault="005E436C" w:rsidP="001045D3">
      <w:pPr>
        <w:pStyle w:val="2"/>
      </w:pPr>
      <w:bookmarkStart w:id="21" w:name="_Toc132641940"/>
      <w:r w:rsidRPr="005E436C">
        <w:t>9.1. Общие требования</w:t>
      </w:r>
      <w:bookmarkEnd w:id="21"/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1. Все этапы разработки системы, включая этапы проектирования, тестирования и внедрения, должны быть документированы.</w:t>
      </w:r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2. Документация должна соответствовать нормативным требованиям, установленным для разработки информационных систем.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 xml:space="preserve">3. </w:t>
      </w:r>
      <w:r w:rsidR="005E436C" w:rsidRPr="005E436C">
        <w:t>Вся документация должна быть предоставлена заказчику в электронном виде на съемном носителе информации (CD, DVD или USB-накопитель).</w:t>
      </w:r>
    </w:p>
    <w:p w:rsidR="005E436C" w:rsidRPr="005E436C" w:rsidRDefault="005E436C" w:rsidP="001045D3">
      <w:pPr>
        <w:pStyle w:val="2"/>
      </w:pPr>
      <w:bookmarkStart w:id="22" w:name="_Toc132641941"/>
      <w:r w:rsidRPr="005E436C">
        <w:t>9.2. Требования к составу документации</w:t>
      </w:r>
      <w:bookmarkEnd w:id="22"/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Состав документации должен включать следующие разделы: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1</w:t>
      </w:r>
      <w:r w:rsidR="005E436C" w:rsidRPr="005E436C">
        <w:t>) техническое задание на разработку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2</w:t>
      </w:r>
      <w:r w:rsidR="005E436C" w:rsidRPr="005E436C">
        <w:t>) технический проект;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lastRenderedPageBreak/>
        <w:t>3</w:t>
      </w:r>
      <w:r w:rsidR="005E436C" w:rsidRPr="005E436C">
        <w:t>) рабочая документация, включающая описание системы, инструкции по установке, настройке и эксплуатации, инструкции по обслуживанию и ремонту;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4</w:t>
      </w:r>
      <w:r w:rsidR="005E436C" w:rsidRPr="005E436C">
        <w:t>) тестовая документация;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5</w:t>
      </w:r>
      <w:r w:rsidR="005E436C" w:rsidRPr="005E436C">
        <w:t>) акты на приемку системы заказчиком.</w:t>
      </w:r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Документация должна быть оформлена в соответствии с требованиями государственных стандартов и нормативных документов.</w:t>
      </w:r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Все документы должны иметь уникальный номер и дату выпуска.</w:t>
      </w:r>
    </w:p>
    <w:p w:rsidR="005E436C" w:rsidRPr="005E436C" w:rsidRDefault="005E436C" w:rsidP="001045D3">
      <w:pPr>
        <w:pStyle w:val="2"/>
      </w:pPr>
      <w:bookmarkStart w:id="23" w:name="_Toc132641942"/>
      <w:r w:rsidRPr="005E436C">
        <w:t>9.3. Требования к содержанию документации</w:t>
      </w:r>
      <w:bookmarkEnd w:id="23"/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Техническое задание на разработку системы должно содержать следующую информацию: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1</w:t>
      </w:r>
      <w:r w:rsidR="005E436C" w:rsidRPr="005E436C">
        <w:t>) наименование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2</w:t>
      </w:r>
      <w:r w:rsidR="005E436C" w:rsidRPr="005E436C">
        <w:t>) цели и задачи создания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3</w:t>
      </w:r>
      <w:r w:rsidR="005E436C" w:rsidRPr="005E436C">
        <w:t>) требования к системе, в том числе функциональные и нефункциональные требования;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4</w:t>
      </w:r>
      <w:r w:rsidR="005E436C" w:rsidRPr="005E436C">
        <w:t>) описание пользователей системы и их ролей;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5</w:t>
      </w:r>
      <w:r w:rsidR="005E436C" w:rsidRPr="005E436C">
        <w:t>) описание процессов, реализуемых в системе;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6</w:t>
      </w:r>
      <w:r w:rsidR="005E436C" w:rsidRPr="005E436C">
        <w:t>) требования к безопасности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7</w:t>
      </w:r>
      <w:r w:rsidR="005E436C" w:rsidRPr="005E436C">
        <w:t>) требования к документированию;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8</w:t>
      </w:r>
      <w:r w:rsidR="005E436C" w:rsidRPr="005E436C">
        <w:t>) требования к тестированию системы.</w:t>
      </w:r>
    </w:p>
    <w:p w:rsidR="005E436C" w:rsidRPr="005E436C" w:rsidRDefault="005E436C" w:rsidP="005E436C">
      <w:pPr>
        <w:spacing w:after="0" w:line="240" w:lineRule="auto"/>
        <w:ind w:firstLine="709"/>
        <w:jc w:val="both"/>
      </w:pPr>
      <w:r w:rsidRPr="005E436C">
        <w:t>Технический проект должен содержать следующую информацию: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1</w:t>
      </w:r>
      <w:r w:rsidR="005E436C" w:rsidRPr="005E436C">
        <w:t>) общее описание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2</w:t>
      </w:r>
      <w:r w:rsidR="005E436C" w:rsidRPr="005E436C">
        <w:t>) структуру системы и описание ее компонентов;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3</w:t>
      </w:r>
      <w:r w:rsidR="005E436C" w:rsidRPr="005E436C">
        <w:t>) описание интерфейсов и протоколов взаимодействия компонентов;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4</w:t>
      </w:r>
      <w:r w:rsidR="005E436C" w:rsidRPr="005E436C">
        <w:t>) описание алгоритмов и процедур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5</w:t>
      </w:r>
      <w:r w:rsidR="005E436C" w:rsidRPr="005E436C">
        <w:t>) требования к надежности и доступности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6</w:t>
      </w:r>
      <w:r w:rsidR="005E436C" w:rsidRPr="005E436C">
        <w:t>) требования к производительности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7</w:t>
      </w:r>
      <w:r w:rsidR="005E436C" w:rsidRPr="005E436C">
        <w:t>) требования к поддержке и обслуживанию системы;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8</w:t>
      </w:r>
      <w:r w:rsidR="005E436C" w:rsidRPr="005E436C">
        <w:t>) требования к документированию;</w:t>
      </w:r>
    </w:p>
    <w:p w:rsidR="005E436C" w:rsidRPr="005E436C" w:rsidRDefault="001045D3" w:rsidP="005E436C">
      <w:pPr>
        <w:spacing w:after="0" w:line="240" w:lineRule="auto"/>
        <w:ind w:firstLine="709"/>
        <w:jc w:val="both"/>
      </w:pPr>
      <w:r>
        <w:t>9</w:t>
      </w:r>
      <w:r w:rsidR="005E436C" w:rsidRPr="005E436C">
        <w:t>) требования к защите информации;</w:t>
      </w:r>
    </w:p>
    <w:p w:rsidR="005E436C" w:rsidRPr="005E436C" w:rsidRDefault="005E436C" w:rsidP="005E436C"/>
    <w:sectPr w:rsidR="005E436C" w:rsidRPr="005E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7B3"/>
    <w:multiLevelType w:val="hybridMultilevel"/>
    <w:tmpl w:val="51DA7CEA"/>
    <w:lvl w:ilvl="0" w:tplc="925A2BEC">
      <w:start w:val="1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0A31350D"/>
    <w:multiLevelType w:val="multilevel"/>
    <w:tmpl w:val="F05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F5364"/>
    <w:multiLevelType w:val="multilevel"/>
    <w:tmpl w:val="C2C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40978"/>
    <w:multiLevelType w:val="hybridMultilevel"/>
    <w:tmpl w:val="FA704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65659A"/>
    <w:multiLevelType w:val="multilevel"/>
    <w:tmpl w:val="05F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87B1B"/>
    <w:multiLevelType w:val="multilevel"/>
    <w:tmpl w:val="048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56C2D"/>
    <w:multiLevelType w:val="multilevel"/>
    <w:tmpl w:val="6CBCBF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429A6"/>
    <w:multiLevelType w:val="hybridMultilevel"/>
    <w:tmpl w:val="92100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8E36FB"/>
    <w:multiLevelType w:val="multilevel"/>
    <w:tmpl w:val="187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C30BCA"/>
    <w:multiLevelType w:val="multilevel"/>
    <w:tmpl w:val="EA683E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734B5"/>
    <w:multiLevelType w:val="hybridMultilevel"/>
    <w:tmpl w:val="83A62048"/>
    <w:lvl w:ilvl="0" w:tplc="0EE614C8">
      <w:start w:val="1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12E6B5C"/>
    <w:multiLevelType w:val="multilevel"/>
    <w:tmpl w:val="28BC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31E4A"/>
    <w:multiLevelType w:val="hybridMultilevel"/>
    <w:tmpl w:val="7A0EDF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1E42B3"/>
    <w:multiLevelType w:val="multilevel"/>
    <w:tmpl w:val="28BC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83820"/>
    <w:multiLevelType w:val="multilevel"/>
    <w:tmpl w:val="DAC8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D4413"/>
    <w:multiLevelType w:val="multilevel"/>
    <w:tmpl w:val="986E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44B9B"/>
    <w:multiLevelType w:val="hybridMultilevel"/>
    <w:tmpl w:val="6BAE8636"/>
    <w:lvl w:ilvl="0" w:tplc="CB5C3E6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7" w15:restartNumberingAfterBreak="0">
    <w:nsid w:val="6845759D"/>
    <w:multiLevelType w:val="multilevel"/>
    <w:tmpl w:val="C5B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563119"/>
    <w:multiLevelType w:val="multilevel"/>
    <w:tmpl w:val="ABF2F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7614C"/>
    <w:multiLevelType w:val="hybridMultilevel"/>
    <w:tmpl w:val="BC384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7868AB"/>
    <w:multiLevelType w:val="hybridMultilevel"/>
    <w:tmpl w:val="6A06F0F4"/>
    <w:lvl w:ilvl="0" w:tplc="BCE88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B3323"/>
    <w:multiLevelType w:val="multilevel"/>
    <w:tmpl w:val="F08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4"/>
  </w:num>
  <w:num w:numId="5">
    <w:abstractNumId w:val="7"/>
  </w:num>
  <w:num w:numId="6">
    <w:abstractNumId w:val="19"/>
  </w:num>
  <w:num w:numId="7">
    <w:abstractNumId w:val="6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7"/>
  </w:num>
  <w:num w:numId="13">
    <w:abstractNumId w:val="8"/>
  </w:num>
  <w:num w:numId="14">
    <w:abstractNumId w:val="9"/>
  </w:num>
  <w:num w:numId="15">
    <w:abstractNumId w:val="13"/>
  </w:num>
  <w:num w:numId="16">
    <w:abstractNumId w:val="11"/>
  </w:num>
  <w:num w:numId="17">
    <w:abstractNumId w:val="3"/>
  </w:num>
  <w:num w:numId="18">
    <w:abstractNumId w:val="12"/>
  </w:num>
  <w:num w:numId="19">
    <w:abstractNumId w:val="16"/>
  </w:num>
  <w:num w:numId="20">
    <w:abstractNumId w:val="0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F0"/>
    <w:rsid w:val="0008778F"/>
    <w:rsid w:val="000F26BD"/>
    <w:rsid w:val="001045D3"/>
    <w:rsid w:val="005263FA"/>
    <w:rsid w:val="005E436C"/>
    <w:rsid w:val="00657571"/>
    <w:rsid w:val="006A73A4"/>
    <w:rsid w:val="007D5FB8"/>
    <w:rsid w:val="008F0F7C"/>
    <w:rsid w:val="00967847"/>
    <w:rsid w:val="00BA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18BE"/>
  <w15:chartTrackingRefBased/>
  <w15:docId w15:val="{0F80406E-C44C-4158-92E2-F875E506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F7C"/>
    <w:pPr>
      <w:keepNext/>
      <w:keepLines/>
      <w:spacing w:after="0"/>
      <w:ind w:left="584" w:hanging="357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5D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7847"/>
    <w:pPr>
      <w:keepNext/>
      <w:keepLines/>
      <w:spacing w:before="120" w:after="0" w:line="240" w:lineRule="auto"/>
      <w:ind w:firstLine="567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784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8F0F7C"/>
    <w:rPr>
      <w:rFonts w:eastAsiaTheme="majorEastAsia" w:cstheme="majorBidi"/>
      <w:color w:val="000000" w:themeColor="text1"/>
      <w:szCs w:val="32"/>
    </w:rPr>
  </w:style>
  <w:style w:type="paragraph" w:styleId="a3">
    <w:name w:val="Normal (Web)"/>
    <w:basedOn w:val="a"/>
    <w:uiPriority w:val="99"/>
    <w:semiHidden/>
    <w:unhideWhenUsed/>
    <w:rsid w:val="00BA17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5F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45D3"/>
    <w:rPr>
      <w:rFonts w:eastAsiaTheme="majorEastAsia" w:cstheme="majorBidi"/>
      <w:color w:val="000000" w:themeColor="text1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6A73A4"/>
    <w:pPr>
      <w:spacing w:before="240"/>
      <w:ind w:left="0"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73A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A7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2A86-23E0-4A8C-92BE-501C3775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MTX 2020</dc:creator>
  <cp:keywords/>
  <dc:description/>
  <cp:lastModifiedBy>MTX 2020</cp:lastModifiedBy>
  <cp:revision>3</cp:revision>
  <dcterms:created xsi:type="dcterms:W3CDTF">2023-04-17T12:49:00Z</dcterms:created>
  <dcterms:modified xsi:type="dcterms:W3CDTF">2023-04-17T13:38:00Z</dcterms:modified>
</cp:coreProperties>
</file>