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1B96" w14:textId="77777777" w:rsidR="00BE25DE" w:rsidRDefault="00BE25DE" w:rsidP="00BE25DE"/>
    <w:p w14:paraId="0317F1A3" w14:textId="77777777" w:rsidR="00BE25DE" w:rsidRPr="00BE25DE" w:rsidRDefault="00BE25DE" w:rsidP="00BE25DE">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ru-RU"/>
        </w:rPr>
      </w:pPr>
      <w:r w:rsidRPr="00BE25DE">
        <w:rPr>
          <w:rFonts w:ascii="Helvetica" w:eastAsia="Times New Roman" w:hAnsi="Helvetica" w:cs="Helvetica"/>
          <w:color w:val="202124"/>
          <w:spacing w:val="-5"/>
          <w:kern w:val="36"/>
          <w:sz w:val="96"/>
          <w:szCs w:val="96"/>
          <w:lang w:val="en-US" w:eastAsia="ru-RU"/>
        </w:rPr>
        <w:t>AVAMS06 Integrating Cloud Pub/Sub with Spring</w:t>
      </w:r>
    </w:p>
    <w:p w14:paraId="489D9B42" w14:textId="77777777" w:rsidR="00BE25DE" w:rsidRPr="00BE25DE" w:rsidRDefault="00BE25DE" w:rsidP="00BE25DE">
      <w:pPr>
        <w:shd w:val="clear" w:color="auto" w:fill="FFFFFF"/>
        <w:spacing w:after="0" w:line="240" w:lineRule="auto"/>
        <w:rPr>
          <w:rFonts w:ascii="Helvetica" w:eastAsia="Times New Roman" w:hAnsi="Helvetica" w:cs="Helvetica"/>
          <w:color w:val="5F6368"/>
          <w:sz w:val="21"/>
          <w:szCs w:val="21"/>
          <w:lang w:val="en-US" w:eastAsia="ru-RU"/>
        </w:rPr>
      </w:pPr>
      <w:r w:rsidRPr="00BE25DE">
        <w:rPr>
          <w:rFonts w:ascii="Helvetica" w:eastAsia="Times New Roman" w:hAnsi="Helvetica" w:cs="Helvetica"/>
          <w:color w:val="5F6368"/>
          <w:sz w:val="21"/>
          <w:szCs w:val="21"/>
          <w:lang w:val="en-US" w:eastAsia="ru-RU"/>
        </w:rPr>
        <w:t>2 hoursFree</w:t>
      </w:r>
    </w:p>
    <w:p w14:paraId="615A10CA" w14:textId="77777777" w:rsidR="00BE25DE" w:rsidRPr="00BE25DE" w:rsidRDefault="00BE25DE" w:rsidP="00BE25DE">
      <w:pPr>
        <w:shd w:val="clear" w:color="auto" w:fill="FFFFFF"/>
        <w:spacing w:after="0" w:line="240" w:lineRule="auto"/>
        <w:ind w:left="60"/>
        <w:rPr>
          <w:rFonts w:ascii="Times New Roman" w:eastAsia="Times New Roman" w:hAnsi="Times New Roman" w:cs="Times New Roman"/>
          <w:color w:val="1A73E8"/>
          <w:sz w:val="20"/>
          <w:szCs w:val="20"/>
          <w:lang w:val="en-US" w:eastAsia="ru-RU"/>
        </w:rPr>
      </w:pPr>
      <w:r w:rsidRPr="00BE25DE">
        <w:rPr>
          <w:rFonts w:ascii="Helvetica" w:eastAsia="Times New Roman" w:hAnsi="Helvetica" w:cs="Helvetica"/>
          <w:color w:val="5F6368"/>
          <w:sz w:val="21"/>
          <w:szCs w:val="21"/>
          <w:lang w:eastAsia="ru-RU"/>
        </w:rPr>
        <w:fldChar w:fldCharType="begin"/>
      </w:r>
      <w:r w:rsidRPr="00BE25DE">
        <w:rPr>
          <w:rFonts w:ascii="Helvetica" w:eastAsia="Times New Roman" w:hAnsi="Helvetica" w:cs="Helvetica"/>
          <w:color w:val="5F6368"/>
          <w:sz w:val="21"/>
          <w:szCs w:val="21"/>
          <w:lang w:val="en-US" w:eastAsia="ru-RU"/>
        </w:rPr>
        <w:instrText xml:space="preserve"> HYPERLINK "https://googlecoursera.qwiklabs.com/focuses/10714550/reviews?parent=catalog" </w:instrText>
      </w:r>
      <w:r w:rsidRPr="00BE25DE">
        <w:rPr>
          <w:rFonts w:ascii="Helvetica" w:eastAsia="Times New Roman" w:hAnsi="Helvetica" w:cs="Helvetica"/>
          <w:color w:val="5F6368"/>
          <w:sz w:val="21"/>
          <w:szCs w:val="21"/>
          <w:lang w:eastAsia="ru-RU"/>
        </w:rPr>
        <w:fldChar w:fldCharType="separate"/>
      </w:r>
    </w:p>
    <w:p w14:paraId="5742EFBF" w14:textId="77777777" w:rsidR="00BE25DE" w:rsidRPr="00BE25DE" w:rsidRDefault="00BE25DE" w:rsidP="00BE25DE">
      <w:pPr>
        <w:shd w:val="clear" w:color="auto" w:fill="FFFFFF"/>
        <w:spacing w:after="0" w:line="240" w:lineRule="auto"/>
        <w:rPr>
          <w:rFonts w:ascii="Times New Roman" w:eastAsia="Times New Roman" w:hAnsi="Times New Roman" w:cs="Times New Roman"/>
          <w:color w:val="5F6368"/>
          <w:sz w:val="21"/>
          <w:szCs w:val="21"/>
          <w:lang w:val="en-US" w:eastAsia="ru-RU"/>
        </w:rPr>
      </w:pPr>
      <w:r w:rsidRPr="00BE25DE">
        <w:rPr>
          <w:rFonts w:ascii="Helvetica" w:eastAsia="Times New Roman" w:hAnsi="Helvetica" w:cs="Helvetica"/>
          <w:color w:val="5F6368"/>
          <w:sz w:val="21"/>
          <w:szCs w:val="21"/>
          <w:lang w:eastAsia="ru-RU"/>
        </w:rPr>
        <w:fldChar w:fldCharType="end"/>
      </w:r>
      <w:r w:rsidRPr="00BE25DE">
        <w:rPr>
          <w:rFonts w:ascii="Helvetica" w:eastAsia="Times New Roman" w:hAnsi="Helvetica" w:cs="Helvetica"/>
          <w:color w:val="5F6368"/>
          <w:sz w:val="21"/>
          <w:szCs w:val="21"/>
          <w:lang w:val="en-US" w:eastAsia="ru-RU"/>
        </w:rPr>
        <w:t>Rate Lab</w:t>
      </w:r>
    </w:p>
    <w:p w14:paraId="3DF44E79"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Overview</w:t>
      </w:r>
    </w:p>
    <w:p w14:paraId="60735ADC"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471A122"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lab, you use Spring Integration to create a message gateway interface that abstracts from the underlying messaging system rather than using direct integration with Cloud Pub/Sub.</w:t>
      </w:r>
    </w:p>
    <w:p w14:paraId="563F6ED1"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Using this approach, you can swap messaging middleware that works with on-premises applications for messaging middleware that works with cloud-based applications. This approach also makes it easy to migrate between messaging middlewares.</w:t>
      </w:r>
    </w:p>
    <w:p w14:paraId="5A8B1D1E"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lastRenderedPageBreak/>
        <w:t>In this lab, you use Spring Integration to add the message gateway interface and then refactor the code to use this interface rather than implementing direct integration with Cloud Pub/Sub.</w:t>
      </w:r>
    </w:p>
    <w:p w14:paraId="25E8F5E5"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Objectives</w:t>
      </w:r>
    </w:p>
    <w:p w14:paraId="752E1E8A"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lab, you learn how to perform the following tasks:</w:t>
      </w:r>
    </w:p>
    <w:p w14:paraId="055697DC" w14:textId="77777777" w:rsidR="00BE25DE" w:rsidRPr="00BE25DE" w:rsidRDefault="00BE25DE" w:rsidP="00BE25DE">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Add Spring Integration Core to an application</w:t>
      </w:r>
    </w:p>
    <w:p w14:paraId="660C92FC" w14:textId="77777777" w:rsidR="00BE25DE" w:rsidRPr="00BE25DE" w:rsidRDefault="00BE25DE" w:rsidP="00BE25DE">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Create an outbound message gateway in your application</w:t>
      </w:r>
    </w:p>
    <w:p w14:paraId="0B6FB301" w14:textId="77777777" w:rsidR="00BE25DE" w:rsidRPr="00BE25DE" w:rsidRDefault="00BE25DE" w:rsidP="00BE25DE">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Configure an application to publish messages through a gateway</w:t>
      </w:r>
    </w:p>
    <w:p w14:paraId="5732DE97" w14:textId="77777777" w:rsidR="00BE25DE" w:rsidRPr="00BE25DE" w:rsidRDefault="00BE25DE" w:rsidP="00BE25DE">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Bind the output channel of a message gateway to Cloud Pub/Sub</w:t>
      </w:r>
    </w:p>
    <w:p w14:paraId="55922DA8"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Task 0. Lab Preparation</w:t>
      </w:r>
    </w:p>
    <w:p w14:paraId="63EE67F6" w14:textId="77777777" w:rsidR="00BE25DE" w:rsidRPr="00BE25DE" w:rsidRDefault="00BE25DE" w:rsidP="00BE25DE">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BE25DE">
        <w:rPr>
          <w:rFonts w:ascii="Arial" w:eastAsia="Times New Roman" w:hAnsi="Arial" w:cs="Arial"/>
          <w:b/>
          <w:bCs/>
          <w:color w:val="202124"/>
          <w:sz w:val="36"/>
          <w:szCs w:val="36"/>
          <w:lang w:val="en-US" w:eastAsia="ru-RU"/>
        </w:rPr>
        <w:t>Access Qwiklabs</w:t>
      </w:r>
    </w:p>
    <w:p w14:paraId="4C1731B7" w14:textId="77777777" w:rsidR="00BE25DE" w:rsidRPr="00BE25DE" w:rsidRDefault="00BE25DE" w:rsidP="00BE25D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val="en-US" w:eastAsia="ru-RU"/>
        </w:rPr>
      </w:pPr>
      <w:r w:rsidRPr="00BE25DE">
        <w:rPr>
          <w:rFonts w:ascii="Helvetica" w:eastAsia="Times New Roman" w:hAnsi="Helvetica" w:cs="Helvetica"/>
          <w:b/>
          <w:bCs/>
          <w:color w:val="202124"/>
          <w:sz w:val="24"/>
          <w:szCs w:val="24"/>
          <w:lang w:val="en-US" w:eastAsia="ru-RU"/>
        </w:rPr>
        <w:t>How to start your lab and sign in to the Console</w:t>
      </w:r>
    </w:p>
    <w:p w14:paraId="30DB2228" w14:textId="77777777" w:rsidR="00BE25DE" w:rsidRPr="00BE25DE" w:rsidRDefault="00BE25DE" w:rsidP="00BE25DE">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Click the </w:t>
      </w:r>
      <w:r w:rsidRPr="00BE25DE">
        <w:rPr>
          <w:rFonts w:ascii="Helvetica" w:eastAsia="Times New Roman" w:hAnsi="Helvetica" w:cs="Helvetica"/>
          <w:b/>
          <w:bCs/>
          <w:color w:val="202124"/>
          <w:sz w:val="26"/>
          <w:szCs w:val="26"/>
          <w:lang w:val="en-US" w:eastAsia="ru-RU"/>
        </w:rPr>
        <w:t>Start Lab</w:t>
      </w:r>
      <w:r w:rsidRPr="00BE25DE">
        <w:rPr>
          <w:rFonts w:ascii="Helvetica" w:eastAsia="Times New Roman" w:hAnsi="Helvetica" w:cs="Helvetica"/>
          <w:color w:val="202124"/>
          <w:sz w:val="26"/>
          <w:szCs w:val="26"/>
          <w:lang w:val="en-US" w:eastAsia="ru-RU"/>
        </w:rPr>
        <w:t> button. If you need to pay for the lab, a pop-up opens for you to select your payment method. On the left is a panel populated with the temporary credentials that you must use for this lab.</w:t>
      </w:r>
    </w:p>
    <w:p w14:paraId="61BA28DA" w14:textId="76769721" w:rsidR="00BE25DE" w:rsidRPr="00BE25DE" w:rsidRDefault="00BE25DE" w:rsidP="00BE25DE">
      <w:pPr>
        <w:shd w:val="clear" w:color="auto" w:fill="FFFFFF"/>
        <w:spacing w:after="360" w:line="240" w:lineRule="auto"/>
        <w:ind w:left="720"/>
        <w:rPr>
          <w:rFonts w:ascii="Helvetica" w:eastAsia="Times New Roman" w:hAnsi="Helvetica" w:cs="Helvetica"/>
          <w:color w:val="202124"/>
          <w:sz w:val="26"/>
          <w:szCs w:val="26"/>
          <w:lang w:eastAsia="ru-RU"/>
        </w:rPr>
      </w:pPr>
      <w:r w:rsidRPr="00BE25DE">
        <w:rPr>
          <w:rFonts w:ascii="Helvetica" w:eastAsia="Times New Roman" w:hAnsi="Helvetica" w:cs="Helvetica"/>
          <w:noProof/>
          <w:color w:val="202124"/>
          <w:sz w:val="26"/>
          <w:szCs w:val="26"/>
          <w:lang w:eastAsia="ru-RU"/>
        </w:rPr>
        <w:lastRenderedPageBreak/>
        <w:drawing>
          <wp:inline distT="0" distB="0" distL="0" distR="0" wp14:anchorId="4E7CA6F3" wp14:editId="397FCA09">
            <wp:extent cx="2827020" cy="2788920"/>
            <wp:effectExtent l="0" t="0" r="0" b="0"/>
            <wp:docPr id="6" name="Рисунок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3DBE289C" w14:textId="77777777" w:rsidR="00BE25DE" w:rsidRPr="00BE25DE" w:rsidRDefault="00BE25DE" w:rsidP="00BE25DE">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Copy the username, and then click </w:t>
      </w:r>
      <w:r w:rsidRPr="00BE25DE">
        <w:rPr>
          <w:rFonts w:ascii="Helvetica" w:eastAsia="Times New Roman" w:hAnsi="Helvetica" w:cs="Helvetica"/>
          <w:b/>
          <w:bCs/>
          <w:color w:val="202124"/>
          <w:sz w:val="26"/>
          <w:szCs w:val="26"/>
          <w:lang w:val="en-US" w:eastAsia="ru-RU"/>
        </w:rPr>
        <w:t>Open Google Console</w:t>
      </w:r>
      <w:r w:rsidRPr="00BE25DE">
        <w:rPr>
          <w:rFonts w:ascii="Helvetica" w:eastAsia="Times New Roman" w:hAnsi="Helvetica" w:cs="Helvetica"/>
          <w:color w:val="202124"/>
          <w:sz w:val="26"/>
          <w:szCs w:val="26"/>
          <w:lang w:val="en-US" w:eastAsia="ru-RU"/>
        </w:rPr>
        <w:t>. The lab spins up resources, and then opens another tab that shows the </w:t>
      </w:r>
      <w:r w:rsidRPr="00BE25DE">
        <w:rPr>
          <w:rFonts w:ascii="Helvetica" w:eastAsia="Times New Roman" w:hAnsi="Helvetica" w:cs="Helvetica"/>
          <w:b/>
          <w:bCs/>
          <w:color w:val="202124"/>
          <w:sz w:val="26"/>
          <w:szCs w:val="26"/>
          <w:lang w:val="en-US" w:eastAsia="ru-RU"/>
        </w:rPr>
        <w:t>Choose an account</w:t>
      </w:r>
      <w:r w:rsidRPr="00BE25DE">
        <w:rPr>
          <w:rFonts w:ascii="Helvetica" w:eastAsia="Times New Roman" w:hAnsi="Helvetica" w:cs="Helvetica"/>
          <w:color w:val="202124"/>
          <w:sz w:val="26"/>
          <w:szCs w:val="26"/>
          <w:lang w:val="en-US" w:eastAsia="ru-RU"/>
        </w:rPr>
        <w:t> page.</w:t>
      </w:r>
    </w:p>
    <w:p w14:paraId="4328B459" w14:textId="77777777" w:rsidR="00BE25DE" w:rsidRPr="00BE25DE" w:rsidRDefault="00BE25DE" w:rsidP="00BE25DE">
      <w:pPr>
        <w:shd w:val="clear" w:color="auto" w:fill="FFFFFF"/>
        <w:spacing w:after="360" w:line="240" w:lineRule="auto"/>
        <w:ind w:left="720"/>
        <w:rPr>
          <w:rFonts w:ascii="Helvetica" w:eastAsia="Times New Roman" w:hAnsi="Helvetica" w:cs="Helvetica"/>
          <w:color w:val="202124"/>
          <w:sz w:val="26"/>
          <w:szCs w:val="26"/>
          <w:lang w:val="en-US" w:eastAsia="ru-RU"/>
        </w:rPr>
      </w:pPr>
      <w:r w:rsidRPr="00BE25DE">
        <w:rPr>
          <w:rFonts w:ascii="Helvetica" w:eastAsia="Times New Roman" w:hAnsi="Helvetica" w:cs="Helvetica"/>
          <w:b/>
          <w:bCs/>
          <w:i/>
          <w:iCs/>
          <w:color w:val="202124"/>
          <w:sz w:val="26"/>
          <w:szCs w:val="26"/>
          <w:lang w:val="en-US" w:eastAsia="ru-RU"/>
        </w:rPr>
        <w:t>Tip:</w:t>
      </w:r>
      <w:r w:rsidRPr="00BE25DE">
        <w:rPr>
          <w:rFonts w:ascii="Helvetica" w:eastAsia="Times New Roman" w:hAnsi="Helvetica" w:cs="Helvetica"/>
          <w:color w:val="202124"/>
          <w:sz w:val="26"/>
          <w:szCs w:val="26"/>
          <w:lang w:val="en-US" w:eastAsia="ru-RU"/>
        </w:rPr>
        <w:t> Open the tabs in separate windows, side-by-side.</w:t>
      </w:r>
    </w:p>
    <w:p w14:paraId="0B9BA5B5" w14:textId="77777777" w:rsidR="00BE25DE" w:rsidRPr="00BE25DE" w:rsidRDefault="00BE25DE" w:rsidP="00BE25DE">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On the Choose an account page, click </w:t>
      </w:r>
      <w:r w:rsidRPr="00BE25DE">
        <w:rPr>
          <w:rFonts w:ascii="Helvetica" w:eastAsia="Times New Roman" w:hAnsi="Helvetica" w:cs="Helvetica"/>
          <w:b/>
          <w:bCs/>
          <w:color w:val="202124"/>
          <w:sz w:val="26"/>
          <w:szCs w:val="26"/>
          <w:lang w:val="en-US" w:eastAsia="ru-RU"/>
        </w:rPr>
        <w:t>Use Another Account</w:t>
      </w:r>
      <w:r w:rsidRPr="00BE25DE">
        <w:rPr>
          <w:rFonts w:ascii="Helvetica" w:eastAsia="Times New Roman" w:hAnsi="Helvetica" w:cs="Helvetica"/>
          <w:color w:val="202124"/>
          <w:sz w:val="26"/>
          <w:szCs w:val="26"/>
          <w:lang w:val="en-US" w:eastAsia="ru-RU"/>
        </w:rPr>
        <w:t>.</w:t>
      </w:r>
    </w:p>
    <w:p w14:paraId="6D30CF64" w14:textId="35C63114" w:rsidR="00BE25DE" w:rsidRPr="00BE25DE" w:rsidRDefault="00BE25DE" w:rsidP="00BE25DE">
      <w:pPr>
        <w:shd w:val="clear" w:color="auto" w:fill="FFFFFF"/>
        <w:spacing w:after="360" w:line="240" w:lineRule="auto"/>
        <w:ind w:left="720"/>
        <w:rPr>
          <w:rFonts w:ascii="Helvetica" w:eastAsia="Times New Roman" w:hAnsi="Helvetica" w:cs="Helvetica"/>
          <w:color w:val="202124"/>
          <w:sz w:val="26"/>
          <w:szCs w:val="26"/>
          <w:lang w:eastAsia="ru-RU"/>
        </w:rPr>
      </w:pPr>
      <w:r w:rsidRPr="00BE25DE">
        <w:rPr>
          <w:rFonts w:ascii="Helvetica" w:eastAsia="Times New Roman" w:hAnsi="Helvetica" w:cs="Helvetica"/>
          <w:noProof/>
          <w:color w:val="202124"/>
          <w:sz w:val="26"/>
          <w:szCs w:val="26"/>
          <w:lang w:eastAsia="ru-RU"/>
        </w:rPr>
        <w:drawing>
          <wp:inline distT="0" distB="0" distL="0" distR="0" wp14:anchorId="1F1D896D" wp14:editId="5B8C7089">
            <wp:extent cx="3390900" cy="2362200"/>
            <wp:effectExtent l="0" t="0" r="0" b="0"/>
            <wp:docPr id="5" name="Рисунок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049129D7" w14:textId="77777777" w:rsidR="00BE25DE" w:rsidRPr="00BE25DE" w:rsidRDefault="00BE25DE" w:rsidP="00BE25DE">
      <w:pPr>
        <w:numPr>
          <w:ilvl w:val="0"/>
          <w:numId w:val="2"/>
        </w:numPr>
        <w:shd w:val="clear" w:color="auto" w:fill="FFFFFF"/>
        <w:spacing w:after="360" w:line="240" w:lineRule="auto"/>
        <w:rPr>
          <w:rFonts w:ascii="Helvetica" w:eastAsia="Times New Roman" w:hAnsi="Helvetica" w:cs="Helvetica"/>
          <w:color w:val="202124"/>
          <w:sz w:val="26"/>
          <w:szCs w:val="26"/>
          <w:lang w:eastAsia="ru-RU"/>
        </w:rPr>
      </w:pPr>
      <w:r w:rsidRPr="00BE25DE">
        <w:rPr>
          <w:rFonts w:ascii="Helvetica" w:eastAsia="Times New Roman" w:hAnsi="Helvetica" w:cs="Helvetica"/>
          <w:color w:val="202124"/>
          <w:sz w:val="26"/>
          <w:szCs w:val="26"/>
          <w:lang w:val="en-US" w:eastAsia="ru-RU"/>
        </w:rPr>
        <w:t xml:space="preserve">The Sign in page opens. Paste the username that you copied from the Connection Details panel. </w:t>
      </w:r>
      <w:proofErr w:type="spellStart"/>
      <w:r w:rsidRPr="00BE25DE">
        <w:rPr>
          <w:rFonts w:ascii="Helvetica" w:eastAsia="Times New Roman" w:hAnsi="Helvetica" w:cs="Helvetica"/>
          <w:color w:val="202124"/>
          <w:sz w:val="26"/>
          <w:szCs w:val="26"/>
          <w:lang w:eastAsia="ru-RU"/>
        </w:rPr>
        <w:t>Then</w:t>
      </w:r>
      <w:proofErr w:type="spellEnd"/>
      <w:r w:rsidRPr="00BE25DE">
        <w:rPr>
          <w:rFonts w:ascii="Helvetica" w:eastAsia="Times New Roman" w:hAnsi="Helvetica" w:cs="Helvetica"/>
          <w:color w:val="202124"/>
          <w:sz w:val="26"/>
          <w:szCs w:val="26"/>
          <w:lang w:eastAsia="ru-RU"/>
        </w:rPr>
        <w:t xml:space="preserve"> </w:t>
      </w:r>
      <w:proofErr w:type="spellStart"/>
      <w:r w:rsidRPr="00BE25DE">
        <w:rPr>
          <w:rFonts w:ascii="Helvetica" w:eastAsia="Times New Roman" w:hAnsi="Helvetica" w:cs="Helvetica"/>
          <w:color w:val="202124"/>
          <w:sz w:val="26"/>
          <w:szCs w:val="26"/>
          <w:lang w:eastAsia="ru-RU"/>
        </w:rPr>
        <w:t>copy</w:t>
      </w:r>
      <w:proofErr w:type="spellEnd"/>
      <w:r w:rsidRPr="00BE25DE">
        <w:rPr>
          <w:rFonts w:ascii="Helvetica" w:eastAsia="Times New Roman" w:hAnsi="Helvetica" w:cs="Helvetica"/>
          <w:color w:val="202124"/>
          <w:sz w:val="26"/>
          <w:szCs w:val="26"/>
          <w:lang w:eastAsia="ru-RU"/>
        </w:rPr>
        <w:t xml:space="preserve"> </w:t>
      </w:r>
      <w:proofErr w:type="spellStart"/>
      <w:r w:rsidRPr="00BE25DE">
        <w:rPr>
          <w:rFonts w:ascii="Helvetica" w:eastAsia="Times New Roman" w:hAnsi="Helvetica" w:cs="Helvetica"/>
          <w:color w:val="202124"/>
          <w:sz w:val="26"/>
          <w:szCs w:val="26"/>
          <w:lang w:eastAsia="ru-RU"/>
        </w:rPr>
        <w:t>and</w:t>
      </w:r>
      <w:proofErr w:type="spellEnd"/>
      <w:r w:rsidRPr="00BE25DE">
        <w:rPr>
          <w:rFonts w:ascii="Helvetica" w:eastAsia="Times New Roman" w:hAnsi="Helvetica" w:cs="Helvetica"/>
          <w:color w:val="202124"/>
          <w:sz w:val="26"/>
          <w:szCs w:val="26"/>
          <w:lang w:eastAsia="ru-RU"/>
        </w:rPr>
        <w:t xml:space="preserve"> </w:t>
      </w:r>
      <w:proofErr w:type="spellStart"/>
      <w:r w:rsidRPr="00BE25DE">
        <w:rPr>
          <w:rFonts w:ascii="Helvetica" w:eastAsia="Times New Roman" w:hAnsi="Helvetica" w:cs="Helvetica"/>
          <w:color w:val="202124"/>
          <w:sz w:val="26"/>
          <w:szCs w:val="26"/>
          <w:lang w:eastAsia="ru-RU"/>
        </w:rPr>
        <w:t>paste</w:t>
      </w:r>
      <w:proofErr w:type="spellEnd"/>
      <w:r w:rsidRPr="00BE25DE">
        <w:rPr>
          <w:rFonts w:ascii="Helvetica" w:eastAsia="Times New Roman" w:hAnsi="Helvetica" w:cs="Helvetica"/>
          <w:color w:val="202124"/>
          <w:sz w:val="26"/>
          <w:szCs w:val="26"/>
          <w:lang w:eastAsia="ru-RU"/>
        </w:rPr>
        <w:t xml:space="preserve"> </w:t>
      </w:r>
      <w:proofErr w:type="spellStart"/>
      <w:r w:rsidRPr="00BE25DE">
        <w:rPr>
          <w:rFonts w:ascii="Helvetica" w:eastAsia="Times New Roman" w:hAnsi="Helvetica" w:cs="Helvetica"/>
          <w:color w:val="202124"/>
          <w:sz w:val="26"/>
          <w:szCs w:val="26"/>
          <w:lang w:eastAsia="ru-RU"/>
        </w:rPr>
        <w:t>the</w:t>
      </w:r>
      <w:proofErr w:type="spellEnd"/>
      <w:r w:rsidRPr="00BE25DE">
        <w:rPr>
          <w:rFonts w:ascii="Helvetica" w:eastAsia="Times New Roman" w:hAnsi="Helvetica" w:cs="Helvetica"/>
          <w:color w:val="202124"/>
          <w:sz w:val="26"/>
          <w:szCs w:val="26"/>
          <w:lang w:eastAsia="ru-RU"/>
        </w:rPr>
        <w:t xml:space="preserve"> </w:t>
      </w:r>
      <w:proofErr w:type="spellStart"/>
      <w:r w:rsidRPr="00BE25DE">
        <w:rPr>
          <w:rFonts w:ascii="Helvetica" w:eastAsia="Times New Roman" w:hAnsi="Helvetica" w:cs="Helvetica"/>
          <w:color w:val="202124"/>
          <w:sz w:val="26"/>
          <w:szCs w:val="26"/>
          <w:lang w:eastAsia="ru-RU"/>
        </w:rPr>
        <w:t>password</w:t>
      </w:r>
      <w:proofErr w:type="spellEnd"/>
      <w:r w:rsidRPr="00BE25DE">
        <w:rPr>
          <w:rFonts w:ascii="Helvetica" w:eastAsia="Times New Roman" w:hAnsi="Helvetica" w:cs="Helvetica"/>
          <w:color w:val="202124"/>
          <w:sz w:val="26"/>
          <w:szCs w:val="26"/>
          <w:lang w:eastAsia="ru-RU"/>
        </w:rPr>
        <w:t>.</w:t>
      </w:r>
    </w:p>
    <w:p w14:paraId="4FFECFFB" w14:textId="77777777" w:rsidR="00BE25DE" w:rsidRPr="00BE25DE" w:rsidRDefault="00BE25DE" w:rsidP="00BE25DE">
      <w:pPr>
        <w:shd w:val="clear" w:color="auto" w:fill="FFFFFF"/>
        <w:spacing w:after="360" w:line="240" w:lineRule="auto"/>
        <w:ind w:left="720"/>
        <w:rPr>
          <w:rFonts w:ascii="Helvetica" w:eastAsia="Times New Roman" w:hAnsi="Helvetica" w:cs="Helvetica"/>
          <w:color w:val="202124"/>
          <w:sz w:val="26"/>
          <w:szCs w:val="26"/>
          <w:lang w:val="en-US" w:eastAsia="ru-RU"/>
        </w:rPr>
      </w:pPr>
      <w:r w:rsidRPr="00BE25DE">
        <w:rPr>
          <w:rFonts w:ascii="Helvetica" w:eastAsia="Times New Roman" w:hAnsi="Helvetica" w:cs="Helvetica"/>
          <w:b/>
          <w:bCs/>
          <w:i/>
          <w:iCs/>
          <w:color w:val="202124"/>
          <w:sz w:val="26"/>
          <w:szCs w:val="26"/>
          <w:lang w:val="en-US" w:eastAsia="ru-RU"/>
        </w:rPr>
        <w:t>Important:</w:t>
      </w:r>
      <w:r w:rsidRPr="00BE25DE">
        <w:rPr>
          <w:rFonts w:ascii="Helvetica" w:eastAsia="Times New Roman" w:hAnsi="Helvetica" w:cs="Helvetica"/>
          <w:color w:val="202124"/>
          <w:sz w:val="26"/>
          <w:szCs w:val="26"/>
          <w:lang w:val="en-US" w:eastAsia="ru-RU"/>
        </w:rPr>
        <w:t> You must use the credentials from the Connection Details panel. Do not use your Qwiklabs credentials. If you have your own GCP account, do not use it for this lab (avoids incurring charges).</w:t>
      </w:r>
    </w:p>
    <w:p w14:paraId="7D7DB6D5" w14:textId="77777777" w:rsidR="00BE25DE" w:rsidRPr="00BE25DE" w:rsidRDefault="00BE25DE" w:rsidP="00BE25DE">
      <w:pPr>
        <w:numPr>
          <w:ilvl w:val="0"/>
          <w:numId w:val="2"/>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Click through the subsequent pages:</w:t>
      </w:r>
    </w:p>
    <w:p w14:paraId="5ADC03BC" w14:textId="77777777" w:rsidR="00BE25DE" w:rsidRPr="00BE25DE" w:rsidRDefault="00BE25DE" w:rsidP="00BE25DE">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lastRenderedPageBreak/>
        <w:t>Accept the terms and conditions.</w:t>
      </w:r>
    </w:p>
    <w:p w14:paraId="458834F7" w14:textId="77777777" w:rsidR="00BE25DE" w:rsidRPr="00BE25DE" w:rsidRDefault="00BE25DE" w:rsidP="00BE25DE">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Do not add recovery options or two-factor authentication (because this is a temporary account).</w:t>
      </w:r>
    </w:p>
    <w:p w14:paraId="1564B044" w14:textId="77777777" w:rsidR="00BE25DE" w:rsidRPr="00BE25DE" w:rsidRDefault="00BE25DE" w:rsidP="00BE25DE">
      <w:pPr>
        <w:numPr>
          <w:ilvl w:val="1"/>
          <w:numId w:val="3"/>
        </w:numPr>
        <w:shd w:val="clear" w:color="auto" w:fill="FFFFFF"/>
        <w:spacing w:after="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Do not sign up for free trials.</w:t>
      </w:r>
    </w:p>
    <w:p w14:paraId="52CACD96"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After a few moments, the GCP console opens in this tab.</w:t>
      </w:r>
    </w:p>
    <w:p w14:paraId="493DC5C3" w14:textId="4E430A9F" w:rsidR="00BE25DE" w:rsidRPr="00BE25DE" w:rsidRDefault="00BE25DE" w:rsidP="00BE25DE">
      <w:pPr>
        <w:shd w:val="clear" w:color="auto" w:fill="FFFFFF"/>
        <w:spacing w:after="0" w:line="240" w:lineRule="auto"/>
        <w:rPr>
          <w:rFonts w:ascii="Helvetica" w:eastAsia="Times New Roman" w:hAnsi="Helvetica" w:cs="Helvetica"/>
          <w:color w:val="202124"/>
          <w:sz w:val="21"/>
          <w:szCs w:val="21"/>
          <w:lang w:val="en-US" w:eastAsia="ru-RU"/>
        </w:rPr>
      </w:pPr>
      <w:r w:rsidRPr="00BE25DE">
        <w:rPr>
          <w:rFonts w:ascii="Helvetica" w:eastAsia="Times New Roman" w:hAnsi="Helvetica" w:cs="Helvetica"/>
          <w:b/>
          <w:bCs/>
          <w:color w:val="202124"/>
          <w:sz w:val="21"/>
          <w:szCs w:val="21"/>
          <w:lang w:val="en-US" w:eastAsia="ru-RU"/>
        </w:rPr>
        <w:t>Note:</w:t>
      </w:r>
      <w:r w:rsidRPr="00BE25DE">
        <w:rPr>
          <w:rFonts w:ascii="Helvetica" w:eastAsia="Times New Roman" w:hAnsi="Helvetica" w:cs="Helvetica"/>
          <w:color w:val="202124"/>
          <w:sz w:val="21"/>
          <w:szCs w:val="21"/>
          <w:lang w:val="en-US" w:eastAsia="ru-RU"/>
        </w:rPr>
        <w:t> You can view the menu with a list of GCP Products and Services by clicking the </w:t>
      </w:r>
      <w:r w:rsidRPr="00BE25DE">
        <w:rPr>
          <w:rFonts w:ascii="Helvetica" w:eastAsia="Times New Roman" w:hAnsi="Helvetica" w:cs="Helvetica"/>
          <w:b/>
          <w:bCs/>
          <w:color w:val="202124"/>
          <w:sz w:val="21"/>
          <w:szCs w:val="21"/>
          <w:lang w:val="en-US" w:eastAsia="ru-RU"/>
        </w:rPr>
        <w:t>Navigation menu</w:t>
      </w:r>
      <w:r w:rsidRPr="00BE25DE">
        <w:rPr>
          <w:rFonts w:ascii="Helvetica" w:eastAsia="Times New Roman" w:hAnsi="Helvetica" w:cs="Helvetica"/>
          <w:color w:val="202124"/>
          <w:sz w:val="21"/>
          <w:szCs w:val="21"/>
          <w:lang w:val="en-US" w:eastAsia="ru-RU"/>
        </w:rPr>
        <w:t> at the top-left, next to “Google Cloud Platform”. </w:t>
      </w:r>
      <w:r w:rsidRPr="00BE25DE">
        <w:rPr>
          <w:rFonts w:ascii="Helvetica" w:eastAsia="Times New Roman" w:hAnsi="Helvetica" w:cs="Helvetica"/>
          <w:noProof/>
          <w:color w:val="202124"/>
          <w:sz w:val="21"/>
          <w:szCs w:val="21"/>
          <w:lang w:eastAsia="ru-RU"/>
        </w:rPr>
        <w:drawing>
          <wp:inline distT="0" distB="0" distL="0" distR="0" wp14:anchorId="4B2DE992" wp14:editId="16762A57">
            <wp:extent cx="5731510" cy="1303020"/>
            <wp:effectExtent l="0" t="0" r="2540" b="0"/>
            <wp:docPr id="4" name="Рисунок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14:paraId="61D8B49C"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After you complete the initial sign-in steps, the project dashboard appears.</w:t>
      </w:r>
    </w:p>
    <w:p w14:paraId="5195BEA8" w14:textId="06473489"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eastAsia="ru-RU"/>
        </w:rPr>
      </w:pPr>
      <w:r w:rsidRPr="00BE25DE">
        <w:rPr>
          <w:rFonts w:ascii="Helvetica" w:eastAsia="Times New Roman" w:hAnsi="Helvetica" w:cs="Helvetica"/>
          <w:noProof/>
          <w:color w:val="202124"/>
          <w:sz w:val="26"/>
          <w:szCs w:val="26"/>
          <w:lang w:eastAsia="ru-RU"/>
        </w:rPr>
        <w:drawing>
          <wp:inline distT="0" distB="0" distL="0" distR="0" wp14:anchorId="3B66711D" wp14:editId="6BDC8780">
            <wp:extent cx="5731510" cy="329819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78C001C7" w14:textId="77777777" w:rsidR="00BE25DE" w:rsidRPr="00BE25DE" w:rsidRDefault="00BE25DE" w:rsidP="00BE25DE">
      <w:pPr>
        <w:shd w:val="clear" w:color="auto" w:fill="FFFFFF"/>
        <w:spacing w:before="840" w:after="480" w:line="240" w:lineRule="auto"/>
        <w:outlineLvl w:val="2"/>
        <w:rPr>
          <w:rFonts w:ascii="Arial" w:eastAsia="Times New Roman" w:hAnsi="Arial" w:cs="Arial"/>
          <w:color w:val="202124"/>
          <w:sz w:val="36"/>
          <w:szCs w:val="36"/>
          <w:lang w:val="en-US" w:eastAsia="ru-RU"/>
        </w:rPr>
      </w:pPr>
      <w:r w:rsidRPr="00BE25DE">
        <w:rPr>
          <w:rFonts w:ascii="Arial" w:eastAsia="Times New Roman" w:hAnsi="Arial" w:cs="Arial"/>
          <w:b/>
          <w:bCs/>
          <w:color w:val="202124"/>
          <w:sz w:val="36"/>
          <w:szCs w:val="36"/>
          <w:lang w:val="en-US" w:eastAsia="ru-RU"/>
        </w:rPr>
        <w:t>Fetch the application source files</w:t>
      </w:r>
    </w:p>
    <w:p w14:paraId="79112BD2"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To begin the lab, click the </w:t>
      </w:r>
      <w:r w:rsidRPr="00BE25DE">
        <w:rPr>
          <w:rFonts w:ascii="Helvetica" w:eastAsia="Times New Roman" w:hAnsi="Helvetica" w:cs="Helvetica"/>
          <w:b/>
          <w:bCs/>
          <w:color w:val="202124"/>
          <w:sz w:val="26"/>
          <w:szCs w:val="26"/>
          <w:lang w:val="en-US" w:eastAsia="ru-RU"/>
        </w:rPr>
        <w:t>Activate Cloud Shell</w:t>
      </w:r>
      <w:r w:rsidRPr="00BE25DE">
        <w:rPr>
          <w:rFonts w:ascii="Helvetica" w:eastAsia="Times New Roman" w:hAnsi="Helvetica" w:cs="Helvetica"/>
          <w:color w:val="202124"/>
          <w:sz w:val="26"/>
          <w:szCs w:val="26"/>
          <w:lang w:val="en-US" w:eastAsia="ru-RU"/>
        </w:rPr>
        <w:t> button at the top of the Google Cloud Console. To activate the code editor, click the </w:t>
      </w:r>
      <w:r w:rsidRPr="00BE25DE">
        <w:rPr>
          <w:rFonts w:ascii="Courier New" w:eastAsia="Times New Roman" w:hAnsi="Courier New" w:cs="Courier New"/>
          <w:color w:val="202124"/>
          <w:sz w:val="23"/>
          <w:szCs w:val="23"/>
          <w:lang w:val="en-US" w:eastAsia="ru-RU"/>
        </w:rPr>
        <w:t>Open Editor</w:t>
      </w:r>
      <w:r w:rsidRPr="00BE25DE">
        <w:rPr>
          <w:rFonts w:ascii="Helvetica" w:eastAsia="Times New Roman" w:hAnsi="Helvetica" w:cs="Helvetica"/>
          <w:color w:val="202124"/>
          <w:sz w:val="26"/>
          <w:szCs w:val="26"/>
          <w:lang w:val="en-US" w:eastAsia="ru-RU"/>
        </w:rPr>
        <w:t> button on the toolbar of the Cloud Shell window. This sets up the editor in a new tab with continued access to Cloud Shell.</w:t>
      </w:r>
    </w:p>
    <w:p w14:paraId="22CB134C" w14:textId="77777777" w:rsidR="00BE25DE" w:rsidRPr="00BE25DE" w:rsidRDefault="00BE25DE" w:rsidP="00BE25DE">
      <w:pPr>
        <w:shd w:val="clear" w:color="auto" w:fill="FFFFFF"/>
        <w:spacing w:after="0" w:line="240" w:lineRule="auto"/>
        <w:rPr>
          <w:rFonts w:ascii="Helvetica" w:eastAsia="Times New Roman" w:hAnsi="Helvetica" w:cs="Helvetica"/>
          <w:color w:val="202124"/>
          <w:sz w:val="21"/>
          <w:szCs w:val="21"/>
          <w:lang w:val="en-US" w:eastAsia="ru-RU"/>
        </w:rPr>
      </w:pPr>
      <w:r w:rsidRPr="00BE25DE">
        <w:rPr>
          <w:rFonts w:ascii="Helvetica" w:eastAsia="Times New Roman" w:hAnsi="Helvetica" w:cs="Helvetica"/>
          <w:b/>
          <w:bCs/>
          <w:color w:val="202124"/>
          <w:sz w:val="21"/>
          <w:szCs w:val="21"/>
          <w:lang w:val="en-US" w:eastAsia="ru-RU"/>
        </w:rPr>
        <w:lastRenderedPageBreak/>
        <w:t>Note:</w:t>
      </w:r>
      <w:r w:rsidRPr="00BE25DE">
        <w:rPr>
          <w:rFonts w:ascii="Helvetica" w:eastAsia="Times New Roman" w:hAnsi="Helvetica" w:cs="Helvetica"/>
          <w:color w:val="202124"/>
          <w:sz w:val="21"/>
          <w:szCs w:val="21"/>
          <w:lang w:val="en-US" w:eastAsia="ru-RU"/>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63B015C3" w14:textId="77777777" w:rsidR="00BE25DE" w:rsidRPr="00BE25DE" w:rsidRDefault="00BE25DE" w:rsidP="00BE25DE">
      <w:pPr>
        <w:numPr>
          <w:ilvl w:val="0"/>
          <w:numId w:val="4"/>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command line, enter the following command to create an environment variable that contains the project ID for this lab:</w:t>
      </w:r>
    </w:p>
    <w:p w14:paraId="753FBACB"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export PROJECT_ID=$(gcloud config list --format 'value(core.project)')</w:t>
      </w:r>
    </w:p>
    <w:p w14:paraId="28EDFF99" w14:textId="77777777" w:rsidR="00BE25DE" w:rsidRPr="00BE25DE" w:rsidRDefault="00BE25DE" w:rsidP="00BE25DE">
      <w:pPr>
        <w:numPr>
          <w:ilvl w:val="0"/>
          <w:numId w:val="5"/>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Verify that the demo application files were created.</w:t>
      </w:r>
    </w:p>
    <w:p w14:paraId="4D73622E"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BE25DE">
        <w:rPr>
          <w:rFonts w:ascii="Courier New" w:eastAsia="Times New Roman" w:hAnsi="Courier New" w:cs="Courier New"/>
          <w:color w:val="CCCCCC"/>
          <w:sz w:val="20"/>
          <w:szCs w:val="20"/>
          <w:lang w:eastAsia="ru-RU"/>
        </w:rPr>
        <w:t>gsutil</w:t>
      </w:r>
      <w:proofErr w:type="spellEnd"/>
      <w:r w:rsidRPr="00BE25DE">
        <w:rPr>
          <w:rFonts w:ascii="Courier New" w:eastAsia="Times New Roman" w:hAnsi="Courier New" w:cs="Courier New"/>
          <w:color w:val="CCCCCC"/>
          <w:sz w:val="20"/>
          <w:szCs w:val="20"/>
          <w:lang w:eastAsia="ru-RU"/>
        </w:rPr>
        <w:t xml:space="preserve"> </w:t>
      </w:r>
      <w:proofErr w:type="spellStart"/>
      <w:r w:rsidRPr="00BE25DE">
        <w:rPr>
          <w:rFonts w:ascii="Courier New" w:eastAsia="Times New Roman" w:hAnsi="Courier New" w:cs="Courier New"/>
          <w:color w:val="CCCCCC"/>
          <w:sz w:val="20"/>
          <w:szCs w:val="20"/>
          <w:lang w:eastAsia="ru-RU"/>
        </w:rPr>
        <w:t>ls</w:t>
      </w:r>
      <w:proofErr w:type="spellEnd"/>
      <w:r w:rsidRPr="00BE25DE">
        <w:rPr>
          <w:rFonts w:ascii="Courier New" w:eastAsia="Times New Roman" w:hAnsi="Courier New" w:cs="Courier New"/>
          <w:color w:val="CCCCCC"/>
          <w:sz w:val="20"/>
          <w:szCs w:val="20"/>
          <w:lang w:eastAsia="ru-RU"/>
        </w:rPr>
        <w:t xml:space="preserve"> gs://$PROJECT_ID</w:t>
      </w:r>
    </w:p>
    <w:p w14:paraId="5E8A5121" w14:textId="77777777" w:rsidR="00BE25DE" w:rsidRPr="00BE25DE" w:rsidRDefault="00BE25DE" w:rsidP="00BE25DE">
      <w:pPr>
        <w:numPr>
          <w:ilvl w:val="0"/>
          <w:numId w:val="6"/>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Copy the application folders to Cloud Shell.</w:t>
      </w:r>
    </w:p>
    <w:p w14:paraId="7B5757B2"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gsutil -m cp -r gs://$PROJECT_ID/* ~/</w:t>
      </w:r>
    </w:p>
    <w:p w14:paraId="60CC3967" w14:textId="77777777" w:rsidR="00BE25DE" w:rsidRPr="00BE25DE" w:rsidRDefault="00BE25DE" w:rsidP="00BE25DE">
      <w:pPr>
        <w:numPr>
          <w:ilvl w:val="0"/>
          <w:numId w:val="7"/>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Make the Maven wrapper scripts executable. Now you're ready to go!</w:t>
      </w:r>
    </w:p>
    <w:p w14:paraId="15C31A6F"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chmod +x ~/guestbook-frontend/mvnw</w:t>
      </w:r>
    </w:p>
    <w:p w14:paraId="78D9CB05"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chmod +x ~/guestbook-service/mvnw</w:t>
      </w:r>
    </w:p>
    <w:p w14:paraId="564E6F95"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Task 1. Add the Spring Integration core</w:t>
      </w:r>
    </w:p>
    <w:p w14:paraId="1A1B8F35"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Spring Integration core provides a framework for you to add a message gateway interface that can abstract from the underlying messaging system used.</w:t>
      </w:r>
    </w:p>
    <w:p w14:paraId="2E51A332"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task, you add the Spring Cloud Integration starter to the frontend application so that you can refactor the code to use a messaging gateway interface instead of using direct integration with Cloud Pub/Sub.</w:t>
      </w:r>
    </w:p>
    <w:p w14:paraId="0CEE7ED2" w14:textId="77777777" w:rsidR="00BE25DE" w:rsidRPr="00BE25DE" w:rsidRDefault="00BE25DE" w:rsidP="00BE25DE">
      <w:pPr>
        <w:numPr>
          <w:ilvl w:val="0"/>
          <w:numId w:val="8"/>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code editor, open </w:t>
      </w:r>
      <w:r w:rsidRPr="00BE25DE">
        <w:rPr>
          <w:rFonts w:ascii="Courier New" w:eastAsia="Times New Roman" w:hAnsi="Courier New" w:cs="Courier New"/>
          <w:color w:val="202124"/>
          <w:sz w:val="23"/>
          <w:szCs w:val="23"/>
          <w:lang w:val="en-US" w:eastAsia="ru-RU"/>
        </w:rPr>
        <w:t>~/guestbook-frontend/pom.xml</w:t>
      </w:r>
      <w:r w:rsidRPr="00BE25DE">
        <w:rPr>
          <w:rFonts w:ascii="Helvetica" w:eastAsia="Times New Roman" w:hAnsi="Helvetica" w:cs="Helvetica"/>
          <w:color w:val="202124"/>
          <w:sz w:val="26"/>
          <w:szCs w:val="26"/>
          <w:lang w:val="en-US" w:eastAsia="ru-RU"/>
        </w:rPr>
        <w:t>.</w:t>
      </w:r>
    </w:p>
    <w:p w14:paraId="348406F8" w14:textId="77777777" w:rsidR="00BE25DE" w:rsidRPr="00BE25DE" w:rsidRDefault="00BE25DE" w:rsidP="00BE25DE">
      <w:pPr>
        <w:numPr>
          <w:ilvl w:val="0"/>
          <w:numId w:val="8"/>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Insert the following new dependency at the end of the </w:t>
      </w:r>
      <w:r w:rsidRPr="00BE25DE">
        <w:rPr>
          <w:rFonts w:ascii="Courier New" w:eastAsia="Times New Roman" w:hAnsi="Courier New" w:cs="Courier New"/>
          <w:color w:val="202124"/>
          <w:sz w:val="23"/>
          <w:szCs w:val="23"/>
          <w:lang w:val="en-US" w:eastAsia="ru-RU"/>
        </w:rPr>
        <w:t>&lt;dependencies&gt;</w:t>
      </w:r>
      <w:r w:rsidRPr="00BE25DE">
        <w:rPr>
          <w:rFonts w:ascii="Helvetica" w:eastAsia="Times New Roman" w:hAnsi="Helvetica" w:cs="Helvetica"/>
          <w:color w:val="202124"/>
          <w:sz w:val="26"/>
          <w:szCs w:val="26"/>
          <w:lang w:val="en-US" w:eastAsia="ru-RU"/>
        </w:rPr>
        <w:t> section, just before the closing </w:t>
      </w:r>
      <w:r w:rsidRPr="00BE25DE">
        <w:rPr>
          <w:rFonts w:ascii="Courier New" w:eastAsia="Times New Roman" w:hAnsi="Courier New" w:cs="Courier New"/>
          <w:color w:val="202124"/>
          <w:sz w:val="23"/>
          <w:szCs w:val="23"/>
          <w:lang w:val="en-US" w:eastAsia="ru-RU"/>
        </w:rPr>
        <w:t>&lt;/dependencies&gt;</w:t>
      </w:r>
      <w:r w:rsidRPr="00BE25DE">
        <w:rPr>
          <w:rFonts w:ascii="Helvetica" w:eastAsia="Times New Roman" w:hAnsi="Helvetica" w:cs="Helvetica"/>
          <w:color w:val="202124"/>
          <w:sz w:val="26"/>
          <w:szCs w:val="26"/>
          <w:lang w:val="en-US" w:eastAsia="ru-RU"/>
        </w:rPr>
        <w:t> tag:</w:t>
      </w:r>
    </w:p>
    <w:p w14:paraId="480C3947"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&lt;dependency&gt;</w:t>
      </w:r>
    </w:p>
    <w:p w14:paraId="17FE22D3"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&lt;groupId&gt;org.springframework.integration&lt;/groupId&gt;</w:t>
      </w:r>
    </w:p>
    <w:p w14:paraId="0B8ABDD1"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&lt;artifactId&gt;spring-integration-core&lt;/artifactId&gt;</w:t>
      </w:r>
    </w:p>
    <w:p w14:paraId="64A0A123"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&lt;/dependency&gt;</w:t>
      </w:r>
    </w:p>
    <w:p w14:paraId="0152ADFC"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b/>
          <w:bCs/>
          <w:color w:val="202124"/>
          <w:sz w:val="26"/>
          <w:szCs w:val="26"/>
          <w:lang w:val="en-US" w:eastAsia="ru-RU"/>
        </w:rPr>
        <w:lastRenderedPageBreak/>
        <w:t>Note</w:t>
      </w:r>
    </w:p>
    <w:p w14:paraId="5BE95019" w14:textId="77777777" w:rsidR="00BE25DE" w:rsidRPr="00BE25DE" w:rsidRDefault="00BE25DE" w:rsidP="00BE25DE">
      <w:pPr>
        <w:shd w:val="clear" w:color="auto" w:fill="FFFFFF"/>
        <w:spacing w:after="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This dependency is in the standalone </w:t>
      </w:r>
      <w:r w:rsidRPr="00BE25DE">
        <w:rPr>
          <w:rFonts w:ascii="Courier New" w:eastAsia="Times New Roman" w:hAnsi="Courier New" w:cs="Courier New"/>
          <w:color w:val="202124"/>
          <w:sz w:val="23"/>
          <w:szCs w:val="23"/>
          <w:lang w:val="en-US" w:eastAsia="ru-RU"/>
        </w:rPr>
        <w:t>&lt;dependencies&gt;</w:t>
      </w:r>
      <w:r w:rsidRPr="00BE25DE">
        <w:rPr>
          <w:rFonts w:ascii="Helvetica" w:eastAsia="Times New Roman" w:hAnsi="Helvetica" w:cs="Helvetica"/>
          <w:color w:val="202124"/>
          <w:sz w:val="26"/>
          <w:szCs w:val="26"/>
          <w:lang w:val="en-US" w:eastAsia="ru-RU"/>
        </w:rPr>
        <w:t> section, not in the </w:t>
      </w:r>
      <w:r w:rsidRPr="00BE25DE">
        <w:rPr>
          <w:rFonts w:ascii="Courier New" w:eastAsia="Times New Roman" w:hAnsi="Courier New" w:cs="Courier New"/>
          <w:color w:val="202124"/>
          <w:sz w:val="23"/>
          <w:szCs w:val="23"/>
          <w:lang w:val="en-US" w:eastAsia="ru-RU"/>
        </w:rPr>
        <w:t>dependencyManagement</w:t>
      </w:r>
      <w:r w:rsidRPr="00BE25DE">
        <w:rPr>
          <w:rFonts w:ascii="Helvetica" w:eastAsia="Times New Roman" w:hAnsi="Helvetica" w:cs="Helvetica"/>
          <w:color w:val="202124"/>
          <w:sz w:val="26"/>
          <w:szCs w:val="26"/>
          <w:lang w:val="en-US" w:eastAsia="ru-RU"/>
        </w:rPr>
        <w:t> section.</w:t>
      </w:r>
    </w:p>
    <w:p w14:paraId="20B2A7BA"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Task 2. Create an outbound message gateway</w:t>
      </w:r>
    </w:p>
    <w:p w14:paraId="00D944F2"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task, you create an </w:t>
      </w:r>
      <w:r w:rsidRPr="00BE25DE">
        <w:rPr>
          <w:rFonts w:ascii="Courier New" w:eastAsia="Times New Roman" w:hAnsi="Courier New" w:cs="Courier New"/>
          <w:color w:val="202124"/>
          <w:sz w:val="23"/>
          <w:szCs w:val="23"/>
          <w:lang w:val="en-US" w:eastAsia="ru-RU"/>
        </w:rPr>
        <w:t>OutboundGateway.java</w:t>
      </w:r>
      <w:r w:rsidRPr="00BE25DE">
        <w:rPr>
          <w:rFonts w:ascii="Helvetica" w:eastAsia="Times New Roman" w:hAnsi="Helvetica" w:cs="Helvetica"/>
          <w:color w:val="202124"/>
          <w:sz w:val="26"/>
          <w:szCs w:val="26"/>
          <w:lang w:val="en-US" w:eastAsia="ru-RU"/>
        </w:rPr>
        <w:t> file in the frontend application. The file contains a single method to send a text message.</w:t>
      </w:r>
    </w:p>
    <w:p w14:paraId="2A369823" w14:textId="77777777" w:rsidR="00BE25DE" w:rsidRPr="00BE25DE" w:rsidRDefault="00BE25DE" w:rsidP="00BE25DE">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code editor, </w:t>
      </w:r>
      <w:r w:rsidRPr="00BE25DE">
        <w:rPr>
          <w:rFonts w:ascii="Helvetica" w:eastAsia="Times New Roman" w:hAnsi="Helvetica" w:cs="Helvetica"/>
          <w:b/>
          <w:bCs/>
          <w:color w:val="202124"/>
          <w:sz w:val="26"/>
          <w:szCs w:val="26"/>
          <w:lang w:val="en-US" w:eastAsia="ru-RU"/>
        </w:rPr>
        <w:t>create</w:t>
      </w:r>
      <w:r w:rsidRPr="00BE25DE">
        <w:rPr>
          <w:rFonts w:ascii="Helvetica" w:eastAsia="Times New Roman" w:hAnsi="Helvetica" w:cs="Helvetica"/>
          <w:color w:val="202124"/>
          <w:sz w:val="26"/>
          <w:szCs w:val="26"/>
          <w:lang w:val="en-US" w:eastAsia="ru-RU"/>
        </w:rPr>
        <w:t> a file named </w:t>
      </w:r>
      <w:r w:rsidRPr="00BE25DE">
        <w:rPr>
          <w:rFonts w:ascii="Courier New" w:eastAsia="Times New Roman" w:hAnsi="Courier New" w:cs="Courier New"/>
          <w:color w:val="202124"/>
          <w:sz w:val="23"/>
          <w:szCs w:val="23"/>
          <w:lang w:val="en-US" w:eastAsia="ru-RU"/>
        </w:rPr>
        <w:t>OutboundGateway.java</w:t>
      </w:r>
      <w:r w:rsidRPr="00BE25DE">
        <w:rPr>
          <w:rFonts w:ascii="Helvetica" w:eastAsia="Times New Roman" w:hAnsi="Helvetica" w:cs="Helvetica"/>
          <w:color w:val="202124"/>
          <w:sz w:val="26"/>
          <w:szCs w:val="26"/>
          <w:lang w:val="en-US" w:eastAsia="ru-RU"/>
        </w:rPr>
        <w:t> in the </w:t>
      </w:r>
      <w:r w:rsidRPr="00BE25DE">
        <w:rPr>
          <w:rFonts w:ascii="Courier New" w:eastAsia="Times New Roman" w:hAnsi="Courier New" w:cs="Courier New"/>
          <w:color w:val="202124"/>
          <w:sz w:val="23"/>
          <w:szCs w:val="23"/>
          <w:lang w:val="en-US" w:eastAsia="ru-RU"/>
        </w:rPr>
        <w:t>~/guestbook-frontend/src/main/java/com/example/frontend</w:t>
      </w:r>
      <w:r w:rsidRPr="00BE25DE">
        <w:rPr>
          <w:rFonts w:ascii="Helvetica" w:eastAsia="Times New Roman" w:hAnsi="Helvetica" w:cs="Helvetica"/>
          <w:color w:val="202124"/>
          <w:sz w:val="26"/>
          <w:szCs w:val="26"/>
          <w:lang w:val="en-US" w:eastAsia="ru-RU"/>
        </w:rPr>
        <w:t> directory.</w:t>
      </w:r>
    </w:p>
    <w:p w14:paraId="0B772E3E" w14:textId="77777777" w:rsidR="00BE25DE" w:rsidRPr="00BE25DE" w:rsidRDefault="00BE25DE" w:rsidP="00BE25DE">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Open </w:t>
      </w:r>
      <w:r w:rsidRPr="00BE25DE">
        <w:rPr>
          <w:rFonts w:ascii="Courier New" w:eastAsia="Times New Roman" w:hAnsi="Courier New" w:cs="Courier New"/>
          <w:color w:val="202124"/>
          <w:sz w:val="23"/>
          <w:szCs w:val="23"/>
          <w:lang w:val="en-US" w:eastAsia="ru-RU"/>
        </w:rPr>
        <w:t>~/guestbook-frontend/src/main/java/com/example/frontend/OutboundGateway.java</w:t>
      </w:r>
      <w:r w:rsidRPr="00BE25DE">
        <w:rPr>
          <w:rFonts w:ascii="Helvetica" w:eastAsia="Times New Roman" w:hAnsi="Helvetica" w:cs="Helvetica"/>
          <w:color w:val="202124"/>
          <w:sz w:val="26"/>
          <w:szCs w:val="26"/>
          <w:lang w:val="en-US" w:eastAsia="ru-RU"/>
        </w:rPr>
        <w:t>.</w:t>
      </w:r>
    </w:p>
    <w:p w14:paraId="7635AFFD" w14:textId="77777777" w:rsidR="00BE25DE" w:rsidRPr="00BE25DE" w:rsidRDefault="00BE25DE" w:rsidP="00BE25DE">
      <w:pPr>
        <w:numPr>
          <w:ilvl w:val="0"/>
          <w:numId w:val="9"/>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Add the following code to the new file:</w:t>
      </w:r>
    </w:p>
    <w:p w14:paraId="04AD6C98"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package com.example.frontend;</w:t>
      </w:r>
    </w:p>
    <w:p w14:paraId="0C2BBFD7"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
    <w:p w14:paraId="056B4C90"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import org.springframework.integration.annotation.MessagingGateway;</w:t>
      </w:r>
    </w:p>
    <w:p w14:paraId="0064DF4C"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p>
    <w:p w14:paraId="38D715D1"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@MessagingGateway(defaultRequestChannel = "messagesOutputChannel")</w:t>
      </w:r>
    </w:p>
    <w:p w14:paraId="2E6CB70A"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public interface OutboundGateway {</w:t>
      </w:r>
    </w:p>
    <w:p w14:paraId="1BB6C0C5"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void publishMessage(String message);</w:t>
      </w:r>
    </w:p>
    <w:p w14:paraId="4D0DF9A4"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w:t>
      </w:r>
    </w:p>
    <w:p w14:paraId="2C2EEBA3"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lastRenderedPageBreak/>
        <w:t>Task 3. Publish the message</w:t>
      </w:r>
    </w:p>
    <w:p w14:paraId="1F1284A3"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task, you modify the application to publish the message with the </w:t>
      </w:r>
      <w:r w:rsidRPr="00BE25DE">
        <w:rPr>
          <w:rFonts w:ascii="Courier New" w:eastAsia="Times New Roman" w:hAnsi="Courier New" w:cs="Courier New"/>
          <w:color w:val="202124"/>
          <w:sz w:val="23"/>
          <w:szCs w:val="23"/>
          <w:lang w:val="en-US" w:eastAsia="ru-RU"/>
        </w:rPr>
        <w:t>FrontendController.post</w:t>
      </w:r>
      <w:r w:rsidRPr="00BE25DE">
        <w:rPr>
          <w:rFonts w:ascii="Helvetica" w:eastAsia="Times New Roman" w:hAnsi="Helvetica" w:cs="Helvetica"/>
          <w:color w:val="202124"/>
          <w:sz w:val="26"/>
          <w:szCs w:val="26"/>
          <w:lang w:val="en-US" w:eastAsia="ru-RU"/>
        </w:rPr>
        <w:t> method. This method enables you to use </w:t>
      </w:r>
      <w:r w:rsidRPr="00BE25DE">
        <w:rPr>
          <w:rFonts w:ascii="Courier New" w:eastAsia="Times New Roman" w:hAnsi="Courier New" w:cs="Courier New"/>
          <w:color w:val="202124"/>
          <w:sz w:val="23"/>
          <w:szCs w:val="23"/>
          <w:lang w:val="en-US" w:eastAsia="ru-RU"/>
        </w:rPr>
        <w:t>OutboundGateway</w:t>
      </w:r>
      <w:r w:rsidRPr="00BE25DE">
        <w:rPr>
          <w:rFonts w:ascii="Helvetica" w:eastAsia="Times New Roman" w:hAnsi="Helvetica" w:cs="Helvetica"/>
          <w:color w:val="202124"/>
          <w:sz w:val="26"/>
          <w:szCs w:val="26"/>
          <w:lang w:val="en-US" w:eastAsia="ru-RU"/>
        </w:rPr>
        <w:t> to publish messages. Whenever someone posts a new guestbook message, </w:t>
      </w:r>
      <w:r w:rsidRPr="00BE25DE">
        <w:rPr>
          <w:rFonts w:ascii="Courier New" w:eastAsia="Times New Roman" w:hAnsi="Courier New" w:cs="Courier New"/>
          <w:color w:val="202124"/>
          <w:sz w:val="23"/>
          <w:szCs w:val="23"/>
          <w:lang w:val="en-US" w:eastAsia="ru-RU"/>
        </w:rPr>
        <w:t>OutboundGateway</w:t>
      </w:r>
      <w:r w:rsidRPr="00BE25DE">
        <w:rPr>
          <w:rFonts w:ascii="Helvetica" w:eastAsia="Times New Roman" w:hAnsi="Helvetica" w:cs="Helvetica"/>
          <w:color w:val="202124"/>
          <w:sz w:val="26"/>
          <w:szCs w:val="26"/>
          <w:lang w:val="en-US" w:eastAsia="ru-RU"/>
        </w:rPr>
        <w:t> also sends it to a messaging system. At this point, the application does not know what messaging system is being used.</w:t>
      </w:r>
    </w:p>
    <w:p w14:paraId="24773270" w14:textId="77777777" w:rsidR="00BE25DE" w:rsidRPr="00BE25DE" w:rsidRDefault="00BE25DE" w:rsidP="00BE25DE">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code editor, open ~/</w:t>
      </w:r>
      <w:r w:rsidRPr="00BE25DE">
        <w:rPr>
          <w:rFonts w:ascii="Courier New" w:eastAsia="Times New Roman" w:hAnsi="Courier New" w:cs="Courier New"/>
          <w:color w:val="202124"/>
          <w:sz w:val="23"/>
          <w:szCs w:val="23"/>
          <w:lang w:val="en-US" w:eastAsia="ru-RU"/>
        </w:rPr>
        <w:t>guestbook-frontend/src/main/java/com/example/frontend/FrontendController.java</w:t>
      </w:r>
      <w:r w:rsidRPr="00BE25DE">
        <w:rPr>
          <w:rFonts w:ascii="Helvetica" w:eastAsia="Times New Roman" w:hAnsi="Helvetica" w:cs="Helvetica"/>
          <w:color w:val="202124"/>
          <w:sz w:val="26"/>
          <w:szCs w:val="26"/>
          <w:lang w:val="en-US" w:eastAsia="ru-RU"/>
        </w:rPr>
        <w:t>.</w:t>
      </w:r>
    </w:p>
    <w:p w14:paraId="0BD6C8A2" w14:textId="77777777" w:rsidR="00BE25DE" w:rsidRPr="00BE25DE" w:rsidRDefault="00BE25DE" w:rsidP="00BE25DE">
      <w:pPr>
        <w:numPr>
          <w:ilvl w:val="0"/>
          <w:numId w:val="10"/>
        </w:numPr>
        <w:shd w:val="clear" w:color="auto" w:fill="FFFFFF"/>
        <w:spacing w:after="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Replace the code that references </w:t>
      </w:r>
      <w:r w:rsidRPr="00BE25DE">
        <w:rPr>
          <w:rFonts w:ascii="Courier New" w:eastAsia="Times New Roman" w:hAnsi="Courier New" w:cs="Courier New"/>
          <w:color w:val="202124"/>
          <w:sz w:val="23"/>
          <w:szCs w:val="23"/>
          <w:lang w:val="en-US" w:eastAsia="ru-RU"/>
        </w:rPr>
        <w:t>pubSubTemplate</w:t>
      </w:r>
      <w:r w:rsidRPr="00BE25DE">
        <w:rPr>
          <w:rFonts w:ascii="Helvetica" w:eastAsia="Times New Roman" w:hAnsi="Helvetica" w:cs="Helvetica"/>
          <w:color w:val="202124"/>
          <w:sz w:val="26"/>
          <w:szCs w:val="26"/>
          <w:lang w:val="en-US" w:eastAsia="ru-RU"/>
        </w:rPr>
        <w:t> with references to </w:t>
      </w:r>
      <w:r w:rsidRPr="00BE25DE">
        <w:rPr>
          <w:rFonts w:ascii="Courier New" w:eastAsia="Times New Roman" w:hAnsi="Courier New" w:cs="Courier New"/>
          <w:color w:val="202124"/>
          <w:sz w:val="23"/>
          <w:szCs w:val="23"/>
          <w:lang w:val="en-US" w:eastAsia="ru-RU"/>
        </w:rPr>
        <w:t>outboundGateway</w:t>
      </w:r>
      <w:r w:rsidRPr="00BE25DE">
        <w:rPr>
          <w:rFonts w:ascii="Helvetica" w:eastAsia="Times New Roman" w:hAnsi="Helvetica" w:cs="Helvetica"/>
          <w:color w:val="202124"/>
          <w:sz w:val="26"/>
          <w:szCs w:val="26"/>
          <w:lang w:val="en-US" w:eastAsia="ru-RU"/>
        </w:rPr>
        <w:t>:</w:t>
      </w:r>
    </w:p>
    <w:p w14:paraId="49DBAF71"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Replace these lines:</w:t>
      </w:r>
    </w:p>
    <w:p w14:paraId="0BE64B8F"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@Autowired</w:t>
      </w:r>
    </w:p>
    <w:p w14:paraId="1CED67B2"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private PubSubTemplate pubSubTemplate;</w:t>
      </w:r>
    </w:p>
    <w:p w14:paraId="5AAFDAB9"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With these lines:</w:t>
      </w:r>
    </w:p>
    <w:p w14:paraId="2766DADA"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@Autowired</w:t>
      </w:r>
    </w:p>
    <w:p w14:paraId="2FE6A966"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private OutboundGateway outboundGateway;</w:t>
      </w:r>
    </w:p>
    <w:p w14:paraId="3EFD7D7B"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Replace this line:</w:t>
      </w:r>
    </w:p>
    <w:p w14:paraId="1DC39FD8"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pubSubTemplate.publish("messages", name + ": " + message);</w:t>
      </w:r>
    </w:p>
    <w:p w14:paraId="74D7D1DF"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With this line:</w:t>
      </w:r>
    </w:p>
    <w:p w14:paraId="169B3EE4"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outboundGateway.publishMessage(name + ": " + message);</w:t>
      </w:r>
    </w:p>
    <w:p w14:paraId="5CC87370"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Courier New" w:eastAsia="Times New Roman" w:hAnsi="Courier New" w:cs="Courier New"/>
          <w:color w:val="202124"/>
          <w:sz w:val="23"/>
          <w:szCs w:val="23"/>
          <w:lang w:val="en-US" w:eastAsia="ru-RU"/>
        </w:rPr>
        <w:t>FrontendController.java</w:t>
      </w:r>
      <w:r w:rsidRPr="00BE25DE">
        <w:rPr>
          <w:rFonts w:ascii="Helvetica" w:eastAsia="Times New Roman" w:hAnsi="Helvetica" w:cs="Helvetica"/>
          <w:color w:val="202124"/>
          <w:sz w:val="26"/>
          <w:szCs w:val="26"/>
          <w:lang w:val="en-US" w:eastAsia="ru-RU"/>
        </w:rPr>
        <w:t> should now look like the screenshot:</w:t>
      </w:r>
    </w:p>
    <w:p w14:paraId="11017BE3" w14:textId="31B0CDD3"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eastAsia="ru-RU"/>
        </w:rPr>
      </w:pPr>
      <w:r w:rsidRPr="00BE25DE">
        <w:rPr>
          <w:rFonts w:ascii="Helvetica" w:eastAsia="Times New Roman" w:hAnsi="Helvetica" w:cs="Helvetica"/>
          <w:noProof/>
          <w:color w:val="202124"/>
          <w:sz w:val="26"/>
          <w:szCs w:val="26"/>
          <w:lang w:eastAsia="ru-RU"/>
        </w:rPr>
        <w:lastRenderedPageBreak/>
        <w:drawing>
          <wp:inline distT="0" distB="0" distL="0" distR="0" wp14:anchorId="640E2EAA" wp14:editId="1E15497C">
            <wp:extent cx="5731510" cy="604075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040755"/>
                    </a:xfrm>
                    <a:prstGeom prst="rect">
                      <a:avLst/>
                    </a:prstGeom>
                    <a:noFill/>
                    <a:ln>
                      <a:noFill/>
                    </a:ln>
                  </pic:spPr>
                </pic:pic>
              </a:graphicData>
            </a:graphic>
          </wp:inline>
        </w:drawing>
      </w:r>
    </w:p>
    <w:p w14:paraId="00FA7209"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Task 4. Bind the output channel to the Cloud Pub/Sub topic</w:t>
      </w:r>
    </w:p>
    <w:p w14:paraId="22F56A16"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lastRenderedPageBreak/>
        <w:t>In the outbound gateway, you specified </w:t>
      </w:r>
      <w:r w:rsidRPr="00BE25DE">
        <w:rPr>
          <w:rFonts w:ascii="Courier New" w:eastAsia="Times New Roman" w:hAnsi="Courier New" w:cs="Courier New"/>
          <w:color w:val="202124"/>
          <w:sz w:val="23"/>
          <w:szCs w:val="23"/>
          <w:lang w:val="en-US" w:eastAsia="ru-RU"/>
        </w:rPr>
        <w:t>messagesOutputChannel</w:t>
      </w:r>
      <w:r w:rsidRPr="00BE25DE">
        <w:rPr>
          <w:rFonts w:ascii="Helvetica" w:eastAsia="Times New Roman" w:hAnsi="Helvetica" w:cs="Helvetica"/>
          <w:color w:val="202124"/>
          <w:sz w:val="26"/>
          <w:szCs w:val="26"/>
          <w:lang w:val="en-US" w:eastAsia="ru-RU"/>
        </w:rPr>
        <w:t> as the default request channel. To define that channel to send the message to the Cloud Pub/Sub topic, you must create a new bean for that action in </w:t>
      </w:r>
      <w:r w:rsidRPr="00BE25DE">
        <w:rPr>
          <w:rFonts w:ascii="Courier New" w:eastAsia="Times New Roman" w:hAnsi="Courier New" w:cs="Courier New"/>
          <w:color w:val="202124"/>
          <w:sz w:val="23"/>
          <w:szCs w:val="23"/>
          <w:lang w:val="en-US" w:eastAsia="ru-RU"/>
        </w:rPr>
        <w:t>FrontendApplication.java</w:t>
      </w:r>
      <w:r w:rsidRPr="00BE25DE">
        <w:rPr>
          <w:rFonts w:ascii="Helvetica" w:eastAsia="Times New Roman" w:hAnsi="Helvetica" w:cs="Helvetica"/>
          <w:color w:val="202124"/>
          <w:sz w:val="26"/>
          <w:szCs w:val="26"/>
          <w:lang w:val="en-US" w:eastAsia="ru-RU"/>
        </w:rPr>
        <w:t>.</w:t>
      </w:r>
    </w:p>
    <w:p w14:paraId="3BF384EB"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task, you configure a service activator to bind </w:t>
      </w:r>
      <w:r w:rsidRPr="00BE25DE">
        <w:rPr>
          <w:rFonts w:ascii="Courier New" w:eastAsia="Times New Roman" w:hAnsi="Courier New" w:cs="Courier New"/>
          <w:color w:val="202124"/>
          <w:sz w:val="23"/>
          <w:szCs w:val="23"/>
          <w:lang w:val="en-US" w:eastAsia="ru-RU"/>
        </w:rPr>
        <w:t>messagesOutputChannel</w:t>
      </w:r>
      <w:r w:rsidRPr="00BE25DE">
        <w:rPr>
          <w:rFonts w:ascii="Helvetica" w:eastAsia="Times New Roman" w:hAnsi="Helvetica" w:cs="Helvetica"/>
          <w:color w:val="202124"/>
          <w:sz w:val="26"/>
          <w:szCs w:val="26"/>
          <w:lang w:val="en-US" w:eastAsia="ru-RU"/>
        </w:rPr>
        <w:t> to use Cloud Pub/Sub.</w:t>
      </w:r>
    </w:p>
    <w:p w14:paraId="083EEFD2" w14:textId="77777777" w:rsidR="00BE25DE" w:rsidRPr="00BE25DE" w:rsidRDefault="00BE25DE" w:rsidP="00BE25DE">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code editor, open ~/</w:t>
      </w:r>
      <w:r w:rsidRPr="00BE25DE">
        <w:rPr>
          <w:rFonts w:ascii="Courier New" w:eastAsia="Times New Roman" w:hAnsi="Courier New" w:cs="Courier New"/>
          <w:color w:val="202124"/>
          <w:sz w:val="23"/>
          <w:szCs w:val="23"/>
          <w:lang w:val="en-US" w:eastAsia="ru-RU"/>
        </w:rPr>
        <w:t>guestbook-frontend/src/main/java/com/example/frontend/FrontendApplication.java</w:t>
      </w:r>
      <w:r w:rsidRPr="00BE25DE">
        <w:rPr>
          <w:rFonts w:ascii="Helvetica" w:eastAsia="Times New Roman" w:hAnsi="Helvetica" w:cs="Helvetica"/>
          <w:color w:val="202124"/>
          <w:sz w:val="26"/>
          <w:szCs w:val="26"/>
          <w:lang w:val="en-US" w:eastAsia="ru-RU"/>
        </w:rPr>
        <w:t>.</w:t>
      </w:r>
    </w:p>
    <w:p w14:paraId="71830F2C" w14:textId="77777777" w:rsidR="00BE25DE" w:rsidRPr="00BE25DE" w:rsidRDefault="00BE25DE" w:rsidP="00BE25DE">
      <w:pPr>
        <w:numPr>
          <w:ilvl w:val="0"/>
          <w:numId w:val="11"/>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Add the following </w:t>
      </w:r>
      <w:r w:rsidRPr="00BE25DE">
        <w:rPr>
          <w:rFonts w:ascii="Courier New" w:eastAsia="Times New Roman" w:hAnsi="Courier New" w:cs="Courier New"/>
          <w:color w:val="202124"/>
          <w:sz w:val="23"/>
          <w:szCs w:val="23"/>
          <w:lang w:val="en-US" w:eastAsia="ru-RU"/>
        </w:rPr>
        <w:t>import</w:t>
      </w:r>
      <w:r w:rsidRPr="00BE25DE">
        <w:rPr>
          <w:rFonts w:ascii="Helvetica" w:eastAsia="Times New Roman" w:hAnsi="Helvetica" w:cs="Helvetica"/>
          <w:color w:val="202124"/>
          <w:sz w:val="26"/>
          <w:szCs w:val="26"/>
          <w:lang w:val="en-US" w:eastAsia="ru-RU"/>
        </w:rPr>
        <w:t> directives below the existing </w:t>
      </w:r>
      <w:r w:rsidRPr="00BE25DE">
        <w:rPr>
          <w:rFonts w:ascii="Courier New" w:eastAsia="Times New Roman" w:hAnsi="Courier New" w:cs="Courier New"/>
          <w:color w:val="202124"/>
          <w:sz w:val="23"/>
          <w:szCs w:val="23"/>
          <w:lang w:val="en-US" w:eastAsia="ru-RU"/>
        </w:rPr>
        <w:t>import</w:t>
      </w:r>
      <w:r w:rsidRPr="00BE25DE">
        <w:rPr>
          <w:rFonts w:ascii="Helvetica" w:eastAsia="Times New Roman" w:hAnsi="Helvetica" w:cs="Helvetica"/>
          <w:color w:val="202124"/>
          <w:sz w:val="26"/>
          <w:szCs w:val="26"/>
          <w:lang w:val="en-US" w:eastAsia="ru-RU"/>
        </w:rPr>
        <w:t> directives:</w:t>
      </w:r>
    </w:p>
    <w:p w14:paraId="4BE9FA8D"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import org.springframework.context.annotation.*;</w:t>
      </w:r>
    </w:p>
    <w:p w14:paraId="6A3DDEE4"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import org.springframework.cloud.gcp.pubsub.core.*;</w:t>
      </w:r>
    </w:p>
    <w:p w14:paraId="629CD1B4"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import org.springframework.cloud.gcp.pubsub.integration.outbound.*;</w:t>
      </w:r>
    </w:p>
    <w:p w14:paraId="3525D06A"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import org.springframework.integration.annotation.*;</w:t>
      </w:r>
    </w:p>
    <w:p w14:paraId="06B94D2D"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BE25DE">
        <w:rPr>
          <w:rFonts w:ascii="Courier New" w:eastAsia="Times New Roman" w:hAnsi="Courier New" w:cs="Courier New"/>
          <w:color w:val="CCCCCC"/>
          <w:sz w:val="20"/>
          <w:szCs w:val="20"/>
          <w:lang w:eastAsia="ru-RU"/>
        </w:rPr>
        <w:t>import</w:t>
      </w:r>
      <w:proofErr w:type="spellEnd"/>
      <w:r w:rsidRPr="00BE25DE">
        <w:rPr>
          <w:rFonts w:ascii="Courier New" w:eastAsia="Times New Roman" w:hAnsi="Courier New" w:cs="Courier New"/>
          <w:color w:val="CCCCCC"/>
          <w:sz w:val="20"/>
          <w:szCs w:val="20"/>
          <w:lang w:eastAsia="ru-RU"/>
        </w:rPr>
        <w:t xml:space="preserve"> </w:t>
      </w:r>
      <w:proofErr w:type="spellStart"/>
      <w:proofErr w:type="gramStart"/>
      <w:r w:rsidRPr="00BE25DE">
        <w:rPr>
          <w:rFonts w:ascii="Courier New" w:eastAsia="Times New Roman" w:hAnsi="Courier New" w:cs="Courier New"/>
          <w:color w:val="CCCCCC"/>
          <w:sz w:val="20"/>
          <w:szCs w:val="20"/>
          <w:lang w:eastAsia="ru-RU"/>
        </w:rPr>
        <w:t>org.springframework</w:t>
      </w:r>
      <w:proofErr w:type="gramEnd"/>
      <w:r w:rsidRPr="00BE25DE">
        <w:rPr>
          <w:rFonts w:ascii="Courier New" w:eastAsia="Times New Roman" w:hAnsi="Courier New" w:cs="Courier New"/>
          <w:color w:val="CCCCCC"/>
          <w:sz w:val="20"/>
          <w:szCs w:val="20"/>
          <w:lang w:eastAsia="ru-RU"/>
        </w:rPr>
        <w:t>.messaging</w:t>
      </w:r>
      <w:proofErr w:type="spellEnd"/>
      <w:r w:rsidRPr="00BE25DE">
        <w:rPr>
          <w:rFonts w:ascii="Courier New" w:eastAsia="Times New Roman" w:hAnsi="Courier New" w:cs="Courier New"/>
          <w:color w:val="CCCCCC"/>
          <w:sz w:val="20"/>
          <w:szCs w:val="20"/>
          <w:lang w:eastAsia="ru-RU"/>
        </w:rPr>
        <w:t>.*;</w:t>
      </w:r>
    </w:p>
    <w:p w14:paraId="0DD26296" w14:textId="77777777" w:rsidR="00BE25DE" w:rsidRPr="00BE25DE" w:rsidRDefault="00BE25DE" w:rsidP="00BE25DE">
      <w:pPr>
        <w:numPr>
          <w:ilvl w:val="0"/>
          <w:numId w:val="12"/>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Add the following code just before the closing brace at the end of the </w:t>
      </w:r>
      <w:r w:rsidRPr="00BE25DE">
        <w:rPr>
          <w:rFonts w:ascii="Courier New" w:eastAsia="Times New Roman" w:hAnsi="Courier New" w:cs="Courier New"/>
          <w:color w:val="202124"/>
          <w:sz w:val="23"/>
          <w:szCs w:val="23"/>
          <w:lang w:val="en-US" w:eastAsia="ru-RU"/>
        </w:rPr>
        <w:t>FrontEndApplication</w:t>
      </w:r>
      <w:r w:rsidRPr="00BE25DE">
        <w:rPr>
          <w:rFonts w:ascii="Helvetica" w:eastAsia="Times New Roman" w:hAnsi="Helvetica" w:cs="Helvetica"/>
          <w:color w:val="202124"/>
          <w:sz w:val="26"/>
          <w:szCs w:val="26"/>
          <w:lang w:val="en-US" w:eastAsia="ru-RU"/>
        </w:rPr>
        <w:t> class definition:</w:t>
      </w:r>
    </w:p>
    <w:p w14:paraId="5B1CC08C"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@Bean</w:t>
      </w:r>
    </w:p>
    <w:p w14:paraId="7913B391"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@ServiceActivator(inputChannel = "messagesOutputChannel")</w:t>
      </w:r>
    </w:p>
    <w:p w14:paraId="03DCB36C"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public MessageHandler messageSender(PubSubTemplate pubsubTemplate) {</w:t>
      </w:r>
    </w:p>
    <w:p w14:paraId="44DBDF85"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return new PubSubMessageHandler(pubsubTemplate, "messages");</w:t>
      </w:r>
    </w:p>
    <w:p w14:paraId="421ACE61"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 xml:space="preserve">    }</w:t>
      </w:r>
    </w:p>
    <w:p w14:paraId="196C29A5"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Courier New" w:eastAsia="Times New Roman" w:hAnsi="Courier New" w:cs="Courier New"/>
          <w:color w:val="202124"/>
          <w:sz w:val="23"/>
          <w:szCs w:val="23"/>
          <w:lang w:val="en-US" w:eastAsia="ru-RU"/>
        </w:rPr>
        <w:t>FrontendApplication.java</w:t>
      </w:r>
      <w:r w:rsidRPr="00BE25DE">
        <w:rPr>
          <w:rFonts w:ascii="Helvetica" w:eastAsia="Times New Roman" w:hAnsi="Helvetica" w:cs="Helvetica"/>
          <w:color w:val="202124"/>
          <w:sz w:val="26"/>
          <w:szCs w:val="26"/>
          <w:lang w:val="en-US" w:eastAsia="ru-RU"/>
        </w:rPr>
        <w:t> now looks like the following</w:t>
      </w:r>
    </w:p>
    <w:p w14:paraId="65866094" w14:textId="5C1D744A"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eastAsia="ru-RU"/>
        </w:rPr>
      </w:pPr>
      <w:r w:rsidRPr="00BE25DE">
        <w:rPr>
          <w:rFonts w:ascii="Helvetica" w:eastAsia="Times New Roman" w:hAnsi="Helvetica" w:cs="Helvetica"/>
          <w:noProof/>
          <w:color w:val="202124"/>
          <w:sz w:val="26"/>
          <w:szCs w:val="26"/>
          <w:lang w:eastAsia="ru-RU"/>
        </w:rPr>
        <w:lastRenderedPageBreak/>
        <w:drawing>
          <wp:inline distT="0" distB="0" distL="0" distR="0" wp14:anchorId="0F211464" wp14:editId="5BC97F17">
            <wp:extent cx="5731510" cy="45993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p>
    <w:p w14:paraId="6F33EC19"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val="en-US" w:eastAsia="ru-RU"/>
        </w:rPr>
      </w:pPr>
      <w:r w:rsidRPr="00BE25DE">
        <w:rPr>
          <w:rFonts w:ascii="Helvetica" w:eastAsia="Times New Roman" w:hAnsi="Helvetica" w:cs="Helvetica"/>
          <w:b/>
          <w:bCs/>
          <w:color w:val="202124"/>
          <w:sz w:val="45"/>
          <w:szCs w:val="45"/>
          <w:lang w:val="en-US" w:eastAsia="ru-RU"/>
        </w:rPr>
        <w:t>Task 5. Test the application in the Cloud Shell</w:t>
      </w:r>
    </w:p>
    <w:p w14:paraId="35F56F39"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this task, you run the application in the Cloud Shell to test the new message gateway interface.</w:t>
      </w:r>
    </w:p>
    <w:p w14:paraId="23B8A62A" w14:textId="77777777" w:rsidR="00BE25DE" w:rsidRPr="00BE25DE" w:rsidRDefault="00BE25DE" w:rsidP="00BE25DE">
      <w:pPr>
        <w:numPr>
          <w:ilvl w:val="0"/>
          <w:numId w:val="13"/>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In the Cloud Shell change to the </w:t>
      </w:r>
      <w:r w:rsidRPr="00BE25DE">
        <w:rPr>
          <w:rFonts w:ascii="Courier New" w:eastAsia="Times New Roman" w:hAnsi="Courier New" w:cs="Courier New"/>
          <w:color w:val="202124"/>
          <w:sz w:val="23"/>
          <w:szCs w:val="23"/>
          <w:lang w:val="en-US" w:eastAsia="ru-RU"/>
        </w:rPr>
        <w:t>guestbook-service</w:t>
      </w:r>
      <w:r w:rsidRPr="00BE25DE">
        <w:rPr>
          <w:rFonts w:ascii="Helvetica" w:eastAsia="Times New Roman" w:hAnsi="Helvetica" w:cs="Helvetica"/>
          <w:color w:val="202124"/>
          <w:sz w:val="26"/>
          <w:szCs w:val="26"/>
          <w:lang w:val="en-US" w:eastAsia="ru-RU"/>
        </w:rPr>
        <w:t> directory.</w:t>
      </w:r>
    </w:p>
    <w:p w14:paraId="7DCB6588"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BE25DE">
        <w:rPr>
          <w:rFonts w:ascii="Courier New" w:eastAsia="Times New Roman" w:hAnsi="Courier New" w:cs="Courier New"/>
          <w:color w:val="CCCCCC"/>
          <w:sz w:val="20"/>
          <w:szCs w:val="20"/>
          <w:lang w:eastAsia="ru-RU"/>
        </w:rPr>
        <w:t>cd</w:t>
      </w:r>
      <w:proofErr w:type="spellEnd"/>
      <w:r w:rsidRPr="00BE25DE">
        <w:rPr>
          <w:rFonts w:ascii="Courier New" w:eastAsia="Times New Roman" w:hAnsi="Courier New" w:cs="Courier New"/>
          <w:color w:val="CCCCCC"/>
          <w:sz w:val="20"/>
          <w:szCs w:val="20"/>
          <w:lang w:eastAsia="ru-RU"/>
        </w:rPr>
        <w:t xml:space="preserve"> ~/</w:t>
      </w:r>
      <w:proofErr w:type="spellStart"/>
      <w:r w:rsidRPr="00BE25DE">
        <w:rPr>
          <w:rFonts w:ascii="Courier New" w:eastAsia="Times New Roman" w:hAnsi="Courier New" w:cs="Courier New"/>
          <w:color w:val="CCCCCC"/>
          <w:sz w:val="20"/>
          <w:szCs w:val="20"/>
          <w:lang w:eastAsia="ru-RU"/>
        </w:rPr>
        <w:t>guestbook-service</w:t>
      </w:r>
      <w:proofErr w:type="spellEnd"/>
    </w:p>
    <w:p w14:paraId="7F030F29" w14:textId="77777777" w:rsidR="00BE25DE" w:rsidRPr="00BE25DE" w:rsidRDefault="00BE25DE" w:rsidP="00BE25DE">
      <w:pPr>
        <w:numPr>
          <w:ilvl w:val="0"/>
          <w:numId w:val="14"/>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Run the backend service application.</w:t>
      </w:r>
    </w:p>
    <w:p w14:paraId="3369825E"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lastRenderedPageBreak/>
        <w:t>./mvnw spring-boot:run -Dspring-boot.run.jvmArguments="-Dspring.profiles.active=cloud"</w:t>
      </w:r>
    </w:p>
    <w:p w14:paraId="71BB2E55"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The backend service application launches on port 8081.This takes a minute or two to complete and you should wait until you see that the GuestbookApplication is running.</w:t>
      </w:r>
    </w:p>
    <w:p w14:paraId="34ED5915"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89BDFF"/>
          <w:sz w:val="20"/>
          <w:szCs w:val="20"/>
          <w:shd w:val="clear" w:color="auto" w:fill="28323F"/>
          <w:lang w:val="en-US" w:eastAsia="ru-RU"/>
        </w:rPr>
        <w:t>Started</w:t>
      </w:r>
      <w:r w:rsidRPr="00BE25DE">
        <w:rPr>
          <w:rFonts w:ascii="Courier New" w:eastAsia="Times New Roman" w:hAnsi="Courier New" w:cs="Courier New"/>
          <w:color w:val="FFFFFF"/>
          <w:sz w:val="20"/>
          <w:szCs w:val="20"/>
          <w:shd w:val="clear" w:color="auto" w:fill="28323F"/>
          <w:lang w:val="en-US" w:eastAsia="ru-RU"/>
        </w:rPr>
        <w:t xml:space="preserve"> </w:t>
      </w:r>
      <w:r w:rsidRPr="00BE25DE">
        <w:rPr>
          <w:rFonts w:ascii="Courier New" w:eastAsia="Times New Roman" w:hAnsi="Courier New" w:cs="Courier New"/>
          <w:color w:val="89BDFF"/>
          <w:sz w:val="20"/>
          <w:szCs w:val="20"/>
          <w:shd w:val="clear" w:color="auto" w:fill="28323F"/>
          <w:lang w:val="en-US" w:eastAsia="ru-RU"/>
        </w:rPr>
        <w:t>GuestbookApplication</w:t>
      </w:r>
      <w:r w:rsidRPr="00BE25DE">
        <w:rPr>
          <w:rFonts w:ascii="Courier New" w:eastAsia="Times New Roman" w:hAnsi="Courier New" w:cs="Courier New"/>
          <w:color w:val="FFFFFF"/>
          <w:sz w:val="20"/>
          <w:szCs w:val="20"/>
          <w:shd w:val="clear" w:color="auto" w:fill="28323F"/>
          <w:lang w:val="en-US" w:eastAsia="ru-RU"/>
        </w:rPr>
        <w:t xml:space="preserve"> </w:t>
      </w:r>
      <w:r w:rsidRPr="00BE25DE">
        <w:rPr>
          <w:rFonts w:ascii="Courier New" w:eastAsia="Times New Roman" w:hAnsi="Courier New" w:cs="Courier New"/>
          <w:color w:val="E28964"/>
          <w:sz w:val="20"/>
          <w:szCs w:val="20"/>
          <w:shd w:val="clear" w:color="auto" w:fill="28323F"/>
          <w:lang w:val="en-US" w:eastAsia="ru-RU"/>
        </w:rPr>
        <w:t>in</w:t>
      </w:r>
      <w:r w:rsidRPr="00BE25DE">
        <w:rPr>
          <w:rFonts w:ascii="Courier New" w:eastAsia="Times New Roman" w:hAnsi="Courier New" w:cs="Courier New"/>
          <w:color w:val="FFFFFF"/>
          <w:sz w:val="20"/>
          <w:szCs w:val="20"/>
          <w:shd w:val="clear" w:color="auto" w:fill="28323F"/>
          <w:lang w:val="en-US" w:eastAsia="ru-RU"/>
        </w:rPr>
        <w:t xml:space="preserve"> </w:t>
      </w:r>
      <w:r w:rsidRPr="00BE25DE">
        <w:rPr>
          <w:rFonts w:ascii="Courier New" w:eastAsia="Times New Roman" w:hAnsi="Courier New" w:cs="Courier New"/>
          <w:color w:val="3387CC"/>
          <w:sz w:val="20"/>
          <w:szCs w:val="20"/>
          <w:shd w:val="clear" w:color="auto" w:fill="28323F"/>
          <w:lang w:val="en-US" w:eastAsia="ru-RU"/>
        </w:rPr>
        <w:t>20.399</w:t>
      </w:r>
      <w:r w:rsidRPr="00BE25DE">
        <w:rPr>
          <w:rFonts w:ascii="Courier New" w:eastAsia="Times New Roman" w:hAnsi="Courier New" w:cs="Courier New"/>
          <w:color w:val="FFFFFF"/>
          <w:sz w:val="20"/>
          <w:szCs w:val="20"/>
          <w:shd w:val="clear" w:color="auto" w:fill="28323F"/>
          <w:lang w:val="en-US" w:eastAsia="ru-RU"/>
        </w:rPr>
        <w:t xml:space="preserve"> seconds (JVM running...)</w:t>
      </w:r>
    </w:p>
    <w:p w14:paraId="107F4B2E" w14:textId="77777777" w:rsidR="00BE25DE" w:rsidRPr="00BE25DE" w:rsidRDefault="00BE25DE" w:rsidP="00BE25DE">
      <w:pPr>
        <w:numPr>
          <w:ilvl w:val="0"/>
          <w:numId w:val="15"/>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Open a new Cloud Shell session tab to run the frontend application by clicking the plus (+) icon to the right of the title tab for the initial Cloud Shell session.</w:t>
      </w:r>
    </w:p>
    <w:p w14:paraId="7E73E14C" w14:textId="77777777" w:rsidR="00BE25DE" w:rsidRPr="00BE25DE" w:rsidRDefault="00BE25DE" w:rsidP="00BE25DE">
      <w:pPr>
        <w:numPr>
          <w:ilvl w:val="0"/>
          <w:numId w:val="15"/>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Change to the </w:t>
      </w:r>
      <w:r w:rsidRPr="00BE25DE">
        <w:rPr>
          <w:rFonts w:ascii="Courier New" w:eastAsia="Times New Roman" w:hAnsi="Courier New" w:cs="Courier New"/>
          <w:color w:val="202124"/>
          <w:sz w:val="23"/>
          <w:szCs w:val="23"/>
          <w:lang w:val="en-US" w:eastAsia="ru-RU"/>
        </w:rPr>
        <w:t>guestbook-frontend</w:t>
      </w:r>
      <w:r w:rsidRPr="00BE25DE">
        <w:rPr>
          <w:rFonts w:ascii="Helvetica" w:eastAsia="Times New Roman" w:hAnsi="Helvetica" w:cs="Helvetica"/>
          <w:color w:val="202124"/>
          <w:sz w:val="26"/>
          <w:szCs w:val="26"/>
          <w:lang w:val="en-US" w:eastAsia="ru-RU"/>
        </w:rPr>
        <w:t> directory.</w:t>
      </w:r>
    </w:p>
    <w:p w14:paraId="3E972CA7"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ru-RU"/>
        </w:rPr>
      </w:pPr>
      <w:proofErr w:type="spellStart"/>
      <w:r w:rsidRPr="00BE25DE">
        <w:rPr>
          <w:rFonts w:ascii="Courier New" w:eastAsia="Times New Roman" w:hAnsi="Courier New" w:cs="Courier New"/>
          <w:color w:val="CCCCCC"/>
          <w:sz w:val="20"/>
          <w:szCs w:val="20"/>
          <w:lang w:eastAsia="ru-RU"/>
        </w:rPr>
        <w:t>cd</w:t>
      </w:r>
      <w:proofErr w:type="spellEnd"/>
      <w:r w:rsidRPr="00BE25DE">
        <w:rPr>
          <w:rFonts w:ascii="Courier New" w:eastAsia="Times New Roman" w:hAnsi="Courier New" w:cs="Courier New"/>
          <w:color w:val="CCCCCC"/>
          <w:sz w:val="20"/>
          <w:szCs w:val="20"/>
          <w:lang w:eastAsia="ru-RU"/>
        </w:rPr>
        <w:t xml:space="preserve"> ~/</w:t>
      </w:r>
      <w:proofErr w:type="spellStart"/>
      <w:r w:rsidRPr="00BE25DE">
        <w:rPr>
          <w:rFonts w:ascii="Courier New" w:eastAsia="Times New Roman" w:hAnsi="Courier New" w:cs="Courier New"/>
          <w:color w:val="CCCCCC"/>
          <w:sz w:val="20"/>
          <w:szCs w:val="20"/>
          <w:lang w:eastAsia="ru-RU"/>
        </w:rPr>
        <w:t>guestbook-frontend</w:t>
      </w:r>
      <w:proofErr w:type="spellEnd"/>
    </w:p>
    <w:p w14:paraId="4898C8E0" w14:textId="77777777" w:rsidR="00BE25DE" w:rsidRPr="00BE25DE" w:rsidRDefault="00BE25DE" w:rsidP="00BE25DE">
      <w:pPr>
        <w:numPr>
          <w:ilvl w:val="0"/>
          <w:numId w:val="16"/>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Start the frontend application with the </w:t>
      </w:r>
      <w:r w:rsidRPr="00BE25DE">
        <w:rPr>
          <w:rFonts w:ascii="Courier New" w:eastAsia="Times New Roman" w:hAnsi="Courier New" w:cs="Courier New"/>
          <w:color w:val="202124"/>
          <w:sz w:val="23"/>
          <w:szCs w:val="23"/>
          <w:lang w:val="en-US" w:eastAsia="ru-RU"/>
        </w:rPr>
        <w:t>cloud</w:t>
      </w:r>
      <w:r w:rsidRPr="00BE25DE">
        <w:rPr>
          <w:rFonts w:ascii="Helvetica" w:eastAsia="Times New Roman" w:hAnsi="Helvetica" w:cs="Helvetica"/>
          <w:color w:val="202124"/>
          <w:sz w:val="26"/>
          <w:szCs w:val="26"/>
          <w:lang w:val="en-US" w:eastAsia="ru-RU"/>
        </w:rPr>
        <w:t> profile.</w:t>
      </w:r>
    </w:p>
    <w:p w14:paraId="285F1AC9"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./mvnw spring-boot:run -Dspring.profiles.active=cloud</w:t>
      </w:r>
    </w:p>
    <w:p w14:paraId="63934997" w14:textId="77777777" w:rsidR="00BE25DE" w:rsidRPr="00BE25DE" w:rsidRDefault="00BE25DE" w:rsidP="00BE25DE">
      <w:pPr>
        <w:numPr>
          <w:ilvl w:val="0"/>
          <w:numId w:val="17"/>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Open the Cloud Shell web preview and post a message.</w:t>
      </w:r>
    </w:p>
    <w:p w14:paraId="247B0504" w14:textId="77777777" w:rsidR="00BE25DE" w:rsidRPr="00BE25DE" w:rsidRDefault="00BE25DE" w:rsidP="00BE25DE">
      <w:pPr>
        <w:numPr>
          <w:ilvl w:val="0"/>
          <w:numId w:val="17"/>
        </w:num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Open a new Cloud Shell session tab and check the Cloud Pub/Sub subscription for the published messages.</w:t>
      </w:r>
    </w:p>
    <w:p w14:paraId="1E7C3828" w14:textId="77777777" w:rsidR="00BE25DE" w:rsidRPr="00BE25DE" w:rsidRDefault="00BE25DE" w:rsidP="00BE25D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ru-RU"/>
        </w:rPr>
      </w:pPr>
      <w:r w:rsidRPr="00BE25DE">
        <w:rPr>
          <w:rFonts w:ascii="Courier New" w:eastAsia="Times New Roman" w:hAnsi="Courier New" w:cs="Courier New"/>
          <w:color w:val="CCCCCC"/>
          <w:sz w:val="20"/>
          <w:szCs w:val="20"/>
          <w:lang w:val="en-US" w:eastAsia="ru-RU"/>
        </w:rPr>
        <w:t>gcloud pubsub subscriptions pull messages-subscription-1 --auto-ack</w:t>
      </w:r>
    </w:p>
    <w:p w14:paraId="1E8317DF" w14:textId="77777777" w:rsidR="00BE25DE" w:rsidRPr="00BE25DE" w:rsidRDefault="00BE25DE" w:rsidP="00BE25DE">
      <w:pPr>
        <w:shd w:val="clear" w:color="auto" w:fill="FFFFFF"/>
        <w:spacing w:after="36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b/>
          <w:bCs/>
          <w:color w:val="202124"/>
          <w:sz w:val="26"/>
          <w:szCs w:val="26"/>
          <w:lang w:val="en-US" w:eastAsia="ru-RU"/>
        </w:rPr>
        <w:t>Note</w:t>
      </w:r>
    </w:p>
    <w:p w14:paraId="2637887A" w14:textId="77777777" w:rsidR="00BE25DE" w:rsidRPr="00BE25DE" w:rsidRDefault="00BE25DE" w:rsidP="00BE25DE">
      <w:pPr>
        <w:shd w:val="clear" w:color="auto" w:fill="FFFFFF"/>
        <w:spacing w:after="0" w:line="240" w:lineRule="auto"/>
        <w:rPr>
          <w:rFonts w:ascii="Helvetica" w:eastAsia="Times New Roman" w:hAnsi="Helvetica" w:cs="Helvetica"/>
          <w:color w:val="202124"/>
          <w:sz w:val="26"/>
          <w:szCs w:val="26"/>
          <w:lang w:val="en-US" w:eastAsia="ru-RU"/>
        </w:rPr>
      </w:pPr>
      <w:r w:rsidRPr="00BE25DE">
        <w:rPr>
          <w:rFonts w:ascii="Helvetica" w:eastAsia="Times New Roman" w:hAnsi="Helvetica" w:cs="Helvetica"/>
          <w:color w:val="202124"/>
          <w:sz w:val="26"/>
          <w:szCs w:val="26"/>
          <w:lang w:val="en-US" w:eastAsia="ru-RU"/>
        </w:rPr>
        <w:t>Spring Integration for Cloud Pub/Sub works for both inbound messages and outbound messages. Cloud Pub/Sub also supports Spring Cloud Stream to create reactive microservices.</w:t>
      </w:r>
    </w:p>
    <w:p w14:paraId="3B7B6838" w14:textId="77777777" w:rsidR="00BE25DE" w:rsidRPr="00BE25DE" w:rsidRDefault="00BE25DE" w:rsidP="00BE25DE">
      <w:pPr>
        <w:shd w:val="clear" w:color="auto" w:fill="FFFFFF"/>
        <w:spacing w:before="2400" w:after="480" w:line="240" w:lineRule="auto"/>
        <w:outlineLvl w:val="1"/>
        <w:rPr>
          <w:rFonts w:ascii="Helvetica" w:eastAsia="Times New Roman" w:hAnsi="Helvetica" w:cs="Helvetica"/>
          <w:b/>
          <w:bCs/>
          <w:color w:val="202124"/>
          <w:sz w:val="45"/>
          <w:szCs w:val="45"/>
          <w:lang w:eastAsia="ru-RU"/>
        </w:rPr>
      </w:pPr>
      <w:proofErr w:type="spellStart"/>
      <w:r w:rsidRPr="00BE25DE">
        <w:rPr>
          <w:rFonts w:ascii="Helvetica" w:eastAsia="Times New Roman" w:hAnsi="Helvetica" w:cs="Helvetica"/>
          <w:b/>
          <w:bCs/>
          <w:color w:val="202124"/>
          <w:sz w:val="45"/>
          <w:szCs w:val="45"/>
          <w:lang w:eastAsia="ru-RU"/>
        </w:rPr>
        <w:t>End</w:t>
      </w:r>
      <w:proofErr w:type="spellEnd"/>
      <w:r w:rsidRPr="00BE25DE">
        <w:rPr>
          <w:rFonts w:ascii="Helvetica" w:eastAsia="Times New Roman" w:hAnsi="Helvetica" w:cs="Helvetica"/>
          <w:b/>
          <w:bCs/>
          <w:color w:val="202124"/>
          <w:sz w:val="45"/>
          <w:szCs w:val="45"/>
          <w:lang w:eastAsia="ru-RU"/>
        </w:rPr>
        <w:t xml:space="preserve"> </w:t>
      </w:r>
      <w:proofErr w:type="spellStart"/>
      <w:r w:rsidRPr="00BE25DE">
        <w:rPr>
          <w:rFonts w:ascii="Helvetica" w:eastAsia="Times New Roman" w:hAnsi="Helvetica" w:cs="Helvetica"/>
          <w:b/>
          <w:bCs/>
          <w:color w:val="202124"/>
          <w:sz w:val="45"/>
          <w:szCs w:val="45"/>
          <w:lang w:eastAsia="ru-RU"/>
        </w:rPr>
        <w:t>your</w:t>
      </w:r>
      <w:proofErr w:type="spellEnd"/>
      <w:r w:rsidRPr="00BE25DE">
        <w:rPr>
          <w:rFonts w:ascii="Helvetica" w:eastAsia="Times New Roman" w:hAnsi="Helvetica" w:cs="Helvetica"/>
          <w:b/>
          <w:bCs/>
          <w:color w:val="202124"/>
          <w:sz w:val="45"/>
          <w:szCs w:val="45"/>
          <w:lang w:eastAsia="ru-RU"/>
        </w:rPr>
        <w:t xml:space="preserve"> </w:t>
      </w:r>
      <w:proofErr w:type="spellStart"/>
      <w:r w:rsidRPr="00BE25DE">
        <w:rPr>
          <w:rFonts w:ascii="Helvetica" w:eastAsia="Times New Roman" w:hAnsi="Helvetica" w:cs="Helvetica"/>
          <w:b/>
          <w:bCs/>
          <w:color w:val="202124"/>
          <w:sz w:val="45"/>
          <w:szCs w:val="45"/>
          <w:lang w:eastAsia="ru-RU"/>
        </w:rPr>
        <w:t>lab</w:t>
      </w:r>
      <w:proofErr w:type="spellEnd"/>
    </w:p>
    <w:p w14:paraId="15CAD408" w14:textId="77777777" w:rsidR="00244772" w:rsidRDefault="00244772"/>
    <w:sectPr w:rsidR="0024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912"/>
    <w:multiLevelType w:val="multilevel"/>
    <w:tmpl w:val="8B8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B3F1C"/>
    <w:multiLevelType w:val="multilevel"/>
    <w:tmpl w:val="9030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D2489"/>
    <w:multiLevelType w:val="multilevel"/>
    <w:tmpl w:val="C59C6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B34CF"/>
    <w:multiLevelType w:val="multilevel"/>
    <w:tmpl w:val="5A0E3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21736"/>
    <w:multiLevelType w:val="multilevel"/>
    <w:tmpl w:val="68C4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963BF"/>
    <w:multiLevelType w:val="multilevel"/>
    <w:tmpl w:val="9FF8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20708"/>
    <w:multiLevelType w:val="multilevel"/>
    <w:tmpl w:val="E312D0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73F45"/>
    <w:multiLevelType w:val="multilevel"/>
    <w:tmpl w:val="0E1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21C08"/>
    <w:multiLevelType w:val="multilevel"/>
    <w:tmpl w:val="06309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40FF5"/>
    <w:multiLevelType w:val="multilevel"/>
    <w:tmpl w:val="9D74F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84431"/>
    <w:multiLevelType w:val="multilevel"/>
    <w:tmpl w:val="8BC233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F5952"/>
    <w:multiLevelType w:val="multilevel"/>
    <w:tmpl w:val="EC2E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24D91"/>
    <w:multiLevelType w:val="multilevel"/>
    <w:tmpl w:val="FDFE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84152"/>
    <w:multiLevelType w:val="multilevel"/>
    <w:tmpl w:val="619C2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343FC"/>
    <w:multiLevelType w:val="multilevel"/>
    <w:tmpl w:val="94BEB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39224F"/>
    <w:multiLevelType w:val="multilevel"/>
    <w:tmpl w:val="AF00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14"/>
  </w:num>
  <w:num w:numId="6">
    <w:abstractNumId w:val="10"/>
  </w:num>
  <w:num w:numId="7">
    <w:abstractNumId w:val="8"/>
  </w:num>
  <w:num w:numId="8">
    <w:abstractNumId w:val="0"/>
  </w:num>
  <w:num w:numId="9">
    <w:abstractNumId w:val="15"/>
  </w:num>
  <w:num w:numId="10">
    <w:abstractNumId w:val="5"/>
  </w:num>
  <w:num w:numId="11">
    <w:abstractNumId w:val="11"/>
  </w:num>
  <w:num w:numId="12">
    <w:abstractNumId w:val="6"/>
  </w:num>
  <w:num w:numId="13">
    <w:abstractNumId w:val="12"/>
  </w:num>
  <w:num w:numId="14">
    <w:abstractNumId w:val="2"/>
  </w:num>
  <w:num w:numId="15">
    <w:abstractNumId w:val="3"/>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DE"/>
    <w:rsid w:val="00244772"/>
    <w:rsid w:val="00BE2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2D4B"/>
  <w15:chartTrackingRefBased/>
  <w15:docId w15:val="{3714344C-9068-4967-A15B-68E5B541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5DE"/>
  </w:style>
  <w:style w:type="paragraph" w:styleId="1">
    <w:name w:val="heading 1"/>
    <w:basedOn w:val="a"/>
    <w:link w:val="10"/>
    <w:uiPriority w:val="9"/>
    <w:qFormat/>
    <w:rsid w:val="00BE2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E25D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E25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E25D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25D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E25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E25D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E25DE"/>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E25DE"/>
    <w:rPr>
      <w:color w:val="0000FF"/>
      <w:u w:val="single"/>
    </w:rPr>
  </w:style>
  <w:style w:type="paragraph" w:styleId="a4">
    <w:name w:val="Normal (Web)"/>
    <w:basedOn w:val="a"/>
    <w:uiPriority w:val="99"/>
    <w:semiHidden/>
    <w:unhideWhenUsed/>
    <w:rsid w:val="00BE25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E25DE"/>
    <w:rPr>
      <w:b/>
      <w:bCs/>
    </w:rPr>
  </w:style>
  <w:style w:type="character" w:styleId="a6">
    <w:name w:val="Emphasis"/>
    <w:basedOn w:val="a0"/>
    <w:uiPriority w:val="20"/>
    <w:qFormat/>
    <w:rsid w:val="00BE25DE"/>
    <w:rPr>
      <w:i/>
      <w:iCs/>
    </w:rPr>
  </w:style>
  <w:style w:type="character" w:styleId="HTML">
    <w:name w:val="HTML Code"/>
    <w:basedOn w:val="a0"/>
    <w:uiPriority w:val="99"/>
    <w:semiHidden/>
    <w:unhideWhenUsed/>
    <w:rsid w:val="00BE25D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E2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E25DE"/>
    <w:rPr>
      <w:rFonts w:ascii="Courier New" w:eastAsia="Times New Roman" w:hAnsi="Courier New" w:cs="Courier New"/>
      <w:sz w:val="20"/>
      <w:szCs w:val="20"/>
      <w:lang w:eastAsia="ru-RU"/>
    </w:rPr>
  </w:style>
  <w:style w:type="character" w:customStyle="1" w:styleId="typ">
    <w:name w:val="typ"/>
    <w:basedOn w:val="a0"/>
    <w:rsid w:val="00BE25DE"/>
  </w:style>
  <w:style w:type="character" w:customStyle="1" w:styleId="pln">
    <w:name w:val="pln"/>
    <w:basedOn w:val="a0"/>
    <w:rsid w:val="00BE25DE"/>
  </w:style>
  <w:style w:type="character" w:customStyle="1" w:styleId="kwd">
    <w:name w:val="kwd"/>
    <w:basedOn w:val="a0"/>
    <w:rsid w:val="00BE25DE"/>
  </w:style>
  <w:style w:type="character" w:customStyle="1" w:styleId="lit">
    <w:name w:val="lit"/>
    <w:basedOn w:val="a0"/>
    <w:rsid w:val="00BE25DE"/>
  </w:style>
  <w:style w:type="character" w:customStyle="1" w:styleId="pun">
    <w:name w:val="pun"/>
    <w:basedOn w:val="a0"/>
    <w:rsid w:val="00BE2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904">
      <w:bodyDiv w:val="1"/>
      <w:marLeft w:val="0"/>
      <w:marRight w:val="0"/>
      <w:marTop w:val="0"/>
      <w:marBottom w:val="0"/>
      <w:divBdr>
        <w:top w:val="none" w:sz="0" w:space="0" w:color="auto"/>
        <w:left w:val="none" w:sz="0" w:space="0" w:color="auto"/>
        <w:bottom w:val="none" w:sz="0" w:space="0" w:color="auto"/>
        <w:right w:val="none" w:sz="0" w:space="0" w:color="auto"/>
      </w:divBdr>
      <w:divsChild>
        <w:div w:id="297491257">
          <w:marLeft w:val="0"/>
          <w:marRight w:val="0"/>
          <w:marTop w:val="0"/>
          <w:marBottom w:val="0"/>
          <w:divBdr>
            <w:top w:val="none" w:sz="0" w:space="0" w:color="auto"/>
            <w:left w:val="none" w:sz="0" w:space="0" w:color="auto"/>
            <w:bottom w:val="none" w:sz="0" w:space="0" w:color="auto"/>
            <w:right w:val="none" w:sz="0" w:space="0" w:color="auto"/>
          </w:divBdr>
          <w:divsChild>
            <w:div w:id="1615941721">
              <w:marLeft w:val="0"/>
              <w:marRight w:val="0"/>
              <w:marTop w:val="0"/>
              <w:marBottom w:val="0"/>
              <w:divBdr>
                <w:top w:val="none" w:sz="0" w:space="0" w:color="auto"/>
                <w:left w:val="none" w:sz="0" w:space="0" w:color="auto"/>
                <w:bottom w:val="none" w:sz="0" w:space="0" w:color="auto"/>
                <w:right w:val="none" w:sz="0" w:space="0" w:color="auto"/>
              </w:divBdr>
              <w:divsChild>
                <w:div w:id="8990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Margulan Aubakirov</dc:creator>
  <cp:keywords/>
  <dc:description/>
  <cp:lastModifiedBy>Margulan Aubakirov</cp:lastModifiedBy>
  <cp:revision>1</cp:revision>
  <dcterms:created xsi:type="dcterms:W3CDTF">2020-08-30T05:51:00Z</dcterms:created>
  <dcterms:modified xsi:type="dcterms:W3CDTF">2020-08-30T05:52:00Z</dcterms:modified>
</cp:coreProperties>
</file>