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9.9078844834205"/>
        <w:gridCol w:w="8305.603926540203"/>
        <w:tblGridChange w:id="0">
          <w:tblGrid>
            <w:gridCol w:w="719.9078844834205"/>
            <w:gridCol w:w="8305.603926540203"/>
          </w:tblGrid>
        </w:tblGridChange>
      </w:tblGrid>
      <w:tr>
        <w:trPr>
          <w:cantSplit w:val="0"/>
          <w:trHeight w:val="1290" w:hRule="atLeast"/>
          <w:tblHeader w:val="0"/>
        </w:trPr>
        <w:tc>
          <w:tcPr>
            <w:tcBorders>
              <w:top w:color="000000" w:space="0" w:sz="0" w:val="nil"/>
              <w:left w:color="000000" w:space="0" w:sz="0" w:val="nil"/>
              <w:bottom w:color="000000" w:space="0" w:sz="1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spacing w:after="240" w:before="240" w:lineRule="auto"/>
              <w:ind w:left="-400" w:firstLine="0"/>
              <w:rPr>
                <w:rFonts w:ascii="Book Antiqua" w:cs="Book Antiqua" w:eastAsia="Book Antiqua" w:hAnsi="Book Antiqua"/>
                <w:b w:val="1"/>
                <w:color w:val="000080"/>
                <w:sz w:val="24"/>
                <w:szCs w:val="24"/>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ind w:left="0" w:firstLine="0"/>
              <w:jc w:val="left"/>
              <w:rPr>
                <w:rFonts w:ascii="Book Antiqua" w:cs="Book Antiqua" w:eastAsia="Book Antiqua" w:hAnsi="Book Antiqua"/>
                <w:b w:val="1"/>
                <w:sz w:val="40"/>
                <w:szCs w:val="40"/>
              </w:rPr>
            </w:pPr>
            <w:r w:rsidDel="00000000" w:rsidR="00000000" w:rsidRPr="00000000">
              <w:rPr>
                <w:rFonts w:ascii="Book Antiqua" w:cs="Book Antiqua" w:eastAsia="Book Antiqua" w:hAnsi="Book Antiqua"/>
                <w:b w:val="1"/>
                <w:sz w:val="40"/>
                <w:szCs w:val="40"/>
                <w:rtl w:val="0"/>
              </w:rPr>
              <w:t xml:space="preserve">                                            Historias de usuario </w:t>
            </w:r>
          </w:p>
        </w:tc>
      </w:tr>
    </w:tbl>
    <w:p w:rsidR="00000000" w:rsidDel="00000000" w:rsidP="00000000" w:rsidRDefault="00000000" w:rsidRPr="00000000" w14:paraId="00000004">
      <w:pPr>
        <w:spacing w:after="240" w:before="240" w:lineRule="auto"/>
        <w:rPr>
          <w:rFonts w:ascii="Book Antiqua" w:cs="Book Antiqua" w:eastAsia="Book Antiqua" w:hAnsi="Book Antiqua"/>
          <w:b w:val="1"/>
          <w:sz w:val="32"/>
          <w:szCs w:val="32"/>
        </w:rPr>
      </w:pPr>
      <w:r w:rsidDel="00000000" w:rsidR="00000000" w:rsidRPr="00000000">
        <w:rPr>
          <w:b w:val="1"/>
          <w:color w:val="800080"/>
          <w:rtl w:val="0"/>
        </w:rPr>
        <w:t xml:space="preserve">                                                                              </w:t>
      </w:r>
      <w:r w:rsidDel="00000000" w:rsidR="00000000" w:rsidRPr="00000000">
        <w:rPr>
          <w:b w:val="1"/>
          <w:color w:val="800080"/>
          <w:sz w:val="18"/>
          <w:szCs w:val="18"/>
          <w:rtl w:val="0"/>
        </w:rPr>
        <w:t xml:space="preserve">             </w:t>
      </w:r>
      <w:r w:rsidDel="00000000" w:rsidR="00000000" w:rsidRPr="00000000">
        <w:rPr>
          <w:rFonts w:ascii="Book Antiqua" w:cs="Book Antiqua" w:eastAsia="Book Antiqua" w:hAnsi="Book Antiqua"/>
          <w:b w:val="1"/>
          <w:sz w:val="32"/>
          <w:szCs w:val="32"/>
          <w:rtl w:val="0"/>
        </w:rPr>
        <w:t xml:space="preserve"> Springfield Showdown</w:t>
      </w:r>
    </w:p>
    <w:p w:rsidR="00000000" w:rsidDel="00000000" w:rsidP="00000000" w:rsidRDefault="00000000" w:rsidRPr="00000000" w14:paraId="00000005">
      <w:pPr>
        <w:spacing w:after="240" w:before="240" w:lineRule="auto"/>
        <w:rPr>
          <w:b w:val="1"/>
          <w:color w:val="800080"/>
        </w:rPr>
      </w:pPr>
      <w:r w:rsidDel="00000000" w:rsidR="00000000" w:rsidRPr="00000000">
        <w:rPr>
          <w:b w:val="1"/>
          <w:color w:val="800080"/>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tbl>
      <w:tblPr>
        <w:tblStyle w:val="Table2"/>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310"/>
        <w:gridCol w:w="4065"/>
        <w:tblGridChange w:id="0">
          <w:tblGrid>
            <w:gridCol w:w="2625"/>
            <w:gridCol w:w="2310"/>
            <w:gridCol w:w="4065"/>
          </w:tblGrid>
        </w:tblGridChange>
      </w:tblGrid>
      <w:tr>
        <w:trPr>
          <w:cantSplit w:val="0"/>
          <w:trHeight w:val="732.978515625" w:hRule="atLeast"/>
          <w:tblHeader w:val="0"/>
        </w:trPr>
        <w:tc>
          <w:tcPr>
            <w:gridSpan w:val="3"/>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HISTORIA DE USUARIO </w:t>
            </w:r>
          </w:p>
        </w:tc>
      </w:tr>
      <w:tr>
        <w:trPr>
          <w:cantSplit w:val="0"/>
          <w:tblHeader w:val="0"/>
        </w:trPr>
        <w:tc>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Número:</w:t>
            </w:r>
            <w:r w:rsidDel="00000000" w:rsidR="00000000" w:rsidRPr="00000000">
              <w:rPr>
                <w:rFonts w:ascii="Times New Roman" w:cs="Times New Roman" w:eastAsia="Times New Roman" w:hAnsi="Times New Roman"/>
                <w:rtl w:val="0"/>
              </w:rPr>
              <w:t xml:space="preserve">  01</w:t>
            </w:r>
          </w:p>
        </w:tc>
        <w:tc>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 </w:t>
            </w:r>
          </w:p>
        </w:tc>
        <w:tc>
          <w:tcPr/>
          <w:p w:rsidR="00000000" w:rsidDel="00000000" w:rsidP="00000000" w:rsidRDefault="00000000" w:rsidRPr="00000000" w14:paraId="00000032">
            <w:pPr>
              <w:widowControl w:val="0"/>
              <w:spacing w:line="240" w:lineRule="auto"/>
              <w:rPr/>
            </w:pPr>
            <w:r w:rsidDel="00000000" w:rsidR="00000000" w:rsidRPr="00000000">
              <w:rPr>
                <w:rtl w:val="0"/>
              </w:rPr>
              <w:t xml:space="preserve">Jugador - anfitrión   </w:t>
            </w:r>
          </w:p>
        </w:tc>
      </w:tr>
      <w:tr>
        <w:trPr>
          <w:cantSplit w:val="0"/>
          <w:trHeight w:val="420" w:hRule="atLeast"/>
          <w:tblHeader w:val="0"/>
        </w:trPr>
        <w:tc>
          <w:tcPr>
            <w:gridSpan w:val="3"/>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Quiero:  </w:t>
            </w:r>
            <w:r w:rsidDel="00000000" w:rsidR="00000000" w:rsidRPr="00000000">
              <w:rPr>
                <w:rFonts w:ascii="Times New Roman" w:cs="Times New Roman" w:eastAsia="Times New Roman" w:hAnsi="Times New Roman"/>
                <w:rtl w:val="0"/>
              </w:rPr>
              <w:t xml:space="preserve">Un código o enlace de unión fácil de obtener </w:t>
            </w:r>
          </w:p>
        </w:tc>
      </w:tr>
      <w:tr>
        <w:trPr>
          <w:cantSplit w:val="0"/>
          <w:trHeight w:val="420" w:hRule="atLeast"/>
          <w:tblHeader w:val="0"/>
        </w:trPr>
        <w:tc>
          <w:tcPr>
            <w:gridSpan w:val="3"/>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b w:val="1"/>
                <w:rtl w:val="0"/>
              </w:rPr>
              <w:t xml:space="preserve">Para: </w:t>
            </w:r>
            <w:r w:rsidDel="00000000" w:rsidR="00000000" w:rsidRPr="00000000">
              <w:rPr>
                <w:rFonts w:ascii="Times New Roman" w:cs="Times New Roman" w:eastAsia="Times New Roman" w:hAnsi="Times New Roman"/>
                <w:rtl w:val="0"/>
              </w:rPr>
              <w:t xml:space="preserve"> Poder compartirlo a mis amigos para poder jugar todos juntos en la partida creada, deseo que el código sea fácil de obtener sin necesidad de yo solicitar el código, una vez ya creada la partida me salga un enunciado con el código o enlace para poder compartir.  </w:t>
            </w:r>
          </w:p>
        </w:tc>
      </w:tr>
      <w:tr>
        <w:trPr>
          <w:cantSplit w:val="0"/>
          <w:trHeight w:val="420" w:hRule="atLeast"/>
          <w:tblHeader w:val="0"/>
        </w:trPr>
        <w:tc>
          <w:tcPr>
            <w:gridSpan w:val="3"/>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Criterios  de aceptación: </w:t>
            </w:r>
          </w:p>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B">
            <w:pPr>
              <w:widowControl w:val="0"/>
              <w:numPr>
                <w:ilvl w:val="0"/>
                <w:numId w:val="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Al crear una sala, se genera automáticamente un código único</w:t>
              <w:br w:type="textWrapping"/>
            </w:r>
          </w:p>
          <w:p w:rsidR="00000000" w:rsidDel="00000000" w:rsidP="00000000" w:rsidRDefault="00000000" w:rsidRPr="00000000" w14:paraId="0000003C">
            <w:pPr>
              <w:widowControl w:val="0"/>
              <w:numPr>
                <w:ilvl w:val="0"/>
                <w:numId w:val="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El código se muestra en pantalla sin necesidad de buscarlo</w:t>
              <w:br w:type="textWrapping"/>
            </w:r>
          </w:p>
          <w:p w:rsidR="00000000" w:rsidDel="00000000" w:rsidP="00000000" w:rsidRDefault="00000000" w:rsidRPr="00000000" w14:paraId="0000003D">
            <w:pPr>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anfitrión puede copiar el enlace con un botón</w:t>
            </w:r>
          </w:p>
          <w:p w:rsidR="00000000" w:rsidDel="00000000" w:rsidP="00000000" w:rsidRDefault="00000000" w:rsidRPr="00000000" w14:paraId="0000003E">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tbl>
      <w:tblPr>
        <w:tblStyle w:val="Table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310"/>
        <w:gridCol w:w="4065"/>
        <w:tblGridChange w:id="0">
          <w:tblGrid>
            <w:gridCol w:w="2625"/>
            <w:gridCol w:w="2310"/>
            <w:gridCol w:w="4065"/>
          </w:tblGrid>
        </w:tblGridChange>
      </w:tblGrid>
      <w:tr>
        <w:trPr>
          <w:cantSplit w:val="0"/>
          <w:trHeight w:val="732.978515625" w:hRule="atLeast"/>
          <w:tblHeader w:val="0"/>
        </w:trPr>
        <w:tc>
          <w:tcPr>
            <w:gridSpan w:val="3"/>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HISTORIA DE USUARIO </w:t>
            </w:r>
          </w:p>
        </w:tc>
      </w:tr>
      <w:tr>
        <w:trPr>
          <w:cantSplit w:val="0"/>
          <w:tblHeader w:val="0"/>
        </w:trPr>
        <w:tc>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Número:</w:t>
            </w:r>
            <w:r w:rsidDel="00000000" w:rsidR="00000000" w:rsidRPr="00000000">
              <w:rPr>
                <w:rFonts w:ascii="Times New Roman" w:cs="Times New Roman" w:eastAsia="Times New Roman" w:hAnsi="Times New Roman"/>
                <w:rtl w:val="0"/>
              </w:rPr>
              <w:t xml:space="preserve">  02</w:t>
            </w:r>
          </w:p>
        </w:tc>
        <w:tc>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 </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Jugador </w:t>
            </w:r>
          </w:p>
        </w:tc>
      </w:tr>
      <w:tr>
        <w:trPr>
          <w:cantSplit w:val="0"/>
          <w:trHeight w:val="420" w:hRule="atLeast"/>
          <w:tblHeader w:val="0"/>
        </w:trPr>
        <w:tc>
          <w:tcPr>
            <w:gridSpan w:val="3"/>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Quiero:  </w:t>
            </w:r>
            <w:r w:rsidDel="00000000" w:rsidR="00000000" w:rsidRPr="00000000">
              <w:rPr>
                <w:rFonts w:ascii="Times New Roman" w:cs="Times New Roman" w:eastAsia="Times New Roman" w:hAnsi="Times New Roman"/>
                <w:rtl w:val="0"/>
              </w:rPr>
              <w:t xml:space="preserve">Ingresar fácilmente a una partida </w:t>
            </w:r>
          </w:p>
        </w:tc>
      </w:tr>
      <w:tr>
        <w:trPr>
          <w:cantSplit w:val="0"/>
          <w:trHeight w:val="420" w:hRule="atLeast"/>
          <w:tblHeader w:val="0"/>
        </w:trPr>
        <w:tc>
          <w:tcPr>
            <w:gridSpan w:val="3"/>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b w:val="1"/>
                <w:rtl w:val="0"/>
              </w:rPr>
              <w:t xml:space="preserve">Para: </w:t>
            </w:r>
            <w:r w:rsidDel="00000000" w:rsidR="00000000" w:rsidRPr="00000000">
              <w:rPr>
                <w:rFonts w:ascii="Times New Roman" w:cs="Times New Roman" w:eastAsia="Times New Roman" w:hAnsi="Times New Roman"/>
                <w:rtl w:val="0"/>
              </w:rPr>
              <w:t xml:space="preserve"> Poder empezar a jugar rápidamente sin tener que hacer tanto proceso, como jugador de </w:t>
            </w:r>
            <w:r w:rsidDel="00000000" w:rsidR="00000000" w:rsidRPr="00000000">
              <w:rPr>
                <w:rFonts w:ascii="Book Antiqua" w:cs="Book Antiqua" w:eastAsia="Book Antiqua" w:hAnsi="Book Antiqua"/>
                <w:b w:val="1"/>
                <w:rtl w:val="0"/>
              </w:rPr>
              <w:t xml:space="preserve">Springfield Showdown </w:t>
            </w:r>
            <w:r w:rsidDel="00000000" w:rsidR="00000000" w:rsidRPr="00000000">
              <w:rPr>
                <w:rFonts w:ascii="Times New Roman" w:cs="Times New Roman" w:eastAsia="Times New Roman" w:hAnsi="Times New Roman"/>
                <w:rtl w:val="0"/>
              </w:rPr>
              <w:t xml:space="preserve">deseo que la experiencia al iniciar una partida sea rápida y satisfactoria donde solo me registre como jugador ingrese el código si he sido invitado por un anfitrión y me dirija a la sala de la partida para iniciar el juego en caso tal de querer ser yo el anfitrión el juego solo me pida registrarme crear la sala y iniciar el juego.   </w:t>
            </w:r>
          </w:p>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Criterios  de aceptación: </w:t>
            </w:r>
          </w:p>
          <w:p w:rsidR="00000000" w:rsidDel="00000000" w:rsidP="00000000" w:rsidRDefault="00000000" w:rsidRPr="00000000" w14:paraId="00000051">
            <w:pPr>
              <w:widowControl w:val="0"/>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2">
            <w:pPr>
              <w:widowControl w:val="0"/>
              <w:numPr>
                <w:ilvl w:val="0"/>
                <w:numId w:val="2"/>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Se permite ingresar un código y acceder a la sala </w:t>
              <w:br w:type="textWrapping"/>
            </w:r>
          </w:p>
          <w:p w:rsidR="00000000" w:rsidDel="00000000" w:rsidP="00000000" w:rsidRDefault="00000000" w:rsidRPr="00000000" w14:paraId="00000053">
            <w:pPr>
              <w:widowControl w:val="0"/>
              <w:numPr>
                <w:ilvl w:val="0"/>
                <w:numId w:val="2"/>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Si el jugador quiere ser anfitrión, puede crear la sala tras ingresar alias</w:t>
              <w:br w:type="textWrapping"/>
            </w:r>
          </w:p>
          <w:p w:rsidR="00000000" w:rsidDel="00000000" w:rsidP="00000000" w:rsidRDefault="00000000" w:rsidRPr="00000000" w14:paraId="00000054">
            <w:pPr>
              <w:widowControl w:val="0"/>
              <w:numPr>
                <w:ilvl w:val="0"/>
                <w:numId w:val="2"/>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El sistema reconoce códigos válidos e inválidos con mensajes claros</w:t>
            </w:r>
          </w:p>
          <w:p w:rsidR="00000000" w:rsidDel="00000000" w:rsidP="00000000" w:rsidRDefault="00000000" w:rsidRPr="00000000" w14:paraId="00000055">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line="240" w:lineRule="auto"/>
              <w:ind w:left="720" w:firstLine="0"/>
              <w:rPr>
                <w:b w:val="1"/>
              </w:rPr>
            </w:pPr>
            <w:r w:rsidDel="00000000" w:rsidR="00000000" w:rsidRPr="00000000">
              <w:rPr>
                <w:rtl w:val="0"/>
              </w:rPr>
            </w:r>
          </w:p>
        </w:tc>
      </w:tr>
    </w:tbl>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310"/>
        <w:gridCol w:w="4065"/>
        <w:tblGridChange w:id="0">
          <w:tblGrid>
            <w:gridCol w:w="2625"/>
            <w:gridCol w:w="2310"/>
            <w:gridCol w:w="4065"/>
          </w:tblGrid>
        </w:tblGridChange>
      </w:tblGrid>
      <w:tr>
        <w:trPr>
          <w:cantSplit w:val="0"/>
          <w:trHeight w:val="732.978515625" w:hRule="atLeast"/>
          <w:tblHeader w:val="0"/>
        </w:trPr>
        <w:tc>
          <w:tcPr>
            <w:gridSpan w:val="3"/>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HISTORIA DE USUARIO </w:t>
            </w:r>
          </w:p>
        </w:tc>
      </w:tr>
      <w:tr>
        <w:trPr>
          <w:cantSplit w:val="0"/>
          <w:tblHeader w:val="0"/>
        </w:trPr>
        <w:tc>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Número:</w:t>
            </w:r>
            <w:r w:rsidDel="00000000" w:rsidR="00000000" w:rsidRPr="00000000">
              <w:rPr>
                <w:rFonts w:ascii="Times New Roman" w:cs="Times New Roman" w:eastAsia="Times New Roman" w:hAnsi="Times New Roman"/>
                <w:rtl w:val="0"/>
              </w:rPr>
              <w:t xml:space="preserve">  03</w:t>
            </w:r>
          </w:p>
        </w:tc>
        <w:tc>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 </w:t>
            </w:r>
          </w:p>
        </w:tc>
        <w:tc>
          <w:tcPr/>
          <w:p w:rsidR="00000000" w:rsidDel="00000000" w:rsidP="00000000" w:rsidRDefault="00000000" w:rsidRPr="00000000" w14:paraId="00000066">
            <w:pPr>
              <w:widowControl w:val="0"/>
              <w:spacing w:line="240" w:lineRule="auto"/>
              <w:rPr/>
            </w:pPr>
            <w:r w:rsidDel="00000000" w:rsidR="00000000" w:rsidRPr="00000000">
              <w:rPr>
                <w:rtl w:val="0"/>
              </w:rPr>
              <w:t xml:space="preserve">Jugador </w:t>
            </w:r>
          </w:p>
        </w:tc>
      </w:tr>
      <w:tr>
        <w:trPr>
          <w:cantSplit w:val="0"/>
          <w:trHeight w:val="420" w:hRule="atLeast"/>
          <w:tblHeader w:val="0"/>
        </w:trPr>
        <w:tc>
          <w:tcPr>
            <w:gridSpan w:val="3"/>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Quiero:  </w:t>
            </w:r>
            <w:r w:rsidDel="00000000" w:rsidR="00000000" w:rsidRPr="00000000">
              <w:rPr>
                <w:rFonts w:ascii="Times New Roman" w:cs="Times New Roman" w:eastAsia="Times New Roman" w:hAnsi="Times New Roman"/>
                <w:rtl w:val="0"/>
              </w:rPr>
              <w:t xml:space="preserve">Poder visualizar las historias de las partidas </w:t>
            </w:r>
          </w:p>
        </w:tc>
      </w:tr>
      <w:tr>
        <w:trPr>
          <w:cantSplit w:val="0"/>
          <w:trHeight w:val="420" w:hRule="atLeast"/>
          <w:tblHeader w:val="0"/>
        </w:trPr>
        <w:tc>
          <w:tcPr>
            <w:gridSpan w:val="3"/>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b w:val="1"/>
                <w:rtl w:val="0"/>
              </w:rPr>
              <w:t xml:space="preserve">Para: </w:t>
            </w:r>
            <w:r w:rsidDel="00000000" w:rsidR="00000000" w:rsidRPr="00000000">
              <w:rPr>
                <w:rFonts w:ascii="Times New Roman" w:cs="Times New Roman" w:eastAsia="Times New Roman" w:hAnsi="Times New Roman"/>
                <w:rtl w:val="0"/>
              </w:rPr>
              <w:t xml:space="preserve"> Visualizar el ranquin de las  partida  una vez terminado el juego, donde me muestre una tabla de posición con el ganador encabezando la tabla, los nombres de los participantes y el número de cartas con las que ganó. </w:t>
            </w:r>
          </w:p>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Criterios de aceptación: </w:t>
            </w:r>
          </w:p>
          <w:p w:rsidR="00000000" w:rsidDel="00000000" w:rsidP="00000000" w:rsidRDefault="00000000" w:rsidRPr="00000000" w14:paraId="0000006F">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70">
            <w:pPr>
              <w:widowControl w:val="0"/>
              <w:numPr>
                <w:ilvl w:val="0"/>
                <w:numId w:val="1"/>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Al finalizar una partida se muestra un ranking ordenado por número de cartas</w:t>
              <w:br w:type="textWrapping"/>
            </w:r>
          </w:p>
          <w:p w:rsidR="00000000" w:rsidDel="00000000" w:rsidP="00000000" w:rsidRDefault="00000000" w:rsidRPr="00000000" w14:paraId="00000071">
            <w:pPr>
              <w:widowControl w:val="0"/>
              <w:numPr>
                <w:ilvl w:val="0"/>
                <w:numId w:val="1"/>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Se destacan el ganador y la posición de cada jugador</w:t>
              <w:br w:type="textWrapping"/>
            </w:r>
          </w:p>
          <w:p w:rsidR="00000000" w:rsidDel="00000000" w:rsidP="00000000" w:rsidRDefault="00000000" w:rsidRPr="00000000" w14:paraId="00000072">
            <w:pPr>
              <w:widowControl w:val="0"/>
              <w:numPr>
                <w:ilvl w:val="0"/>
                <w:numId w:val="1"/>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El jugador puede ver el historial de partidas jugadas</w:t>
            </w:r>
          </w:p>
          <w:p w:rsidR="00000000" w:rsidDel="00000000" w:rsidP="00000000" w:rsidRDefault="00000000" w:rsidRPr="00000000" w14:paraId="00000073">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widowControl w:val="0"/>
              <w:spacing w:line="240" w:lineRule="auto"/>
              <w:ind w:left="720" w:firstLine="0"/>
              <w:rPr>
                <w:b w:val="1"/>
              </w:rPr>
            </w:pPr>
            <w:r w:rsidDel="00000000" w:rsidR="00000000" w:rsidRPr="00000000">
              <w:rPr>
                <w:rtl w:val="0"/>
              </w:rPr>
            </w:r>
          </w:p>
        </w:tc>
      </w:tr>
    </w:tbl>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310"/>
        <w:gridCol w:w="4065"/>
        <w:tblGridChange w:id="0">
          <w:tblGrid>
            <w:gridCol w:w="2625"/>
            <w:gridCol w:w="2310"/>
            <w:gridCol w:w="4065"/>
          </w:tblGrid>
        </w:tblGridChange>
      </w:tblGrid>
      <w:tr>
        <w:trPr>
          <w:cantSplit w:val="0"/>
          <w:trHeight w:val="732.978515625" w:hRule="atLeast"/>
          <w:tblHeader w:val="0"/>
        </w:trPr>
        <w:tc>
          <w:tcPr>
            <w:gridSpan w:val="3"/>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HISTORIA DE USUARIO </w:t>
            </w:r>
          </w:p>
        </w:tc>
      </w:tr>
      <w:tr>
        <w:trPr>
          <w:cantSplit w:val="0"/>
          <w:tblHeader w:val="0"/>
        </w:trPr>
        <w:tc>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Número:</w:t>
            </w:r>
            <w:r w:rsidDel="00000000" w:rsidR="00000000" w:rsidRPr="00000000">
              <w:rPr>
                <w:rFonts w:ascii="Times New Roman" w:cs="Times New Roman" w:eastAsia="Times New Roman" w:hAnsi="Times New Roman"/>
                <w:rtl w:val="0"/>
              </w:rPr>
              <w:t xml:space="preserve">  04</w:t>
            </w:r>
          </w:p>
        </w:tc>
        <w:tc>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 </w:t>
            </w:r>
          </w:p>
        </w:tc>
        <w:tc>
          <w:tcPr/>
          <w:p w:rsidR="00000000" w:rsidDel="00000000" w:rsidP="00000000" w:rsidRDefault="00000000" w:rsidRPr="00000000" w14:paraId="0000007E">
            <w:pPr>
              <w:widowControl w:val="0"/>
              <w:spacing w:line="240" w:lineRule="auto"/>
              <w:rPr/>
            </w:pPr>
            <w:r w:rsidDel="00000000" w:rsidR="00000000" w:rsidRPr="00000000">
              <w:rPr>
                <w:rtl w:val="0"/>
              </w:rPr>
              <w:t xml:space="preserve">Jugador </w:t>
            </w:r>
          </w:p>
        </w:tc>
      </w:tr>
      <w:tr>
        <w:trPr>
          <w:cantSplit w:val="0"/>
          <w:trHeight w:val="420" w:hRule="atLeast"/>
          <w:tblHeader w:val="0"/>
        </w:trPr>
        <w:tc>
          <w:tcPr>
            <w:gridSpan w:val="3"/>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Quiero:  </w:t>
            </w:r>
            <w:r w:rsidDel="00000000" w:rsidR="00000000" w:rsidRPr="00000000">
              <w:rPr>
                <w:rFonts w:ascii="Times New Roman" w:cs="Times New Roman" w:eastAsia="Times New Roman" w:hAnsi="Times New Roman"/>
                <w:rtl w:val="0"/>
              </w:rPr>
              <w:t xml:space="preserve">Poder salir de las partidas sin ningún problemas</w:t>
            </w:r>
          </w:p>
        </w:tc>
      </w:tr>
      <w:tr>
        <w:trPr>
          <w:cantSplit w:val="0"/>
          <w:trHeight w:val="420" w:hRule="atLeast"/>
          <w:tblHeader w:val="0"/>
        </w:trPr>
        <w:tc>
          <w:tcPr>
            <w:gridSpan w:val="3"/>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b w:val="1"/>
                <w:rtl w:val="0"/>
              </w:rPr>
              <w:t xml:space="preserve">Para: </w:t>
            </w:r>
            <w:r w:rsidDel="00000000" w:rsidR="00000000" w:rsidRPr="00000000">
              <w:rPr>
                <w:rFonts w:ascii="Times New Roman" w:cs="Times New Roman" w:eastAsia="Times New Roman" w:hAnsi="Times New Roman"/>
                <w:rtl w:val="0"/>
              </w:rPr>
              <w:t xml:space="preserve"> Salir de la partida sin ningún inconveniente así esté en curso y aún no se ha terminado.</w:t>
            </w:r>
          </w:p>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Criterios  de aceptación: </w:t>
            </w:r>
          </w:p>
          <w:p w:rsidR="00000000" w:rsidDel="00000000" w:rsidP="00000000" w:rsidRDefault="00000000" w:rsidRPr="00000000" w14:paraId="00000087">
            <w:pPr>
              <w:widowControl w:val="0"/>
              <w:spacing w:line="240" w:lineRule="auto"/>
              <w:rPr>
                <w:b w:val="1"/>
              </w:rPr>
            </w:pPr>
            <w:r w:rsidDel="00000000" w:rsidR="00000000" w:rsidRPr="00000000">
              <w:rPr>
                <w:rtl w:val="0"/>
              </w:rPr>
            </w:r>
          </w:p>
          <w:p w:rsidR="00000000" w:rsidDel="00000000" w:rsidP="00000000" w:rsidRDefault="00000000" w:rsidRPr="00000000" w14:paraId="00000088">
            <w:pPr>
              <w:widowControl w:val="0"/>
              <w:numPr>
                <w:ilvl w:val="0"/>
                <w:numId w:val="3"/>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El jugador puede presionar un botón para salir en cualquier momento</w:t>
              <w:br w:type="textWrapping"/>
            </w:r>
          </w:p>
          <w:p w:rsidR="00000000" w:rsidDel="00000000" w:rsidP="00000000" w:rsidRDefault="00000000" w:rsidRPr="00000000" w14:paraId="00000089">
            <w:pPr>
              <w:widowControl w:val="0"/>
              <w:numPr>
                <w:ilvl w:val="0"/>
                <w:numId w:val="3"/>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El sistema redirige al menú principal</w:t>
              <w:br w:type="textWrapping"/>
            </w:r>
          </w:p>
          <w:p w:rsidR="00000000" w:rsidDel="00000000" w:rsidP="00000000" w:rsidRDefault="00000000" w:rsidRPr="00000000" w14:paraId="0000008A">
            <w:pPr>
              <w:widowControl w:val="0"/>
              <w:numPr>
                <w:ilvl w:val="0"/>
                <w:numId w:val="3"/>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el anfitrión se retira, el juego se detiene o se asigna el rol</w:t>
            </w:r>
          </w:p>
          <w:p w:rsidR="00000000" w:rsidDel="00000000" w:rsidP="00000000" w:rsidRDefault="00000000" w:rsidRPr="00000000" w14:paraId="0000008B">
            <w:pPr>
              <w:widowControl w:val="0"/>
              <w:spacing w:line="240" w:lineRule="auto"/>
              <w:ind w:left="1440" w:firstLine="0"/>
              <w:rPr>
                <w:b w:val="1"/>
              </w:rPr>
            </w:pPr>
            <w:r w:rsidDel="00000000" w:rsidR="00000000" w:rsidRPr="00000000">
              <w:rPr>
                <w:rtl w:val="0"/>
              </w:rPr>
            </w:r>
          </w:p>
          <w:p w:rsidR="00000000" w:rsidDel="00000000" w:rsidP="00000000" w:rsidRDefault="00000000" w:rsidRPr="00000000" w14:paraId="0000008C">
            <w:pPr>
              <w:widowControl w:val="0"/>
              <w:spacing w:line="240" w:lineRule="auto"/>
              <w:ind w:left="720" w:firstLine="0"/>
              <w:rPr>
                <w:b w:val="1"/>
              </w:rPr>
            </w:pPr>
            <w:r w:rsidDel="00000000" w:rsidR="00000000" w:rsidRPr="00000000">
              <w:rPr>
                <w:rtl w:val="0"/>
              </w:rPr>
            </w:r>
          </w:p>
        </w:tc>
      </w:tr>
    </w:tbl>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