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1661E0" w14:textId="77777777" w:rsidR="00375311" w:rsidRDefault="00375311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                                                                                             </w:t>
      </w:r>
    </w:p>
    <w:p w14:paraId="22912B05" w14:textId="77777777" w:rsidR="00375311" w:rsidRDefault="00375311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                       </w:t>
      </w:r>
    </w:p>
    <w:p w14:paraId="436EAC59" w14:textId="4F9457E7" w:rsidR="00894BFD" w:rsidRPr="00375311" w:rsidRDefault="00375311">
      <w:pPr>
        <w:rPr>
          <w:rFonts w:ascii="Arial" w:hAnsi="Arial" w:cs="Arial"/>
          <w:b/>
          <w:bCs/>
          <w:i/>
          <w:iCs/>
          <w:sz w:val="44"/>
          <w:szCs w:val="44"/>
        </w:rPr>
      </w:pPr>
      <w:r w:rsidRPr="00375311">
        <w:rPr>
          <w:rFonts w:ascii="Arial" w:hAnsi="Arial" w:cs="Arial"/>
          <w:b/>
          <w:bCs/>
          <w:i/>
          <w:iCs/>
          <w:sz w:val="44"/>
          <w:szCs w:val="44"/>
        </w:rPr>
        <w:t xml:space="preserve">                          </w:t>
      </w:r>
      <w:r w:rsidR="008962DF" w:rsidRPr="00375311">
        <w:rPr>
          <w:rFonts w:ascii="Arial" w:hAnsi="Arial" w:cs="Arial"/>
          <w:b/>
          <w:bCs/>
          <w:i/>
          <w:iCs/>
          <w:sz w:val="44"/>
          <w:szCs w:val="44"/>
        </w:rPr>
        <w:t xml:space="preserve">Experiencias significativas </w:t>
      </w:r>
    </w:p>
    <w:p w14:paraId="73E6F9FB" w14:textId="10D21B50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  <w:r w:rsidRPr="00375311">
        <w:rPr>
          <w:rFonts w:ascii="Arial" w:hAnsi="Arial" w:cs="Arial"/>
          <w:b/>
          <w:bCs/>
          <w:i/>
          <w:iCs/>
          <w:sz w:val="44"/>
          <w:szCs w:val="44"/>
        </w:rPr>
        <w:t xml:space="preserve">                                   </w:t>
      </w:r>
      <w:r w:rsidRPr="00375311">
        <w:rPr>
          <w:rFonts w:ascii="Arial" w:hAnsi="Arial" w:cs="Arial"/>
          <w:b/>
          <w:bCs/>
          <w:i/>
          <w:iCs/>
          <w:sz w:val="36"/>
          <w:szCs w:val="36"/>
        </w:rPr>
        <w:t xml:space="preserve">Manual técnico backend </w:t>
      </w:r>
    </w:p>
    <w:p w14:paraId="676E9411" w14:textId="18333F5F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0112E845" w14:textId="4D6560DA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45417778" w14:textId="7B910797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05DD1343" w14:textId="0D3897EE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4F294DD7" w14:textId="7E9C1CC6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4608D8CE" w14:textId="5C7240DC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262F1296" w14:textId="76E8D616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5D6A02C6" w14:textId="46F95EA4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67B084F4" w14:textId="79E97A80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0D0D75FE" w14:textId="58743D8E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7E6A57D5" w14:textId="50B8921F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53CA7FF5" w14:textId="1A9BCBE6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65E9EDA0" w14:textId="5A4E005F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7D710FE7" w14:textId="757C177C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349DF8F1" w14:textId="2B6409FF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37E04A50" w14:textId="328FAE43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4D1D19F4" w14:textId="707988C5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0180D353" w14:textId="4637BE0A" w:rsidR="00375311" w:rsidRDefault="00375311">
      <w:pPr>
        <w:rPr>
          <w:rFonts w:ascii="Arial" w:hAnsi="Arial" w:cs="Arial"/>
          <w:b/>
          <w:bCs/>
          <w:i/>
          <w:iCs/>
          <w:sz w:val="36"/>
          <w:szCs w:val="36"/>
        </w:rPr>
      </w:pPr>
    </w:p>
    <w:p w14:paraId="707CA511" w14:textId="77777777" w:rsidR="00375311" w:rsidRPr="00B7395E" w:rsidRDefault="00375311" w:rsidP="0037531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8"/>
          <w:szCs w:val="28"/>
        </w:rPr>
      </w:pPr>
      <w:r w:rsidRPr="00B7395E">
        <w:rPr>
          <w:rFonts w:ascii="Arial" w:hAnsi="Arial" w:cs="Arial"/>
          <w:b/>
          <w:bCs/>
          <w:i/>
          <w:iCs/>
          <w:sz w:val="28"/>
          <w:szCs w:val="28"/>
        </w:rPr>
        <w:t>Introducción</w:t>
      </w:r>
    </w:p>
    <w:p w14:paraId="64609787" w14:textId="77777777" w:rsidR="00375311" w:rsidRPr="00375311" w:rsidRDefault="00375311" w:rsidP="00A50C5F">
      <w:pPr>
        <w:pStyle w:val="NormalWeb"/>
        <w:ind w:left="720"/>
        <w:rPr>
          <w:rFonts w:ascii="Arial" w:hAnsi="Arial" w:cs="Arial"/>
        </w:rPr>
      </w:pPr>
      <w:r w:rsidRPr="00375311">
        <w:rPr>
          <w:rFonts w:ascii="Arial" w:hAnsi="Arial" w:cs="Arial"/>
        </w:rPr>
        <w:t xml:space="preserve">El presente Manual Técnico documenta los aspectos técnicos, arquitectónicos y de implementación del componente servidor (Backend) de la plataforma web "Experiencias Significativas". </w:t>
      </w:r>
      <w:r w:rsidRPr="00375311">
        <w:rPr>
          <w:rStyle w:val="citation-672"/>
          <w:rFonts w:ascii="Arial" w:hAnsi="Arial" w:cs="Arial"/>
        </w:rPr>
        <w:t>Su finalidad es optimizar el registro, la gestión, el análisis y el reporte de experiencias pedagógicas relevantes en instituciones educativas</w:t>
      </w:r>
      <w:r w:rsidRPr="00375311">
        <w:rPr>
          <w:rFonts w:ascii="Arial" w:hAnsi="Arial" w:cs="Arial"/>
        </w:rPr>
        <w:t>.</w:t>
      </w:r>
    </w:p>
    <w:p w14:paraId="46066410" w14:textId="0EF75F1D" w:rsidR="00B7395E" w:rsidRDefault="00375311" w:rsidP="00A50C5F">
      <w:pPr>
        <w:pStyle w:val="NormalWeb"/>
        <w:ind w:left="720"/>
        <w:rPr>
          <w:rStyle w:val="citation-668"/>
          <w:rFonts w:ascii="Arial" w:hAnsi="Arial" w:cs="Arial"/>
        </w:rPr>
      </w:pPr>
      <w:r w:rsidRPr="00375311">
        <w:rPr>
          <w:rStyle w:val="citation-671"/>
          <w:rFonts w:ascii="Arial" w:hAnsi="Arial" w:cs="Arial"/>
        </w:rPr>
        <w:t>El backend es el núcleo central que garantiza la trazabilidad,</w:t>
      </w:r>
      <w:r w:rsidRPr="00375311">
        <w:rPr>
          <w:rStyle w:val="citation-670"/>
          <w:rFonts w:ascii="Arial" w:hAnsi="Arial" w:cs="Arial"/>
        </w:rPr>
        <w:t xml:space="preserve"> el análisis inteligente </w:t>
      </w:r>
      <w:r w:rsidRPr="00375311">
        <w:rPr>
          <w:rStyle w:val="citation-669"/>
          <w:rFonts w:ascii="Arial" w:hAnsi="Arial" w:cs="Arial"/>
        </w:rPr>
        <w:t xml:space="preserve">y la seguridad de los </w:t>
      </w:r>
      <w:r w:rsidR="00B7395E" w:rsidRPr="00375311">
        <w:rPr>
          <w:rStyle w:val="citation-669"/>
          <w:rFonts w:ascii="Arial" w:hAnsi="Arial" w:cs="Arial"/>
        </w:rPr>
        <w:t>datos,</w:t>
      </w:r>
      <w:r w:rsidRPr="00375311">
        <w:rPr>
          <w:rStyle w:val="citation-668"/>
          <w:rFonts w:ascii="Arial" w:hAnsi="Arial" w:cs="Arial"/>
        </w:rPr>
        <w:t xml:space="preserve"> proporcionando los servicios (Apis) necesarios para la aplicación web y móvil</w:t>
      </w:r>
      <w:r w:rsidR="00B7395E">
        <w:rPr>
          <w:rStyle w:val="citation-668"/>
          <w:rFonts w:ascii="Arial" w:hAnsi="Arial" w:cs="Arial"/>
        </w:rPr>
        <w:t>.</w:t>
      </w:r>
    </w:p>
    <w:p w14:paraId="43089A1A" w14:textId="3CC87F50" w:rsidR="00B7395E" w:rsidRDefault="00B7395E" w:rsidP="00A50C5F">
      <w:pPr>
        <w:pStyle w:val="NormalWeb"/>
        <w:ind w:left="720"/>
        <w:rPr>
          <w:rStyle w:val="citation-668"/>
          <w:rFonts w:ascii="Arial" w:hAnsi="Arial" w:cs="Arial"/>
        </w:rPr>
      </w:pPr>
      <w:r>
        <w:rPr>
          <w:rStyle w:val="citation-668"/>
          <w:rFonts w:ascii="Arial" w:hAnsi="Arial" w:cs="Arial"/>
        </w:rPr>
        <w:t xml:space="preserve">El backend de </w:t>
      </w:r>
      <w:r w:rsidRPr="00B7395E">
        <w:rPr>
          <w:rStyle w:val="citation-668"/>
          <w:rFonts w:ascii="Arial" w:hAnsi="Arial" w:cs="Arial"/>
          <w:b/>
          <w:bCs/>
          <w:i/>
          <w:iCs/>
        </w:rPr>
        <w:t>Experiencias significativas</w:t>
      </w:r>
      <w:r>
        <w:rPr>
          <w:rStyle w:val="citation-668"/>
          <w:rFonts w:ascii="Arial" w:hAnsi="Arial" w:cs="Arial"/>
          <w:b/>
          <w:bCs/>
          <w:i/>
          <w:iCs/>
        </w:rPr>
        <w:t xml:space="preserve"> </w:t>
      </w:r>
      <w:r>
        <w:rPr>
          <w:rStyle w:val="citation-668"/>
          <w:rFonts w:ascii="Arial" w:hAnsi="Arial" w:cs="Arial"/>
        </w:rPr>
        <w:t>ha sido desarrollado en C#, bajo el framework .NET Core, siguiendo una arquitectura en N capas que promueve la separación de responsabilidades y escalabilidad del sistema. Dicha arquitectura esta conformada por los siguientes capas o proyectos dentro de la solución.</w:t>
      </w:r>
    </w:p>
    <w:p w14:paraId="6768C054" w14:textId="6F90005E" w:rsidR="00B7395E" w:rsidRPr="00B7395E" w:rsidRDefault="00B7395E" w:rsidP="00A50C5F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i/>
          <w:iCs/>
        </w:rPr>
      </w:pPr>
      <w:r w:rsidRPr="00B7395E">
        <w:rPr>
          <w:rStyle w:val="citation-668"/>
          <w:rFonts w:ascii="Arial" w:hAnsi="Arial" w:cs="Arial"/>
          <w:b/>
          <w:bCs/>
          <w:i/>
          <w:iCs/>
        </w:rPr>
        <w:t>Entity</w:t>
      </w:r>
      <w:r>
        <w:rPr>
          <w:rStyle w:val="citation-668"/>
          <w:rFonts w:ascii="Arial" w:hAnsi="Arial" w:cs="Arial"/>
          <w:b/>
          <w:bCs/>
          <w:i/>
          <w:iCs/>
        </w:rPr>
        <w:t xml:space="preserve">: </w:t>
      </w:r>
      <w:r w:rsidRPr="00B7395E">
        <w:rPr>
          <w:rFonts w:ascii="Arial" w:hAnsi="Arial" w:cs="Arial"/>
        </w:rPr>
        <w:t>define las entidades de dominio, modelos de configuración y DTOs compartidos.</w:t>
      </w:r>
    </w:p>
    <w:p w14:paraId="026B0E7D" w14:textId="0D5AE191" w:rsidR="00B7395E" w:rsidRPr="00B7395E" w:rsidRDefault="00B7395E" w:rsidP="00A50C5F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i/>
          <w:iCs/>
        </w:rPr>
      </w:pPr>
      <w:r>
        <w:rPr>
          <w:rStyle w:val="citation-668"/>
          <w:rFonts w:ascii="Arial" w:hAnsi="Arial" w:cs="Arial"/>
          <w:b/>
          <w:bCs/>
          <w:i/>
          <w:iCs/>
        </w:rPr>
        <w:t>Data:</w:t>
      </w:r>
      <w:r w:rsidRPr="00B7395E">
        <w:rPr>
          <w:rStyle w:val="citation-668"/>
          <w:rFonts w:ascii="Arial" w:hAnsi="Arial" w:cs="Arial"/>
          <w:b/>
          <w:bCs/>
          <w:i/>
          <w:iCs/>
        </w:rPr>
        <w:t xml:space="preserve"> </w:t>
      </w:r>
      <w:r w:rsidRPr="00B7395E">
        <w:rPr>
          <w:rFonts w:ascii="Arial" w:hAnsi="Arial" w:cs="Arial"/>
        </w:rPr>
        <w:t>implementa el acceso a datos mediante los patrones Repository y CQRS, además de las configuraciones de persistencia con Entity Framework y el soporte para múltiples motores de base de datos (PostgreSQL, SQL Server o MySQL).</w:t>
      </w:r>
    </w:p>
    <w:p w14:paraId="728C2FB8" w14:textId="5C0814E8" w:rsidR="00B7395E" w:rsidRPr="00B7395E" w:rsidRDefault="00B7395E" w:rsidP="00A50C5F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i/>
          <w:iCs/>
        </w:rPr>
      </w:pPr>
      <w:r>
        <w:rPr>
          <w:rStyle w:val="citation-668"/>
          <w:rFonts w:ascii="Arial" w:hAnsi="Arial" w:cs="Arial"/>
          <w:b/>
          <w:bCs/>
          <w:i/>
          <w:iCs/>
        </w:rPr>
        <w:t xml:space="preserve">Business: </w:t>
      </w:r>
      <w:r w:rsidRPr="00B7395E">
        <w:rPr>
          <w:rFonts w:ascii="Arial" w:hAnsi="Arial" w:cs="Arial"/>
        </w:rPr>
        <w:t>contiene la lógica de negocio principal, aplicando principios SOLID y P.O.O., junto con patrones de diseño como Factory para el manejo modular de los servicios.</w:t>
      </w:r>
    </w:p>
    <w:p w14:paraId="3D16E80A" w14:textId="72C906A3" w:rsidR="00B7395E" w:rsidRPr="00A50C5F" w:rsidRDefault="00B7395E" w:rsidP="00A50C5F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i/>
          <w:iCs/>
        </w:rPr>
      </w:pPr>
      <w:r>
        <w:rPr>
          <w:rStyle w:val="citation-668"/>
          <w:rFonts w:ascii="Arial" w:hAnsi="Arial" w:cs="Arial"/>
          <w:b/>
          <w:bCs/>
          <w:i/>
          <w:iCs/>
        </w:rPr>
        <w:t xml:space="preserve">Utilities: </w:t>
      </w:r>
      <w:r w:rsidRPr="00B7395E">
        <w:rPr>
          <w:rFonts w:ascii="Arial" w:hAnsi="Arial" w:cs="Arial"/>
        </w:rPr>
        <w:t>agrupa funcionalidades transversales como utilidades JWT, manejo de excepciones, servicios de almacenamiento en</w:t>
      </w:r>
      <w:r>
        <w:rPr>
          <w:rFonts w:ascii="Arial" w:hAnsi="Arial" w:cs="Arial"/>
        </w:rPr>
        <w:t xml:space="preserve"> Sup</w:t>
      </w:r>
      <w:r w:rsidR="00A50C5F">
        <w:rPr>
          <w:rFonts w:ascii="Arial" w:hAnsi="Arial" w:cs="Arial"/>
        </w:rPr>
        <w:t>a</w:t>
      </w:r>
      <w:r>
        <w:rPr>
          <w:rFonts w:ascii="Arial" w:hAnsi="Arial" w:cs="Arial"/>
        </w:rPr>
        <w:t>Base</w:t>
      </w:r>
      <w:r w:rsidR="00A50C5F">
        <w:rPr>
          <w:rFonts w:ascii="Arial" w:hAnsi="Arial" w:cs="Arial"/>
        </w:rPr>
        <w:t>, Api Brevo para el manejo de notificaciones vía correo electrónico.</w:t>
      </w:r>
    </w:p>
    <w:p w14:paraId="038A5CC5" w14:textId="77777777" w:rsidR="00A50C5F" w:rsidRDefault="00A50C5F" w:rsidP="00A50C5F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i/>
          <w:iCs/>
        </w:rPr>
      </w:pPr>
      <w:r>
        <w:rPr>
          <w:rStyle w:val="citation-668"/>
          <w:rFonts w:ascii="Arial" w:hAnsi="Arial" w:cs="Arial"/>
          <w:b/>
          <w:bCs/>
          <w:i/>
          <w:iCs/>
        </w:rPr>
        <w:t xml:space="preserve">API: </w:t>
      </w:r>
      <w:r w:rsidRPr="00A50C5F">
        <w:rPr>
          <w:rFonts w:ascii="Arial" w:hAnsi="Arial" w:cs="Arial"/>
        </w:rPr>
        <w:t>corresponde al proyecto ASP.NET Core API, responsable de exponer los servicios que interactúan con los clientes web y móviles</w:t>
      </w:r>
      <w:r>
        <w:rPr>
          <w:rFonts w:ascii="Arial" w:hAnsi="Arial" w:cs="Arial"/>
        </w:rPr>
        <w:t>.</w:t>
      </w:r>
    </w:p>
    <w:p w14:paraId="71A0CB18" w14:textId="0358DFD7" w:rsidR="00A50C5F" w:rsidRDefault="00A50C5F" w:rsidP="00A50C5F">
      <w:pPr>
        <w:pStyle w:val="NormalWeb"/>
        <w:rPr>
          <w:rStyle w:val="citation-668"/>
          <w:rFonts w:ascii="Arial" w:hAnsi="Arial" w:cs="Arial"/>
        </w:rPr>
      </w:pPr>
      <w:r w:rsidRPr="00A50C5F">
        <w:rPr>
          <w:rStyle w:val="citation-668"/>
          <w:rFonts w:ascii="Arial" w:hAnsi="Arial" w:cs="Arial"/>
        </w:rPr>
        <w:t xml:space="preserve">La aplicación se encuentra contenerizada para su despliegue mediante         Docker compasé </w:t>
      </w:r>
      <w:r>
        <w:rPr>
          <w:rStyle w:val="citation-668"/>
          <w:rFonts w:ascii="Arial" w:hAnsi="Arial" w:cs="Arial"/>
        </w:rPr>
        <w:t>donde se orquesta tres servicios principales:</w:t>
      </w:r>
    </w:p>
    <w:p w14:paraId="038FEC56" w14:textId="74B31F5E" w:rsidR="009D3DFE" w:rsidRPr="009D3DFE" w:rsidRDefault="009D3DFE" w:rsidP="009D3DFE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API Backend </w:t>
      </w:r>
      <w:r w:rsidRPr="009D3DFE">
        <w:rPr>
          <w:rFonts w:ascii="Arial" w:hAnsi="Arial" w:cs="Arial"/>
        </w:rPr>
        <w:t>(ASP .NET Core)</w:t>
      </w:r>
      <w:r>
        <w:rPr>
          <w:rFonts w:ascii="Arial" w:hAnsi="Arial" w:cs="Arial"/>
        </w:rPr>
        <w:t>.</w:t>
      </w:r>
    </w:p>
    <w:p w14:paraId="16C7565B" w14:textId="4BDB613D" w:rsidR="009D3DFE" w:rsidRDefault="009D3DFE" w:rsidP="009D3DFE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Base de Datos (</w:t>
      </w:r>
      <w:r w:rsidRPr="009D3DFE">
        <w:rPr>
          <w:rFonts w:ascii="Arial" w:hAnsi="Arial" w:cs="Arial"/>
        </w:rPr>
        <w:t>Principalmente SQL Server</w:t>
      </w:r>
      <w:r>
        <w:rPr>
          <w:rFonts w:ascii="Arial" w:hAnsi="Arial" w:cs="Arial"/>
          <w:b/>
          <w:bCs/>
          <w:i/>
          <w:iCs/>
        </w:rPr>
        <w:t>)</w:t>
      </w:r>
    </w:p>
    <w:p w14:paraId="53447715" w14:textId="77777777" w:rsidR="000E6984" w:rsidRDefault="009D3DFE" w:rsidP="009D3DF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Adicionalmente el </w:t>
      </w:r>
      <w:r w:rsidR="000E6984">
        <w:rPr>
          <w:rFonts w:ascii="Arial" w:hAnsi="Arial" w:cs="Arial"/>
        </w:rPr>
        <w:t>sistema incluye soporte para servicios de correos electrónico y almacenamiento de archivos (documentos) de forma en la nube con Supabase.</w:t>
      </w:r>
    </w:p>
    <w:p w14:paraId="04200DE2" w14:textId="77777777" w:rsidR="000E6984" w:rsidRDefault="000E6984" w:rsidP="009D3DFE">
      <w:pPr>
        <w:pStyle w:val="NormalWeb"/>
        <w:rPr>
          <w:rFonts w:ascii="Arial" w:hAnsi="Arial" w:cs="Arial"/>
        </w:rPr>
      </w:pPr>
    </w:p>
    <w:p w14:paraId="3DBD792C" w14:textId="4AA9EEDF" w:rsidR="000E6984" w:rsidRPr="00477697" w:rsidRDefault="00477697" w:rsidP="00477697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477697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Objetivó del documento</w:t>
      </w:r>
    </w:p>
    <w:p w14:paraId="4892DA05" w14:textId="4B1347FC" w:rsidR="000E6984" w:rsidRPr="000E6984" w:rsidRDefault="000E6984" w:rsidP="000E69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E6984">
        <w:rPr>
          <w:rFonts w:ascii="Arial" w:hAnsi="Arial" w:cs="Arial"/>
        </w:rPr>
        <w:t xml:space="preserve">El propósito de este documento es describir de manera detallada el funcionamiento técnico, la arquitectura, las configuraciones, dependencias, despliegue y mantenimiento del backend del sistema </w:t>
      </w:r>
      <w:r w:rsidRPr="000E6984">
        <w:rPr>
          <w:rStyle w:val="Textoennegrita"/>
          <w:rFonts w:ascii="Arial" w:hAnsi="Arial" w:cs="Arial"/>
          <w:i/>
          <w:iCs/>
        </w:rPr>
        <w:t>Experiencias Significativas</w:t>
      </w:r>
      <w:r w:rsidRPr="000E6984">
        <w:rPr>
          <w:rFonts w:ascii="Arial" w:hAnsi="Arial" w:cs="Arial"/>
          <w:i/>
          <w:iCs/>
        </w:rPr>
        <w:t>.</w:t>
      </w:r>
      <w:r w:rsidRPr="000E6984">
        <w:rPr>
          <w:rFonts w:ascii="Arial" w:hAnsi="Arial" w:cs="Arial"/>
        </w:rPr>
        <w:br/>
        <w:t>Este manual está dirigido a desarrolladores, ingenieros de soporte, personal de infraestructura y cualquier integrante técnico que participe en la implementación o mantenimiento del sistema.</w:t>
      </w:r>
    </w:p>
    <w:p w14:paraId="12E750CD" w14:textId="7247D3BC" w:rsidR="000E6984" w:rsidRPr="000E6984" w:rsidRDefault="000E6984" w:rsidP="000E6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E6984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Público Objetivo</w:t>
      </w:r>
      <w:r w:rsidRPr="000E698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:</w:t>
      </w:r>
      <w:r w:rsidRPr="000E6984">
        <w:rPr>
          <w:rFonts w:ascii="Arial" w:eastAsia="Times New Roman" w:hAnsi="Arial" w:cs="Arial"/>
          <w:sz w:val="24"/>
          <w:szCs w:val="24"/>
          <w:lang w:eastAsia="es-CO"/>
        </w:rPr>
        <w:t xml:space="preserve"> Desarrolladores, analistas, diseñadores y personal técnico encargado de la implementación y mantenimiento del sistema.</w:t>
      </w:r>
    </w:p>
    <w:p w14:paraId="4F13962C" w14:textId="6B26D055" w:rsidR="000E6984" w:rsidRPr="000E6984" w:rsidRDefault="000E6984" w:rsidP="000E6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E6984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Finalidad</w:t>
      </w:r>
      <w:r w:rsidRPr="000E698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:</w:t>
      </w:r>
      <w:r w:rsidRPr="000E6984">
        <w:rPr>
          <w:rFonts w:ascii="Arial" w:eastAsia="Times New Roman" w:hAnsi="Arial" w:cs="Arial"/>
          <w:sz w:val="24"/>
          <w:szCs w:val="24"/>
          <w:lang w:eastAsia="es-CO"/>
        </w:rPr>
        <w:t xml:space="preserve"> Garantizar la comprensión y correcta implementación del entorno servidor, asegurando la adecuada comunicación entre los diferentes componentes del sistema (backend, frontend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Web, frontend movil</w:t>
      </w:r>
      <w:r w:rsidRPr="000E6984">
        <w:rPr>
          <w:rFonts w:ascii="Arial" w:eastAsia="Times New Roman" w:hAnsi="Arial" w:cs="Arial"/>
          <w:sz w:val="24"/>
          <w:szCs w:val="24"/>
          <w:lang w:eastAsia="es-CO"/>
        </w:rPr>
        <w:t xml:space="preserve"> y base</w:t>
      </w:r>
      <w:r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Pr="000E6984">
        <w:rPr>
          <w:rFonts w:ascii="Arial" w:eastAsia="Times New Roman" w:hAnsi="Arial" w:cs="Arial"/>
          <w:sz w:val="24"/>
          <w:szCs w:val="24"/>
          <w:lang w:eastAsia="es-CO"/>
        </w:rPr>
        <w:t xml:space="preserve"> de datos).</w:t>
      </w:r>
      <w:r w:rsidRPr="000E6984">
        <w:t xml:space="preserve"> </w:t>
      </w:r>
      <w:r w:rsidRPr="000E6984">
        <w:rPr>
          <w:rFonts w:ascii="Arial" w:hAnsi="Arial" w:cs="Arial"/>
          <w:sz w:val="24"/>
          <w:szCs w:val="24"/>
        </w:rPr>
        <w:t xml:space="preserve">Asimismo, busca facilitar la replicación, despliegue y personalización de la solución </w:t>
      </w:r>
      <w:r w:rsidRPr="000E6984">
        <w:rPr>
          <w:rFonts w:ascii="Arial" w:hAnsi="Arial" w:cs="Arial"/>
          <w:b/>
          <w:bCs/>
          <w:i/>
          <w:iCs/>
          <w:sz w:val="24"/>
          <w:szCs w:val="24"/>
        </w:rPr>
        <w:t>Experiencia significativa</w:t>
      </w:r>
      <w:r w:rsidRPr="000E6984">
        <w:rPr>
          <w:rFonts w:ascii="Arial" w:hAnsi="Arial" w:cs="Arial"/>
          <w:sz w:val="24"/>
          <w:szCs w:val="24"/>
        </w:rPr>
        <w:t xml:space="preserve"> en diferentes instituciones educativas, manteniendo su integridad funcional y compatibilidad con los requerimientos definidos en el documento SRS.</w:t>
      </w:r>
    </w:p>
    <w:p w14:paraId="3D74FDB0" w14:textId="77777777" w:rsidR="000E6984" w:rsidRPr="000E6984" w:rsidRDefault="000E6984" w:rsidP="000E6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E6984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Permite</w:t>
      </w:r>
      <w:r w:rsidRPr="000E698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:</w:t>
      </w:r>
    </w:p>
    <w:p w14:paraId="4C350B66" w14:textId="77777777" w:rsidR="000E6984" w:rsidRPr="000E6984" w:rsidRDefault="000E6984" w:rsidP="000E69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E6984">
        <w:rPr>
          <w:rFonts w:ascii="Arial" w:eastAsia="Times New Roman" w:hAnsi="Arial" w:cs="Arial"/>
          <w:sz w:val="24"/>
          <w:szCs w:val="24"/>
          <w:lang w:eastAsia="es-CO"/>
        </w:rPr>
        <w:t>Proporcionar las instrucciones para la instalación, configuración y ejecución del backend.</w:t>
      </w:r>
    </w:p>
    <w:p w14:paraId="2A032651" w14:textId="77777777" w:rsidR="000E6984" w:rsidRPr="000E6984" w:rsidRDefault="000E6984" w:rsidP="000E69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E6984">
        <w:rPr>
          <w:rFonts w:ascii="Arial" w:eastAsia="Times New Roman" w:hAnsi="Arial" w:cs="Arial"/>
          <w:sz w:val="24"/>
          <w:szCs w:val="24"/>
          <w:lang w:eastAsia="es-CO"/>
        </w:rPr>
        <w:t>Documentar la estructura interna del sistema, sus dependencias y servicios principales.</w:t>
      </w:r>
    </w:p>
    <w:p w14:paraId="55E1B83B" w14:textId="2C640179" w:rsidR="000E6984" w:rsidRDefault="000E6984" w:rsidP="000E69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E6984">
        <w:rPr>
          <w:rFonts w:ascii="Arial" w:eastAsia="Times New Roman" w:hAnsi="Arial" w:cs="Arial"/>
          <w:sz w:val="24"/>
          <w:szCs w:val="24"/>
          <w:lang w:eastAsia="es-CO"/>
        </w:rPr>
        <w:t>Servir de guía de soporte para futuras actualizaciones, correcciones y despliegues.</w:t>
      </w:r>
    </w:p>
    <w:p w14:paraId="03FC1B29" w14:textId="77777777" w:rsidR="00893739" w:rsidRDefault="00893739" w:rsidP="00477697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B205D5F" w14:textId="22335601" w:rsidR="00477697" w:rsidRPr="00477697" w:rsidRDefault="00477697" w:rsidP="00477697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</w:pPr>
      <w:r w:rsidRPr="00477697"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 xml:space="preserve">Alcancé del sistema </w:t>
      </w:r>
    </w:p>
    <w:p w14:paraId="5C2D328D" w14:textId="4CF92BCE" w:rsidR="00893739" w:rsidRPr="00893739" w:rsidRDefault="00477697" w:rsidP="00893739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 w:rsidRPr="00893739">
        <w:rPr>
          <w:rFonts w:ascii="Arial" w:eastAsia="Times New Roman" w:hAnsi="Arial" w:cs="Arial"/>
          <w:sz w:val="24"/>
          <w:szCs w:val="24"/>
          <w:lang w:eastAsia="es-CO"/>
        </w:rPr>
        <w:t xml:space="preserve">El sistema </w:t>
      </w:r>
      <w:r w:rsidRPr="00893739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Experiencia significativa</w:t>
      </w:r>
      <w:r w:rsidRPr="00893739">
        <w:rPr>
          <w:rFonts w:ascii="Arial" w:eastAsia="Times New Roman" w:hAnsi="Arial" w:cs="Arial"/>
          <w:sz w:val="24"/>
          <w:szCs w:val="24"/>
          <w:lang w:eastAsia="es-CO"/>
        </w:rPr>
        <w:t xml:space="preserve"> tiene como alcance el desarrollo y funcionamiento de una plataforma digital de gestión de la información de las experiencias publicadas por los profesores dentro del entorno educativo y </w:t>
      </w:r>
      <w:r w:rsidR="00893739" w:rsidRPr="00893739">
        <w:rPr>
          <w:rFonts w:ascii="Arial" w:eastAsia="Times New Roman" w:hAnsi="Arial" w:cs="Arial"/>
          <w:sz w:val="24"/>
          <w:szCs w:val="24"/>
          <w:lang w:eastAsia="es-CO"/>
        </w:rPr>
        <w:t>administrativa por</w:t>
      </w:r>
      <w:r w:rsidRPr="00893739">
        <w:rPr>
          <w:rFonts w:ascii="Arial" w:eastAsia="Times New Roman" w:hAnsi="Arial" w:cs="Arial"/>
          <w:sz w:val="24"/>
          <w:szCs w:val="24"/>
          <w:lang w:eastAsia="es-CO"/>
        </w:rPr>
        <w:t xml:space="preserve"> la secretaria de educación, El backend de la aplicación construye el núcleo funcional encargado de procesar, administrar y centralizar la información, garantizando la comunicación eficiente entre los </w:t>
      </w:r>
      <w:r w:rsidR="00893739" w:rsidRPr="00893739">
        <w:rPr>
          <w:rFonts w:ascii="Arial" w:eastAsia="Times New Roman" w:hAnsi="Arial" w:cs="Arial"/>
          <w:sz w:val="24"/>
          <w:szCs w:val="24"/>
          <w:lang w:eastAsia="es-CO"/>
        </w:rPr>
        <w:t xml:space="preserve">distintitos módulos y usuarios del sistema. </w:t>
      </w:r>
    </w:p>
    <w:p w14:paraId="66C800D6" w14:textId="7103A729" w:rsidR="00893739" w:rsidRPr="00893739" w:rsidRDefault="00893739" w:rsidP="0047769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 w:rsidRPr="00893739">
        <w:rPr>
          <w:rFonts w:ascii="Arial" w:eastAsia="Times New Roman" w:hAnsi="Arial" w:cs="Arial"/>
          <w:sz w:val="24"/>
          <w:szCs w:val="24"/>
          <w:lang w:eastAsia="es-CO"/>
        </w:rPr>
        <w:t xml:space="preserve">Dentro de su alcance, el sistema permite: </w:t>
      </w:r>
    </w:p>
    <w:p w14:paraId="7180B098" w14:textId="28B0F1A5" w:rsidR="00893739" w:rsidRPr="00893739" w:rsidRDefault="00893739" w:rsidP="0082158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 w:rsidRPr="00893739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Módulo de seguridad</w:t>
      </w:r>
      <w:r w:rsidRPr="00893739"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 xml:space="preserve">: </w:t>
      </w:r>
      <w:r w:rsidRPr="00893739">
        <w:rPr>
          <w:rFonts w:ascii="Arial" w:hAnsi="Arial" w:cs="Arial"/>
          <w:sz w:val="24"/>
          <w:szCs w:val="24"/>
        </w:rPr>
        <w:t>manejo de roles, permisos y control de acceso a los distintos módulos del sistema.</w:t>
      </w:r>
    </w:p>
    <w:p w14:paraId="273314DE" w14:textId="5E733C92" w:rsidR="00893739" w:rsidRDefault="00893739" w:rsidP="0082158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 xml:space="preserve">Gestión de Experiencias: </w:t>
      </w:r>
      <w:r w:rsidR="00D74B86">
        <w:rPr>
          <w:rFonts w:ascii="Arial" w:eastAsia="Times New Roman" w:hAnsi="Arial" w:cs="Arial"/>
          <w:sz w:val="24"/>
          <w:szCs w:val="24"/>
          <w:lang w:eastAsia="es-CO"/>
        </w:rPr>
        <w:t xml:space="preserve">Registro de la experiencia, actualización del registro, asociamiento a la instituciones y usuarios, control del estado de la experiencia, validación de permiso para su edición. </w:t>
      </w:r>
    </w:p>
    <w:p w14:paraId="05E7A2C1" w14:textId="4E44F502" w:rsidR="00D74B86" w:rsidRDefault="00D74B86" w:rsidP="0082158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Gestión de evaluación: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el sistema permite realizarle</w:t>
      </w:r>
      <w:r w:rsidR="00B460B3">
        <w:rPr>
          <w:rFonts w:ascii="Arial" w:eastAsia="Times New Roman" w:hAnsi="Arial" w:cs="Arial"/>
          <w:sz w:val="24"/>
          <w:szCs w:val="24"/>
          <w:lang w:eastAsia="es-CO"/>
        </w:rPr>
        <w:t xml:space="preserve"> por criterios dando un resultado final que define el estado en el que se encuentra la experiencia, </w:t>
      </w:r>
      <w:r w:rsidR="00B460B3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permite actualizar la evaluación y su estado también, eliminación lógica </w:t>
      </w:r>
      <w:r w:rsidR="007B015F">
        <w:rPr>
          <w:rFonts w:ascii="Arial" w:eastAsia="Times New Roman" w:hAnsi="Arial" w:cs="Arial"/>
          <w:sz w:val="24"/>
          <w:szCs w:val="24"/>
          <w:lang w:eastAsia="es-CO"/>
        </w:rPr>
        <w:t>y recuperación.</w:t>
      </w:r>
    </w:p>
    <w:p w14:paraId="59949195" w14:textId="77777777" w:rsidR="007B015F" w:rsidRPr="007B015F" w:rsidRDefault="007B015F" w:rsidP="0082158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</w:pPr>
      <w:r w:rsidRPr="007B015F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Gestión de documentos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 xml:space="preserve">: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Creación y administración de los documentos generados por el sistema en formato PDF, dichos documentos se almacenan en la nube y cuentan con un control de expiración y regeneración, esta integrado con el registro de la experiencia y evaluación. </w:t>
      </w:r>
    </w:p>
    <w:p w14:paraId="30C31433" w14:textId="2237B5F4" w:rsidR="00BA6C19" w:rsidRPr="007903EC" w:rsidRDefault="00BA6C19" w:rsidP="007903E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 xml:space="preserve">Gestión de notificaciones: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El sistema incorpora hub para notificaciones en tiempo real donde se le notifica al administrador que experiencia a sido actualizada. </w:t>
      </w:r>
    </w:p>
    <w:p w14:paraId="62170FCF" w14:textId="29C670FC" w:rsidR="007903EC" w:rsidRDefault="007903EC" w:rsidP="007903EC">
      <w:pPr>
        <w:pStyle w:val="Prrafodelist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</w:pPr>
    </w:p>
    <w:p w14:paraId="3CE945E5" w14:textId="188FB087" w:rsidR="007903EC" w:rsidRDefault="007903EC" w:rsidP="007903EC">
      <w:pPr>
        <w:pStyle w:val="Prrafodelist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El back esta diseñado para soportar estos procesos mediante una arquitectura N-Capas, con una base tecnológica en .NET Core, C#, Entity Framework, SQL Server. </w:t>
      </w:r>
    </w:p>
    <w:p w14:paraId="35096640" w14:textId="44A482C3" w:rsidR="007903EC" w:rsidRDefault="007903EC" w:rsidP="007903EC">
      <w:pPr>
        <w:pStyle w:val="Prrafodelist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63940B0" w14:textId="14A00D50" w:rsidR="007903EC" w:rsidRDefault="007903EC" w:rsidP="007903EC">
      <w:pPr>
        <w:pStyle w:val="Prrafodelist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965BF4F" w14:textId="40867985" w:rsidR="007903EC" w:rsidRPr="007903EC" w:rsidRDefault="007903EC" w:rsidP="007903EC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>Descripción de la arquitectura</w:t>
      </w:r>
    </w:p>
    <w:p w14:paraId="01F0A82E" w14:textId="6E075284" w:rsidR="007903EC" w:rsidRDefault="007903EC" w:rsidP="007903EC">
      <w:pPr>
        <w:pStyle w:val="Prrafodelista"/>
        <w:spacing w:before="100" w:beforeAutospacing="1" w:after="100" w:afterAutospacing="1" w:line="240" w:lineRule="auto"/>
        <w:ind w:left="1080"/>
        <w:rPr>
          <w:rFonts w:ascii="Arial" w:hAnsi="Arial" w:cs="Arial"/>
          <w:sz w:val="24"/>
          <w:szCs w:val="24"/>
        </w:rPr>
      </w:pPr>
      <w:r w:rsidRPr="007903EC">
        <w:rPr>
          <w:rFonts w:ascii="Arial" w:hAnsi="Arial" w:cs="Arial"/>
          <w:sz w:val="24"/>
          <w:szCs w:val="24"/>
        </w:rPr>
        <w:t xml:space="preserve">La arquitectura general de </w:t>
      </w:r>
      <w:r w:rsidRPr="007903EC">
        <w:rPr>
          <w:rFonts w:ascii="Arial" w:hAnsi="Arial" w:cs="Arial"/>
          <w:b/>
          <w:bCs/>
          <w:i/>
          <w:iCs/>
          <w:sz w:val="24"/>
          <w:szCs w:val="24"/>
        </w:rPr>
        <w:t>Experiencia significativas</w:t>
      </w:r>
      <w:r w:rsidRPr="007903EC">
        <w:rPr>
          <w:rFonts w:ascii="Arial" w:hAnsi="Arial" w:cs="Arial"/>
          <w:sz w:val="24"/>
          <w:szCs w:val="24"/>
        </w:rPr>
        <w:t xml:space="preserve"> se basa en un enfoque modular y multicapa (N-capas), diseñada para garantizar la escalabilidad, mantenibilidad y separación de responsabilidades entre los distintos componentes del sistema. El sistema está conformado por tres pilares principales: Backend, Frontend y Base de datos, los cuales se comunican mediante servicios web </w:t>
      </w:r>
      <w:proofErr w:type="spellStart"/>
      <w:r w:rsidRPr="007903EC">
        <w:rPr>
          <w:rFonts w:ascii="Arial" w:hAnsi="Arial" w:cs="Arial"/>
          <w:sz w:val="24"/>
          <w:szCs w:val="24"/>
        </w:rPr>
        <w:t>RESTful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29F58E30" w14:textId="4C5C8135" w:rsidR="007903EC" w:rsidRDefault="007903EC" w:rsidP="007903EC">
      <w:pPr>
        <w:pStyle w:val="Prrafodelista"/>
        <w:spacing w:before="100" w:beforeAutospacing="1" w:after="100" w:afterAutospacing="1" w:line="240" w:lineRule="auto"/>
        <w:ind w:left="1080"/>
        <w:rPr>
          <w:rFonts w:ascii="Arial" w:hAnsi="Arial" w:cs="Arial"/>
          <w:sz w:val="24"/>
          <w:szCs w:val="24"/>
        </w:rPr>
      </w:pPr>
    </w:p>
    <w:p w14:paraId="13D5A9D2" w14:textId="4DBBDD32" w:rsidR="007903EC" w:rsidRPr="007903EC" w:rsidRDefault="007903EC" w:rsidP="007903EC">
      <w:pPr>
        <w:pStyle w:val="Prrafodelista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</w:pPr>
      <w:r w:rsidRPr="007903EC">
        <w:rPr>
          <w:rFonts w:ascii="Arial" w:hAnsi="Arial" w:cs="Arial"/>
          <w:b/>
          <w:bCs/>
          <w:i/>
          <w:iCs/>
          <w:sz w:val="24"/>
          <w:szCs w:val="24"/>
        </w:rPr>
        <w:t xml:space="preserve">Arquitectura general </w:t>
      </w:r>
    </w:p>
    <w:p w14:paraId="5B2B6305" w14:textId="45BD7CB4" w:rsidR="007903EC" w:rsidRDefault="007903EC" w:rsidP="007903EC">
      <w:pPr>
        <w:pStyle w:val="Prrafodelista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El sistema se estructura bajo </w:t>
      </w:r>
      <w:r w:rsidR="00CC775E">
        <w:rPr>
          <w:rFonts w:ascii="Arial" w:eastAsia="Times New Roman" w:hAnsi="Arial" w:cs="Arial"/>
          <w:sz w:val="24"/>
          <w:szCs w:val="24"/>
          <w:lang w:eastAsia="es-CO"/>
        </w:rPr>
        <w:t xml:space="preserve">una arquitectura distribuida conformada por los siguientes contenedores. </w:t>
      </w:r>
    </w:p>
    <w:p w14:paraId="1165E53A" w14:textId="0D17A1C3" w:rsidR="00CC775E" w:rsidRPr="00CC775E" w:rsidRDefault="00CC775E" w:rsidP="007903EC">
      <w:pPr>
        <w:pStyle w:val="Prrafodelista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0998109" w14:textId="35166912" w:rsidR="00CC775E" w:rsidRPr="00CC775E" w:rsidRDefault="00CC775E" w:rsidP="00CC775E">
      <w:pPr>
        <w:pStyle w:val="Prrafodelista"/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C775E">
        <w:rPr>
          <w:rFonts w:ascii="Arial" w:hAnsi="Arial" w:cs="Arial"/>
          <w:b/>
          <w:bCs/>
          <w:i/>
          <w:iCs/>
          <w:sz w:val="24"/>
          <w:szCs w:val="24"/>
        </w:rPr>
        <w:t>API Backend (ASP.NET Core):</w:t>
      </w:r>
      <w:r w:rsidRPr="00CC775E">
        <w:rPr>
          <w:rFonts w:ascii="Arial" w:hAnsi="Arial" w:cs="Arial"/>
          <w:sz w:val="24"/>
          <w:szCs w:val="24"/>
        </w:rPr>
        <w:t xml:space="preserve"> contiene la lógica de negocio, controladores y servicios de comunicación con la base de datos.</w:t>
      </w:r>
    </w:p>
    <w:p w14:paraId="5EA57873" w14:textId="287D7D67" w:rsidR="00CC775E" w:rsidRPr="00CC775E" w:rsidRDefault="00CC775E" w:rsidP="00CC775E">
      <w:pPr>
        <w:pStyle w:val="Prrafodelista"/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C775E">
        <w:rPr>
          <w:rFonts w:ascii="Arial" w:hAnsi="Arial" w:cs="Arial"/>
          <w:sz w:val="24"/>
          <w:szCs w:val="24"/>
        </w:rPr>
        <w:t xml:space="preserve"> </w:t>
      </w:r>
      <w:r w:rsidRPr="00CC775E">
        <w:rPr>
          <w:rFonts w:ascii="Arial" w:hAnsi="Arial" w:cs="Arial"/>
          <w:b/>
          <w:bCs/>
          <w:i/>
          <w:iCs/>
          <w:sz w:val="24"/>
          <w:szCs w:val="24"/>
        </w:rPr>
        <w:t>Servidor de Base de Datos</w:t>
      </w:r>
      <w:r w:rsidRPr="00CC775E">
        <w:rPr>
          <w:rFonts w:ascii="Arial" w:hAnsi="Arial" w:cs="Arial"/>
          <w:sz w:val="24"/>
          <w:szCs w:val="24"/>
        </w:rPr>
        <w:t xml:space="preserve"> (PostgreSQL, SQL Server o MySQL): gestiona la persistencia y consulta de datos.</w:t>
      </w:r>
    </w:p>
    <w:p w14:paraId="7140B1F4" w14:textId="59F7E02A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55F9549" w14:textId="0EEEC5D3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927DAE2" w14:textId="090508E4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132BED0" w14:textId="32CEFCF1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9CA790D" w14:textId="7792B6D8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27D757A" w14:textId="3210B0A6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555964A" w14:textId="7F736162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86BD7E7" w14:textId="2C467097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55A291F" w14:textId="0EE8630E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42CCCEF" w14:textId="45BE8CD2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A2D1D45" w14:textId="6FC8B6C1" w:rsid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2181064" w14:textId="77777777" w:rsidR="00CC775E" w:rsidRPr="00CC775E" w:rsidRDefault="00CC775E" w:rsidP="00CC775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07CF8F1" w14:textId="5A25616E" w:rsidR="00CC775E" w:rsidRDefault="00CC775E" w:rsidP="00CC775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717A588" w14:textId="5135132F" w:rsidR="00CC775E" w:rsidRDefault="00CC775E" w:rsidP="00CC775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</w:pPr>
      <w:r w:rsidRPr="00CC775E"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lastRenderedPageBreak/>
        <w:t xml:space="preserve">     Estructura de la solución: </w:t>
      </w:r>
    </w:p>
    <w:p w14:paraId="7C2DE4A3" w14:textId="43B20B40" w:rsidR="00CC775E" w:rsidRDefault="00CC775E" w:rsidP="00CC775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 xml:space="preserve">      Nombre de la solución: </w:t>
      </w:r>
      <w:r w:rsidRPr="00CC775E">
        <w:rPr>
          <w:rFonts w:ascii="Arial" w:eastAsia="Times New Roman" w:hAnsi="Arial" w:cs="Arial"/>
          <w:sz w:val="24"/>
          <w:szCs w:val="24"/>
          <w:lang w:eastAsia="es-CO"/>
        </w:rPr>
        <w:t>Backend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CC775E" w14:paraId="3284FB85" w14:textId="77777777" w:rsidTr="00CC7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CB5BA9E" w14:textId="5ACC5C69" w:rsidR="00CC775E" w:rsidRDefault="00CC775E" w:rsidP="00CC775E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Capa / proyecto</w:t>
            </w:r>
          </w:p>
        </w:tc>
        <w:tc>
          <w:tcPr>
            <w:tcW w:w="6706" w:type="dxa"/>
          </w:tcPr>
          <w:p w14:paraId="12C534BD" w14:textId="46310BF4" w:rsidR="00CC775E" w:rsidRDefault="00CC775E" w:rsidP="00CC775E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                                Descripción </w:t>
            </w:r>
          </w:p>
        </w:tc>
      </w:tr>
      <w:tr w:rsidR="00CC775E" w14:paraId="45B2D553" w14:textId="77777777" w:rsidTr="00CC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2B1F462" w14:textId="11E73844" w:rsidR="00CC775E" w:rsidRDefault="00CC775E" w:rsidP="00CC775E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Entity</w:t>
            </w:r>
          </w:p>
        </w:tc>
        <w:tc>
          <w:tcPr>
            <w:tcW w:w="6706" w:type="dxa"/>
          </w:tcPr>
          <w:p w14:paraId="6FF92FFC" w14:textId="70B9CF39" w:rsidR="00CC775E" w:rsidRPr="00CC775E" w:rsidRDefault="00CC775E" w:rsidP="00CC775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C775E">
              <w:rPr>
                <w:rFonts w:ascii="Arial" w:hAnsi="Arial" w:cs="Arial"/>
                <w:sz w:val="24"/>
                <w:szCs w:val="24"/>
              </w:rPr>
              <w:t xml:space="preserve">Contiene las entidades de dominio, modelos de configuración, enumeraciones y DTOs. Define la estructura de los datos compartidos entre capas. Incluye las Data carpetas </w:t>
            </w:r>
            <w:proofErr w:type="gramStart"/>
            <w:r w:rsidRPr="00CC775E">
              <w:rPr>
                <w:rFonts w:ascii="Arial" w:hAnsi="Arial" w:cs="Arial"/>
                <w:sz w:val="24"/>
                <w:szCs w:val="24"/>
              </w:rPr>
              <w:t>Context,  Model</w:t>
            </w:r>
            <w:proofErr w:type="gramEnd"/>
            <w:r w:rsidRPr="00CC775E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>Request,</w:t>
            </w:r>
            <w:r w:rsidRPr="00CC775E">
              <w:rPr>
                <w:rFonts w:ascii="Arial" w:hAnsi="Arial" w:cs="Arial"/>
                <w:sz w:val="24"/>
                <w:szCs w:val="24"/>
              </w:rPr>
              <w:t xml:space="preserve"> Enum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Migracion</w:t>
            </w:r>
            <w:proofErr w:type="spellEnd"/>
            <w:r w:rsidRPr="00CC775E">
              <w:rPr>
                <w:rFonts w:ascii="Arial" w:hAnsi="Arial" w:cs="Arial"/>
                <w:sz w:val="24"/>
                <w:szCs w:val="24"/>
              </w:rPr>
              <w:t xml:space="preserve"> y Dtos.</w:t>
            </w:r>
          </w:p>
        </w:tc>
      </w:tr>
      <w:tr w:rsidR="00CC775E" w14:paraId="2C0779A6" w14:textId="77777777" w:rsidTr="00CC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8AEB7E0" w14:textId="5DCFBD3A" w:rsidR="00CC775E" w:rsidRDefault="00CC775E" w:rsidP="00CC775E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Data </w:t>
            </w:r>
          </w:p>
        </w:tc>
        <w:tc>
          <w:tcPr>
            <w:tcW w:w="6706" w:type="dxa"/>
          </w:tcPr>
          <w:p w14:paraId="61D10DB3" w14:textId="002C685E" w:rsidR="00CC775E" w:rsidRPr="00CC775E" w:rsidRDefault="00CC775E" w:rsidP="00CC775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C775E">
              <w:rPr>
                <w:rFonts w:ascii="Arial" w:hAnsi="Arial" w:cs="Arial"/>
                <w:sz w:val="24"/>
                <w:szCs w:val="24"/>
              </w:rPr>
              <w:t>Implementa el acceso a datos mediante los patrones Repository. Contiene los contratos, las implementaciones y la carpeta Infraestructura con la configuración de Entity Framework.</w:t>
            </w:r>
          </w:p>
        </w:tc>
      </w:tr>
      <w:tr w:rsidR="00CC775E" w14:paraId="3E945E78" w14:textId="77777777" w:rsidTr="00CC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5D2A52E" w14:textId="6C57ADF6" w:rsidR="00CC775E" w:rsidRDefault="006D2A2B" w:rsidP="00CC775E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Business</w:t>
            </w:r>
          </w:p>
        </w:tc>
        <w:tc>
          <w:tcPr>
            <w:tcW w:w="6706" w:type="dxa"/>
          </w:tcPr>
          <w:p w14:paraId="6D17A150" w14:textId="57F52BC4" w:rsidR="00CC775E" w:rsidRPr="006D2A2B" w:rsidRDefault="006D2A2B" w:rsidP="00CC775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D2A2B">
              <w:rPr>
                <w:rFonts w:ascii="Arial" w:hAnsi="Arial" w:cs="Arial"/>
                <w:sz w:val="24"/>
                <w:szCs w:val="24"/>
              </w:rPr>
              <w:t xml:space="preserve">Encapsula la lógica de negocio. Integra las capas Implements (módulos funcionales como </w:t>
            </w:r>
            <w:r>
              <w:rPr>
                <w:rFonts w:ascii="Arial" w:hAnsi="Arial" w:cs="Arial"/>
                <w:sz w:val="24"/>
                <w:szCs w:val="24"/>
              </w:rPr>
              <w:t>Segurity</w:t>
            </w:r>
            <w:r w:rsidRPr="006D2A2B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Operational</w:t>
            </w:r>
            <w:r w:rsidRPr="006D2A2B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Geografic</w:t>
            </w:r>
            <w:r w:rsidRPr="006D2A2B">
              <w:rPr>
                <w:rFonts w:ascii="Arial" w:hAnsi="Arial" w:cs="Arial"/>
                <w:sz w:val="24"/>
                <w:szCs w:val="24"/>
              </w:rPr>
              <w:t>, Parameters, etc.)</w:t>
            </w:r>
            <w:r>
              <w:rPr>
                <w:rFonts w:ascii="Arial" w:hAnsi="Arial" w:cs="Arial"/>
                <w:sz w:val="24"/>
                <w:szCs w:val="24"/>
              </w:rPr>
              <w:t>, Extensions (Implementa métodos de extensión (static))</w:t>
            </w:r>
            <w:r w:rsidRPr="006D2A2B">
              <w:rPr>
                <w:rFonts w:ascii="Arial" w:hAnsi="Arial" w:cs="Arial"/>
                <w:sz w:val="24"/>
                <w:szCs w:val="24"/>
              </w:rPr>
              <w:t xml:space="preserve"> e Interfaces (definiciones contractuales de servicios). Aplica el patrón Factory para la creación de objetos y servicios de dominio.</w:t>
            </w:r>
          </w:p>
        </w:tc>
      </w:tr>
      <w:tr w:rsidR="00CC775E" w14:paraId="3D0C83B4" w14:textId="77777777" w:rsidTr="00CC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CF8E45A" w14:textId="2583B278" w:rsidR="00CC775E" w:rsidRPr="006D2A2B" w:rsidRDefault="006D2A2B" w:rsidP="00CC775E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D2A2B">
              <w:rPr>
                <w:rFonts w:ascii="Arial" w:hAnsi="Arial" w:cs="Arial"/>
                <w:sz w:val="24"/>
                <w:szCs w:val="24"/>
              </w:rPr>
              <w:t>Utilities</w:t>
            </w:r>
          </w:p>
        </w:tc>
        <w:tc>
          <w:tcPr>
            <w:tcW w:w="6706" w:type="dxa"/>
          </w:tcPr>
          <w:p w14:paraId="535D4AD4" w14:textId="29FD8DDA" w:rsidR="00CC775E" w:rsidRPr="006D2A2B" w:rsidRDefault="006D2A2B" w:rsidP="00CC775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D2A2B">
              <w:rPr>
                <w:rFonts w:ascii="Arial" w:hAnsi="Arial" w:cs="Arial"/>
                <w:sz w:val="24"/>
                <w:szCs w:val="24"/>
              </w:rPr>
              <w:t>Proporciona herramientas transversales al sistema: gestión de autenticación JWT,</w:t>
            </w:r>
            <w:r>
              <w:rPr>
                <w:rFonts w:ascii="Arial" w:hAnsi="Arial" w:cs="Arial"/>
                <w:sz w:val="24"/>
                <w:szCs w:val="24"/>
              </w:rPr>
              <w:t xml:space="preserve"> Manejo de validaciones con (Helpers), Manejo de </w:t>
            </w:r>
            <w:r w:rsidRPr="006D2A2B">
              <w:rPr>
                <w:rFonts w:ascii="Arial" w:hAnsi="Arial" w:cs="Arial"/>
                <w:sz w:val="24"/>
                <w:szCs w:val="24"/>
              </w:rPr>
              <w:t xml:space="preserve">  almacenamiento de archivos (</w:t>
            </w:r>
            <w:r>
              <w:rPr>
                <w:rFonts w:ascii="Arial" w:hAnsi="Arial" w:cs="Arial"/>
                <w:sz w:val="24"/>
                <w:szCs w:val="24"/>
              </w:rPr>
              <w:t>con Supabase</w:t>
            </w:r>
            <w:r w:rsidRPr="006D2A2B">
              <w:rPr>
                <w:rFonts w:ascii="Arial" w:hAnsi="Arial" w:cs="Arial"/>
                <w:sz w:val="24"/>
                <w:szCs w:val="24"/>
              </w:rPr>
              <w:t>) y mapeadores (Mappers) organizados por dominio.</w:t>
            </w:r>
          </w:p>
        </w:tc>
      </w:tr>
      <w:tr w:rsidR="00CC775E" w14:paraId="41EBBF95" w14:textId="77777777" w:rsidTr="00CC7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4255E51" w14:textId="57C18537" w:rsidR="00CC775E" w:rsidRDefault="006D2A2B" w:rsidP="00CC775E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API</w:t>
            </w:r>
          </w:p>
        </w:tc>
        <w:tc>
          <w:tcPr>
            <w:tcW w:w="6706" w:type="dxa"/>
          </w:tcPr>
          <w:p w14:paraId="48A01FAB" w14:textId="3AA2E0C6" w:rsidR="00CC775E" w:rsidRPr="006D2A2B" w:rsidRDefault="006D2A2B" w:rsidP="00CC775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D2A2B">
              <w:rPr>
                <w:rFonts w:ascii="Arial" w:hAnsi="Arial" w:cs="Arial"/>
                <w:sz w:val="24"/>
                <w:szCs w:val="24"/>
              </w:rPr>
              <w:t xml:space="preserve">Proyecto ASP.NET Core API que expone los endpoints </w:t>
            </w:r>
            <w:proofErr w:type="spellStart"/>
            <w:r w:rsidRPr="006D2A2B">
              <w:rPr>
                <w:rFonts w:ascii="Arial" w:hAnsi="Arial" w:cs="Arial"/>
                <w:sz w:val="24"/>
                <w:szCs w:val="24"/>
              </w:rPr>
              <w:t>RESTful</w:t>
            </w:r>
            <w:proofErr w:type="spellEnd"/>
            <w:r w:rsidRPr="006D2A2B">
              <w:rPr>
                <w:rFonts w:ascii="Arial" w:hAnsi="Arial" w:cs="Arial"/>
                <w:sz w:val="24"/>
                <w:szCs w:val="24"/>
              </w:rPr>
              <w:t xml:space="preserve">. Contiene los controladores, Extensions para registrar todos los servicios y repositorios en el contenedor de inyección de dependencias, configuraciones (Program.cs, </w:t>
            </w:r>
            <w:r w:rsidR="007C40C7" w:rsidRPr="006D2A2B">
              <w:rPr>
                <w:rFonts w:ascii="Arial" w:hAnsi="Arial" w:cs="Arial"/>
                <w:sz w:val="24"/>
                <w:szCs w:val="24"/>
              </w:rPr>
              <w:t>appsettings. json</w:t>
            </w:r>
            <w:r w:rsidRPr="006D2A2B">
              <w:rPr>
                <w:rFonts w:ascii="Arial" w:hAnsi="Arial" w:cs="Arial"/>
                <w:sz w:val="24"/>
                <w:szCs w:val="24"/>
              </w:rPr>
              <w:t>) y el Dockerfile para la construcción del contenedor de la API.</w:t>
            </w:r>
          </w:p>
        </w:tc>
      </w:tr>
      <w:tr w:rsidR="00776B12" w14:paraId="230AD11D" w14:textId="77777777" w:rsidTr="00CC7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D08119E" w14:textId="7BFE52C8" w:rsidR="00776B12" w:rsidRDefault="00776B12" w:rsidP="00CC775E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Builders</w:t>
            </w:r>
          </w:p>
        </w:tc>
        <w:tc>
          <w:tcPr>
            <w:tcW w:w="6706" w:type="dxa"/>
          </w:tcPr>
          <w:p w14:paraId="6998B955" w14:textId="21AF9CED" w:rsidR="00776B12" w:rsidRPr="006D2A2B" w:rsidRDefault="00776B12" w:rsidP="00776B1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Proporciona </w:t>
            </w:r>
            <w:r w:rsidRPr="00776B12">
              <w:rPr>
                <w:rFonts w:ascii="Arial" w:hAnsi="Arial" w:cs="Arial"/>
                <w:sz w:val="24"/>
                <w:szCs w:val="24"/>
              </w:rPr>
              <w:t xml:space="preserve">la </w:t>
            </w:r>
            <w:r>
              <w:rPr>
                <w:rFonts w:ascii="Arial" w:hAnsi="Arial" w:cs="Arial"/>
                <w:sz w:val="24"/>
                <w:szCs w:val="24"/>
              </w:rPr>
              <w:t xml:space="preserve">construcción de </w:t>
            </w:r>
            <w:r w:rsidRPr="00776B12">
              <w:rPr>
                <w:rFonts w:ascii="Arial" w:hAnsi="Arial" w:cs="Arial"/>
                <w:sz w:val="24"/>
                <w:szCs w:val="24"/>
              </w:rPr>
              <w:t>objetos complejos paso a paso. En este caso, la entidad Experiencia tiene muchas relaciones (institución, documentos, objetivos, etc.)</w:t>
            </w:r>
          </w:p>
        </w:tc>
      </w:tr>
    </w:tbl>
    <w:p w14:paraId="6C5A6678" w14:textId="7F3E31B2" w:rsidR="00A50C5F" w:rsidRDefault="00A50C5F" w:rsidP="00776B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14:paraId="1005888E" w14:textId="76A88593" w:rsidR="00776B12" w:rsidRDefault="00776B12" w:rsidP="00776B1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</w:pPr>
      <w:r w:rsidRPr="00776B12"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 xml:space="preserve">Patrones y principios aplicados </w:t>
      </w:r>
    </w:p>
    <w:p w14:paraId="3A194ABE" w14:textId="2496323E" w:rsidR="00776B12" w:rsidRPr="00776B12" w:rsidRDefault="00776B12" w:rsidP="00776B1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 xml:space="preserve">Patrones de diseño: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Repository, Factory, UnitOfWork. </w:t>
      </w:r>
    </w:p>
    <w:p w14:paraId="3112333D" w14:textId="760128C9" w:rsidR="00776B12" w:rsidRPr="00776B12" w:rsidRDefault="00776B12" w:rsidP="00776B1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Patrones Creacionales:</w:t>
      </w:r>
      <w:r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O"/>
        </w:rPr>
        <w:t>Builders</w:t>
      </w:r>
    </w:p>
    <w:p w14:paraId="2586A2A7" w14:textId="62DE299C" w:rsidR="00776B12" w:rsidRPr="00776B12" w:rsidRDefault="00776B12" w:rsidP="00776B1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Principio de desarrollo:</w:t>
      </w:r>
      <w:r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 xml:space="preserve"> </w:t>
      </w:r>
      <w:r w:rsidRPr="00776B12">
        <w:rPr>
          <w:rFonts w:ascii="Arial" w:hAnsi="Arial" w:cs="Arial"/>
          <w:sz w:val="24"/>
          <w:szCs w:val="24"/>
        </w:rPr>
        <w:t>SOLID, POO, separación de responsabilidades, inyección de dependencias.</w:t>
      </w:r>
    </w:p>
    <w:p w14:paraId="7FEF4220" w14:textId="3B25AAFE" w:rsidR="00776B12" w:rsidRPr="00776B12" w:rsidRDefault="00776B12" w:rsidP="00776B1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Servicios integrados:</w:t>
      </w:r>
      <w:r>
        <w:rPr>
          <w:rFonts w:ascii="Arial" w:eastAsia="Times New Roman" w:hAnsi="Arial" w:cs="Arial"/>
          <w:b/>
          <w:bCs/>
          <w:i/>
          <w:iCs/>
          <w:sz w:val="28"/>
          <w:szCs w:val="28"/>
          <w:lang w:eastAsia="es-CO"/>
        </w:rPr>
        <w:t xml:space="preserve"> </w:t>
      </w:r>
      <w:r w:rsidRPr="00776B12">
        <w:rPr>
          <w:rFonts w:ascii="Arial" w:hAnsi="Arial" w:cs="Arial"/>
          <w:sz w:val="24"/>
          <w:szCs w:val="24"/>
        </w:rPr>
        <w:t xml:space="preserve">envío de correos electrónicos, almacenamiento de </w:t>
      </w:r>
      <w:r w:rsidR="007C40C7">
        <w:rPr>
          <w:rFonts w:ascii="Arial" w:hAnsi="Arial" w:cs="Arial"/>
          <w:sz w:val="24"/>
          <w:szCs w:val="24"/>
        </w:rPr>
        <w:t xml:space="preserve">documentos </w:t>
      </w:r>
      <w:r w:rsidR="007C40C7" w:rsidRPr="00776B12">
        <w:rPr>
          <w:rFonts w:ascii="Arial" w:hAnsi="Arial" w:cs="Arial"/>
          <w:sz w:val="24"/>
          <w:szCs w:val="24"/>
        </w:rPr>
        <w:t>y</w:t>
      </w:r>
      <w:r w:rsidRPr="00776B12">
        <w:rPr>
          <w:rFonts w:ascii="Arial" w:hAnsi="Arial" w:cs="Arial"/>
          <w:sz w:val="24"/>
          <w:szCs w:val="24"/>
        </w:rPr>
        <w:t xml:space="preserve"> autenticación basada en tokens JWT.</w:t>
      </w:r>
    </w:p>
    <w:p w14:paraId="092B5E50" w14:textId="2AC187EB" w:rsidR="00A50C5F" w:rsidRDefault="0049028F" w:rsidP="004068C0">
      <w:pPr>
        <w:pStyle w:val="NormalWeb"/>
        <w:numPr>
          <w:ilvl w:val="1"/>
          <w:numId w:val="1"/>
        </w:numPr>
        <w:rPr>
          <w:rFonts w:ascii="Arial" w:hAnsi="Arial" w:cs="Arial"/>
          <w:b/>
          <w:bCs/>
          <w:i/>
          <w:iCs/>
          <w:sz w:val="28"/>
          <w:szCs w:val="28"/>
        </w:rPr>
      </w:pPr>
      <w:r w:rsidRPr="004068C0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Público</w:t>
      </w:r>
      <w:r w:rsidR="004068C0" w:rsidRPr="004068C0">
        <w:rPr>
          <w:rFonts w:ascii="Arial" w:hAnsi="Arial" w:cs="Arial"/>
          <w:b/>
          <w:bCs/>
          <w:i/>
          <w:iCs/>
          <w:sz w:val="28"/>
          <w:szCs w:val="28"/>
        </w:rPr>
        <w:t xml:space="preserve"> objetivo del manual </w:t>
      </w:r>
    </w:p>
    <w:p w14:paraId="4FF42E27" w14:textId="1CD279F4" w:rsidR="004068C0" w:rsidRDefault="004068C0" w:rsidP="004068C0">
      <w:pPr>
        <w:pStyle w:val="NormalWeb"/>
        <w:ind w:left="1080"/>
        <w:rPr>
          <w:rFonts w:ascii="Arial" w:hAnsi="Arial" w:cs="Arial"/>
        </w:rPr>
      </w:pPr>
      <w:r w:rsidRPr="004068C0">
        <w:rPr>
          <w:rFonts w:ascii="Arial" w:hAnsi="Arial" w:cs="Arial"/>
        </w:rPr>
        <w:t xml:space="preserve">El presente manual técnico está dirigido principalmente al personal técnico encargado de la instalación, configuración, mantenimiento y evolución del backend de la plataforma </w:t>
      </w:r>
      <w:r w:rsidR="0049028F" w:rsidRPr="0049028F">
        <w:rPr>
          <w:rFonts w:ascii="Arial" w:hAnsi="Arial" w:cs="Arial"/>
          <w:b/>
          <w:bCs/>
          <w:i/>
          <w:iCs/>
        </w:rPr>
        <w:t>Experiencia significativas</w:t>
      </w:r>
      <w:r w:rsidRPr="004068C0">
        <w:rPr>
          <w:rFonts w:ascii="Arial" w:hAnsi="Arial" w:cs="Arial"/>
        </w:rPr>
        <w:t xml:space="preserve">. Su contenido está orientado a profesionales con conocimientos en desarrollo de software, administración de sistemas y despliegue de aplicaciones en entornos de servidor o contenedores. De manera específica, este documento está destinado a los siguientes perfiles: </w:t>
      </w:r>
    </w:p>
    <w:p w14:paraId="14FD9165" w14:textId="60416636" w:rsidR="004068C0" w:rsidRDefault="004068C0" w:rsidP="004902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9028F">
        <w:rPr>
          <w:rFonts w:ascii="Arial" w:hAnsi="Arial" w:cs="Arial"/>
          <w:b/>
          <w:bCs/>
          <w:i/>
          <w:iCs/>
        </w:rPr>
        <w:t>Desarrolladores Backend:</w:t>
      </w:r>
      <w:r w:rsidRPr="004068C0">
        <w:rPr>
          <w:rFonts w:ascii="Arial" w:hAnsi="Arial" w:cs="Arial"/>
        </w:rPr>
        <w:t xml:space="preserve"> responsables de implementar nuevas funcionalidades, mantener la lógica de negocio y garantizar la correcta interacción entre las capas del sistema. </w:t>
      </w:r>
    </w:p>
    <w:p w14:paraId="24C70467" w14:textId="12478021" w:rsidR="0049028F" w:rsidRDefault="004068C0" w:rsidP="004902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9028F">
        <w:rPr>
          <w:rFonts w:ascii="Arial" w:hAnsi="Arial" w:cs="Arial"/>
          <w:b/>
          <w:bCs/>
          <w:i/>
          <w:iCs/>
        </w:rPr>
        <w:t>Ingenieros de DevOps o Administradores de Sistemas:</w:t>
      </w:r>
      <w:r w:rsidRPr="004068C0">
        <w:rPr>
          <w:rFonts w:ascii="Arial" w:hAnsi="Arial" w:cs="Arial"/>
        </w:rPr>
        <w:t xml:space="preserve"> encargados del despliegue, configuración y supervisión del entorno de ejecución del backend, incluyendo la orquestación con Docker, el manejo de contenedores y la gestión de servicios auxiliares (Redis, Base de Datos, etc.). </w:t>
      </w:r>
    </w:p>
    <w:p w14:paraId="713E4096" w14:textId="1DC74C20" w:rsidR="0049028F" w:rsidRDefault="004068C0" w:rsidP="004902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9028F">
        <w:rPr>
          <w:rFonts w:ascii="Arial" w:hAnsi="Arial" w:cs="Arial"/>
          <w:b/>
          <w:bCs/>
          <w:i/>
          <w:iCs/>
        </w:rPr>
        <w:t xml:space="preserve">Integradores o Desarrolladores Full </w:t>
      </w:r>
      <w:proofErr w:type="spellStart"/>
      <w:r w:rsidRPr="0049028F">
        <w:rPr>
          <w:rFonts w:ascii="Arial" w:hAnsi="Arial" w:cs="Arial"/>
          <w:b/>
          <w:bCs/>
          <w:i/>
          <w:iCs/>
        </w:rPr>
        <w:t>Stack</w:t>
      </w:r>
      <w:proofErr w:type="spellEnd"/>
      <w:r w:rsidRPr="0049028F">
        <w:rPr>
          <w:rFonts w:ascii="Arial" w:hAnsi="Arial" w:cs="Arial"/>
          <w:b/>
          <w:bCs/>
          <w:i/>
          <w:iCs/>
        </w:rPr>
        <w:t>:</w:t>
      </w:r>
      <w:r w:rsidRPr="004068C0">
        <w:rPr>
          <w:rFonts w:ascii="Arial" w:hAnsi="Arial" w:cs="Arial"/>
        </w:rPr>
        <w:t xml:space="preserve"> encargados de conectar el backend con los clientes web y móviles, consumiendo los endpoints expuestos por la API </w:t>
      </w:r>
      <w:proofErr w:type="spellStart"/>
      <w:r w:rsidRPr="004068C0">
        <w:rPr>
          <w:rFonts w:ascii="Arial" w:hAnsi="Arial" w:cs="Arial"/>
        </w:rPr>
        <w:t>RESTful</w:t>
      </w:r>
      <w:proofErr w:type="spellEnd"/>
      <w:r w:rsidRPr="004068C0">
        <w:rPr>
          <w:rFonts w:ascii="Arial" w:hAnsi="Arial" w:cs="Arial"/>
        </w:rPr>
        <w:t xml:space="preserve">. </w:t>
      </w:r>
    </w:p>
    <w:p w14:paraId="57F9E1ED" w14:textId="4A3DEF88" w:rsidR="0049028F" w:rsidRDefault="004068C0" w:rsidP="004902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9028F">
        <w:rPr>
          <w:rFonts w:ascii="Arial" w:hAnsi="Arial" w:cs="Arial"/>
          <w:b/>
          <w:bCs/>
          <w:i/>
          <w:iCs/>
        </w:rPr>
        <w:t>Técnicos de soporte y mantenimiento:</w:t>
      </w:r>
      <w:r w:rsidRPr="004068C0">
        <w:rPr>
          <w:rFonts w:ascii="Arial" w:hAnsi="Arial" w:cs="Arial"/>
        </w:rPr>
        <w:t xml:space="preserve"> responsables de monitorear la operación del sistema, aplicar actualizaciones y resolver incidencias relacionadas con la infraestructura o los servicios del backend. </w:t>
      </w:r>
    </w:p>
    <w:p w14:paraId="5EFAB8A4" w14:textId="03D03D79" w:rsidR="004068C0" w:rsidRDefault="004068C0" w:rsidP="004902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068C0">
        <w:rPr>
          <w:rFonts w:ascii="Arial" w:hAnsi="Arial" w:cs="Arial"/>
        </w:rPr>
        <w:t>Estudiantes o equipos académicos que deseen comprender la estructura técnica y arquitectónica del proyecto con fines de estudio, documentación o mejora continua.</w:t>
      </w:r>
    </w:p>
    <w:p w14:paraId="4714334B" w14:textId="03C5B1C6" w:rsidR="0049028F" w:rsidRDefault="0049028F" w:rsidP="004902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El nivel de conocimiento esperado para la correcta comprensión y aplicación de este manual incluye: </w:t>
      </w:r>
    </w:p>
    <w:p w14:paraId="751C27D7" w14:textId="51D9884F" w:rsidR="0049028F" w:rsidRPr="0049028F" w:rsidRDefault="0049028F" w:rsidP="0049028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Fundamentos de Programación Orientada a Objetos (P.O.O.) y principios SOLID. </w:t>
      </w:r>
    </w:p>
    <w:p w14:paraId="4BB69E60" w14:textId="0E605E5E" w:rsidR="0049028F" w:rsidRPr="0049028F" w:rsidRDefault="0049028F" w:rsidP="0049028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Experiencia básica o intermedia en C# y .NET Core. </w:t>
      </w:r>
    </w:p>
    <w:p w14:paraId="26E5EDAE" w14:textId="06CCD8A0" w:rsidR="0049028F" w:rsidRPr="0049028F" w:rsidRDefault="0049028F" w:rsidP="0049028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Conocimientos de Entity Framework, </w:t>
      </w:r>
      <w:proofErr w:type="spellStart"/>
      <w:r w:rsidRPr="0049028F">
        <w:rPr>
          <w:rFonts w:ascii="Arial" w:hAnsi="Arial" w:cs="Arial"/>
        </w:rPr>
        <w:t>RESTful</w:t>
      </w:r>
      <w:proofErr w:type="spellEnd"/>
      <w:r w:rsidRPr="0049028F">
        <w:rPr>
          <w:rFonts w:ascii="Arial" w:hAnsi="Arial" w:cs="Arial"/>
        </w:rPr>
        <w:t xml:space="preserve"> </w:t>
      </w:r>
      <w:proofErr w:type="spellStart"/>
      <w:r w:rsidRPr="0049028F">
        <w:rPr>
          <w:rFonts w:ascii="Arial" w:hAnsi="Arial" w:cs="Arial"/>
        </w:rPr>
        <w:t>APIs</w:t>
      </w:r>
      <w:proofErr w:type="spellEnd"/>
      <w:r w:rsidRPr="0049028F">
        <w:rPr>
          <w:rFonts w:ascii="Arial" w:hAnsi="Arial" w:cs="Arial"/>
        </w:rPr>
        <w:t xml:space="preserve">, y bases de datos relacionales (preferiblemente </w:t>
      </w:r>
      <w:r>
        <w:rPr>
          <w:rFonts w:ascii="Arial" w:hAnsi="Arial" w:cs="Arial"/>
        </w:rPr>
        <w:t>SQL Server</w:t>
      </w:r>
      <w:r w:rsidRPr="0049028F">
        <w:rPr>
          <w:rFonts w:ascii="Arial" w:hAnsi="Arial" w:cs="Arial"/>
        </w:rPr>
        <w:t xml:space="preserve">). </w:t>
      </w:r>
    </w:p>
    <w:p w14:paraId="58C7C199" w14:textId="287D5134" w:rsidR="0049028F" w:rsidRPr="0049028F" w:rsidRDefault="0049028F" w:rsidP="0049028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Familiaridad con Docker, Docker Compose y conceptos básicos de orquestación de servicios. </w:t>
      </w:r>
    </w:p>
    <w:p w14:paraId="5241B998" w14:textId="6D1EFBF5" w:rsidR="0049028F" w:rsidRDefault="0049028F" w:rsidP="0049028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>Conocimientos generales sobre configuración de entornos en Windows y Linux, manejo de variables de entorno y servicios de red. Este manual no está dirigido a usuarios finales (como administradores</w:t>
      </w:r>
      <w:r>
        <w:rPr>
          <w:rFonts w:ascii="Arial" w:hAnsi="Arial" w:cs="Arial"/>
        </w:rPr>
        <w:t xml:space="preserve"> o </w:t>
      </w:r>
      <w:r w:rsidRPr="0049028F">
        <w:rPr>
          <w:rFonts w:ascii="Arial" w:hAnsi="Arial" w:cs="Arial"/>
        </w:rPr>
        <w:t xml:space="preserve">docentes), sino al equipo técnico encargado del desarrollo y operación del componente servidor de </w:t>
      </w:r>
      <w:r w:rsidRPr="0049028F">
        <w:rPr>
          <w:rFonts w:ascii="Arial" w:hAnsi="Arial" w:cs="Arial"/>
          <w:b/>
          <w:bCs/>
          <w:i/>
          <w:iCs/>
        </w:rPr>
        <w:t>Experiencia significativas</w:t>
      </w:r>
      <w:r w:rsidRPr="0049028F">
        <w:rPr>
          <w:rFonts w:ascii="Arial" w:hAnsi="Arial" w:cs="Arial"/>
        </w:rPr>
        <w:t>.</w:t>
      </w:r>
    </w:p>
    <w:p w14:paraId="58B4C610" w14:textId="2A1F288F" w:rsidR="0049028F" w:rsidRDefault="0049028F" w:rsidP="0049028F">
      <w:pPr>
        <w:pStyle w:val="NormalWeb"/>
        <w:ind w:left="775"/>
        <w:rPr>
          <w:rFonts w:ascii="Arial" w:hAnsi="Arial" w:cs="Arial"/>
        </w:rPr>
      </w:pPr>
    </w:p>
    <w:p w14:paraId="0863BA23" w14:textId="7A505601" w:rsidR="0049028F" w:rsidRPr="0049028F" w:rsidRDefault="0049028F" w:rsidP="0049028F">
      <w:pPr>
        <w:pStyle w:val="NormalWeb"/>
        <w:ind w:left="775"/>
        <w:rPr>
          <w:rFonts w:ascii="Arial" w:hAnsi="Arial" w:cs="Arial"/>
          <w:b/>
          <w:bCs/>
          <w:i/>
          <w:iCs/>
          <w:sz w:val="28"/>
          <w:szCs w:val="28"/>
        </w:rPr>
      </w:pPr>
      <w:r w:rsidRPr="0049028F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 xml:space="preserve">1.5 Convenciones y nomenclaturas utilizadas </w:t>
      </w:r>
    </w:p>
    <w:p w14:paraId="0D858AD2" w14:textId="5A5D1F2F" w:rsidR="0049028F" w:rsidRPr="0049028F" w:rsidRDefault="0049028F" w:rsidP="00A50C5F">
      <w:pPr>
        <w:pStyle w:val="NormalWeb"/>
        <w:ind w:left="1440"/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Para mantener la coherencia, legibilidad y estandarización del código dentro del proyecto </w:t>
      </w:r>
      <w:r w:rsidR="00D96F0B" w:rsidRPr="00D96F0B">
        <w:rPr>
          <w:rFonts w:ascii="Arial" w:hAnsi="Arial" w:cs="Arial"/>
          <w:b/>
          <w:bCs/>
          <w:i/>
          <w:iCs/>
        </w:rPr>
        <w:t>Experiencia significativa</w:t>
      </w:r>
      <w:r w:rsidRPr="0049028F">
        <w:rPr>
          <w:rFonts w:ascii="Arial" w:hAnsi="Arial" w:cs="Arial"/>
        </w:rPr>
        <w:t xml:space="preserve">, se han establecido una serie de convenciones y reglas de nomenclatura aplicadas de manera uniforme en todas las capas del backend. Estas convenciones siguen las buenas prácticas recomendadas por la comunidad de desarrollo de .NET y los lineamientos de Microsoft C# Coding Standards. Estilo general de codificación </w:t>
      </w:r>
    </w:p>
    <w:p w14:paraId="34222091" w14:textId="37825050" w:rsidR="0049028F" w:rsidRPr="0049028F" w:rsidRDefault="0049028F" w:rsidP="007C40C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El código fuente se desarrolla íntegramente en C#. </w:t>
      </w:r>
    </w:p>
    <w:p w14:paraId="14C96F08" w14:textId="1B708760" w:rsidR="0049028F" w:rsidRPr="0049028F" w:rsidRDefault="0049028F" w:rsidP="007C40C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Se aplican los principios de Programación Orientada a Objetos (P.O.O.) y SOLID. </w:t>
      </w:r>
    </w:p>
    <w:p w14:paraId="5989B4B8" w14:textId="79B1E5D4" w:rsidR="0049028F" w:rsidRPr="0049028F" w:rsidRDefault="0049028F" w:rsidP="007C40C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Todo el código y los nombres de identificadores (clases, métodos, variables, propiedades, etc.) se escriben en inglés, garantizando consistencia y comprensión internacional del proyecto. </w:t>
      </w:r>
    </w:p>
    <w:p w14:paraId="3FE5ACF3" w14:textId="2E772904" w:rsidR="0049028F" w:rsidRPr="0049028F" w:rsidRDefault="0049028F" w:rsidP="007C40C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 xml:space="preserve">Los nombres deben ser descriptivos y </w:t>
      </w:r>
      <w:r w:rsidR="007C40C7" w:rsidRPr="0049028F">
        <w:rPr>
          <w:rFonts w:ascii="Arial" w:hAnsi="Arial" w:cs="Arial"/>
        </w:rPr>
        <w:t>auto explicativos</w:t>
      </w:r>
      <w:r w:rsidRPr="0049028F">
        <w:rPr>
          <w:rFonts w:ascii="Arial" w:hAnsi="Arial" w:cs="Arial"/>
        </w:rPr>
        <w:t xml:space="preserve">, evitando abreviaturas ambiguas. </w:t>
      </w:r>
    </w:p>
    <w:p w14:paraId="7AA27C39" w14:textId="7BB2691D" w:rsidR="00A50C5F" w:rsidRDefault="0049028F" w:rsidP="007C40C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49028F">
        <w:rPr>
          <w:rFonts w:ascii="Arial" w:hAnsi="Arial" w:cs="Arial"/>
        </w:rPr>
        <w:t>Se recomienda mantener una estructura clara con sangrías de 4 espacios y comentarios XML o de bloque cuando sea necesario documentar el comportamiento de un método o clase.</w:t>
      </w:r>
    </w:p>
    <w:p w14:paraId="06777234" w14:textId="25BE22EB" w:rsidR="007C40C7" w:rsidRDefault="007C40C7" w:rsidP="007C40C7">
      <w:pPr>
        <w:pStyle w:val="NormalWeb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 xml:space="preserve">  </w:t>
      </w:r>
      <w:r w:rsidR="002B2984" w:rsidRPr="002B2984">
        <w:rPr>
          <w:rFonts w:ascii="Arial" w:hAnsi="Arial" w:cs="Arial"/>
          <w:b/>
          <w:bCs/>
          <w:i/>
          <w:iCs/>
        </w:rPr>
        <w:t>Convenciones de nomenclaturas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665"/>
        <w:gridCol w:w="2651"/>
        <w:gridCol w:w="3512"/>
      </w:tblGrid>
      <w:tr w:rsidR="002B2984" w14:paraId="37E4736E" w14:textId="77777777" w:rsidTr="002B2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5D2EA7F" w14:textId="6205E99E" w:rsidR="002B2984" w:rsidRDefault="00A61BBF" w:rsidP="002B2984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 xml:space="preserve">        E</w:t>
            </w:r>
            <w:r>
              <w:rPr>
                <w:rStyle w:val="citation-668"/>
                <w:i/>
                <w:iCs/>
              </w:rPr>
              <w:t xml:space="preserve">LEMENTO                                       </w:t>
            </w:r>
          </w:p>
        </w:tc>
        <w:tc>
          <w:tcPr>
            <w:tcW w:w="2943" w:type="dxa"/>
          </w:tcPr>
          <w:p w14:paraId="177AEECE" w14:textId="0DEAD31B" w:rsidR="002B2984" w:rsidRDefault="00A61BBF" w:rsidP="002B2984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 xml:space="preserve"> </w:t>
            </w:r>
            <w:r>
              <w:rPr>
                <w:rStyle w:val="citation-668"/>
                <w:i/>
                <w:iCs/>
              </w:rPr>
              <w:t xml:space="preserve">      CONVENCION</w:t>
            </w:r>
          </w:p>
        </w:tc>
        <w:tc>
          <w:tcPr>
            <w:tcW w:w="2943" w:type="dxa"/>
          </w:tcPr>
          <w:p w14:paraId="62281CC4" w14:textId="342F1950" w:rsidR="002B2984" w:rsidRDefault="00A61BBF" w:rsidP="002B2984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 xml:space="preserve"> </w:t>
            </w:r>
            <w:r>
              <w:rPr>
                <w:rStyle w:val="citation-668"/>
                <w:i/>
                <w:iCs/>
              </w:rPr>
              <w:t xml:space="preserve">          EJEMPLO</w:t>
            </w:r>
          </w:p>
        </w:tc>
      </w:tr>
      <w:tr w:rsidR="002B2984" w14:paraId="4DF3C086" w14:textId="77777777" w:rsidTr="002B2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22D0FD6" w14:textId="2DB4EDBB" w:rsidR="002B2984" w:rsidRDefault="00A61BBF" w:rsidP="002B2984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Clases</w:t>
            </w:r>
          </w:p>
        </w:tc>
        <w:tc>
          <w:tcPr>
            <w:tcW w:w="2943" w:type="dxa"/>
          </w:tcPr>
          <w:p w14:paraId="25C56C85" w14:textId="15D4DD73" w:rsidR="002B2984" w:rsidRPr="00A61BBF" w:rsidRDefault="00A61BBF" w:rsidP="002B298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proofErr w:type="spellStart"/>
            <w:r w:rsidRPr="00A61BBF">
              <w:rPr>
                <w:rStyle w:val="citation-668"/>
                <w:rFonts w:ascii="Arial" w:hAnsi="Arial" w:cs="Arial"/>
              </w:rPr>
              <w:t>PascalCase</w:t>
            </w:r>
            <w:proofErr w:type="spellEnd"/>
          </w:p>
        </w:tc>
        <w:tc>
          <w:tcPr>
            <w:tcW w:w="2943" w:type="dxa"/>
          </w:tcPr>
          <w:p w14:paraId="21E0F3C0" w14:textId="5C2272D1" w:rsidR="002B2984" w:rsidRPr="000876B0" w:rsidRDefault="000876B0" w:rsidP="002B298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0876B0">
              <w:rPr>
                <w:rFonts w:ascii="Arial" w:hAnsi="Arial" w:cs="Arial"/>
              </w:rPr>
              <w:t>UserManager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StudentService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AgendaController</w:t>
            </w:r>
            <w:proofErr w:type="spellEnd"/>
          </w:p>
        </w:tc>
      </w:tr>
      <w:tr w:rsidR="002B2984" w14:paraId="056EF187" w14:textId="77777777" w:rsidTr="002B2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B2DC23A" w14:textId="2A488657" w:rsidR="002B2984" w:rsidRDefault="00A61BBF" w:rsidP="002B2984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Interfaces</w:t>
            </w:r>
          </w:p>
        </w:tc>
        <w:tc>
          <w:tcPr>
            <w:tcW w:w="2943" w:type="dxa"/>
          </w:tcPr>
          <w:p w14:paraId="4580F3FA" w14:textId="23B96D0A" w:rsidR="002B2984" w:rsidRPr="00A61BBF" w:rsidRDefault="00A61BBF" w:rsidP="002B298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A61BBF">
              <w:rPr>
                <w:rFonts w:ascii="Arial" w:hAnsi="Arial" w:cs="Arial"/>
              </w:rPr>
              <w:t xml:space="preserve">Prefijo I + </w:t>
            </w:r>
            <w:proofErr w:type="spellStart"/>
            <w:r w:rsidRPr="00A61BBF">
              <w:rPr>
                <w:rFonts w:ascii="Arial" w:hAnsi="Arial" w:cs="Arial"/>
              </w:rPr>
              <w:t>PascalCase</w:t>
            </w:r>
            <w:proofErr w:type="spellEnd"/>
          </w:p>
        </w:tc>
        <w:tc>
          <w:tcPr>
            <w:tcW w:w="2943" w:type="dxa"/>
          </w:tcPr>
          <w:p w14:paraId="7F1C8D8A" w14:textId="5EE021A4" w:rsidR="002B2984" w:rsidRPr="000876B0" w:rsidRDefault="000876B0" w:rsidP="002B298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0876B0">
              <w:rPr>
                <w:rFonts w:ascii="Arial" w:hAnsi="Arial" w:cs="Arial"/>
              </w:rPr>
              <w:t>IUserRepository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IAgendaService</w:t>
            </w:r>
            <w:proofErr w:type="spellEnd"/>
          </w:p>
        </w:tc>
      </w:tr>
      <w:tr w:rsidR="00A61BBF" w14:paraId="5D71804B" w14:textId="77777777" w:rsidTr="002B2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C348E67" w14:textId="7664154C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Métodos</w:t>
            </w:r>
          </w:p>
        </w:tc>
        <w:tc>
          <w:tcPr>
            <w:tcW w:w="2943" w:type="dxa"/>
          </w:tcPr>
          <w:p w14:paraId="5747CE66" w14:textId="586BEC8B" w:rsidR="00A61BBF" w:rsidRDefault="00A61BBF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A61BBF">
              <w:rPr>
                <w:rStyle w:val="citation-668"/>
                <w:rFonts w:ascii="Arial" w:hAnsi="Arial" w:cs="Arial"/>
              </w:rPr>
              <w:t>PascalCase</w:t>
            </w:r>
            <w:proofErr w:type="spellEnd"/>
          </w:p>
        </w:tc>
        <w:tc>
          <w:tcPr>
            <w:tcW w:w="2943" w:type="dxa"/>
          </w:tcPr>
          <w:p w14:paraId="78C5F5BE" w14:textId="012543E2" w:rsidR="00A61BBF" w:rsidRPr="000876B0" w:rsidRDefault="000876B0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proofErr w:type="gramStart"/>
            <w:r w:rsidRPr="000876B0">
              <w:rPr>
                <w:rFonts w:ascii="Arial" w:hAnsi="Arial" w:cs="Arial"/>
              </w:rPr>
              <w:t>GetUserById</w:t>
            </w:r>
            <w:proofErr w:type="spellEnd"/>
            <w:r w:rsidRPr="000876B0">
              <w:rPr>
                <w:rFonts w:ascii="Arial" w:hAnsi="Arial" w:cs="Arial"/>
              </w:rPr>
              <w:t>(</w:t>
            </w:r>
            <w:proofErr w:type="gramEnd"/>
            <w:r w:rsidRPr="000876B0">
              <w:rPr>
                <w:rFonts w:ascii="Arial" w:hAnsi="Arial" w:cs="Arial"/>
              </w:rPr>
              <w:t xml:space="preserve">), </w:t>
            </w:r>
            <w:proofErr w:type="spellStart"/>
            <w:r w:rsidRPr="000876B0">
              <w:rPr>
                <w:rFonts w:ascii="Arial" w:hAnsi="Arial" w:cs="Arial"/>
              </w:rPr>
              <w:t>CreateAgenda</w:t>
            </w:r>
            <w:proofErr w:type="spellEnd"/>
            <w:r w:rsidRPr="000876B0">
              <w:rPr>
                <w:rFonts w:ascii="Arial" w:hAnsi="Arial" w:cs="Arial"/>
              </w:rPr>
              <w:t>()</w:t>
            </w:r>
          </w:p>
        </w:tc>
      </w:tr>
      <w:tr w:rsidR="00A61BBF" w14:paraId="1961924A" w14:textId="77777777" w:rsidTr="002B2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AF3E01F" w14:textId="5AC1BB45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Propiedades</w:t>
            </w:r>
          </w:p>
        </w:tc>
        <w:tc>
          <w:tcPr>
            <w:tcW w:w="2943" w:type="dxa"/>
          </w:tcPr>
          <w:p w14:paraId="28E9E47F" w14:textId="3DDEDD16" w:rsidR="00A61BBF" w:rsidRDefault="00A61BBF" w:rsidP="00A61BB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A61BBF">
              <w:rPr>
                <w:rStyle w:val="citation-668"/>
                <w:rFonts w:ascii="Arial" w:hAnsi="Arial" w:cs="Arial"/>
              </w:rPr>
              <w:t>PascalCase</w:t>
            </w:r>
            <w:proofErr w:type="spellEnd"/>
          </w:p>
        </w:tc>
        <w:tc>
          <w:tcPr>
            <w:tcW w:w="2943" w:type="dxa"/>
          </w:tcPr>
          <w:p w14:paraId="2FEFB0E2" w14:textId="718BE6BA" w:rsidR="00A61BBF" w:rsidRPr="000876B0" w:rsidRDefault="000876B0" w:rsidP="00A61BB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0876B0">
              <w:rPr>
                <w:rFonts w:ascii="Arial" w:hAnsi="Arial" w:cs="Arial"/>
              </w:rPr>
              <w:t>userList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agendaItem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dbContext</w:t>
            </w:r>
            <w:proofErr w:type="spellEnd"/>
          </w:p>
        </w:tc>
      </w:tr>
      <w:tr w:rsidR="00A61BBF" w14:paraId="36AD3FD0" w14:textId="77777777" w:rsidTr="002B2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F35DF99" w14:textId="0F3A8041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 xml:space="preserve">Variables locales </w:t>
            </w:r>
          </w:p>
        </w:tc>
        <w:tc>
          <w:tcPr>
            <w:tcW w:w="2943" w:type="dxa"/>
          </w:tcPr>
          <w:p w14:paraId="60CFCBB1" w14:textId="2DDD0786" w:rsidR="00A61BBF" w:rsidRDefault="00A61BBF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A61BBF">
              <w:rPr>
                <w:rStyle w:val="citation-668"/>
                <w:rFonts w:ascii="Arial" w:hAnsi="Arial" w:cs="Arial"/>
              </w:rPr>
              <w:t>PascalCase</w:t>
            </w:r>
            <w:proofErr w:type="spellEnd"/>
          </w:p>
        </w:tc>
        <w:tc>
          <w:tcPr>
            <w:tcW w:w="2943" w:type="dxa"/>
          </w:tcPr>
          <w:p w14:paraId="1EC640B6" w14:textId="10D0D9C9" w:rsidR="00A61BBF" w:rsidRPr="000876B0" w:rsidRDefault="000876B0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0876B0">
              <w:rPr>
                <w:rFonts w:ascii="Arial" w:hAnsi="Arial" w:cs="Arial"/>
              </w:rPr>
              <w:t>userId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agendaRequest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emailAddress</w:t>
            </w:r>
            <w:proofErr w:type="spellEnd"/>
          </w:p>
        </w:tc>
      </w:tr>
      <w:tr w:rsidR="00A61BBF" w14:paraId="5B124F6B" w14:textId="77777777" w:rsidTr="002B2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F75E328" w14:textId="698E1FE8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 xml:space="preserve">Parámetros de métodos </w:t>
            </w:r>
          </w:p>
        </w:tc>
        <w:tc>
          <w:tcPr>
            <w:tcW w:w="2943" w:type="dxa"/>
          </w:tcPr>
          <w:p w14:paraId="58985224" w14:textId="14278F54" w:rsidR="00A61BBF" w:rsidRDefault="00A61BBF" w:rsidP="00A61BB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A61BBF">
              <w:rPr>
                <w:rStyle w:val="citation-668"/>
                <w:rFonts w:ascii="Arial" w:hAnsi="Arial" w:cs="Arial"/>
              </w:rPr>
              <w:t>PascalCase</w:t>
            </w:r>
            <w:proofErr w:type="spellEnd"/>
          </w:p>
        </w:tc>
        <w:tc>
          <w:tcPr>
            <w:tcW w:w="2943" w:type="dxa"/>
          </w:tcPr>
          <w:p w14:paraId="66941C65" w14:textId="08091359" w:rsidR="00A61BBF" w:rsidRPr="000876B0" w:rsidRDefault="000876B0" w:rsidP="00A61BB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0876B0">
              <w:rPr>
                <w:rFonts w:ascii="Arial" w:hAnsi="Arial" w:cs="Arial"/>
              </w:rPr>
              <w:t>userId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agendaRequest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emailAddress</w:t>
            </w:r>
            <w:proofErr w:type="spellEnd"/>
          </w:p>
        </w:tc>
      </w:tr>
      <w:tr w:rsidR="00A61BBF" w14:paraId="4CC7CE54" w14:textId="77777777" w:rsidTr="002B2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9525695" w14:textId="2723272C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Constantes</w:t>
            </w:r>
          </w:p>
        </w:tc>
        <w:tc>
          <w:tcPr>
            <w:tcW w:w="2943" w:type="dxa"/>
          </w:tcPr>
          <w:p w14:paraId="66D08345" w14:textId="3BB56CED" w:rsidR="00A61BBF" w:rsidRPr="00A61BBF" w:rsidRDefault="00A61BBF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A61BBF">
              <w:rPr>
                <w:rFonts w:ascii="Arial" w:hAnsi="Arial" w:cs="Arial"/>
              </w:rPr>
              <w:t>UPPER_CASE con guiones bajos</w:t>
            </w:r>
          </w:p>
        </w:tc>
        <w:tc>
          <w:tcPr>
            <w:tcW w:w="2943" w:type="dxa"/>
          </w:tcPr>
          <w:p w14:paraId="6848D2B1" w14:textId="5D896235" w:rsidR="00A61BBF" w:rsidRPr="000876B0" w:rsidRDefault="000876B0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0876B0">
              <w:rPr>
                <w:rFonts w:ascii="Arial" w:hAnsi="Arial" w:cs="Arial"/>
              </w:rPr>
              <w:t>MAX_RETRY_COUNT, DEFAULT_PAGE_SIZE</w:t>
            </w:r>
          </w:p>
        </w:tc>
      </w:tr>
      <w:tr w:rsidR="00A61BBF" w14:paraId="5CC10950" w14:textId="77777777" w:rsidTr="002B2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8435A4A" w14:textId="497C6E4C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Enumeraciones (Enums)</w:t>
            </w:r>
          </w:p>
        </w:tc>
        <w:tc>
          <w:tcPr>
            <w:tcW w:w="2943" w:type="dxa"/>
          </w:tcPr>
          <w:p w14:paraId="3AEB8055" w14:textId="1429BCED" w:rsidR="00A61BBF" w:rsidRPr="00A61BBF" w:rsidRDefault="00A61BBF" w:rsidP="00A61BB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A61BBF">
              <w:rPr>
                <w:rFonts w:ascii="Arial" w:hAnsi="Arial" w:cs="Arial"/>
              </w:rPr>
              <w:t>PascalCase</w:t>
            </w:r>
            <w:proofErr w:type="spellEnd"/>
            <w:r w:rsidRPr="00A61BBF">
              <w:rPr>
                <w:rFonts w:ascii="Arial" w:hAnsi="Arial" w:cs="Arial"/>
              </w:rPr>
              <w:t xml:space="preserve"> para el tipo y valores</w:t>
            </w:r>
          </w:p>
        </w:tc>
        <w:tc>
          <w:tcPr>
            <w:tcW w:w="2943" w:type="dxa"/>
          </w:tcPr>
          <w:p w14:paraId="77A7003D" w14:textId="7AD95DE9" w:rsidR="00A61BBF" w:rsidRPr="000876B0" w:rsidRDefault="000876B0" w:rsidP="00A61BB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0876B0">
              <w:rPr>
                <w:rFonts w:ascii="Arial" w:hAnsi="Arial" w:cs="Arial"/>
              </w:rPr>
              <w:t>UserRole.Admin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UserRole.Teacher</w:t>
            </w:r>
            <w:proofErr w:type="spellEnd"/>
          </w:p>
        </w:tc>
      </w:tr>
      <w:tr w:rsidR="00A61BBF" w14:paraId="2F931590" w14:textId="77777777" w:rsidTr="002B2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48F244A" w14:textId="314712AB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Nombres de archivos</w:t>
            </w:r>
          </w:p>
        </w:tc>
        <w:tc>
          <w:tcPr>
            <w:tcW w:w="2943" w:type="dxa"/>
          </w:tcPr>
          <w:p w14:paraId="3270301B" w14:textId="354E656F" w:rsidR="00A61BBF" w:rsidRPr="00A61BBF" w:rsidRDefault="00A61BBF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A61BBF">
              <w:rPr>
                <w:rFonts w:ascii="Arial" w:hAnsi="Arial" w:cs="Arial"/>
              </w:rPr>
              <w:t>Igual que la clase principal contenida</w:t>
            </w:r>
          </w:p>
        </w:tc>
        <w:tc>
          <w:tcPr>
            <w:tcW w:w="2943" w:type="dxa"/>
          </w:tcPr>
          <w:p w14:paraId="14F25427" w14:textId="760FE36D" w:rsidR="00A61BBF" w:rsidRPr="000876B0" w:rsidRDefault="000876B0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0876B0">
              <w:rPr>
                <w:rFonts w:ascii="Arial" w:hAnsi="Arial" w:cs="Arial"/>
              </w:rPr>
              <w:t>UserService.cs</w:t>
            </w:r>
            <w:proofErr w:type="spellEnd"/>
            <w:r w:rsidRPr="000876B0">
              <w:rPr>
                <w:rFonts w:ascii="Arial" w:hAnsi="Arial" w:cs="Arial"/>
              </w:rPr>
              <w:t xml:space="preserve">, </w:t>
            </w:r>
            <w:proofErr w:type="spellStart"/>
            <w:r w:rsidRPr="000876B0">
              <w:rPr>
                <w:rFonts w:ascii="Arial" w:hAnsi="Arial" w:cs="Arial"/>
              </w:rPr>
              <w:t>AuthController.cs</w:t>
            </w:r>
            <w:proofErr w:type="spellEnd"/>
          </w:p>
        </w:tc>
      </w:tr>
      <w:tr w:rsidR="00A61BBF" w14:paraId="6D71ED8E" w14:textId="77777777" w:rsidTr="002B2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8AF1466" w14:textId="78A282A1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lastRenderedPageBreak/>
              <w:t>Namespaces</w:t>
            </w:r>
          </w:p>
        </w:tc>
        <w:tc>
          <w:tcPr>
            <w:tcW w:w="2943" w:type="dxa"/>
          </w:tcPr>
          <w:p w14:paraId="2FAE53CA" w14:textId="2B12655E" w:rsidR="00A61BBF" w:rsidRPr="00A61BBF" w:rsidRDefault="00A61BBF" w:rsidP="00A61BB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A61BBF">
              <w:rPr>
                <w:rFonts w:ascii="Arial" w:hAnsi="Arial" w:cs="Arial"/>
              </w:rPr>
              <w:t>PascalCase</w:t>
            </w:r>
            <w:proofErr w:type="spellEnd"/>
            <w:r w:rsidRPr="00A61BBF">
              <w:rPr>
                <w:rFonts w:ascii="Arial" w:hAnsi="Arial" w:cs="Arial"/>
              </w:rPr>
              <w:t xml:space="preserve"> según estructura de carpetas</w:t>
            </w:r>
          </w:p>
        </w:tc>
        <w:tc>
          <w:tcPr>
            <w:tcW w:w="2943" w:type="dxa"/>
          </w:tcPr>
          <w:p w14:paraId="4DD131D7" w14:textId="661E7FF1" w:rsidR="00A61BBF" w:rsidRPr="000876B0" w:rsidRDefault="000876B0" w:rsidP="00A61BB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proofErr w:type="spellStart"/>
            <w:proofErr w:type="gramStart"/>
            <w:r w:rsidRPr="000876B0">
              <w:rPr>
                <w:rFonts w:ascii="Arial" w:hAnsi="Arial" w:cs="Arial"/>
              </w:rPr>
              <w:t>SchoolMe.Business.Auth</w:t>
            </w:r>
            <w:proofErr w:type="spellEnd"/>
            <w:proofErr w:type="gramEnd"/>
          </w:p>
        </w:tc>
      </w:tr>
      <w:tr w:rsidR="00A61BBF" w14:paraId="4D09271D" w14:textId="77777777" w:rsidTr="002B2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6B3425E" w14:textId="5B5FA749" w:rsidR="00A61BBF" w:rsidRDefault="00A61BBF" w:rsidP="00A61BBF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Migraciones EF</w:t>
            </w:r>
          </w:p>
        </w:tc>
        <w:tc>
          <w:tcPr>
            <w:tcW w:w="2943" w:type="dxa"/>
          </w:tcPr>
          <w:p w14:paraId="6605EBA2" w14:textId="6DEDCE75" w:rsidR="00A61BBF" w:rsidRPr="00A61BBF" w:rsidRDefault="00A61BBF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A61BBF">
              <w:rPr>
                <w:rFonts w:ascii="Arial" w:hAnsi="Arial" w:cs="Arial"/>
              </w:rPr>
              <w:t>Prefijo con fecha y descripción corta</w:t>
            </w:r>
          </w:p>
        </w:tc>
        <w:tc>
          <w:tcPr>
            <w:tcW w:w="2943" w:type="dxa"/>
          </w:tcPr>
          <w:p w14:paraId="0C2D9DBE" w14:textId="52E54F21" w:rsidR="00A61BBF" w:rsidRPr="000876B0" w:rsidRDefault="000876B0" w:rsidP="00A61BBF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0876B0">
              <w:rPr>
                <w:rFonts w:ascii="Arial" w:hAnsi="Arial" w:cs="Arial"/>
              </w:rPr>
              <w:t>2025_03_10_CreateUserTable</w:t>
            </w:r>
          </w:p>
        </w:tc>
      </w:tr>
    </w:tbl>
    <w:p w14:paraId="1819653B" w14:textId="5379B26E" w:rsidR="00A50C5F" w:rsidRDefault="000876B0" w:rsidP="000876B0">
      <w:pPr>
        <w:pStyle w:val="NormalWeb"/>
        <w:numPr>
          <w:ilvl w:val="0"/>
          <w:numId w:val="1"/>
        </w:numPr>
        <w:rPr>
          <w:rStyle w:val="citation-668"/>
          <w:rFonts w:ascii="Arial" w:hAnsi="Arial" w:cs="Arial"/>
          <w:b/>
          <w:bCs/>
          <w:i/>
          <w:iCs/>
        </w:rPr>
      </w:pPr>
      <w:r>
        <w:rPr>
          <w:rStyle w:val="citation-668"/>
          <w:rFonts w:ascii="Arial" w:hAnsi="Arial" w:cs="Arial"/>
          <w:b/>
          <w:bCs/>
          <w:i/>
          <w:iCs/>
        </w:rPr>
        <w:t>Requisitos del sistema</w:t>
      </w:r>
    </w:p>
    <w:p w14:paraId="7EBEF801" w14:textId="647A7A62" w:rsidR="000876B0" w:rsidRDefault="000876B0" w:rsidP="000876B0">
      <w:pPr>
        <w:pStyle w:val="NormalWeb"/>
        <w:ind w:left="720"/>
        <w:rPr>
          <w:rFonts w:ascii="Arial" w:hAnsi="Arial" w:cs="Arial"/>
        </w:rPr>
      </w:pPr>
      <w:r w:rsidRPr="000876B0">
        <w:rPr>
          <w:rFonts w:ascii="Arial" w:hAnsi="Arial" w:cs="Arial"/>
        </w:rPr>
        <w:t xml:space="preserve">El correcto funcionamiento del backend de </w:t>
      </w:r>
      <w:r w:rsidRPr="000876B0">
        <w:rPr>
          <w:rFonts w:ascii="Arial" w:hAnsi="Arial" w:cs="Arial"/>
          <w:b/>
          <w:bCs/>
          <w:i/>
          <w:iCs/>
        </w:rPr>
        <w:t>Experiencia significativas</w:t>
      </w:r>
      <w:r w:rsidRPr="000876B0">
        <w:rPr>
          <w:rFonts w:ascii="Arial" w:hAnsi="Arial" w:cs="Arial"/>
        </w:rPr>
        <w:t xml:space="preserve"> depende de una configuración adecuada del entorno de ejecución, tanto a nivel de hardware, software como de conectividad de red. Esta sección define los requisitos mínimos y recomendados necesarios para garantizar un desempeño estable, seguro y eficiente del sistema en entornos de desarrollo, pruebas o producción.</w:t>
      </w:r>
    </w:p>
    <w:p w14:paraId="49B5F7FD" w14:textId="64F77E73" w:rsidR="000876B0" w:rsidRDefault="000876B0" w:rsidP="000876B0">
      <w:pPr>
        <w:pStyle w:val="NormalWeb"/>
        <w:ind w:left="720"/>
        <w:rPr>
          <w:rFonts w:ascii="Arial" w:hAnsi="Arial" w:cs="Arial"/>
        </w:rPr>
      </w:pPr>
    </w:p>
    <w:p w14:paraId="05BADDF1" w14:textId="6B2F9673" w:rsidR="000876B0" w:rsidRDefault="000876B0" w:rsidP="000876B0">
      <w:pPr>
        <w:pStyle w:val="NormalWeb"/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 w:rsidRPr="000876B0">
        <w:rPr>
          <w:rFonts w:ascii="Arial" w:hAnsi="Arial" w:cs="Arial"/>
          <w:b/>
          <w:bCs/>
          <w:i/>
          <w:iCs/>
        </w:rPr>
        <w:t xml:space="preserve">Requisitos de hardware </w:t>
      </w:r>
    </w:p>
    <w:p w14:paraId="3C24CF40" w14:textId="5D2BA6A3" w:rsidR="000876B0" w:rsidRDefault="000876B0" w:rsidP="000876B0">
      <w:pPr>
        <w:pStyle w:val="NormalWeb"/>
        <w:ind w:left="1080"/>
        <w:rPr>
          <w:rFonts w:ascii="Arial" w:hAnsi="Arial" w:cs="Arial"/>
        </w:rPr>
      </w:pPr>
      <w:r w:rsidRPr="000876B0">
        <w:rPr>
          <w:rFonts w:ascii="Arial" w:hAnsi="Arial" w:cs="Arial"/>
        </w:rPr>
        <w:t xml:space="preserve">Los siguientes parámetros establecen las especificaciones mínimas y recomendadas para los equipos o servidores donde se ejecutará el backend de </w:t>
      </w:r>
      <w:r w:rsidRPr="000876B0">
        <w:rPr>
          <w:rFonts w:ascii="Arial" w:hAnsi="Arial" w:cs="Arial"/>
          <w:b/>
          <w:bCs/>
          <w:i/>
          <w:iCs/>
        </w:rPr>
        <w:t>Experiencia significativa</w:t>
      </w:r>
      <w:r w:rsidRPr="000876B0">
        <w:rPr>
          <w:rFonts w:ascii="Arial" w:hAnsi="Arial" w:cs="Arial"/>
        </w:rPr>
        <w:t>, ya sea de forma local o en entornos virtualizados o en la nube.</w:t>
      </w:r>
    </w:p>
    <w:tbl>
      <w:tblPr>
        <w:tblStyle w:val="Tablaconcuadrcula4-nfasis1"/>
        <w:tblW w:w="9209" w:type="dxa"/>
        <w:tblLook w:val="04A0" w:firstRow="1" w:lastRow="0" w:firstColumn="1" w:lastColumn="0" w:noHBand="0" w:noVBand="1"/>
      </w:tblPr>
      <w:tblGrid>
        <w:gridCol w:w="2942"/>
        <w:gridCol w:w="2943"/>
        <w:gridCol w:w="3324"/>
      </w:tblGrid>
      <w:tr w:rsidR="00E137E4" w14:paraId="57B1CA54" w14:textId="77777777" w:rsidTr="00E13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9AF6FDF" w14:textId="6AD0164C" w:rsidR="00E137E4" w:rsidRDefault="00E137E4" w:rsidP="000876B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 xml:space="preserve">Recurso </w:t>
            </w:r>
          </w:p>
        </w:tc>
        <w:tc>
          <w:tcPr>
            <w:tcW w:w="2943" w:type="dxa"/>
          </w:tcPr>
          <w:p w14:paraId="5A63C9AD" w14:textId="5E9DB193" w:rsidR="00E137E4" w:rsidRDefault="00E137E4" w:rsidP="000876B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 xml:space="preserve">Mínimo requerido </w:t>
            </w:r>
          </w:p>
        </w:tc>
        <w:tc>
          <w:tcPr>
            <w:tcW w:w="3324" w:type="dxa"/>
          </w:tcPr>
          <w:p w14:paraId="413CE1DE" w14:textId="2253DE34" w:rsidR="00E137E4" w:rsidRDefault="00E137E4" w:rsidP="000876B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Recomendado (producción)</w:t>
            </w:r>
          </w:p>
        </w:tc>
      </w:tr>
      <w:tr w:rsidR="00E137E4" w14:paraId="40172340" w14:textId="77777777" w:rsidTr="00E13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AABD9B2" w14:textId="24E26EA7" w:rsidR="00E137E4" w:rsidRPr="00E137E4" w:rsidRDefault="00E137E4" w:rsidP="000876B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 w:rsidRPr="00E137E4">
              <w:rPr>
                <w:rFonts w:ascii="Arial" w:hAnsi="Arial" w:cs="Arial"/>
              </w:rPr>
              <w:t>Procesador (CPU)</w:t>
            </w:r>
          </w:p>
        </w:tc>
        <w:tc>
          <w:tcPr>
            <w:tcW w:w="2943" w:type="dxa"/>
          </w:tcPr>
          <w:p w14:paraId="0DCB720F" w14:textId="6A455597" w:rsidR="00E137E4" w:rsidRPr="00E137E4" w:rsidRDefault="00E137E4" w:rsidP="000876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Intel Core i3 / AMD Ryzen 3 (2 núcleos, 2.4 GHz)</w:t>
            </w:r>
          </w:p>
        </w:tc>
        <w:tc>
          <w:tcPr>
            <w:tcW w:w="3324" w:type="dxa"/>
          </w:tcPr>
          <w:p w14:paraId="50E36E9B" w14:textId="31196A73" w:rsidR="00E137E4" w:rsidRPr="00E137E4" w:rsidRDefault="00E137E4" w:rsidP="000876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Intel Core i5 / Ryzen 5 o superior (4 núcleos, 3.0 GHz)</w:t>
            </w:r>
          </w:p>
        </w:tc>
      </w:tr>
      <w:tr w:rsidR="00E137E4" w14:paraId="4C72B656" w14:textId="77777777" w:rsidTr="00E13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2B01A27" w14:textId="159CE0FD" w:rsidR="00E137E4" w:rsidRPr="00E137E4" w:rsidRDefault="00E137E4" w:rsidP="000876B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 w:rsidRPr="00E137E4">
              <w:rPr>
                <w:rFonts w:ascii="Arial" w:hAnsi="Arial" w:cs="Arial"/>
              </w:rPr>
              <w:t>Memoria RAM</w:t>
            </w:r>
          </w:p>
        </w:tc>
        <w:tc>
          <w:tcPr>
            <w:tcW w:w="2943" w:type="dxa"/>
          </w:tcPr>
          <w:p w14:paraId="48E82415" w14:textId="0D455C16" w:rsidR="00E137E4" w:rsidRPr="00E137E4" w:rsidRDefault="00E137E4" w:rsidP="000876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4 GB</w:t>
            </w:r>
          </w:p>
        </w:tc>
        <w:tc>
          <w:tcPr>
            <w:tcW w:w="3324" w:type="dxa"/>
          </w:tcPr>
          <w:p w14:paraId="0CBD1246" w14:textId="18012800" w:rsidR="00E137E4" w:rsidRPr="00E137E4" w:rsidRDefault="00E137E4" w:rsidP="000876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8 GB o más</w:t>
            </w:r>
          </w:p>
        </w:tc>
      </w:tr>
      <w:tr w:rsidR="00E137E4" w14:paraId="2FDEEC99" w14:textId="77777777" w:rsidTr="00E13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7C9CFD7" w14:textId="1AAEB120" w:rsidR="00E137E4" w:rsidRPr="00E137E4" w:rsidRDefault="00E137E4" w:rsidP="000876B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 w:rsidRPr="00E137E4">
              <w:rPr>
                <w:rFonts w:ascii="Arial" w:hAnsi="Arial" w:cs="Arial"/>
              </w:rPr>
              <w:t>Almacenamiento</w:t>
            </w:r>
          </w:p>
        </w:tc>
        <w:tc>
          <w:tcPr>
            <w:tcW w:w="2943" w:type="dxa"/>
          </w:tcPr>
          <w:p w14:paraId="443759B3" w14:textId="7091B6E2" w:rsidR="00E137E4" w:rsidRPr="00E137E4" w:rsidRDefault="00E137E4" w:rsidP="000876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10 GB libres en disco HDD</w:t>
            </w:r>
          </w:p>
        </w:tc>
        <w:tc>
          <w:tcPr>
            <w:tcW w:w="3324" w:type="dxa"/>
          </w:tcPr>
          <w:p w14:paraId="1A7905C4" w14:textId="38ACFC65" w:rsidR="00E137E4" w:rsidRPr="00E137E4" w:rsidRDefault="00E137E4" w:rsidP="000876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20 GB en SSD</w:t>
            </w:r>
          </w:p>
        </w:tc>
      </w:tr>
      <w:tr w:rsidR="00E137E4" w14:paraId="146B4EAB" w14:textId="77777777" w:rsidTr="00E13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6276C7F" w14:textId="65D0F0C5" w:rsidR="00E137E4" w:rsidRPr="00E137E4" w:rsidRDefault="00E137E4" w:rsidP="000876B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 w:rsidRPr="00E137E4">
              <w:rPr>
                <w:rFonts w:ascii="Arial" w:hAnsi="Arial" w:cs="Arial"/>
              </w:rPr>
              <w:t>Tipo de almacenamiento</w:t>
            </w:r>
          </w:p>
        </w:tc>
        <w:tc>
          <w:tcPr>
            <w:tcW w:w="2943" w:type="dxa"/>
          </w:tcPr>
          <w:p w14:paraId="0179FF7C" w14:textId="606DDE20" w:rsidR="00E137E4" w:rsidRPr="00E137E4" w:rsidRDefault="00E137E4" w:rsidP="000876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HDD</w:t>
            </w:r>
          </w:p>
        </w:tc>
        <w:tc>
          <w:tcPr>
            <w:tcW w:w="3324" w:type="dxa"/>
          </w:tcPr>
          <w:p w14:paraId="404AE621" w14:textId="2D5BE54B" w:rsidR="00E137E4" w:rsidRPr="00E137E4" w:rsidRDefault="00E137E4" w:rsidP="000876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SSD (preferible para rendimiento en consultas de base de datos)</w:t>
            </w:r>
          </w:p>
        </w:tc>
      </w:tr>
      <w:tr w:rsidR="00E137E4" w14:paraId="1E9E65B1" w14:textId="77777777" w:rsidTr="00E13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3B5AA6B" w14:textId="4E67EB01" w:rsidR="00E137E4" w:rsidRPr="00E137E4" w:rsidRDefault="00E137E4" w:rsidP="000876B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 w:rsidRPr="00E137E4">
              <w:rPr>
                <w:rFonts w:ascii="Arial" w:hAnsi="Arial" w:cs="Arial"/>
              </w:rPr>
              <w:t>Resolución de pantalla (entornos de desarrollo)</w:t>
            </w:r>
          </w:p>
        </w:tc>
        <w:tc>
          <w:tcPr>
            <w:tcW w:w="2943" w:type="dxa"/>
          </w:tcPr>
          <w:p w14:paraId="1B57C2D5" w14:textId="218E659D" w:rsidR="00E137E4" w:rsidRPr="00E137E4" w:rsidRDefault="00E137E4" w:rsidP="000876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1366x768</w:t>
            </w:r>
          </w:p>
        </w:tc>
        <w:tc>
          <w:tcPr>
            <w:tcW w:w="3324" w:type="dxa"/>
          </w:tcPr>
          <w:p w14:paraId="10DA37E1" w14:textId="11C11654" w:rsidR="00E137E4" w:rsidRPr="00E137E4" w:rsidRDefault="00E137E4" w:rsidP="000876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1920x1080</w:t>
            </w:r>
          </w:p>
        </w:tc>
      </w:tr>
      <w:tr w:rsidR="00E137E4" w14:paraId="36BFFF05" w14:textId="77777777" w:rsidTr="00E13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DAFFE8F" w14:textId="65D43585" w:rsidR="00E137E4" w:rsidRPr="00E137E4" w:rsidRDefault="00E137E4" w:rsidP="000876B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 w:rsidRPr="00E137E4">
              <w:rPr>
                <w:rFonts w:ascii="Arial" w:hAnsi="Arial" w:cs="Arial"/>
              </w:rPr>
              <w:t>Conectividad</w:t>
            </w:r>
          </w:p>
        </w:tc>
        <w:tc>
          <w:tcPr>
            <w:tcW w:w="2943" w:type="dxa"/>
          </w:tcPr>
          <w:p w14:paraId="23C583D3" w14:textId="59F5C3EC" w:rsidR="00E137E4" w:rsidRPr="00E137E4" w:rsidRDefault="00E137E4" w:rsidP="000876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E137E4">
              <w:rPr>
                <w:rStyle w:val="citation-668"/>
                <w:rFonts w:ascii="Arial" w:hAnsi="Arial" w:cs="Arial"/>
              </w:rPr>
              <w:t>Internet estable &gt; 5 Mbps</w:t>
            </w:r>
          </w:p>
        </w:tc>
        <w:tc>
          <w:tcPr>
            <w:tcW w:w="3324" w:type="dxa"/>
          </w:tcPr>
          <w:p w14:paraId="6B5F0141" w14:textId="44F47936" w:rsidR="00E137E4" w:rsidRPr="00E137E4" w:rsidRDefault="00E137E4" w:rsidP="000876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Banda ancha ≥ 10 Mbps</w:t>
            </w:r>
          </w:p>
        </w:tc>
      </w:tr>
      <w:tr w:rsidR="00E137E4" w14:paraId="5D81EC3E" w14:textId="77777777" w:rsidTr="00E13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EA72593" w14:textId="0C865181" w:rsidR="00E137E4" w:rsidRPr="00E137E4" w:rsidRDefault="00E137E4" w:rsidP="000876B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 w:rsidRPr="00E137E4">
              <w:rPr>
                <w:rFonts w:ascii="Arial" w:hAnsi="Arial" w:cs="Arial"/>
              </w:rPr>
              <w:t>Virtualización / Contenedores</w:t>
            </w:r>
          </w:p>
        </w:tc>
        <w:tc>
          <w:tcPr>
            <w:tcW w:w="2943" w:type="dxa"/>
          </w:tcPr>
          <w:p w14:paraId="6D597288" w14:textId="0B5C0717" w:rsidR="00E137E4" w:rsidRPr="00E137E4" w:rsidRDefault="00E137E4" w:rsidP="000876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>Compatible con Docker y Docker Compose</w:t>
            </w:r>
          </w:p>
        </w:tc>
        <w:tc>
          <w:tcPr>
            <w:tcW w:w="3324" w:type="dxa"/>
          </w:tcPr>
          <w:p w14:paraId="1B8BCE9C" w14:textId="0EDFE52C" w:rsidR="00E137E4" w:rsidRPr="00E137E4" w:rsidRDefault="00E137E4" w:rsidP="000876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 w:rsidRPr="00E137E4">
              <w:rPr>
                <w:rFonts w:ascii="Arial" w:hAnsi="Arial" w:cs="Arial"/>
              </w:rPr>
              <w:t xml:space="preserve">Docker </w:t>
            </w:r>
            <w:proofErr w:type="spellStart"/>
            <w:r w:rsidRPr="00E137E4">
              <w:rPr>
                <w:rFonts w:ascii="Arial" w:hAnsi="Arial" w:cs="Arial"/>
              </w:rPr>
              <w:t>Engine</w:t>
            </w:r>
            <w:proofErr w:type="spellEnd"/>
            <w:r w:rsidRPr="00E137E4">
              <w:rPr>
                <w:rFonts w:ascii="Arial" w:hAnsi="Arial" w:cs="Arial"/>
              </w:rPr>
              <w:t xml:space="preserve"> y Compose actualizados</w:t>
            </w:r>
          </w:p>
        </w:tc>
      </w:tr>
    </w:tbl>
    <w:p w14:paraId="6EA4B4D2" w14:textId="03EDFEE1" w:rsidR="00E137E4" w:rsidRDefault="00E137E4" w:rsidP="000876B0">
      <w:pPr>
        <w:pStyle w:val="NormalWeb"/>
        <w:ind w:left="1080"/>
        <w:rPr>
          <w:rStyle w:val="citation-668"/>
          <w:rFonts w:ascii="Arial" w:hAnsi="Arial" w:cs="Arial"/>
          <w:b/>
          <w:bCs/>
          <w:i/>
          <w:iCs/>
        </w:rPr>
      </w:pPr>
    </w:p>
    <w:p w14:paraId="5C57ACDE" w14:textId="2A8FA428" w:rsidR="00E137E4" w:rsidRDefault="00E137E4" w:rsidP="000876B0">
      <w:pPr>
        <w:pStyle w:val="NormalWeb"/>
        <w:ind w:left="1080"/>
        <w:rPr>
          <w:rStyle w:val="citation-668"/>
          <w:rFonts w:ascii="Arial" w:hAnsi="Arial" w:cs="Arial"/>
          <w:b/>
          <w:bCs/>
          <w:i/>
          <w:iCs/>
        </w:rPr>
      </w:pPr>
    </w:p>
    <w:p w14:paraId="63994E66" w14:textId="0B617DEB" w:rsidR="00E137E4" w:rsidRDefault="00E137E4" w:rsidP="000876B0">
      <w:pPr>
        <w:pStyle w:val="NormalWeb"/>
        <w:ind w:left="1080"/>
        <w:rPr>
          <w:rStyle w:val="citation-668"/>
          <w:rFonts w:ascii="Arial" w:hAnsi="Arial" w:cs="Arial"/>
          <w:b/>
          <w:bCs/>
          <w:i/>
          <w:iCs/>
        </w:rPr>
      </w:pPr>
    </w:p>
    <w:p w14:paraId="733F7DA8" w14:textId="19DFC06E" w:rsidR="00E137E4" w:rsidRDefault="003148FC" w:rsidP="003148FC">
      <w:pPr>
        <w:pStyle w:val="NormalWeb"/>
        <w:numPr>
          <w:ilvl w:val="1"/>
          <w:numId w:val="1"/>
        </w:numPr>
        <w:rPr>
          <w:rStyle w:val="citation-668"/>
          <w:rFonts w:ascii="Arial" w:hAnsi="Arial" w:cs="Arial"/>
          <w:b/>
          <w:bCs/>
          <w:i/>
          <w:iCs/>
        </w:rPr>
      </w:pPr>
      <w:r>
        <w:rPr>
          <w:rStyle w:val="citation-668"/>
          <w:rFonts w:ascii="Arial" w:hAnsi="Arial" w:cs="Arial"/>
          <w:b/>
          <w:bCs/>
          <w:i/>
          <w:iCs/>
        </w:rPr>
        <w:lastRenderedPageBreak/>
        <w:t xml:space="preserve">Requisitos de software </w:t>
      </w:r>
    </w:p>
    <w:p w14:paraId="4D2EDCF7" w14:textId="37E1A32E" w:rsidR="003148FC" w:rsidRDefault="003148FC" w:rsidP="003148FC">
      <w:pPr>
        <w:pStyle w:val="NormalWeb"/>
        <w:ind w:left="1080"/>
        <w:rPr>
          <w:rFonts w:ascii="Arial" w:hAnsi="Arial" w:cs="Arial"/>
        </w:rPr>
      </w:pPr>
      <w:r w:rsidRPr="003148FC">
        <w:rPr>
          <w:rFonts w:ascii="Arial" w:hAnsi="Arial" w:cs="Arial"/>
        </w:rPr>
        <w:t xml:space="preserve">El backend de </w:t>
      </w:r>
      <w:r w:rsidRPr="003148FC">
        <w:rPr>
          <w:rFonts w:ascii="Arial" w:hAnsi="Arial" w:cs="Arial"/>
          <w:b/>
          <w:bCs/>
          <w:i/>
          <w:iCs/>
        </w:rPr>
        <w:t>Experiencia significativa</w:t>
      </w:r>
      <w:r>
        <w:rPr>
          <w:rFonts w:ascii="Arial" w:hAnsi="Arial" w:cs="Arial"/>
        </w:rPr>
        <w:t xml:space="preserve"> </w:t>
      </w:r>
      <w:r w:rsidRPr="003148FC">
        <w:rPr>
          <w:rFonts w:ascii="Arial" w:hAnsi="Arial" w:cs="Arial"/>
        </w:rPr>
        <w:t xml:space="preserve">se basa en el framework </w:t>
      </w:r>
      <w:r w:rsidRPr="003148FC">
        <w:rPr>
          <w:rFonts w:ascii="Arial" w:hAnsi="Arial" w:cs="Arial"/>
          <w:b/>
          <w:bCs/>
          <w:i/>
          <w:iCs/>
        </w:rPr>
        <w:t>.NET Core</w:t>
      </w:r>
      <w:r w:rsidRPr="003148FC">
        <w:rPr>
          <w:rFonts w:ascii="Arial" w:hAnsi="Arial" w:cs="Arial"/>
        </w:rPr>
        <w:t xml:space="preserve"> y requiere de herramientas específicas para su ejecución, compilación y despliegue.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148FC" w14:paraId="7651D3B3" w14:textId="77777777" w:rsidTr="00314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1CBFEDF" w14:textId="3C27514C" w:rsidR="003148FC" w:rsidRDefault="003148FC" w:rsidP="00B7395E">
            <w:pPr>
              <w:pStyle w:val="NormalWeb"/>
              <w:rPr>
                <w:rStyle w:val="citation-668"/>
                <w:rFonts w:ascii="Arial" w:hAnsi="Arial" w:cs="Arial"/>
              </w:rPr>
            </w:pPr>
            <w:r>
              <w:rPr>
                <w:rStyle w:val="citation-668"/>
                <w:rFonts w:ascii="Arial" w:hAnsi="Arial" w:cs="Arial"/>
              </w:rPr>
              <w:t>Componente</w:t>
            </w:r>
          </w:p>
        </w:tc>
        <w:tc>
          <w:tcPr>
            <w:tcW w:w="2207" w:type="dxa"/>
          </w:tcPr>
          <w:p w14:paraId="29FD79C5" w14:textId="64EB3AC5" w:rsidR="003148FC" w:rsidRDefault="003148FC" w:rsidP="00B7395E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>
              <w:rPr>
                <w:rStyle w:val="citation-668"/>
                <w:rFonts w:ascii="Arial" w:hAnsi="Arial" w:cs="Arial"/>
              </w:rPr>
              <w:t xml:space="preserve">Versión mínima </w:t>
            </w:r>
          </w:p>
        </w:tc>
        <w:tc>
          <w:tcPr>
            <w:tcW w:w="2207" w:type="dxa"/>
          </w:tcPr>
          <w:p w14:paraId="7C353C5A" w14:textId="45DEC6BC" w:rsidR="003148FC" w:rsidRDefault="003148FC" w:rsidP="00B7395E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>
              <w:rPr>
                <w:rStyle w:val="citation-668"/>
                <w:rFonts w:ascii="Arial" w:hAnsi="Arial" w:cs="Arial"/>
              </w:rPr>
              <w:t xml:space="preserve">Recomendada / soporte </w:t>
            </w:r>
          </w:p>
        </w:tc>
        <w:tc>
          <w:tcPr>
            <w:tcW w:w="2207" w:type="dxa"/>
          </w:tcPr>
          <w:p w14:paraId="215934F8" w14:textId="0B7C7C99" w:rsidR="003148FC" w:rsidRDefault="003148FC" w:rsidP="00B7395E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>
              <w:rPr>
                <w:rStyle w:val="citation-668"/>
                <w:rFonts w:ascii="Arial" w:hAnsi="Arial" w:cs="Arial"/>
              </w:rPr>
              <w:t xml:space="preserve">Descripción </w:t>
            </w:r>
          </w:p>
        </w:tc>
      </w:tr>
      <w:tr w:rsidR="003148FC" w14:paraId="051AA088" w14:textId="77777777" w:rsidTr="0031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C33706A" w14:textId="1B0CC417" w:rsidR="003148FC" w:rsidRPr="005B2614" w:rsidRDefault="003148FC" w:rsidP="00B7395E">
            <w:pPr>
              <w:pStyle w:val="NormalWeb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Sistema Operativo</w:t>
            </w:r>
          </w:p>
        </w:tc>
        <w:tc>
          <w:tcPr>
            <w:tcW w:w="2207" w:type="dxa"/>
          </w:tcPr>
          <w:p w14:paraId="1C6C6C0D" w14:textId="08F92B83" w:rsidR="003148FC" w:rsidRPr="005B2614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Windows 10 / Ubuntu 20.04 LTS</w:t>
            </w:r>
          </w:p>
        </w:tc>
        <w:tc>
          <w:tcPr>
            <w:tcW w:w="2207" w:type="dxa"/>
          </w:tcPr>
          <w:p w14:paraId="0679E486" w14:textId="35CCD001" w:rsidR="003148FC" w:rsidRPr="005B2614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Windows 11 / Ubuntu 22.04 LTS</w:t>
            </w:r>
          </w:p>
        </w:tc>
        <w:tc>
          <w:tcPr>
            <w:tcW w:w="2207" w:type="dxa"/>
          </w:tcPr>
          <w:p w14:paraId="0D40AC32" w14:textId="3DB47639" w:rsidR="003148FC" w:rsidRPr="007767F0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7767F0">
              <w:rPr>
                <w:rFonts w:ascii="Arial" w:hAnsi="Arial" w:cs="Arial"/>
              </w:rPr>
              <w:t>Entornos de desarrollo y despliegue soportados.</w:t>
            </w:r>
          </w:p>
        </w:tc>
      </w:tr>
      <w:tr w:rsidR="003148FC" w14:paraId="5A236934" w14:textId="77777777" w:rsidTr="00314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98D34E1" w14:textId="1504BBE9" w:rsidR="003148FC" w:rsidRPr="005B2614" w:rsidRDefault="003148FC" w:rsidP="00B7395E">
            <w:pPr>
              <w:pStyle w:val="NormalWeb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 xml:space="preserve">.NET SDK / </w:t>
            </w:r>
            <w:proofErr w:type="spellStart"/>
            <w:r w:rsidRPr="005B2614">
              <w:rPr>
                <w:rFonts w:ascii="Arial" w:hAnsi="Arial" w:cs="Arial"/>
              </w:rPr>
              <w:t>Runtime</w:t>
            </w:r>
            <w:proofErr w:type="spellEnd"/>
          </w:p>
        </w:tc>
        <w:tc>
          <w:tcPr>
            <w:tcW w:w="2207" w:type="dxa"/>
          </w:tcPr>
          <w:p w14:paraId="693293C5" w14:textId="7C474AB7" w:rsidR="003148FC" w:rsidRPr="005B2614" w:rsidRDefault="005B2614" w:rsidP="00B7395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.NET 6.0</w:t>
            </w:r>
          </w:p>
        </w:tc>
        <w:tc>
          <w:tcPr>
            <w:tcW w:w="2207" w:type="dxa"/>
          </w:tcPr>
          <w:p w14:paraId="545BEC51" w14:textId="5444992D" w:rsidR="003148FC" w:rsidRPr="005B2614" w:rsidRDefault="005B2614" w:rsidP="00B7395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.NET 8.0 (LTS)</w:t>
            </w:r>
          </w:p>
        </w:tc>
        <w:tc>
          <w:tcPr>
            <w:tcW w:w="2207" w:type="dxa"/>
          </w:tcPr>
          <w:p w14:paraId="6585D403" w14:textId="60B1F550" w:rsidR="003148FC" w:rsidRPr="007767F0" w:rsidRDefault="005B2614" w:rsidP="00B7395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7767F0">
              <w:rPr>
                <w:rFonts w:ascii="Arial" w:hAnsi="Arial" w:cs="Arial"/>
              </w:rPr>
              <w:t>Framework principal del backend.</w:t>
            </w:r>
          </w:p>
        </w:tc>
      </w:tr>
      <w:tr w:rsidR="003148FC" w14:paraId="50AD5707" w14:textId="77777777" w:rsidTr="005B2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B87E23C" w14:textId="6EC96681" w:rsidR="003148FC" w:rsidRPr="005B2614" w:rsidRDefault="003148FC" w:rsidP="00B7395E">
            <w:pPr>
              <w:pStyle w:val="NormalWeb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Motor de base de datos</w:t>
            </w:r>
          </w:p>
        </w:tc>
        <w:tc>
          <w:tcPr>
            <w:tcW w:w="2207" w:type="dxa"/>
          </w:tcPr>
          <w:p w14:paraId="46FED251" w14:textId="6B340332" w:rsidR="003148FC" w:rsidRPr="005B2614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PostgreSQL 12 / SQL Server 2019 / MySQL 8</w:t>
            </w:r>
          </w:p>
        </w:tc>
        <w:tc>
          <w:tcPr>
            <w:tcW w:w="2207" w:type="dxa"/>
          </w:tcPr>
          <w:p w14:paraId="38D741F2" w14:textId="298FE12B" w:rsidR="003148FC" w:rsidRPr="005B2614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PostgreSQL 15</w:t>
            </w:r>
          </w:p>
        </w:tc>
        <w:tc>
          <w:tcPr>
            <w:tcW w:w="2207" w:type="dxa"/>
          </w:tcPr>
          <w:p w14:paraId="3509B68F" w14:textId="2CDCE237" w:rsidR="003148FC" w:rsidRPr="007767F0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7767F0">
              <w:rPr>
                <w:rFonts w:ascii="Arial" w:hAnsi="Arial" w:cs="Arial"/>
              </w:rPr>
              <w:t>Base de datos relacional compatible con Entity Framework.</w:t>
            </w:r>
          </w:p>
        </w:tc>
      </w:tr>
      <w:tr w:rsidR="003148FC" w14:paraId="273E0C72" w14:textId="77777777" w:rsidTr="00314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4F08189" w14:textId="68DDDB41" w:rsidR="003148FC" w:rsidRPr="005B2614" w:rsidRDefault="003148FC" w:rsidP="00B7395E">
            <w:pPr>
              <w:pStyle w:val="NormalWeb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Docker Compose</w:t>
            </w:r>
          </w:p>
        </w:tc>
        <w:tc>
          <w:tcPr>
            <w:tcW w:w="2207" w:type="dxa"/>
          </w:tcPr>
          <w:p w14:paraId="39A61E04" w14:textId="374C353C" w:rsidR="003148FC" w:rsidRPr="005B2614" w:rsidRDefault="005B2614" w:rsidP="00B7395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v2.0</w:t>
            </w:r>
          </w:p>
        </w:tc>
        <w:tc>
          <w:tcPr>
            <w:tcW w:w="2207" w:type="dxa"/>
          </w:tcPr>
          <w:p w14:paraId="34DA509A" w14:textId="0C56239F" w:rsidR="003148FC" w:rsidRPr="005B2614" w:rsidRDefault="005B2614" w:rsidP="00B7395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v2.27 o superior</w:t>
            </w:r>
          </w:p>
        </w:tc>
        <w:tc>
          <w:tcPr>
            <w:tcW w:w="2207" w:type="dxa"/>
          </w:tcPr>
          <w:p w14:paraId="3652F2EC" w14:textId="26A76EC4" w:rsidR="003148FC" w:rsidRPr="007767F0" w:rsidRDefault="007767F0" w:rsidP="00B7395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7767F0">
              <w:rPr>
                <w:rFonts w:ascii="Arial" w:hAnsi="Arial" w:cs="Arial"/>
              </w:rPr>
              <w:t>Ejecución de contenedores.</w:t>
            </w:r>
          </w:p>
        </w:tc>
      </w:tr>
      <w:tr w:rsidR="003148FC" w14:paraId="36D30A38" w14:textId="77777777" w:rsidTr="0031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2703A8C" w14:textId="011BBAB2" w:rsidR="003148FC" w:rsidRPr="005B2614" w:rsidRDefault="005B2614" w:rsidP="00B7395E">
            <w:pPr>
              <w:pStyle w:val="NormalWeb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 xml:space="preserve">Visual Studio / VS </w:t>
            </w:r>
            <w:proofErr w:type="spellStart"/>
            <w:r w:rsidRPr="005B2614">
              <w:rPr>
                <w:rFonts w:ascii="Arial" w:hAnsi="Arial" w:cs="Arial"/>
              </w:rPr>
              <w:t>Code</w:t>
            </w:r>
            <w:proofErr w:type="spellEnd"/>
          </w:p>
        </w:tc>
        <w:tc>
          <w:tcPr>
            <w:tcW w:w="2207" w:type="dxa"/>
          </w:tcPr>
          <w:p w14:paraId="7682CB1F" w14:textId="1BDA0A90" w:rsidR="003148FC" w:rsidRPr="005B2614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2022 / Última versión estable</w:t>
            </w:r>
          </w:p>
        </w:tc>
        <w:tc>
          <w:tcPr>
            <w:tcW w:w="2207" w:type="dxa"/>
          </w:tcPr>
          <w:p w14:paraId="12B7624B" w14:textId="5104CE2B" w:rsidR="003148FC" w:rsidRPr="005B2614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2022 con extensión C# y Docker</w:t>
            </w:r>
          </w:p>
        </w:tc>
        <w:tc>
          <w:tcPr>
            <w:tcW w:w="2207" w:type="dxa"/>
          </w:tcPr>
          <w:p w14:paraId="20429ECE" w14:textId="69A0C057" w:rsidR="003148FC" w:rsidRPr="007767F0" w:rsidRDefault="007767F0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7767F0">
              <w:rPr>
                <w:rFonts w:ascii="Arial" w:hAnsi="Arial" w:cs="Arial"/>
              </w:rPr>
              <w:t>IDE de desarrollo y depuración.</w:t>
            </w:r>
          </w:p>
        </w:tc>
      </w:tr>
      <w:tr w:rsidR="003148FC" w14:paraId="3ADF0DB5" w14:textId="77777777" w:rsidTr="00314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93BE7D3" w14:textId="2C0E8BD2" w:rsidR="003148FC" w:rsidRPr="005B2614" w:rsidRDefault="005B2614" w:rsidP="00B7395E">
            <w:pPr>
              <w:pStyle w:val="NormalWeb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Git</w:t>
            </w:r>
          </w:p>
        </w:tc>
        <w:tc>
          <w:tcPr>
            <w:tcW w:w="2207" w:type="dxa"/>
          </w:tcPr>
          <w:p w14:paraId="6A396F8D" w14:textId="4DAEFF27" w:rsidR="003148FC" w:rsidRPr="005B2614" w:rsidRDefault="005B2614" w:rsidP="005B261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2.30</w:t>
            </w:r>
          </w:p>
        </w:tc>
        <w:tc>
          <w:tcPr>
            <w:tcW w:w="2207" w:type="dxa"/>
          </w:tcPr>
          <w:p w14:paraId="387975A0" w14:textId="6F217DC0" w:rsidR="003148FC" w:rsidRPr="005B2614" w:rsidRDefault="005B2614" w:rsidP="00B7395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Última versión estable</w:t>
            </w:r>
          </w:p>
        </w:tc>
        <w:tc>
          <w:tcPr>
            <w:tcW w:w="2207" w:type="dxa"/>
          </w:tcPr>
          <w:p w14:paraId="26A24934" w14:textId="55811D2E" w:rsidR="003148FC" w:rsidRPr="007767F0" w:rsidRDefault="007767F0" w:rsidP="00B7395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7767F0">
              <w:rPr>
                <w:rFonts w:ascii="Arial" w:hAnsi="Arial" w:cs="Arial"/>
              </w:rPr>
              <w:t>Control de versiones.</w:t>
            </w:r>
          </w:p>
        </w:tc>
      </w:tr>
      <w:tr w:rsidR="003148FC" w14:paraId="5354EBDB" w14:textId="77777777" w:rsidTr="0031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A1DACFA" w14:textId="3A110993" w:rsidR="003148FC" w:rsidRPr="005B2614" w:rsidRDefault="005B2614" w:rsidP="00B7395E">
            <w:pPr>
              <w:pStyle w:val="NormalWeb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Azure CLI (opcional)</w:t>
            </w:r>
          </w:p>
        </w:tc>
        <w:tc>
          <w:tcPr>
            <w:tcW w:w="2207" w:type="dxa"/>
          </w:tcPr>
          <w:p w14:paraId="7F81AC96" w14:textId="73AC3D31" w:rsidR="003148FC" w:rsidRPr="005B2614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2.50</w:t>
            </w:r>
          </w:p>
        </w:tc>
        <w:tc>
          <w:tcPr>
            <w:tcW w:w="2207" w:type="dxa"/>
          </w:tcPr>
          <w:p w14:paraId="2CC6F86B" w14:textId="197582A9" w:rsidR="003148FC" w:rsidRPr="005B2614" w:rsidRDefault="005B2614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5B2614">
              <w:rPr>
                <w:rFonts w:ascii="Arial" w:hAnsi="Arial" w:cs="Arial"/>
              </w:rPr>
              <w:t>Última versión</w:t>
            </w:r>
          </w:p>
        </w:tc>
        <w:tc>
          <w:tcPr>
            <w:tcW w:w="2207" w:type="dxa"/>
          </w:tcPr>
          <w:p w14:paraId="6834F982" w14:textId="34CCC04A" w:rsidR="003148FC" w:rsidRPr="007767F0" w:rsidRDefault="007767F0" w:rsidP="00B7395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</w:rPr>
            </w:pPr>
            <w:r w:rsidRPr="007767F0">
              <w:rPr>
                <w:rFonts w:ascii="Arial" w:hAnsi="Arial" w:cs="Arial"/>
              </w:rPr>
              <w:t xml:space="preserve">Para despliegue en Azure Storage o App </w:t>
            </w:r>
            <w:proofErr w:type="spellStart"/>
            <w:r w:rsidRPr="007767F0">
              <w:rPr>
                <w:rFonts w:ascii="Arial" w:hAnsi="Arial" w:cs="Arial"/>
              </w:rPr>
              <w:t>Services</w:t>
            </w:r>
            <w:proofErr w:type="spellEnd"/>
            <w:r w:rsidRPr="007767F0">
              <w:rPr>
                <w:rFonts w:ascii="Arial" w:hAnsi="Arial" w:cs="Arial"/>
              </w:rPr>
              <w:t>.</w:t>
            </w:r>
          </w:p>
        </w:tc>
      </w:tr>
    </w:tbl>
    <w:p w14:paraId="323DFBF3" w14:textId="4956BEF2" w:rsidR="00B7395E" w:rsidRDefault="00B7395E" w:rsidP="00B7395E">
      <w:pPr>
        <w:pStyle w:val="NormalWeb"/>
        <w:ind w:left="720"/>
        <w:rPr>
          <w:rStyle w:val="citation-668"/>
          <w:rFonts w:ascii="Arial" w:hAnsi="Arial" w:cs="Arial"/>
        </w:rPr>
      </w:pPr>
    </w:p>
    <w:p w14:paraId="1FE83164" w14:textId="29BB9D40" w:rsidR="00671B80" w:rsidRDefault="00671B80" w:rsidP="00B7395E">
      <w:pPr>
        <w:pStyle w:val="NormalWeb"/>
        <w:ind w:left="720"/>
        <w:rPr>
          <w:rStyle w:val="citation-668"/>
          <w:rFonts w:ascii="Arial" w:hAnsi="Arial" w:cs="Arial"/>
        </w:rPr>
      </w:pPr>
    </w:p>
    <w:p w14:paraId="1D8C6483" w14:textId="2DF8BB46" w:rsidR="00671B80" w:rsidRDefault="00671B80" w:rsidP="00B7395E">
      <w:pPr>
        <w:pStyle w:val="NormalWeb"/>
        <w:ind w:left="720"/>
        <w:rPr>
          <w:rStyle w:val="citation-668"/>
          <w:rFonts w:ascii="Arial" w:hAnsi="Arial" w:cs="Arial"/>
        </w:rPr>
      </w:pPr>
    </w:p>
    <w:p w14:paraId="3A35436C" w14:textId="28685BA8" w:rsidR="00671B80" w:rsidRDefault="00671B80" w:rsidP="00B7395E">
      <w:pPr>
        <w:pStyle w:val="NormalWeb"/>
        <w:ind w:left="720"/>
        <w:rPr>
          <w:rStyle w:val="citation-668"/>
          <w:rFonts w:ascii="Arial" w:hAnsi="Arial" w:cs="Arial"/>
        </w:rPr>
      </w:pPr>
    </w:p>
    <w:p w14:paraId="4690F234" w14:textId="41A89B3E" w:rsidR="00671B80" w:rsidRDefault="00671B80" w:rsidP="00B7395E">
      <w:pPr>
        <w:pStyle w:val="NormalWeb"/>
        <w:ind w:left="720"/>
        <w:rPr>
          <w:rStyle w:val="citation-668"/>
          <w:rFonts w:ascii="Arial" w:hAnsi="Arial" w:cs="Arial"/>
        </w:rPr>
      </w:pPr>
    </w:p>
    <w:p w14:paraId="7C587801" w14:textId="6900C070" w:rsidR="00671B80" w:rsidRDefault="00671B80" w:rsidP="00B7395E">
      <w:pPr>
        <w:pStyle w:val="NormalWeb"/>
        <w:ind w:left="720"/>
        <w:rPr>
          <w:rStyle w:val="citation-668"/>
          <w:rFonts w:ascii="Arial" w:hAnsi="Arial" w:cs="Arial"/>
        </w:rPr>
      </w:pPr>
    </w:p>
    <w:p w14:paraId="5CE36F1D" w14:textId="1C2A90FE" w:rsidR="00671B80" w:rsidRDefault="00671B80" w:rsidP="00B7395E">
      <w:pPr>
        <w:pStyle w:val="NormalWeb"/>
        <w:ind w:left="720"/>
        <w:rPr>
          <w:rStyle w:val="citation-668"/>
          <w:rFonts w:ascii="Arial" w:hAnsi="Arial" w:cs="Arial"/>
        </w:rPr>
      </w:pPr>
    </w:p>
    <w:p w14:paraId="07D95141" w14:textId="77777777" w:rsidR="00671B80" w:rsidRDefault="00671B80" w:rsidP="00B7395E">
      <w:pPr>
        <w:pStyle w:val="NormalWeb"/>
        <w:ind w:left="720"/>
        <w:rPr>
          <w:rStyle w:val="citation-668"/>
          <w:rFonts w:ascii="Arial" w:hAnsi="Arial" w:cs="Arial"/>
        </w:rPr>
      </w:pPr>
    </w:p>
    <w:p w14:paraId="4CDC6865" w14:textId="0C38D20D" w:rsidR="00B7395E" w:rsidRDefault="007767F0" w:rsidP="007767F0">
      <w:pPr>
        <w:pStyle w:val="NormalWeb"/>
        <w:numPr>
          <w:ilvl w:val="1"/>
          <w:numId w:val="1"/>
        </w:numPr>
        <w:rPr>
          <w:rStyle w:val="citation-668"/>
          <w:rFonts w:ascii="Arial" w:hAnsi="Arial" w:cs="Arial"/>
          <w:b/>
          <w:bCs/>
          <w:i/>
          <w:iCs/>
        </w:rPr>
      </w:pPr>
      <w:r w:rsidRPr="007767F0">
        <w:rPr>
          <w:rStyle w:val="citation-668"/>
          <w:rFonts w:ascii="Arial" w:hAnsi="Arial" w:cs="Arial"/>
          <w:b/>
          <w:bCs/>
          <w:i/>
          <w:iCs/>
        </w:rPr>
        <w:lastRenderedPageBreak/>
        <w:t xml:space="preserve">Requisitos de red conectividad </w:t>
      </w:r>
    </w:p>
    <w:p w14:paraId="5668C420" w14:textId="429EE147" w:rsidR="007767F0" w:rsidRDefault="007767F0" w:rsidP="007767F0">
      <w:pPr>
        <w:pStyle w:val="NormalWeb"/>
        <w:ind w:left="1080"/>
        <w:rPr>
          <w:rFonts w:ascii="Arial" w:hAnsi="Arial" w:cs="Arial"/>
        </w:rPr>
      </w:pPr>
      <w:r w:rsidRPr="007767F0">
        <w:rPr>
          <w:rFonts w:ascii="Arial" w:hAnsi="Arial" w:cs="Arial"/>
        </w:rPr>
        <w:t>El sistema requiere conectividad estable para la correcta comunicación entre los contenedores y servicios externos.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671B80" w14:paraId="557AC4C8" w14:textId="77777777" w:rsidTr="00671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1D4356E" w14:textId="25B2F67C" w:rsidR="00671B80" w:rsidRDefault="00671B80" w:rsidP="007767F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Elemento</w:t>
            </w:r>
          </w:p>
        </w:tc>
        <w:tc>
          <w:tcPr>
            <w:tcW w:w="5856" w:type="dxa"/>
          </w:tcPr>
          <w:p w14:paraId="251298C0" w14:textId="7C170EE7" w:rsidR="00671B80" w:rsidRDefault="00671B80" w:rsidP="007767F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Requisito / Configuración</w:t>
            </w:r>
          </w:p>
        </w:tc>
      </w:tr>
      <w:tr w:rsidR="00671B80" w14:paraId="03A3C6A9" w14:textId="77777777" w:rsidTr="00671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1DC0DFD" w14:textId="4F2F6701" w:rsidR="00671B80" w:rsidRDefault="00671B80" w:rsidP="007767F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Puertos expuestos (api)</w:t>
            </w:r>
          </w:p>
        </w:tc>
        <w:tc>
          <w:tcPr>
            <w:tcW w:w="5856" w:type="dxa"/>
          </w:tcPr>
          <w:p w14:paraId="52117AE0" w14:textId="4A7FCC6A" w:rsidR="00671B80" w:rsidRDefault="00671B80" w:rsidP="007767F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>
              <w:rPr>
                <w:rStyle w:val="citation-668"/>
                <w:rFonts w:ascii="Arial" w:hAnsi="Arial" w:cs="Arial"/>
                <w:b/>
                <w:bCs/>
                <w:i/>
                <w:iCs/>
              </w:rPr>
              <w:t>5000 (HTTP), 5001 (HTTPS)</w:t>
            </w:r>
          </w:p>
        </w:tc>
      </w:tr>
      <w:tr w:rsidR="00671B80" w14:paraId="7C175F38" w14:textId="77777777" w:rsidTr="00671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D08E85C" w14:textId="49C61A82" w:rsidR="00671B80" w:rsidRDefault="00671B80" w:rsidP="007767F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Puertos base de datos (SQL Server)</w:t>
            </w:r>
          </w:p>
        </w:tc>
        <w:tc>
          <w:tcPr>
            <w:tcW w:w="5856" w:type="dxa"/>
          </w:tcPr>
          <w:p w14:paraId="19C6D649" w14:textId="2CA71648" w:rsidR="00671B80" w:rsidRDefault="0082158D" w:rsidP="007767F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>
              <w:rPr>
                <w:rStyle w:val="citation-668"/>
                <w:rFonts w:ascii="Arial" w:hAnsi="Arial" w:cs="Arial"/>
                <w:b/>
                <w:bCs/>
                <w:i/>
                <w:iCs/>
              </w:rPr>
              <w:t>1438</w:t>
            </w:r>
          </w:p>
        </w:tc>
      </w:tr>
      <w:tr w:rsidR="00671B80" w14:paraId="4659A5F3" w14:textId="77777777" w:rsidTr="00671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7ACEA18" w14:textId="6FF82F39" w:rsidR="00671B80" w:rsidRDefault="00671B80" w:rsidP="007767F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Firewall</w:t>
            </w:r>
          </w:p>
        </w:tc>
        <w:tc>
          <w:tcPr>
            <w:tcW w:w="5856" w:type="dxa"/>
          </w:tcPr>
          <w:p w14:paraId="2F9D7336" w14:textId="7267C695" w:rsidR="00671B80" w:rsidRDefault="00671B80" w:rsidP="007767F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>
              <w:rPr>
                <w:rStyle w:val="citation-668"/>
                <w:rFonts w:ascii="Arial" w:hAnsi="Arial" w:cs="Arial"/>
                <w:b/>
                <w:bCs/>
                <w:i/>
                <w:iCs/>
              </w:rPr>
              <w:t xml:space="preserve">Permitir </w:t>
            </w:r>
            <w:r w:rsidR="0082158D">
              <w:rPr>
                <w:rStyle w:val="citation-668"/>
                <w:rFonts w:ascii="Arial" w:hAnsi="Arial" w:cs="Arial"/>
                <w:b/>
                <w:bCs/>
                <w:i/>
                <w:iCs/>
              </w:rPr>
              <w:t>conexiones internas</w:t>
            </w:r>
            <w:r>
              <w:rPr>
                <w:rStyle w:val="citation-668"/>
                <w:rFonts w:ascii="Arial" w:hAnsi="Arial" w:cs="Arial"/>
                <w:b/>
                <w:bCs/>
                <w:i/>
                <w:iCs/>
              </w:rPr>
              <w:t xml:space="preserve"> entre contenedores Docker en red bridge o overlay </w:t>
            </w:r>
          </w:p>
        </w:tc>
      </w:tr>
      <w:tr w:rsidR="00671B80" w14:paraId="23D6DBF4" w14:textId="77777777" w:rsidTr="00671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840321E" w14:textId="2B44C7E4" w:rsidR="00671B80" w:rsidRDefault="00671B80" w:rsidP="007767F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>Protocolo de comunicación</w:t>
            </w:r>
          </w:p>
        </w:tc>
        <w:tc>
          <w:tcPr>
            <w:tcW w:w="5856" w:type="dxa"/>
          </w:tcPr>
          <w:p w14:paraId="51CF96BE" w14:textId="156B688D" w:rsidR="00671B80" w:rsidRDefault="0082158D" w:rsidP="007767F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>
              <w:rPr>
                <w:rStyle w:val="citation-668"/>
                <w:rFonts w:ascii="Arial" w:hAnsi="Arial" w:cs="Arial"/>
                <w:b/>
                <w:bCs/>
                <w:i/>
                <w:iCs/>
              </w:rPr>
              <w:t xml:space="preserve">HTTP/HTTPS con formato JSON </w:t>
            </w:r>
          </w:p>
        </w:tc>
      </w:tr>
      <w:tr w:rsidR="00671B80" w14:paraId="46D155ED" w14:textId="77777777" w:rsidTr="00671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4C0ECD2" w14:textId="03BDE6CD" w:rsidR="00671B80" w:rsidRDefault="00671B80" w:rsidP="007767F0">
            <w:pPr>
              <w:pStyle w:val="NormalWeb"/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</w:pPr>
            <w:r>
              <w:rPr>
                <w:rStyle w:val="citation-668"/>
                <w:rFonts w:ascii="Arial" w:hAnsi="Arial" w:cs="Arial"/>
                <w:b w:val="0"/>
                <w:bCs w:val="0"/>
                <w:i/>
                <w:iCs/>
              </w:rPr>
              <w:t xml:space="preserve">Requisitos externos opcionales </w:t>
            </w:r>
          </w:p>
        </w:tc>
        <w:tc>
          <w:tcPr>
            <w:tcW w:w="5856" w:type="dxa"/>
          </w:tcPr>
          <w:p w14:paraId="7849EB35" w14:textId="5E918816" w:rsidR="00671B80" w:rsidRDefault="0082158D" w:rsidP="007767F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itation-668"/>
                <w:rFonts w:ascii="Arial" w:hAnsi="Arial" w:cs="Arial"/>
                <w:b/>
                <w:bCs/>
                <w:i/>
                <w:iCs/>
              </w:rPr>
            </w:pPr>
            <w:r>
              <w:rPr>
                <w:rStyle w:val="citation-668"/>
                <w:rFonts w:ascii="Arial" w:hAnsi="Arial" w:cs="Arial"/>
                <w:b/>
                <w:bCs/>
                <w:i/>
                <w:iCs/>
              </w:rPr>
              <w:t xml:space="preserve">Acceso saliente para servicios de correo (SMTP) </w:t>
            </w:r>
          </w:p>
        </w:tc>
      </w:tr>
    </w:tbl>
    <w:p w14:paraId="64354199" w14:textId="77777777" w:rsidR="007767F0" w:rsidRPr="007767F0" w:rsidRDefault="007767F0" w:rsidP="007767F0">
      <w:pPr>
        <w:pStyle w:val="NormalWeb"/>
        <w:ind w:left="1080"/>
        <w:rPr>
          <w:rStyle w:val="citation-668"/>
          <w:rFonts w:ascii="Arial" w:hAnsi="Arial" w:cs="Arial"/>
          <w:b/>
          <w:bCs/>
          <w:i/>
          <w:iCs/>
        </w:rPr>
      </w:pPr>
    </w:p>
    <w:p w14:paraId="44C03022" w14:textId="77A440C6" w:rsidR="00B7395E" w:rsidRDefault="0082158D" w:rsidP="0082158D">
      <w:pPr>
        <w:pStyle w:val="NormalWeb"/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 w:rsidRPr="0082158D">
        <w:rPr>
          <w:rFonts w:ascii="Arial" w:hAnsi="Arial" w:cs="Arial"/>
          <w:b/>
          <w:bCs/>
          <w:i/>
          <w:iCs/>
        </w:rPr>
        <w:t xml:space="preserve">Versiones y dependencias </w:t>
      </w:r>
    </w:p>
    <w:p w14:paraId="4F3677F1" w14:textId="5A5B6504" w:rsidR="0082158D" w:rsidRDefault="0082158D" w:rsidP="0082158D">
      <w:pPr>
        <w:pStyle w:val="NormalWeb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El backend de </w:t>
      </w:r>
      <w:r w:rsidRPr="0082158D">
        <w:rPr>
          <w:rFonts w:ascii="Arial" w:hAnsi="Arial" w:cs="Arial"/>
          <w:b/>
          <w:bCs/>
          <w:i/>
          <w:iCs/>
        </w:rPr>
        <w:t>Experiencia significativa</w:t>
      </w:r>
      <w:r>
        <w:rPr>
          <w:rFonts w:ascii="Arial" w:hAnsi="Arial" w:cs="Arial"/>
        </w:rPr>
        <w:t xml:space="preserve"> utiliza diversas dependencias y paquetes de </w:t>
      </w:r>
      <w:proofErr w:type="spellStart"/>
      <w:r>
        <w:rPr>
          <w:rFonts w:ascii="Arial" w:hAnsi="Arial" w:cs="Arial"/>
        </w:rPr>
        <w:t>NuGet</w:t>
      </w:r>
      <w:proofErr w:type="spellEnd"/>
      <w:r>
        <w:rPr>
          <w:rFonts w:ascii="Arial" w:hAnsi="Arial" w:cs="Arial"/>
        </w:rPr>
        <w:t xml:space="preserve"> para su correcto funcionamiento. </w:t>
      </w:r>
    </w:p>
    <w:p w14:paraId="7F3F2197" w14:textId="22C08605" w:rsidR="0082158D" w:rsidRDefault="0082158D" w:rsidP="0082158D">
      <w:pPr>
        <w:pStyle w:val="NormalWeb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A continuación, se listan las principales bibliotecas empleadas y su propósito. </w:t>
      </w:r>
    </w:p>
    <w:tbl>
      <w:tblPr>
        <w:tblStyle w:val="Tablaconcuadrcula4-nfasis1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5190"/>
        <w:gridCol w:w="1580"/>
        <w:gridCol w:w="2058"/>
      </w:tblGrid>
      <w:tr w:rsidR="0082158D" w:rsidRPr="0082158D" w14:paraId="695E7150" w14:textId="77777777" w:rsidTr="00821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79A50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Dependencia / Paquete</w:t>
            </w:r>
          </w:p>
        </w:tc>
        <w:tc>
          <w:tcPr>
            <w:tcW w:w="0" w:type="auto"/>
            <w:hideMark/>
          </w:tcPr>
          <w:p w14:paraId="6C779CFE" w14:textId="77777777" w:rsidR="0082158D" w:rsidRPr="0082158D" w:rsidRDefault="0082158D" w:rsidP="008215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Versión recomendada</w:t>
            </w:r>
          </w:p>
        </w:tc>
        <w:tc>
          <w:tcPr>
            <w:tcW w:w="0" w:type="auto"/>
            <w:hideMark/>
          </w:tcPr>
          <w:p w14:paraId="43CEA360" w14:textId="77777777" w:rsidR="0082158D" w:rsidRPr="0082158D" w:rsidRDefault="0082158D" w:rsidP="008215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Uso principal</w:t>
            </w:r>
          </w:p>
        </w:tc>
      </w:tr>
      <w:tr w:rsidR="0082158D" w:rsidRPr="0082158D" w14:paraId="4D447C4B" w14:textId="77777777" w:rsidTr="0082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E094A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Microsoft.EntityFrameworkCore</w:t>
            </w:r>
            <w:proofErr w:type="spellEnd"/>
          </w:p>
        </w:tc>
        <w:tc>
          <w:tcPr>
            <w:tcW w:w="0" w:type="auto"/>
            <w:hideMark/>
          </w:tcPr>
          <w:p w14:paraId="6C27460E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8.0.x</w:t>
            </w:r>
          </w:p>
        </w:tc>
        <w:tc>
          <w:tcPr>
            <w:tcW w:w="0" w:type="auto"/>
            <w:hideMark/>
          </w:tcPr>
          <w:p w14:paraId="39B76FB0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ORM para acceso y manipulación de datos.</w:t>
            </w:r>
          </w:p>
        </w:tc>
      </w:tr>
      <w:tr w:rsidR="0082158D" w:rsidRPr="0082158D" w14:paraId="3C1638FC" w14:textId="77777777" w:rsidTr="0082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11C6A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Microsoft.EntityFrameworkCore.Design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38C002D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8.0.x</w:t>
            </w:r>
          </w:p>
        </w:tc>
        <w:tc>
          <w:tcPr>
            <w:tcW w:w="0" w:type="auto"/>
            <w:hideMark/>
          </w:tcPr>
          <w:p w14:paraId="6CEF86E0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Soporte para migraciones y </w:t>
            </w: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scaffolding</w:t>
            </w:r>
            <w:proofErr w:type="spellEnd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.</w:t>
            </w:r>
          </w:p>
        </w:tc>
      </w:tr>
      <w:tr w:rsidR="0082158D" w:rsidRPr="0082158D" w14:paraId="7A950A41" w14:textId="77777777" w:rsidTr="0082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4EDE5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Microsoft.EntityFrameworkCore.Tools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773591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8.0.x</w:t>
            </w:r>
          </w:p>
        </w:tc>
        <w:tc>
          <w:tcPr>
            <w:tcW w:w="0" w:type="auto"/>
            <w:hideMark/>
          </w:tcPr>
          <w:p w14:paraId="074EF18B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Herramientas de CLI para migraciones.</w:t>
            </w:r>
          </w:p>
        </w:tc>
      </w:tr>
      <w:tr w:rsidR="0082158D" w:rsidRPr="0082158D" w14:paraId="20407017" w14:textId="77777777" w:rsidTr="0082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22C1B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Microsoft.Extensions.DependencyInjection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D2E5D8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8.0.x</w:t>
            </w:r>
          </w:p>
        </w:tc>
        <w:tc>
          <w:tcPr>
            <w:tcW w:w="0" w:type="auto"/>
            <w:hideMark/>
          </w:tcPr>
          <w:p w14:paraId="21C867BD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Inyección de dependencias.</w:t>
            </w:r>
          </w:p>
        </w:tc>
      </w:tr>
      <w:tr w:rsidR="0082158D" w:rsidRPr="0082158D" w14:paraId="0389FA1C" w14:textId="77777777" w:rsidTr="0082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8DF32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Microsoft.AspNetCore.Authentication.JwtBearer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C376DE2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8.0.x</w:t>
            </w:r>
          </w:p>
        </w:tc>
        <w:tc>
          <w:tcPr>
            <w:tcW w:w="0" w:type="auto"/>
            <w:hideMark/>
          </w:tcPr>
          <w:p w14:paraId="057F6673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Autenticación basada en JWT.</w:t>
            </w:r>
          </w:p>
        </w:tc>
      </w:tr>
      <w:tr w:rsidR="0082158D" w:rsidRPr="0082158D" w14:paraId="531DE244" w14:textId="77777777" w:rsidTr="0082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CBDB7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AutoMapper</w:t>
            </w:r>
            <w:proofErr w:type="spellEnd"/>
          </w:p>
        </w:tc>
        <w:tc>
          <w:tcPr>
            <w:tcW w:w="0" w:type="auto"/>
            <w:hideMark/>
          </w:tcPr>
          <w:p w14:paraId="1E170281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12.x</w:t>
            </w:r>
          </w:p>
        </w:tc>
        <w:tc>
          <w:tcPr>
            <w:tcW w:w="0" w:type="auto"/>
            <w:hideMark/>
          </w:tcPr>
          <w:p w14:paraId="73C7CD5A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Mapeo entre entidades y DTOs.</w:t>
            </w:r>
          </w:p>
        </w:tc>
      </w:tr>
      <w:tr w:rsidR="0082158D" w:rsidRPr="0082158D" w14:paraId="04297F00" w14:textId="77777777" w:rsidTr="0082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E2C2F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>FluentValidation</w:t>
            </w:r>
            <w:proofErr w:type="spellEnd"/>
          </w:p>
        </w:tc>
        <w:tc>
          <w:tcPr>
            <w:tcW w:w="0" w:type="auto"/>
            <w:hideMark/>
          </w:tcPr>
          <w:p w14:paraId="4F71ECFA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11.x</w:t>
            </w:r>
          </w:p>
        </w:tc>
        <w:tc>
          <w:tcPr>
            <w:tcW w:w="0" w:type="auto"/>
            <w:hideMark/>
          </w:tcPr>
          <w:p w14:paraId="609D0DDB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Validación de modelos de entrada.</w:t>
            </w:r>
          </w:p>
        </w:tc>
      </w:tr>
      <w:tr w:rsidR="0082158D" w:rsidRPr="0082158D" w14:paraId="2E4EF80B" w14:textId="77777777" w:rsidTr="0082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9E0D1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MailKit</w:t>
            </w:r>
            <w:proofErr w:type="spellEnd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/ </w:t>
            </w: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MimeKit</w:t>
            </w:r>
            <w:proofErr w:type="spellEnd"/>
          </w:p>
        </w:tc>
        <w:tc>
          <w:tcPr>
            <w:tcW w:w="0" w:type="auto"/>
            <w:hideMark/>
          </w:tcPr>
          <w:p w14:paraId="7B328624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4.x</w:t>
            </w:r>
          </w:p>
        </w:tc>
        <w:tc>
          <w:tcPr>
            <w:tcW w:w="0" w:type="auto"/>
            <w:hideMark/>
          </w:tcPr>
          <w:p w14:paraId="5C511993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Envío de correos electrónicos.</w:t>
            </w:r>
          </w:p>
        </w:tc>
      </w:tr>
      <w:tr w:rsidR="0082158D" w:rsidRPr="0082158D" w14:paraId="09B27A2D" w14:textId="77777777" w:rsidTr="0082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E7718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Azure.Storage.Blobs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27B96EE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12.x</w:t>
            </w:r>
          </w:p>
        </w:tc>
        <w:tc>
          <w:tcPr>
            <w:tcW w:w="0" w:type="auto"/>
            <w:hideMark/>
          </w:tcPr>
          <w:p w14:paraId="1A59FFAE" w14:textId="77777777" w:rsidR="0082158D" w:rsidRPr="0082158D" w:rsidRDefault="0082158D" w:rsidP="0082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Almacenamiento de archivos en Azure (opcional).</w:t>
            </w:r>
          </w:p>
        </w:tc>
      </w:tr>
      <w:tr w:rsidR="0082158D" w:rsidRPr="0082158D" w14:paraId="13BB7C91" w14:textId="77777777" w:rsidTr="0082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BA29" w14:textId="77777777" w:rsidR="0082158D" w:rsidRPr="0082158D" w:rsidRDefault="0082158D" w:rsidP="0082158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Swashbuckle.AspNetCore</w:t>
            </w:r>
            <w:proofErr w:type="spellEnd"/>
          </w:p>
        </w:tc>
        <w:tc>
          <w:tcPr>
            <w:tcW w:w="0" w:type="auto"/>
            <w:hideMark/>
          </w:tcPr>
          <w:p w14:paraId="39C37802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6.x</w:t>
            </w:r>
          </w:p>
        </w:tc>
        <w:tc>
          <w:tcPr>
            <w:tcW w:w="0" w:type="auto"/>
            <w:hideMark/>
          </w:tcPr>
          <w:p w14:paraId="1ADFB8A6" w14:textId="77777777" w:rsidR="0082158D" w:rsidRPr="0082158D" w:rsidRDefault="0082158D" w:rsidP="0082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Generación de documentación </w:t>
            </w: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Swagger</w:t>
            </w:r>
            <w:proofErr w:type="spellEnd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/</w:t>
            </w:r>
            <w:proofErr w:type="spellStart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OpenAPI</w:t>
            </w:r>
            <w:proofErr w:type="spellEnd"/>
            <w:r w:rsidRPr="008215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.</w:t>
            </w:r>
          </w:p>
        </w:tc>
      </w:tr>
    </w:tbl>
    <w:p w14:paraId="773B5A84" w14:textId="77777777" w:rsidR="00424C8E" w:rsidRDefault="00424C8E" w:rsidP="00424C8E">
      <w:pPr>
        <w:pStyle w:val="NormalWeb"/>
      </w:pPr>
    </w:p>
    <w:p w14:paraId="4EE227A9" w14:textId="5EEBF0E2" w:rsidR="0082158D" w:rsidRPr="00424C8E" w:rsidRDefault="00424C8E" w:rsidP="00424C8E">
      <w:pPr>
        <w:pStyle w:val="NormalWeb"/>
        <w:rPr>
          <w:rFonts w:ascii="Arial" w:hAnsi="Arial" w:cs="Arial"/>
        </w:rPr>
      </w:pPr>
      <w:r w:rsidRPr="00424C8E">
        <w:rPr>
          <w:rFonts w:ascii="Arial" w:hAnsi="Arial" w:cs="Arial"/>
        </w:rPr>
        <w:t>Estas dependencias garantizan la modularidad, seguridad y extensibilidad del backend, facilitando su mantenimiento y futuras actualizaciones.</w:t>
      </w:r>
    </w:p>
    <w:p w14:paraId="1C85022B" w14:textId="77777777" w:rsidR="00424C8E" w:rsidRPr="00424C8E" w:rsidRDefault="00424C8E" w:rsidP="00424C8E">
      <w:pPr>
        <w:pStyle w:val="NormalWeb"/>
        <w:rPr>
          <w:rFonts w:ascii="Arial" w:hAnsi="Arial" w:cs="Arial"/>
          <w:sz w:val="28"/>
          <w:szCs w:val="28"/>
        </w:rPr>
      </w:pPr>
    </w:p>
    <w:p w14:paraId="0AEC352C" w14:textId="35B0ECF6" w:rsidR="0082158D" w:rsidRPr="00424C8E" w:rsidRDefault="00424C8E" w:rsidP="00424C8E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424C8E">
        <w:rPr>
          <w:rFonts w:ascii="Arial" w:hAnsi="Arial" w:cs="Arial"/>
          <w:b/>
          <w:bCs/>
          <w:i/>
          <w:iCs/>
          <w:sz w:val="28"/>
          <w:szCs w:val="28"/>
        </w:rPr>
        <w:t>Verificar la estructura del proyecto</w:t>
      </w:r>
      <w:r w:rsidRPr="00424C8E">
        <w:rPr>
          <w:rFonts w:ascii="Arial" w:hAnsi="Arial" w:cs="Arial"/>
          <w:b/>
          <w:bCs/>
          <w:sz w:val="28"/>
          <w:szCs w:val="28"/>
        </w:rPr>
        <w:t>:</w:t>
      </w:r>
    </w:p>
    <w:p w14:paraId="5F7F5BD4" w14:textId="7555B86B" w:rsidR="00424C8E" w:rsidRDefault="00424C8E" w:rsidP="00424C8E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Dentro del directorio raíz del backend deben encontrarse los siguientes archivos y carpetas principales: </w:t>
      </w:r>
    </w:p>
    <w:p w14:paraId="7490CD70" w14:textId="3C1C1320" w:rsidR="00424C8E" w:rsidRDefault="00424C8E" w:rsidP="00424C8E">
      <w:pPr>
        <w:pStyle w:val="NormalWeb"/>
        <w:ind w:left="720"/>
        <w:rPr>
          <w:rFonts w:ascii="Arial" w:hAnsi="Arial" w:cs="Arial"/>
        </w:rPr>
      </w:pPr>
      <w:r w:rsidRPr="00424C8E">
        <w:rPr>
          <w:rFonts w:ascii="Arial" w:hAnsi="Arial" w:cs="Arial"/>
        </w:rPr>
        <w:drawing>
          <wp:inline distT="0" distB="0" distL="0" distR="0" wp14:anchorId="2722DA54" wp14:editId="6299AA03">
            <wp:extent cx="2037655" cy="3335196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9575" cy="33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8AE5" w14:textId="086F321B" w:rsidR="00424C8E" w:rsidRDefault="00424C8E" w:rsidP="00424C8E">
      <w:pPr>
        <w:pStyle w:val="NormalWeb"/>
        <w:ind w:left="720"/>
        <w:rPr>
          <w:rFonts w:ascii="Arial" w:hAnsi="Arial" w:cs="Arial"/>
        </w:rPr>
      </w:pPr>
    </w:p>
    <w:p w14:paraId="2CE1E624" w14:textId="5BBF09CB" w:rsidR="00424C8E" w:rsidRDefault="00424C8E" w:rsidP="00424C8E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8"/>
          <w:szCs w:val="28"/>
        </w:rPr>
      </w:pPr>
      <w:r w:rsidRPr="00424C8E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Configuración las variables de entrono (Opcional)</w:t>
      </w:r>
    </w:p>
    <w:p w14:paraId="4AE7A423" w14:textId="3F970C6F" w:rsidR="00424C8E" w:rsidRDefault="00424C8E" w:rsidP="00424C8E">
      <w:pPr>
        <w:pStyle w:val="NormalWeb"/>
        <w:ind w:left="720"/>
        <w:rPr>
          <w:rFonts w:ascii="Arial" w:hAnsi="Arial" w:cs="Arial"/>
          <w:b/>
          <w:bCs/>
          <w:i/>
          <w:iCs/>
          <w:sz w:val="28"/>
          <w:szCs w:val="28"/>
        </w:rPr>
      </w:pPr>
      <w:r w:rsidRPr="00424C8E">
        <w:rPr>
          <w:rFonts w:ascii="Arial" w:hAnsi="Arial" w:cs="Arial"/>
          <w:b/>
          <w:bCs/>
          <w:i/>
          <w:iCs/>
          <w:sz w:val="28"/>
          <w:szCs w:val="28"/>
        </w:rPr>
        <w:drawing>
          <wp:inline distT="0" distB="0" distL="0" distR="0" wp14:anchorId="20C4DF95" wp14:editId="3BC22821">
            <wp:extent cx="5188217" cy="405785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EDC4" w14:textId="6BD23AF7" w:rsidR="00424C8E" w:rsidRDefault="00424C8E" w:rsidP="00424C8E">
      <w:pPr>
        <w:pStyle w:val="NormalWeb"/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El siguiente comando es para configurar la variable de entorno de api brevo.</w:t>
      </w:r>
      <w:r w:rsidR="0017652C">
        <w:rPr>
          <w:rFonts w:ascii="Arial" w:hAnsi="Arial" w:cs="Arial"/>
        </w:rPr>
        <w:t xml:space="preserve"> </w:t>
      </w:r>
      <w:r w:rsidR="0017652C" w:rsidRPr="0017652C">
        <w:rPr>
          <w:rFonts w:ascii="Arial" w:hAnsi="Arial" w:cs="Arial"/>
          <w:b/>
          <w:bCs/>
        </w:rPr>
        <w:t>(</w:t>
      </w:r>
      <w:proofErr w:type="spellStart"/>
      <w:r w:rsidRPr="0017652C">
        <w:rPr>
          <w:rFonts w:ascii="Arial" w:hAnsi="Arial" w:cs="Arial"/>
          <w:b/>
          <w:bCs/>
        </w:rPr>
        <w:t>setx</w:t>
      </w:r>
      <w:proofErr w:type="spellEnd"/>
      <w:r w:rsidRPr="00424C8E">
        <w:rPr>
          <w:rFonts w:ascii="Arial" w:hAnsi="Arial" w:cs="Arial"/>
          <w:b/>
          <w:bCs/>
        </w:rPr>
        <w:t xml:space="preserve"> BREVO_API_KEY "TU_API_KEY_AQUI</w:t>
      </w:r>
      <w:r w:rsidR="0017652C" w:rsidRPr="00424C8E">
        <w:rPr>
          <w:rFonts w:ascii="Arial" w:hAnsi="Arial" w:cs="Arial"/>
          <w:b/>
          <w:bCs/>
        </w:rPr>
        <w:t>”)</w:t>
      </w:r>
      <w:r w:rsidR="0017652C">
        <w:rPr>
          <w:rFonts w:ascii="Arial" w:hAnsi="Arial" w:cs="Arial"/>
          <w:b/>
          <w:bCs/>
        </w:rPr>
        <w:t xml:space="preserve"> </w:t>
      </w:r>
    </w:p>
    <w:p w14:paraId="7B2D1003" w14:textId="0ACC2DB7" w:rsidR="0017652C" w:rsidRDefault="0017652C" w:rsidP="00424C8E">
      <w:pPr>
        <w:pStyle w:val="NormalWeb"/>
        <w:ind w:left="720"/>
        <w:rPr>
          <w:rFonts w:ascii="Arial" w:hAnsi="Arial" w:cs="Arial"/>
          <w:b/>
          <w:bCs/>
        </w:rPr>
      </w:pPr>
    </w:p>
    <w:p w14:paraId="56028B3D" w14:textId="479E6D01" w:rsidR="0017652C" w:rsidRDefault="0017652C" w:rsidP="0017652C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Anexos </w:t>
      </w:r>
    </w:p>
    <w:p w14:paraId="23C89250" w14:textId="69EEAAA7" w:rsidR="0017652C" w:rsidRDefault="0017652C" w:rsidP="0017652C">
      <w:pPr>
        <w:pStyle w:val="NormalWeb"/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Repositorio del proyecto: </w:t>
      </w:r>
    </w:p>
    <w:p w14:paraId="0415C8E0" w14:textId="73555FF4" w:rsidR="0017652C" w:rsidRPr="0017652C" w:rsidRDefault="0017652C" w:rsidP="0017652C">
      <w:pPr>
        <w:pStyle w:val="NormalWeb"/>
        <w:ind w:left="720"/>
        <w:rPr>
          <w:rFonts w:ascii="Arial" w:hAnsi="Arial" w:cs="Arial"/>
          <w:b/>
          <w:bCs/>
          <w:u w:val="single"/>
        </w:rPr>
      </w:pPr>
      <w:r w:rsidRPr="0017652C">
        <w:rPr>
          <w:rFonts w:ascii="Arial" w:hAnsi="Arial" w:cs="Arial"/>
          <w:b/>
          <w:bCs/>
          <w:u w:val="single"/>
        </w:rPr>
        <w:t>https://github.com/Mari2303/Experiencia-significativa-API.git</w:t>
      </w:r>
    </w:p>
    <w:p w14:paraId="638269E3" w14:textId="35E97038" w:rsidR="00375311" w:rsidRPr="00375311" w:rsidRDefault="00375311" w:rsidP="00375311">
      <w:pPr>
        <w:ind w:left="360"/>
        <w:rPr>
          <w:rFonts w:ascii="Arial" w:hAnsi="Arial" w:cs="Arial"/>
          <w:sz w:val="24"/>
          <w:szCs w:val="24"/>
        </w:rPr>
      </w:pPr>
    </w:p>
    <w:sectPr w:rsidR="00375311" w:rsidRPr="00375311" w:rsidSect="007C40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BF5D02" w14:textId="77777777" w:rsidR="0082158D" w:rsidRDefault="0082158D" w:rsidP="008962DF">
      <w:pPr>
        <w:spacing w:after="0" w:line="240" w:lineRule="auto"/>
      </w:pPr>
      <w:r>
        <w:separator/>
      </w:r>
    </w:p>
  </w:endnote>
  <w:endnote w:type="continuationSeparator" w:id="0">
    <w:p w14:paraId="36EF52E4" w14:textId="77777777" w:rsidR="0082158D" w:rsidRDefault="0082158D" w:rsidP="0089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4C1313" w14:textId="77777777" w:rsidR="0082158D" w:rsidRDefault="008215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B700FE" w14:textId="77777777" w:rsidR="0082158D" w:rsidRDefault="0082158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DCDD01" w14:textId="77777777" w:rsidR="0082158D" w:rsidRDefault="008215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72F690" w14:textId="77777777" w:rsidR="0082158D" w:rsidRDefault="0082158D" w:rsidP="008962DF">
      <w:pPr>
        <w:spacing w:after="0" w:line="240" w:lineRule="auto"/>
      </w:pPr>
      <w:r>
        <w:separator/>
      </w:r>
    </w:p>
  </w:footnote>
  <w:footnote w:type="continuationSeparator" w:id="0">
    <w:p w14:paraId="6EF86D4C" w14:textId="77777777" w:rsidR="0082158D" w:rsidRDefault="0082158D" w:rsidP="0089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899BB5" w14:textId="79219208" w:rsidR="0082158D" w:rsidRDefault="0082158D">
    <w:pPr>
      <w:pStyle w:val="Encabezado"/>
    </w:pPr>
    <w:r>
      <w:rPr>
        <w:noProof/>
      </w:rPr>
      <w:pict w14:anchorId="17EC22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9766" o:spid="_x0000_s2062" type="#_x0000_t75" style="position:absolute;margin-left:0;margin-top:0;width:486.05pt;height:361.2pt;z-index:-251657216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69DCA" w14:textId="58FA9193" w:rsidR="0082158D" w:rsidRDefault="0082158D">
    <w:pPr>
      <w:pStyle w:val="Encabezado"/>
    </w:pPr>
    <w:r>
      <w:rPr>
        <w:noProof/>
      </w:rPr>
      <w:pict w14:anchorId="1FAF88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9767" o:spid="_x0000_s2063" type="#_x0000_t75" style="position:absolute;margin-left:0;margin-top:0;width:486.05pt;height:361.2pt;z-index:-251656192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B3A676" w14:textId="71FFF10F" w:rsidR="0082158D" w:rsidRDefault="0082158D">
    <w:pPr>
      <w:pStyle w:val="Encabezado"/>
    </w:pPr>
    <w:r>
      <w:rPr>
        <w:noProof/>
      </w:rPr>
      <w:pict w14:anchorId="02CFCE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9765" o:spid="_x0000_s2061" type="#_x0000_t75" style="position:absolute;margin-left:0;margin-top:0;width:486.05pt;height:361.2pt;z-index:-251658240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F464E"/>
    <w:multiLevelType w:val="hybridMultilevel"/>
    <w:tmpl w:val="F89C004A"/>
    <w:lvl w:ilvl="0" w:tplc="CA442E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2D7F5A"/>
    <w:multiLevelType w:val="hybridMultilevel"/>
    <w:tmpl w:val="0C022774"/>
    <w:lvl w:ilvl="0" w:tplc="240A0003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1DA44C9D"/>
    <w:multiLevelType w:val="hybridMultilevel"/>
    <w:tmpl w:val="F526633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0705F"/>
    <w:multiLevelType w:val="multilevel"/>
    <w:tmpl w:val="7B224F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/>
        <w:i/>
        <w:i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0076861"/>
    <w:multiLevelType w:val="hybridMultilevel"/>
    <w:tmpl w:val="303279A8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0E3203"/>
    <w:multiLevelType w:val="hybridMultilevel"/>
    <w:tmpl w:val="6C600198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1A418A7"/>
    <w:multiLevelType w:val="hybridMultilevel"/>
    <w:tmpl w:val="940C1D6C"/>
    <w:lvl w:ilvl="0" w:tplc="240A000D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64281AF6"/>
    <w:multiLevelType w:val="hybridMultilevel"/>
    <w:tmpl w:val="09C069E2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F36692"/>
    <w:multiLevelType w:val="multilevel"/>
    <w:tmpl w:val="A05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Theme="minorHAnsi" w:eastAsiaTheme="minorHAnsi" w:hAnsiTheme="minorHAnsi" w:cstheme="minorBidi" w:hint="default"/>
        <w:b/>
        <w:bCs/>
        <w:i/>
        <w:iCs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2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DF"/>
    <w:rsid w:val="000876B0"/>
    <w:rsid w:val="000E6984"/>
    <w:rsid w:val="0017652C"/>
    <w:rsid w:val="002B2984"/>
    <w:rsid w:val="003148FC"/>
    <w:rsid w:val="00375311"/>
    <w:rsid w:val="004068C0"/>
    <w:rsid w:val="00424C8E"/>
    <w:rsid w:val="00477697"/>
    <w:rsid w:val="0049028F"/>
    <w:rsid w:val="005B2614"/>
    <w:rsid w:val="00671B80"/>
    <w:rsid w:val="006D2A2B"/>
    <w:rsid w:val="007767F0"/>
    <w:rsid w:val="00776B12"/>
    <w:rsid w:val="007903EC"/>
    <w:rsid w:val="007B015F"/>
    <w:rsid w:val="007C40C7"/>
    <w:rsid w:val="0082158D"/>
    <w:rsid w:val="00893739"/>
    <w:rsid w:val="00894BFD"/>
    <w:rsid w:val="008962DF"/>
    <w:rsid w:val="009D3DFE"/>
    <w:rsid w:val="00A50C5F"/>
    <w:rsid w:val="00A61BBF"/>
    <w:rsid w:val="00B460B3"/>
    <w:rsid w:val="00B7395E"/>
    <w:rsid w:val="00BA6C19"/>
    <w:rsid w:val="00CC775E"/>
    <w:rsid w:val="00D74B86"/>
    <w:rsid w:val="00D96F0B"/>
    <w:rsid w:val="00E1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51476947"/>
  <w15:chartTrackingRefBased/>
  <w15:docId w15:val="{BECA88E3-2E12-4F75-9872-BF611630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62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62DF"/>
  </w:style>
  <w:style w:type="paragraph" w:styleId="Piedepgina">
    <w:name w:val="footer"/>
    <w:basedOn w:val="Normal"/>
    <w:link w:val="PiedepginaCar"/>
    <w:uiPriority w:val="99"/>
    <w:unhideWhenUsed/>
    <w:rsid w:val="008962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2DF"/>
  </w:style>
  <w:style w:type="paragraph" w:styleId="Prrafodelista">
    <w:name w:val="List Paragraph"/>
    <w:basedOn w:val="Normal"/>
    <w:uiPriority w:val="34"/>
    <w:qFormat/>
    <w:rsid w:val="003753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itation-672">
    <w:name w:val="citation-672"/>
    <w:basedOn w:val="Fuentedeprrafopredeter"/>
    <w:rsid w:val="00375311"/>
  </w:style>
  <w:style w:type="character" w:customStyle="1" w:styleId="citation-671">
    <w:name w:val="citation-671"/>
    <w:basedOn w:val="Fuentedeprrafopredeter"/>
    <w:rsid w:val="00375311"/>
  </w:style>
  <w:style w:type="character" w:customStyle="1" w:styleId="citation-670">
    <w:name w:val="citation-670"/>
    <w:basedOn w:val="Fuentedeprrafopredeter"/>
    <w:rsid w:val="00375311"/>
  </w:style>
  <w:style w:type="character" w:customStyle="1" w:styleId="citation-669">
    <w:name w:val="citation-669"/>
    <w:basedOn w:val="Fuentedeprrafopredeter"/>
    <w:rsid w:val="00375311"/>
  </w:style>
  <w:style w:type="character" w:customStyle="1" w:styleId="citation-668">
    <w:name w:val="citation-668"/>
    <w:basedOn w:val="Fuentedeprrafopredeter"/>
    <w:rsid w:val="00375311"/>
  </w:style>
  <w:style w:type="character" w:customStyle="1" w:styleId="citation-881">
    <w:name w:val="citation-881"/>
    <w:basedOn w:val="Fuentedeprrafopredeter"/>
    <w:rsid w:val="000E6984"/>
  </w:style>
  <w:style w:type="character" w:customStyle="1" w:styleId="citation-880">
    <w:name w:val="citation-880"/>
    <w:basedOn w:val="Fuentedeprrafopredeter"/>
    <w:rsid w:val="000E6984"/>
  </w:style>
  <w:style w:type="character" w:customStyle="1" w:styleId="citation-879">
    <w:name w:val="citation-879"/>
    <w:basedOn w:val="Fuentedeprrafopredeter"/>
    <w:rsid w:val="000E6984"/>
  </w:style>
  <w:style w:type="character" w:customStyle="1" w:styleId="citation-878">
    <w:name w:val="citation-878"/>
    <w:basedOn w:val="Fuentedeprrafopredeter"/>
    <w:rsid w:val="000E6984"/>
  </w:style>
  <w:style w:type="character" w:customStyle="1" w:styleId="citation-877">
    <w:name w:val="citation-877"/>
    <w:basedOn w:val="Fuentedeprrafopredeter"/>
    <w:rsid w:val="000E6984"/>
  </w:style>
  <w:style w:type="character" w:customStyle="1" w:styleId="citation-876">
    <w:name w:val="citation-876"/>
    <w:basedOn w:val="Fuentedeprrafopredeter"/>
    <w:rsid w:val="000E6984"/>
  </w:style>
  <w:style w:type="character" w:styleId="Textoennegrita">
    <w:name w:val="Strong"/>
    <w:basedOn w:val="Fuentedeprrafopredeter"/>
    <w:uiPriority w:val="22"/>
    <w:qFormat/>
    <w:rsid w:val="000E6984"/>
    <w:rPr>
      <w:b/>
      <w:bCs/>
    </w:rPr>
  </w:style>
  <w:style w:type="table" w:styleId="Tablaconcuadrcula">
    <w:name w:val="Table Grid"/>
    <w:basedOn w:val="Tablanormal"/>
    <w:uiPriority w:val="39"/>
    <w:rsid w:val="00CC7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CC775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C77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clara">
    <w:name w:val="Grid Table Light"/>
    <w:basedOn w:val="Tablanormal"/>
    <w:uiPriority w:val="40"/>
    <w:rsid w:val="003148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3148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1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7B548-841D-4EBA-ACC0-7BE8AACBE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12</Pages>
  <Words>2537</Words>
  <Characters>13956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Marín</dc:creator>
  <cp:keywords/>
  <dc:description/>
  <cp:lastModifiedBy>María Marín</cp:lastModifiedBy>
  <cp:revision>1</cp:revision>
  <dcterms:created xsi:type="dcterms:W3CDTF">2025-11-23T18:51:00Z</dcterms:created>
  <dcterms:modified xsi:type="dcterms:W3CDTF">2025-11-24T00:59:00Z</dcterms:modified>
</cp:coreProperties>
</file>