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034C5" w14:textId="613C4416" w:rsidR="00E307C7" w:rsidRDefault="00E307C7">
      <w:r>
        <w:rPr>
          <w:noProof/>
        </w:rPr>
        <w:drawing>
          <wp:inline distT="0" distB="0" distL="0" distR="0" wp14:anchorId="600CF1A8" wp14:editId="6B9FA8EC">
            <wp:extent cx="5941695" cy="4341495"/>
            <wp:effectExtent l="0" t="0" r="1905"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695" cy="4341495"/>
                    </a:xfrm>
                    <a:prstGeom prst="rect">
                      <a:avLst/>
                    </a:prstGeom>
                    <a:noFill/>
                    <a:ln>
                      <a:noFill/>
                    </a:ln>
                  </pic:spPr>
                </pic:pic>
              </a:graphicData>
            </a:graphic>
          </wp:inline>
        </w:drawing>
      </w:r>
    </w:p>
    <w:p w14:paraId="56EF48A4" w14:textId="1FAC2290" w:rsidR="00E307C7" w:rsidRDefault="00126A20">
      <w:r>
        <w:t>Task1</w:t>
      </w:r>
    </w:p>
    <w:p w14:paraId="60B6D98B" w14:textId="556FA8D5" w:rsidR="00126A20" w:rsidRDefault="00126A20" w:rsidP="00126A20">
      <w:pPr>
        <w:pStyle w:val="ListParagraph"/>
        <w:numPr>
          <w:ilvl w:val="0"/>
          <w:numId w:val="1"/>
        </w:numPr>
      </w:pPr>
    </w:p>
    <w:p w14:paraId="707F46DA" w14:textId="77777777" w:rsidR="00E307C7" w:rsidRDefault="00E307C7" w:rsidP="00E307C7">
      <w:pPr>
        <w:numPr>
          <w:ilvl w:val="1"/>
          <w:numId w:val="1"/>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307C7">
        <w:rPr>
          <w:rFonts w:ascii="Source Sans Pro" w:eastAsia="Times New Roman" w:hAnsi="Source Sans Pro" w:cs="Times New Roman"/>
          <w:color w:val="313131"/>
          <w:kern w:val="0"/>
          <w:sz w:val="26"/>
          <w:szCs w:val="26"/>
          <w14:ligatures w14:val="none"/>
        </w:rPr>
        <w:t>Select a business process, as this will define what you are going to measure with the data you store. The business process will determine the grain, facts, and dimensions.</w:t>
      </w:r>
    </w:p>
    <w:p w14:paraId="447BA54D" w14:textId="3FC431FF" w:rsidR="00E307C7" w:rsidRPr="00E307C7" w:rsidRDefault="00E307C7" w:rsidP="00E307C7">
      <w:pPr>
        <w:shd w:val="clear" w:color="auto" w:fill="FFFFFF"/>
        <w:spacing w:before="100" w:beforeAutospacing="1" w:after="170" w:line="336" w:lineRule="atLeast"/>
        <w:ind w:firstLine="720"/>
      </w:pPr>
      <w:r>
        <w:t>The business process represented in the ERD involves sales transactions.</w:t>
      </w:r>
    </w:p>
    <w:p w14:paraId="5DCE18F2" w14:textId="3F3A433A" w:rsidR="00E307C7" w:rsidRDefault="00E307C7" w:rsidP="00E307C7">
      <w:pPr>
        <w:numPr>
          <w:ilvl w:val="1"/>
          <w:numId w:val="1"/>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307C7">
        <w:rPr>
          <w:rFonts w:ascii="Source Sans Pro" w:eastAsia="Times New Roman" w:hAnsi="Source Sans Pro" w:cs="Times New Roman"/>
          <w:color w:val="313131"/>
          <w:kern w:val="0"/>
          <w:sz w:val="26"/>
          <w:szCs w:val="26"/>
          <w14:ligatures w14:val="none"/>
        </w:rPr>
        <w:t>Determine the grain, or the level of detail, to see what a row in the fact table will represent, e.g., product delivery information by location by day.</w:t>
      </w:r>
    </w:p>
    <w:p w14:paraId="2029EC26" w14:textId="031FD7B3" w:rsidR="00E307C7" w:rsidRDefault="00E307C7" w:rsidP="00E307C7">
      <w:pPr>
        <w:pStyle w:val="NormalWeb"/>
        <w:ind w:firstLine="720"/>
      </w:pPr>
      <w:r w:rsidRPr="00E307C7">
        <w:t>The grain is each individual sales transaction</w:t>
      </w:r>
      <w:r w:rsidR="00554E9C">
        <w:t xml:space="preserve">. Containing order number, sales date, product id, customer id, store id, employee id and </w:t>
      </w:r>
      <w:proofErr w:type="gramStart"/>
      <w:r w:rsidR="00554E9C">
        <w:t>amount .</w:t>
      </w:r>
      <w:proofErr w:type="gramEnd"/>
      <w:r w:rsidR="00554E9C">
        <w:t xml:space="preserve"> </w:t>
      </w:r>
    </w:p>
    <w:p w14:paraId="2A99BFC3" w14:textId="77777777" w:rsidR="00E307C7" w:rsidRPr="00E307C7" w:rsidRDefault="00E307C7" w:rsidP="00E307C7">
      <w:pPr>
        <w:pStyle w:val="NormalWeb"/>
      </w:pPr>
    </w:p>
    <w:p w14:paraId="3B7FB726" w14:textId="4C7E0291" w:rsidR="00E307C7" w:rsidRPr="00E307C7" w:rsidRDefault="00E307C7" w:rsidP="00E307C7">
      <w:pPr>
        <w:shd w:val="clear" w:color="auto" w:fill="FFFFFF"/>
        <w:spacing w:before="100" w:beforeAutospacing="1" w:after="170" w:line="336" w:lineRule="atLeast"/>
        <w:ind w:left="720"/>
        <w:rPr>
          <w:rFonts w:ascii="Source Sans Pro" w:eastAsia="Times New Roman" w:hAnsi="Source Sans Pro" w:cs="Times New Roman"/>
          <w:color w:val="313131"/>
          <w:kern w:val="0"/>
          <w:sz w:val="26"/>
          <w:szCs w:val="26"/>
          <w14:ligatures w14:val="none"/>
        </w:rPr>
      </w:pPr>
    </w:p>
    <w:p w14:paraId="469FF094" w14:textId="77777777" w:rsidR="00E307C7" w:rsidRDefault="00E307C7" w:rsidP="00E307C7">
      <w:pPr>
        <w:numPr>
          <w:ilvl w:val="1"/>
          <w:numId w:val="1"/>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307C7">
        <w:rPr>
          <w:rFonts w:ascii="Source Sans Pro" w:eastAsia="Times New Roman" w:hAnsi="Source Sans Pro" w:cs="Times New Roman"/>
          <w:color w:val="313131"/>
          <w:kern w:val="0"/>
          <w:sz w:val="26"/>
          <w:szCs w:val="26"/>
          <w14:ligatures w14:val="none"/>
        </w:rPr>
        <w:lastRenderedPageBreak/>
        <w:t>Identify the dimensions (product, delivery, location, time, etc.) as they describe where all data should be stored.</w:t>
      </w:r>
    </w:p>
    <w:p w14:paraId="0B03CED2" w14:textId="6A1273DA" w:rsidR="00E307C7" w:rsidRPr="00E307C7" w:rsidRDefault="00E307C7" w:rsidP="00E307C7">
      <w:p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307C7">
        <w:t xml:space="preserve"> all the dimensions are</w:t>
      </w:r>
      <w:r>
        <w:t>: products, customers, employees and stores</w:t>
      </w:r>
    </w:p>
    <w:p w14:paraId="00DD307E" w14:textId="77777777" w:rsidR="00E307C7" w:rsidRDefault="00E307C7" w:rsidP="00E307C7">
      <w:pPr>
        <w:numPr>
          <w:ilvl w:val="1"/>
          <w:numId w:val="1"/>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307C7">
        <w:rPr>
          <w:rFonts w:ascii="Source Sans Pro" w:eastAsia="Times New Roman" w:hAnsi="Source Sans Pro" w:cs="Times New Roman"/>
          <w:color w:val="313131"/>
          <w:kern w:val="0"/>
          <w:sz w:val="26"/>
          <w:szCs w:val="26"/>
          <w14:ligatures w14:val="none"/>
        </w:rPr>
        <w:t>Identify facts, or the numerical results of the business process, which is an observable event (e.g., delivery by product/location/time).</w:t>
      </w:r>
    </w:p>
    <w:p w14:paraId="794059AE" w14:textId="2A003425" w:rsidR="00E307C7" w:rsidRPr="00E307C7" w:rsidRDefault="00E307C7" w:rsidP="00E307C7">
      <w:pPr>
        <w:shd w:val="clear" w:color="auto" w:fill="FFFFFF"/>
        <w:spacing w:before="100" w:beforeAutospacing="1" w:after="170" w:line="336" w:lineRule="atLeast"/>
        <w:ind w:left="720"/>
        <w:rPr>
          <w:rFonts w:ascii="Source Sans Pro" w:eastAsia="Times New Roman" w:hAnsi="Source Sans Pro" w:cs="Times New Roman"/>
          <w:color w:val="313131"/>
          <w:kern w:val="0"/>
          <w:sz w:val="26"/>
          <w:szCs w:val="26"/>
          <w14:ligatures w14:val="none"/>
        </w:rPr>
      </w:pPr>
      <w:r>
        <w:rPr>
          <w:rFonts w:ascii="Source Sans Pro" w:eastAsia="Times New Roman" w:hAnsi="Source Sans Pro" w:cs="Times New Roman"/>
          <w:color w:val="313131"/>
          <w:kern w:val="0"/>
          <w:sz w:val="26"/>
          <w:szCs w:val="26"/>
          <w14:ligatures w14:val="none"/>
        </w:rPr>
        <w:t>facts are quantity orders, sales amount and price each as well as order line number.</w:t>
      </w:r>
    </w:p>
    <w:p w14:paraId="2832D850" w14:textId="1A0C03B2" w:rsidR="00E307C7" w:rsidRDefault="006E6FB2">
      <w:r w:rsidRPr="006E6FB2">
        <w:rPr>
          <w:noProof/>
        </w:rPr>
        <w:drawing>
          <wp:inline distT="0" distB="0" distL="0" distR="0" wp14:anchorId="59F67364" wp14:editId="4790FECA">
            <wp:extent cx="5943600" cy="4312920"/>
            <wp:effectExtent l="0" t="0" r="0" b="0"/>
            <wp:docPr id="1357305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05469" name=""/>
                    <pic:cNvPicPr/>
                  </pic:nvPicPr>
                  <pic:blipFill>
                    <a:blip r:embed="rId8"/>
                    <a:stretch>
                      <a:fillRect/>
                    </a:stretch>
                  </pic:blipFill>
                  <pic:spPr>
                    <a:xfrm>
                      <a:off x="0" y="0"/>
                      <a:ext cx="5943600" cy="4312920"/>
                    </a:xfrm>
                    <a:prstGeom prst="rect">
                      <a:avLst/>
                    </a:prstGeom>
                  </pic:spPr>
                </pic:pic>
              </a:graphicData>
            </a:graphic>
          </wp:inline>
        </w:drawing>
      </w:r>
    </w:p>
    <w:p w14:paraId="31075408" w14:textId="77777777" w:rsidR="00126A20" w:rsidRDefault="00126A20"/>
    <w:p w14:paraId="03D6F910" w14:textId="7DE0F524" w:rsidR="00126A20" w:rsidRDefault="00126A20">
      <w:r>
        <w:t>The star schema. For the star schema because I d</w:t>
      </w:r>
      <w:r w:rsidR="00B15E6B">
        <w:t>i</w:t>
      </w:r>
      <w:r>
        <w:t xml:space="preserve">vided main dimensions, I needed to </w:t>
      </w:r>
      <w:proofErr w:type="gramStart"/>
      <w:r w:rsidR="00B15E6B">
        <w:t xml:space="preserve">deformalize </w:t>
      </w:r>
      <w:r>
        <w:t xml:space="preserve"> the</w:t>
      </w:r>
      <w:proofErr w:type="gramEnd"/>
      <w:r>
        <w:t xml:space="preserve"> data </w:t>
      </w:r>
      <w:r w:rsidR="00B15E6B">
        <w:t xml:space="preserve">such that only sales table kept foreign keys. And everywhere else (for example </w:t>
      </w:r>
      <w:proofErr w:type="gramStart"/>
      <w:r w:rsidR="00B15E6B">
        <w:t>addresses)  deformalized</w:t>
      </w:r>
      <w:proofErr w:type="gramEnd"/>
      <w:r w:rsidR="00B15E6B">
        <w:t xml:space="preserve">  tables. </w:t>
      </w:r>
      <w:r w:rsidR="006E6FB2">
        <w:t xml:space="preserve"> Like in the stores, take all the employee </w:t>
      </w:r>
      <w:proofErr w:type="gramStart"/>
      <w:r w:rsidR="006E6FB2">
        <w:t>information( which</w:t>
      </w:r>
      <w:proofErr w:type="gramEnd"/>
      <w:r w:rsidR="006E6FB2">
        <w:t xml:space="preserve"> already had added address information containing: region, country, city and address) and make It for the manager, as leaving manager id would not be okay for the star schema as it contains reference to employee and for the star schema I only needed one foreign key to the facts table(sales)</w:t>
      </w:r>
    </w:p>
    <w:p w14:paraId="5F38B790" w14:textId="77777777" w:rsidR="00126A20" w:rsidRDefault="00126A20"/>
    <w:p w14:paraId="278A9A4F" w14:textId="77777777" w:rsidR="00126A20" w:rsidRDefault="00126A20" w:rsidP="00554E9C"/>
    <w:p w14:paraId="61C724ED" w14:textId="2550B090" w:rsidR="00126A20" w:rsidRDefault="00126A20" w:rsidP="00126A20"/>
    <w:sectPr w:rsidR="00126A2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081A1" w14:textId="77777777" w:rsidR="00126A20" w:rsidRDefault="00126A20" w:rsidP="00126A20">
      <w:pPr>
        <w:spacing w:after="0" w:line="240" w:lineRule="auto"/>
      </w:pPr>
      <w:r>
        <w:separator/>
      </w:r>
    </w:p>
  </w:endnote>
  <w:endnote w:type="continuationSeparator" w:id="0">
    <w:p w14:paraId="60E61A9C" w14:textId="77777777" w:rsidR="00126A20" w:rsidRDefault="00126A20" w:rsidP="00126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75467" w14:textId="77777777" w:rsidR="00126A20" w:rsidRDefault="00126A20" w:rsidP="00126A20">
      <w:pPr>
        <w:spacing w:after="0" w:line="240" w:lineRule="auto"/>
      </w:pPr>
      <w:r>
        <w:separator/>
      </w:r>
    </w:p>
  </w:footnote>
  <w:footnote w:type="continuationSeparator" w:id="0">
    <w:p w14:paraId="02C92B08" w14:textId="77777777" w:rsidR="00126A20" w:rsidRDefault="00126A20" w:rsidP="00126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D2E84" w14:textId="77777777" w:rsidR="00126A20" w:rsidRDefault="00126A20">
    <w:pPr>
      <w:pStyle w:val="Header"/>
    </w:pPr>
  </w:p>
  <w:p w14:paraId="0507401C" w14:textId="77777777" w:rsidR="00126A20" w:rsidRDefault="00126A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366F0"/>
    <w:multiLevelType w:val="multilevel"/>
    <w:tmpl w:val="ABAEC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5850EA"/>
    <w:multiLevelType w:val="multilevel"/>
    <w:tmpl w:val="B542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CB53AD"/>
    <w:multiLevelType w:val="multilevel"/>
    <w:tmpl w:val="C30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722600">
    <w:abstractNumId w:val="0"/>
  </w:num>
  <w:num w:numId="2" w16cid:durableId="434323447">
    <w:abstractNumId w:val="1"/>
  </w:num>
  <w:num w:numId="3" w16cid:durableId="2040206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C7"/>
    <w:rsid w:val="00095747"/>
    <w:rsid w:val="00126A20"/>
    <w:rsid w:val="00554E9C"/>
    <w:rsid w:val="005C4F11"/>
    <w:rsid w:val="006E6FB2"/>
    <w:rsid w:val="009B400C"/>
    <w:rsid w:val="00B03DF8"/>
    <w:rsid w:val="00B15E6B"/>
    <w:rsid w:val="00E307C7"/>
    <w:rsid w:val="00E87512"/>
    <w:rsid w:val="00F44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B5C30"/>
  <w15:chartTrackingRefBased/>
  <w15:docId w15:val="{C0113075-915C-4CDA-9083-53A617012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7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307C7"/>
    <w:rPr>
      <w:b/>
      <w:bCs/>
    </w:rPr>
  </w:style>
  <w:style w:type="paragraph" w:styleId="ListParagraph">
    <w:name w:val="List Paragraph"/>
    <w:basedOn w:val="Normal"/>
    <w:uiPriority w:val="34"/>
    <w:qFormat/>
    <w:rsid w:val="00126A20"/>
    <w:pPr>
      <w:ind w:left="720"/>
      <w:contextualSpacing/>
    </w:pPr>
  </w:style>
  <w:style w:type="paragraph" w:styleId="Header">
    <w:name w:val="header"/>
    <w:basedOn w:val="Normal"/>
    <w:link w:val="HeaderChar"/>
    <w:uiPriority w:val="99"/>
    <w:unhideWhenUsed/>
    <w:rsid w:val="00126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A20"/>
  </w:style>
  <w:style w:type="paragraph" w:styleId="Footer">
    <w:name w:val="footer"/>
    <w:basedOn w:val="Normal"/>
    <w:link w:val="FooterChar"/>
    <w:uiPriority w:val="99"/>
    <w:unhideWhenUsed/>
    <w:rsid w:val="00126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057715">
      <w:bodyDiv w:val="1"/>
      <w:marLeft w:val="0"/>
      <w:marRight w:val="0"/>
      <w:marTop w:val="0"/>
      <w:marBottom w:val="0"/>
      <w:divBdr>
        <w:top w:val="none" w:sz="0" w:space="0" w:color="auto"/>
        <w:left w:val="none" w:sz="0" w:space="0" w:color="auto"/>
        <w:bottom w:val="none" w:sz="0" w:space="0" w:color="auto"/>
        <w:right w:val="none" w:sz="0" w:space="0" w:color="auto"/>
      </w:divBdr>
    </w:div>
    <w:div w:id="841428302">
      <w:bodyDiv w:val="1"/>
      <w:marLeft w:val="0"/>
      <w:marRight w:val="0"/>
      <w:marTop w:val="0"/>
      <w:marBottom w:val="0"/>
      <w:divBdr>
        <w:top w:val="none" w:sz="0" w:space="0" w:color="auto"/>
        <w:left w:val="none" w:sz="0" w:space="0" w:color="auto"/>
        <w:bottom w:val="none" w:sz="0" w:space="0" w:color="auto"/>
        <w:right w:val="none" w:sz="0" w:space="0" w:color="auto"/>
      </w:divBdr>
    </w:div>
    <w:div w:id="102042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dzindzibadze</dc:creator>
  <cp:keywords/>
  <dc:description/>
  <cp:lastModifiedBy>mari dzindzibadze</cp:lastModifiedBy>
  <cp:revision>3</cp:revision>
  <dcterms:created xsi:type="dcterms:W3CDTF">2024-07-06T18:22:00Z</dcterms:created>
  <dcterms:modified xsi:type="dcterms:W3CDTF">2024-07-11T23:38:00Z</dcterms:modified>
</cp:coreProperties>
</file>