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Програма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(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алгоритми теорії чисел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ab/>
        <w:t>Як працює</w:t>
      </w:r>
      <w:r>
        <w:rPr>
          <w:sz w:val="24"/>
          <w:szCs w:val="24"/>
          <w:rtl w:val="0"/>
        </w:rPr>
        <w:t>? (</w:t>
      </w:r>
      <w:r>
        <w:rPr>
          <w:sz w:val="24"/>
          <w:szCs w:val="24"/>
          <w:rtl w:val="0"/>
        </w:rPr>
        <w:t>для користувача</w:t>
      </w:r>
      <w:r>
        <w:rPr>
          <w:sz w:val="24"/>
          <w:szCs w:val="24"/>
          <w:rtl w:val="0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Після відкриття программи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в </w:t>
      </w:r>
      <w:r>
        <w:rPr>
          <w:sz w:val="24"/>
          <w:szCs w:val="24"/>
          <w:rtl w:val="0"/>
          <w:lang w:val="en-US"/>
        </w:rPr>
        <w:t>mainwindow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можна побачити три візуально роподілені частини программи</w:t>
      </w:r>
      <w:r>
        <w:rPr>
          <w:sz w:val="24"/>
          <w:szCs w:val="24"/>
          <w:rtl w:val="0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В прогаммі реалізовані наступні функціі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Check pifagor`s three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Check pifagor`s simple three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Generate threes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Generate simple threes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Generate arithmetic progression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color w:val="008000"/>
          <w:sz w:val="24"/>
          <w:szCs w:val="24"/>
          <w:u w:color="008000"/>
          <w:rtl w:val="0"/>
          <w:lang w:val="it-IT"/>
        </w:rPr>
        <w:t>Generate geometric progression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Sum of arithmetic progression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Sum of geometric progression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Is an arithmetic progression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Is a geometric progression</w:t>
      </w:r>
    </w:p>
    <w:p>
      <w:pPr>
        <w:pStyle w:val="List Paragraph"/>
        <w:rPr>
          <w:sz w:val="24"/>
          <w:szCs w:val="24"/>
          <w:lang w:val="ru-RU"/>
        </w:rPr>
      </w:pPr>
    </w:p>
    <w:p>
      <w:pPr>
        <w:pStyle w:val="List Paragraph"/>
        <w:ind w:left="567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Розглянемо детальн</w:t>
      </w:r>
      <w:r>
        <w:rPr>
          <w:sz w:val="24"/>
          <w:szCs w:val="24"/>
          <w:rtl w:val="0"/>
          <w:lang w:val="ru-RU"/>
        </w:rPr>
        <w:t>і</w:t>
      </w:r>
      <w:r>
        <w:rPr>
          <w:sz w:val="24"/>
          <w:szCs w:val="24"/>
          <w:rtl w:val="0"/>
          <w:lang w:val="ru-RU"/>
        </w:rPr>
        <w:t xml:space="preserve">ше кожен  </w:t>
      </w:r>
      <w:r>
        <w:rPr>
          <w:sz w:val="24"/>
          <w:szCs w:val="24"/>
          <w:rtl w:val="0"/>
        </w:rPr>
        <w:t>із них</w:t>
      </w:r>
      <w:r>
        <w:rPr>
          <w:sz w:val="24"/>
          <w:szCs w:val="24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Check pifagor`s three</w:t>
      </w:r>
      <w:r>
        <w:rPr>
          <w:color w:val="008000"/>
          <w:sz w:val="24"/>
          <w:szCs w:val="24"/>
          <w:u w:color="008000"/>
          <w:rtl w:val="0"/>
        </w:rPr>
        <w:t>/Check pifagor`s simple three</w:t>
      </w:r>
      <w:r>
        <w:rPr>
          <w:color w:val="008000"/>
          <w:sz w:val="24"/>
          <w:szCs w:val="24"/>
          <w:u w:color="008000"/>
          <w:rtl w:val="0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 xml:space="preserve"> модуль перевіряє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чи є числа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простою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</w:rPr>
        <w:t>піфагоровою трійкою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К</w:t>
      </w:r>
      <w:r>
        <w:rPr>
          <w:sz w:val="24"/>
          <w:szCs w:val="24"/>
          <w:rtl w:val="0"/>
        </w:rPr>
        <w:t xml:space="preserve">ористувач вводить </w:t>
      </w:r>
      <w:r>
        <w:rPr>
          <w:sz w:val="24"/>
          <w:szCs w:val="24"/>
          <w:rtl w:val="0"/>
        </w:rPr>
        <w:t>3</w:t>
      </w:r>
      <w:r>
        <w:rPr>
          <w:sz w:val="24"/>
          <w:szCs w:val="24"/>
          <w:rtl w:val="0"/>
        </w:rPr>
        <w:t xml:space="preserve"> числа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 після натиску на кнопку «</w:t>
      </w:r>
      <w:r>
        <w:rPr>
          <w:sz w:val="24"/>
          <w:szCs w:val="24"/>
          <w:rtl w:val="0"/>
          <w:lang w:val="en-US"/>
        </w:rPr>
        <w:t>Check</w:t>
      </w:r>
      <w:r>
        <w:rPr>
          <w:sz w:val="24"/>
          <w:szCs w:val="24"/>
          <w:rtl w:val="0"/>
        </w:rPr>
        <w:t xml:space="preserve">» отримує </w:t>
      </w:r>
      <w:r>
        <w:rPr>
          <w:sz w:val="24"/>
          <w:szCs w:val="24"/>
          <w:rtl w:val="0"/>
          <w:lang w:val="en-US"/>
        </w:rPr>
        <w:t xml:space="preserve">popup </w:t>
      </w:r>
      <w:r>
        <w:rPr>
          <w:sz w:val="24"/>
          <w:szCs w:val="24"/>
          <w:rtl w:val="0"/>
        </w:rPr>
        <w:t>вікно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в як</w:t>
      </w:r>
      <w:r>
        <w:rPr>
          <w:sz w:val="24"/>
          <w:szCs w:val="24"/>
          <w:rtl w:val="0"/>
        </w:rPr>
        <w:t xml:space="preserve">ому </w:t>
      </w:r>
      <w:r>
        <w:rPr>
          <w:sz w:val="24"/>
          <w:szCs w:val="24"/>
          <w:rtl w:val="0"/>
        </w:rPr>
        <w:t xml:space="preserve">записано </w:t>
      </w:r>
      <w:r>
        <w:rPr>
          <w:sz w:val="24"/>
          <w:szCs w:val="24"/>
          <w:rtl w:val="0"/>
        </w:rPr>
        <w:t>результат перевірки і введені числа</w:t>
      </w:r>
      <w:r>
        <w:rPr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Generate threes</w:t>
      </w:r>
      <w:r>
        <w:rPr>
          <w:color w:val="008000"/>
          <w:sz w:val="24"/>
          <w:szCs w:val="24"/>
          <w:u w:color="008000"/>
          <w:rtl w:val="0"/>
        </w:rPr>
        <w:t>/Generate simple threes</w:t>
      </w:r>
      <w:r>
        <w:rPr>
          <w:color w:val="008000"/>
          <w:sz w:val="24"/>
          <w:szCs w:val="24"/>
          <w:u w:color="008000"/>
          <w:rtl w:val="0"/>
        </w:rPr>
        <w:t xml:space="preserve">  - </w:t>
      </w:r>
      <w:r>
        <w:rPr>
          <w:sz w:val="24"/>
          <w:szCs w:val="24"/>
          <w:rtl w:val="0"/>
        </w:rPr>
        <w:t xml:space="preserve">модуль генерує всі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прості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</w:rPr>
        <w:t xml:space="preserve">піфагорові трійки на заданому діапазоні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корістувач вказує нижню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верхню або дві границі</w:t>
      </w:r>
      <w:r>
        <w:rPr>
          <w:sz w:val="24"/>
          <w:szCs w:val="24"/>
          <w:rtl w:val="0"/>
        </w:rPr>
        <w:t xml:space="preserve">), </w:t>
      </w:r>
      <w:r>
        <w:rPr>
          <w:sz w:val="24"/>
          <w:szCs w:val="24"/>
          <w:rtl w:val="0"/>
        </w:rPr>
        <w:t>або якщо користувач нічого не вказав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використовується значення за змовчуванням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П</w:t>
      </w:r>
      <w:r>
        <w:rPr>
          <w:sz w:val="24"/>
          <w:szCs w:val="24"/>
          <w:rtl w:val="0"/>
        </w:rPr>
        <w:t>ісля натиску на кнопку «</w:t>
      </w:r>
      <w:r>
        <w:rPr>
          <w:sz w:val="24"/>
          <w:szCs w:val="24"/>
          <w:rtl w:val="0"/>
          <w:lang w:val="en-US"/>
        </w:rPr>
        <w:t>Generate</w:t>
      </w:r>
      <w:r>
        <w:rPr>
          <w:sz w:val="24"/>
          <w:szCs w:val="24"/>
          <w:rtl w:val="0"/>
        </w:rPr>
        <w:t xml:space="preserve">» отримує </w:t>
      </w:r>
      <w:r>
        <w:rPr>
          <w:sz w:val="24"/>
          <w:szCs w:val="24"/>
          <w:rtl w:val="0"/>
          <w:lang w:val="en-US"/>
        </w:rPr>
        <w:t xml:space="preserve">popup </w:t>
      </w:r>
      <w:r>
        <w:rPr>
          <w:sz w:val="24"/>
          <w:szCs w:val="24"/>
          <w:rtl w:val="0"/>
        </w:rPr>
        <w:t>в</w:t>
      </w:r>
      <w:r>
        <w:rPr>
          <w:sz w:val="24"/>
          <w:szCs w:val="24"/>
          <w:rtl w:val="0"/>
        </w:rPr>
        <w:t>ікно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в якому записано </w:t>
      </w:r>
      <w:r>
        <w:rPr>
          <w:sz w:val="24"/>
          <w:szCs w:val="24"/>
          <w:rtl w:val="0"/>
        </w:rPr>
        <w:t>всі піфагорові трійки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згенеровані на заданому діапазоні</w:t>
      </w:r>
      <w:r>
        <w:rPr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Generate arithmetic progression</w:t>
      </w:r>
      <w:r>
        <w:rPr>
          <w:color w:val="008000"/>
          <w:sz w:val="24"/>
          <w:szCs w:val="24"/>
          <w:u w:color="008000"/>
          <w:rtl w:val="0"/>
        </w:rPr>
        <w:t>/Generate geometric progression</w:t>
      </w:r>
      <w:r>
        <w:rPr>
          <w:color w:val="008000"/>
          <w:sz w:val="24"/>
          <w:szCs w:val="24"/>
          <w:u w:color="008000"/>
          <w:rtl w:val="0"/>
        </w:rPr>
        <w:t xml:space="preserve"> -</w:t>
      </w:r>
      <w:r>
        <w:rPr>
          <w:color w:val="008000"/>
          <w:sz w:val="24"/>
          <w:szCs w:val="24"/>
          <w:u w:color="008000"/>
          <w:rtl w:val="0"/>
        </w:rPr>
        <w:t xml:space="preserve"> </w:t>
      </w:r>
      <w:r>
        <w:rPr>
          <w:sz w:val="24"/>
          <w:szCs w:val="24"/>
          <w:u w:color="008000"/>
          <w:rtl w:val="0"/>
        </w:rPr>
        <w:t>модуль</w:t>
      </w:r>
      <w:r>
        <w:rPr>
          <w:color w:val="008000"/>
          <w:sz w:val="24"/>
          <w:szCs w:val="24"/>
          <w:u w:color="008000"/>
          <w:rtl w:val="0"/>
        </w:rPr>
        <w:t xml:space="preserve"> </w:t>
      </w:r>
      <w:r>
        <w:rPr>
          <w:sz w:val="24"/>
          <w:szCs w:val="24"/>
          <w:rtl w:val="0"/>
        </w:rPr>
        <w:t xml:space="preserve">генерує </w:t>
      </w:r>
      <w:r>
        <w:rPr>
          <w:sz w:val="24"/>
          <w:szCs w:val="24"/>
          <w:rtl w:val="0"/>
        </w:rPr>
        <w:t>арефметичну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геометричну прогресію по заданим параметрам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перший член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крок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кількість елементів та границя</w:t>
      </w:r>
      <w:r>
        <w:rPr>
          <w:sz w:val="24"/>
          <w:szCs w:val="24"/>
          <w:rtl w:val="0"/>
        </w:rPr>
        <w:t xml:space="preserve">), </w:t>
      </w:r>
      <w:r>
        <w:rPr>
          <w:sz w:val="24"/>
          <w:szCs w:val="24"/>
          <w:rtl w:val="0"/>
        </w:rPr>
        <w:t>або якщо користувач нічого не вказав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використовується значення за змовчуванням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Після натиску на кнопку «</w:t>
      </w:r>
      <w:r>
        <w:rPr>
          <w:sz w:val="24"/>
          <w:szCs w:val="24"/>
          <w:rtl w:val="0"/>
          <w:lang w:val="de-DE"/>
        </w:rPr>
        <w:t>Generate</w:t>
      </w:r>
      <w:r>
        <w:rPr>
          <w:sz w:val="24"/>
          <w:szCs w:val="24"/>
          <w:rtl w:val="0"/>
        </w:rPr>
        <w:t xml:space="preserve">» отримує </w:t>
      </w:r>
      <w:r>
        <w:rPr>
          <w:sz w:val="24"/>
          <w:szCs w:val="24"/>
          <w:rtl w:val="0"/>
          <w:lang w:val="en-US"/>
        </w:rPr>
        <w:t xml:space="preserve">popup </w:t>
      </w:r>
      <w:r>
        <w:rPr>
          <w:sz w:val="24"/>
          <w:szCs w:val="24"/>
          <w:rtl w:val="0"/>
        </w:rPr>
        <w:t>вікно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в якому записан</w:t>
      </w:r>
      <w:r>
        <w:rPr>
          <w:sz w:val="24"/>
          <w:szCs w:val="24"/>
          <w:rtl w:val="0"/>
        </w:rPr>
        <w:t>а прогресія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згенерован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за заданими параметрами</w:t>
      </w:r>
      <w:r>
        <w:rPr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Sum of arithmetic progression</w:t>
      </w:r>
      <w:r>
        <w:rPr>
          <w:color w:val="008000"/>
          <w:sz w:val="24"/>
          <w:szCs w:val="24"/>
          <w:u w:color="008000"/>
          <w:rtl w:val="0"/>
        </w:rPr>
        <w:t>/Sum of geometric progression</w:t>
      </w:r>
      <w:r>
        <w:rPr>
          <w:color w:val="008000"/>
          <w:sz w:val="24"/>
          <w:szCs w:val="24"/>
          <w:u w:color="008000"/>
          <w:rtl w:val="0"/>
        </w:rPr>
        <w:t xml:space="preserve"> - </w:t>
      </w:r>
      <w:r>
        <w:rPr>
          <w:sz w:val="24"/>
          <w:szCs w:val="24"/>
          <w:u w:color="008000"/>
          <w:rtl w:val="0"/>
        </w:rPr>
        <w:t xml:space="preserve">модуль розраховує сумму </w:t>
      </w:r>
      <w:r>
        <w:rPr>
          <w:sz w:val="24"/>
          <w:szCs w:val="24"/>
          <w:u w:color="008000"/>
          <w:rtl w:val="0"/>
        </w:rPr>
        <w:t>арефметичн</w:t>
      </w:r>
      <w:r>
        <w:rPr>
          <w:sz w:val="24"/>
          <w:szCs w:val="24"/>
          <w:u w:color="008000"/>
          <w:rtl w:val="0"/>
        </w:rPr>
        <w:t>ої</w:t>
      </w:r>
      <w:r>
        <w:rPr>
          <w:sz w:val="24"/>
          <w:szCs w:val="24"/>
          <w:u w:color="008000"/>
          <w:rtl w:val="0"/>
        </w:rPr>
        <w:t>/</w:t>
      </w:r>
      <w:r>
        <w:rPr>
          <w:sz w:val="24"/>
          <w:szCs w:val="24"/>
          <w:u w:color="008000"/>
          <w:rtl w:val="0"/>
        </w:rPr>
        <w:t>геометричн</w:t>
      </w:r>
      <w:r>
        <w:rPr>
          <w:sz w:val="24"/>
          <w:szCs w:val="24"/>
          <w:u w:color="008000"/>
          <w:rtl w:val="0"/>
        </w:rPr>
        <w:t>ої</w:t>
      </w:r>
      <w:r>
        <w:rPr>
          <w:sz w:val="24"/>
          <w:szCs w:val="24"/>
          <w:u w:color="008000"/>
          <w:rtl w:val="0"/>
        </w:rPr>
        <w:t xml:space="preserve"> прогресі</w:t>
      </w:r>
      <w:r>
        <w:rPr>
          <w:sz w:val="24"/>
          <w:szCs w:val="24"/>
          <w:u w:color="008000"/>
          <w:rtl w:val="0"/>
        </w:rPr>
        <w:t>ї</w:t>
      </w:r>
      <w:r>
        <w:rPr>
          <w:sz w:val="24"/>
          <w:szCs w:val="24"/>
          <w:u w:color="008000"/>
          <w:rtl w:val="0"/>
          <w:lang w:val="ru-RU"/>
        </w:rPr>
        <w:t xml:space="preserve"> по заданим параметрам </w:t>
      </w:r>
      <w:r>
        <w:rPr>
          <w:sz w:val="24"/>
          <w:szCs w:val="24"/>
          <w:u w:color="008000"/>
          <w:rtl w:val="0"/>
        </w:rPr>
        <w:t>(</w:t>
      </w:r>
      <w:r>
        <w:rPr>
          <w:sz w:val="24"/>
          <w:szCs w:val="24"/>
          <w:u w:color="008000"/>
          <w:rtl w:val="0"/>
          <w:lang w:val="ru-RU"/>
        </w:rPr>
        <w:t>перший член</w:t>
      </w:r>
      <w:r>
        <w:rPr>
          <w:sz w:val="24"/>
          <w:szCs w:val="24"/>
          <w:u w:color="008000"/>
          <w:rtl w:val="0"/>
        </w:rPr>
        <w:t xml:space="preserve">, </w:t>
      </w:r>
      <w:r>
        <w:rPr>
          <w:sz w:val="24"/>
          <w:szCs w:val="24"/>
          <w:u w:color="008000"/>
          <w:rtl w:val="0"/>
        </w:rPr>
        <w:t>крок</w:t>
      </w:r>
      <w:r>
        <w:rPr>
          <w:sz w:val="24"/>
          <w:szCs w:val="24"/>
          <w:u w:color="008000"/>
          <w:rtl w:val="0"/>
        </w:rPr>
        <w:t xml:space="preserve">, </w:t>
      </w:r>
      <w:r>
        <w:rPr>
          <w:sz w:val="24"/>
          <w:szCs w:val="24"/>
          <w:u w:color="008000"/>
          <w:rtl w:val="0"/>
        </w:rPr>
        <w:t>кількість елементів</w:t>
      </w:r>
      <w:r>
        <w:rPr>
          <w:sz w:val="24"/>
          <w:szCs w:val="24"/>
          <w:u w:color="008000"/>
          <w:rtl w:val="0"/>
        </w:rPr>
        <w:t xml:space="preserve">), </w:t>
      </w:r>
      <w:r>
        <w:rPr>
          <w:sz w:val="24"/>
          <w:szCs w:val="24"/>
          <w:u w:color="008000"/>
          <w:rtl w:val="0"/>
        </w:rPr>
        <w:t>або якщо користувач нічого не вказав</w:t>
      </w:r>
      <w:r>
        <w:rPr>
          <w:sz w:val="24"/>
          <w:szCs w:val="24"/>
          <w:u w:color="008000"/>
          <w:rtl w:val="0"/>
        </w:rPr>
        <w:t xml:space="preserve">, </w:t>
      </w:r>
      <w:r>
        <w:rPr>
          <w:sz w:val="24"/>
          <w:szCs w:val="24"/>
          <w:u w:color="008000"/>
          <w:rtl w:val="0"/>
        </w:rPr>
        <w:t>використовується значення за змовчуванням</w:t>
      </w:r>
      <w:r>
        <w:rPr>
          <w:sz w:val="24"/>
          <w:szCs w:val="24"/>
          <w:u w:color="008000"/>
          <w:rtl w:val="0"/>
        </w:rPr>
        <w:t xml:space="preserve">. </w:t>
      </w:r>
      <w:r>
        <w:rPr>
          <w:sz w:val="24"/>
          <w:szCs w:val="24"/>
          <w:u w:color="008000"/>
          <w:rtl w:val="0"/>
        </w:rPr>
        <w:t>Після натиску на кнопку «</w:t>
      </w:r>
      <w:r>
        <w:rPr>
          <w:sz w:val="24"/>
          <w:szCs w:val="24"/>
          <w:u w:color="008000"/>
          <w:rtl w:val="0"/>
          <w:lang w:val="en-US"/>
        </w:rPr>
        <w:t>Sum</w:t>
      </w:r>
      <w:r>
        <w:rPr>
          <w:sz w:val="24"/>
          <w:szCs w:val="24"/>
          <w:u w:color="008000"/>
          <w:rtl w:val="0"/>
          <w:lang w:val="it-IT"/>
        </w:rPr>
        <w:t xml:space="preserve">» отримує </w:t>
      </w:r>
      <w:r>
        <w:rPr>
          <w:sz w:val="24"/>
          <w:szCs w:val="24"/>
          <w:u w:color="008000"/>
          <w:rtl w:val="0"/>
          <w:lang w:val="en-US"/>
        </w:rPr>
        <w:t xml:space="preserve">popup </w:t>
      </w:r>
      <w:r>
        <w:rPr>
          <w:sz w:val="24"/>
          <w:szCs w:val="24"/>
          <w:u w:color="008000"/>
          <w:rtl w:val="0"/>
        </w:rPr>
        <w:t>вікно</w:t>
      </w:r>
      <w:r>
        <w:rPr>
          <w:sz w:val="24"/>
          <w:szCs w:val="24"/>
          <w:u w:color="008000"/>
          <w:rtl w:val="0"/>
        </w:rPr>
        <w:t xml:space="preserve">, </w:t>
      </w:r>
      <w:r>
        <w:rPr>
          <w:sz w:val="24"/>
          <w:szCs w:val="24"/>
          <w:u w:color="008000"/>
          <w:rtl w:val="0"/>
        </w:rPr>
        <w:t>в якому записана</w:t>
      </w:r>
      <w:r>
        <w:rPr>
          <w:sz w:val="24"/>
          <w:szCs w:val="24"/>
          <w:u w:color="008000"/>
          <w:rtl w:val="0"/>
        </w:rPr>
        <w:t xml:space="preserve"> сумма</w:t>
      </w:r>
      <w:r>
        <w:rPr>
          <w:sz w:val="24"/>
          <w:szCs w:val="24"/>
          <w:u w:color="008000"/>
          <w:rtl w:val="0"/>
        </w:rPr>
        <w:t xml:space="preserve"> прогресі</w:t>
      </w:r>
      <w:r>
        <w:rPr>
          <w:sz w:val="24"/>
          <w:szCs w:val="24"/>
          <w:u w:color="008000"/>
          <w:rtl w:val="0"/>
        </w:rPr>
        <w:t>ї</w:t>
      </w:r>
      <w:r>
        <w:rPr>
          <w:sz w:val="24"/>
          <w:szCs w:val="24"/>
          <w:u w:color="008000"/>
          <w:rtl w:val="0"/>
        </w:rPr>
        <w:t xml:space="preserve">, </w:t>
      </w:r>
      <w:r>
        <w:rPr>
          <w:sz w:val="24"/>
          <w:szCs w:val="24"/>
          <w:u w:color="008000"/>
          <w:rtl w:val="0"/>
        </w:rPr>
        <w:t>розрахована</w:t>
      </w:r>
      <w:r>
        <w:rPr>
          <w:sz w:val="24"/>
          <w:szCs w:val="24"/>
          <w:u w:color="008000"/>
          <w:rtl w:val="0"/>
        </w:rPr>
        <w:t xml:space="preserve"> за заданими параметрами</w:t>
      </w:r>
      <w:r>
        <w:rPr>
          <w:sz w:val="24"/>
          <w:szCs w:val="24"/>
          <w:u w:color="008000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8000"/>
          <w:sz w:val="24"/>
          <w:szCs w:val="24"/>
          <w:u w:color="008000"/>
          <w:rtl w:val="0"/>
          <w:lang w:val="en-US"/>
        </w:rPr>
        <w:t>Is an arithmetic progression</w:t>
      </w:r>
      <w:r>
        <w:rPr>
          <w:color w:val="008000"/>
          <w:sz w:val="24"/>
          <w:szCs w:val="24"/>
          <w:u w:color="008000"/>
          <w:rtl w:val="0"/>
        </w:rPr>
        <w:t>/Is a geometric progression</w:t>
      </w:r>
      <w:r>
        <w:rPr>
          <w:color w:val="008000"/>
          <w:sz w:val="24"/>
          <w:szCs w:val="24"/>
          <w:u w:color="008000"/>
          <w:rtl w:val="0"/>
        </w:rPr>
        <w:t xml:space="preserve"> - </w:t>
      </w:r>
      <w:r>
        <w:rPr>
          <w:sz w:val="24"/>
          <w:szCs w:val="24"/>
          <w:rtl w:val="0"/>
        </w:rPr>
        <w:t>модуль перевіряє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чи є </w:t>
      </w:r>
      <w:r>
        <w:rPr>
          <w:sz w:val="24"/>
          <w:szCs w:val="24"/>
          <w:rtl w:val="0"/>
        </w:rPr>
        <w:t>числовий ряд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прогресією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Користувач </w:t>
      </w:r>
      <w:r>
        <w:rPr>
          <w:sz w:val="24"/>
          <w:szCs w:val="24"/>
          <w:rtl w:val="0"/>
        </w:rPr>
        <w:t xml:space="preserve">вводить числа ряду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можливе введення по одному числу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або одразу цілий ряд через відступи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</w:rPr>
        <w:t>і пілся цього додає їх до ряду натискаючи кнопку «</w:t>
      </w:r>
      <w:r>
        <w:rPr>
          <w:sz w:val="24"/>
          <w:szCs w:val="24"/>
          <w:rtl w:val="0"/>
          <w:lang w:val="en-US"/>
        </w:rPr>
        <w:t>Add</w:t>
      </w:r>
      <w:r>
        <w:rPr>
          <w:sz w:val="24"/>
          <w:szCs w:val="24"/>
          <w:rtl w:val="0"/>
        </w:rPr>
        <w:t>»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 після натиску на кнопку «</w:t>
      </w:r>
      <w:r>
        <w:rPr>
          <w:sz w:val="24"/>
          <w:szCs w:val="24"/>
          <w:rtl w:val="0"/>
          <w:lang w:val="en-US"/>
        </w:rPr>
        <w:t>Is a progression</w:t>
      </w:r>
      <w:r>
        <w:rPr>
          <w:sz w:val="24"/>
          <w:szCs w:val="24"/>
          <w:rtl w:val="0"/>
        </w:rPr>
        <w:t xml:space="preserve">» отримує </w:t>
      </w:r>
      <w:r>
        <w:rPr>
          <w:sz w:val="24"/>
          <w:szCs w:val="24"/>
          <w:rtl w:val="0"/>
          <w:lang w:val="en-US"/>
        </w:rPr>
        <w:t xml:space="preserve">popup </w:t>
      </w:r>
      <w:r>
        <w:rPr>
          <w:sz w:val="24"/>
          <w:szCs w:val="24"/>
          <w:rtl w:val="0"/>
        </w:rPr>
        <w:t>вікно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в якому записано результат перевірки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