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8A480" w14:textId="77777777" w:rsidR="0012344C" w:rsidRPr="00A011BB" w:rsidRDefault="0012344C" w:rsidP="0012344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r w:rsidRPr="00A011BB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Копирование объектов и ссылки</w:t>
      </w:r>
    </w:p>
    <w:p w14:paraId="26BBB6B7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строки, числа, логические значения и т.д. – всегда копируются «как целое значение».</w:t>
      </w:r>
    </w:p>
    <w:p w14:paraId="0A5D59D5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message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!";</w:t>
      </w:r>
    </w:p>
    <w:p w14:paraId="3A4C0191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phrase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message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10E4F29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результате мы имеем две независимые переменные, каждая из которых хранит строку</w:t>
      </w:r>
    </w:p>
    <w:p w14:paraId="3A3A64D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объекты хранятся и копируются «по ссылке»</w:t>
      </w:r>
    </w:p>
    <w:p w14:paraId="6D3A6BFB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A011BB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Переменная, которой присвоен объект, хранит не сам объект, а его «адрес в памяти» – другими словами, «ссылку» на него.</w:t>
      </w:r>
    </w:p>
    <w:p w14:paraId="754D7604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Когда мы выполняем действия с объектом, к примеру, берём свойство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user.name</w:t>
      </w:r>
      <w:r w:rsidRPr="00A011BB">
        <w:rPr>
          <w:rFonts w:ascii="Segoe UI" w:hAnsi="Segoe UI" w:cs="Segoe UI"/>
          <w:color w:val="313130"/>
          <w:shd w:val="clear" w:color="auto" w:fill="FFFFFF"/>
        </w:rPr>
        <w:t xml:space="preserve">, движок </w:t>
      </w:r>
      <w:proofErr w:type="spellStart"/>
      <w:r w:rsidRPr="00A011BB"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 xml:space="preserve"> просматривает то, что находится по этому адресу, и выполняет операцию с самим объектом.</w:t>
      </w:r>
    </w:p>
    <w:p w14:paraId="37B55EC8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A011BB">
        <w:rPr>
          <w:rStyle w:val="a5"/>
          <w:rFonts w:ascii="Segoe UI" w:hAnsi="Segoe UI" w:cs="Segoe UI"/>
          <w:color w:val="313130"/>
          <w:shd w:val="clear" w:color="auto" w:fill="FFFFFF"/>
        </w:rPr>
        <w:t>При копировании переменной объекта копируется ссылка, но сам объект не дублируется.</w:t>
      </w:r>
    </w:p>
    <w:p w14:paraId="4401E4B7" w14:textId="77777777" w:rsidR="0012344C" w:rsidRPr="00A011BB" w:rsidRDefault="0012344C" w:rsidP="0012344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gramStart"/>
      <w:r w:rsidRPr="00A011B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A011BB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14:paraId="17B013F4" w14:textId="77777777" w:rsidR="0012344C" w:rsidRPr="00A011BB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"John"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};</w:t>
      </w:r>
    </w:p>
    <w:p w14:paraId="58FA3874" w14:textId="77777777" w:rsidR="0012344C" w:rsidRPr="00A011BB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1254988E" w14:textId="77777777" w:rsidR="0012344C" w:rsidRPr="00A011BB" w:rsidRDefault="0012344C" w:rsidP="00123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admin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копируется ссылка</w:t>
      </w:r>
    </w:p>
    <w:p w14:paraId="526D2DF7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t>Теперь у нас есть две переменные, каждая из которых содержит ссылку на один и тот же объект:</w:t>
      </w:r>
    </w:p>
    <w:p w14:paraId="41894747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A011BB">
        <w:rPr>
          <w:noProof/>
          <w:lang w:eastAsia="ru-RU"/>
        </w:rPr>
        <w:drawing>
          <wp:inline distT="0" distB="0" distL="0" distR="0" wp14:anchorId="069CBF66" wp14:editId="4667679F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3DF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lastRenderedPageBreak/>
        <w:t>Как вы можете видеть, все ещё есть один объект, но теперь с двумя переменными, которые ссылаются на него.</w:t>
      </w:r>
    </w:p>
    <w:p w14:paraId="381E6D20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Теперь мы можем использовать любую переменную для доступа к объекту и изменения его содержимого:</w:t>
      </w:r>
    </w:p>
    <w:p w14:paraId="024D39AC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'John'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67AA352D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7C6FA50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admin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777D75F2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2322CF89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admin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name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</w:t>
      </w:r>
      <w:proofErr w:type="spellStart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Pete</w:t>
      </w:r>
      <w:proofErr w:type="spellEnd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изменено по ссылке из переменной "</w:t>
      </w:r>
      <w:proofErr w:type="spellStart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admin</w:t>
      </w:r>
      <w:proofErr w:type="spellEnd"/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</w:p>
    <w:p w14:paraId="09806FBF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1F4BB5F9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'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Pete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', изменения видны по ссылке из переменной "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</w:t>
      </w:r>
    </w:p>
    <w:bookmarkStart w:id="0" w:name="sravnenie-po-ssylke"/>
    <w:p w14:paraId="3690E527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"sravnenie-po-ssylke"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>Сравнение по ссылке</w:t>
      </w:r>
      <w:r w:rsidRPr="00A011BB">
        <w:rPr>
          <w:rFonts w:ascii="Segoe UI" w:hAnsi="Segoe UI" w:cs="Segoe UI"/>
          <w:color w:val="313130"/>
        </w:rPr>
        <w:fldChar w:fldCharType="end"/>
      </w:r>
      <w:bookmarkEnd w:id="0"/>
    </w:p>
    <w:p w14:paraId="6FB3DEE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Два объекта равны только в том случае, если это один и тот же объект.</w:t>
      </w:r>
    </w:p>
    <w:p w14:paraId="627A7C8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Например, здесь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a</w:t>
      </w:r>
      <w:r w:rsidRPr="00A011BB">
        <w:rPr>
          <w:rFonts w:ascii="Segoe UI" w:hAnsi="Segoe UI" w:cs="Segoe UI"/>
          <w:color w:val="313130"/>
          <w:highlight w:val="lightGray"/>
        </w:rPr>
        <w:t> и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b</w:t>
      </w:r>
      <w:r w:rsidRPr="00A011BB">
        <w:rPr>
          <w:rFonts w:ascii="Segoe UI" w:hAnsi="Segoe UI" w:cs="Segoe UI"/>
          <w:color w:val="313130"/>
          <w:highlight w:val="lightGray"/>
        </w:rPr>
        <w:t> ссылаются на один и тот же объект, поэтому они равны:</w:t>
      </w:r>
    </w:p>
    <w:p w14:paraId="10078389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0B4DDF5C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копирование по ссылке</w:t>
      </w:r>
    </w:p>
    <w:p w14:paraId="457E95ED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244A8635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proofErr w:type="gram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, обе переменные ссылаются на один и тот же объект</w:t>
      </w:r>
    </w:p>
    <w:p w14:paraId="5A0B6250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proofErr w:type="gram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</w:p>
    <w:p w14:paraId="01C786B6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И здесь два независимых объекта не равны, даже если они выглядят одинаково (оба пусты):</w:t>
      </w:r>
    </w:p>
    <w:p w14:paraId="5E8799F4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132A1B6F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два независимых объекта</w:t>
      </w:r>
    </w:p>
    <w:p w14:paraId="516B2A1E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173BB4F7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proofErr w:type="gram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false</w:t>
      </w:r>
      <w:proofErr w:type="spellEnd"/>
    </w:p>
    <w:p w14:paraId="689A291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Для сравнений типа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</w:t>
      </w:r>
      <w:proofErr w:type="gramStart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1 &gt;</w:t>
      </w:r>
      <w:proofErr w:type="gramEnd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obj2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или для сравнения с примитивом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</w:t>
      </w:r>
      <w:proofErr w:type="spellEnd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== 5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объекты преобразуются в примитивы.</w:t>
      </w:r>
    </w:p>
    <w:p w14:paraId="7D2659FF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cloning-and-merging-object-assign"/>
    <w:p w14:paraId="43579043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"cloning-and-merging-object-assign"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 xml:space="preserve">Клонирование и объединение, </w:t>
      </w:r>
      <w:proofErr w:type="spellStart"/>
      <w:r w:rsidRPr="00A011BB">
        <w:rPr>
          <w:rStyle w:val="a6"/>
          <w:rFonts w:ascii="Segoe UI" w:hAnsi="Segoe UI" w:cs="Segoe UI"/>
        </w:rPr>
        <w:t>Object.assign</w:t>
      </w:r>
      <w:proofErr w:type="spellEnd"/>
      <w:r w:rsidRPr="00A011BB">
        <w:rPr>
          <w:rFonts w:ascii="Segoe UI" w:hAnsi="Segoe UI" w:cs="Segoe UI"/>
          <w:color w:val="313130"/>
        </w:rPr>
        <w:fldChar w:fldCharType="end"/>
      </w:r>
      <w:bookmarkEnd w:id="1"/>
    </w:p>
    <w:p w14:paraId="1146214D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нет встроенного метода для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клонированя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объекта.</w:t>
      </w:r>
    </w:p>
    <w:p w14:paraId="4A783AF9" w14:textId="77777777" w:rsidR="0012344C" w:rsidRPr="00AC298B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Чтобы дублировать объект можно перебрать его свойства при помощи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for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…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in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 примитивно скопировать их в новый объект.</w:t>
      </w:r>
    </w:p>
    <w:p w14:paraId="017B3E8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1B3D6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600F694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proofErr w:type="gram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</w:t>
      </w:r>
    </w:p>
    <w:p w14:paraId="4A463AC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>};</w:t>
      </w:r>
    </w:p>
    <w:p w14:paraId="0349E5C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008B9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gram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clone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{};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новый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пустой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объект</w:t>
      </w:r>
    </w:p>
    <w:p w14:paraId="40F8BFB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gram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proofErr w:type="gramEnd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key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in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21E0548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];</w:t>
      </w:r>
    </w:p>
    <w:p w14:paraId="3617B8F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71F306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2917987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теперь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это полностью независимый объект с тем же содержимым</w:t>
      </w:r>
    </w:p>
    <w:p w14:paraId="71EFDEC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Pete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изменим в нём данные</w:t>
      </w:r>
    </w:p>
    <w:p w14:paraId="1A431F23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C0E5244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user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name</w:t>
      </w:r>
      <w:proofErr w:type="gramEnd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все ещё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John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в первоначальном объекте</w:t>
      </w:r>
    </w:p>
    <w:p w14:paraId="6C76B84B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88FAED" w14:textId="77777777" w:rsidR="0012344C" w:rsidRPr="00AC298B" w:rsidRDefault="0012344C" w:rsidP="0012344C">
      <w:pPr>
        <w:rPr>
          <w:highlight w:val="lightGray"/>
        </w:rPr>
      </w:pPr>
      <w:proofErr w:type="gramStart"/>
      <w:r w:rsidRPr="00AC298B">
        <w:rPr>
          <w:sz w:val="32"/>
          <w:highlight w:val="lightGray"/>
        </w:rPr>
        <w:t>…..</w:t>
      </w:r>
      <w:proofErr w:type="gramEnd"/>
      <w:r w:rsidRPr="00AC298B">
        <w:rPr>
          <w:sz w:val="32"/>
          <w:highlight w:val="lightGray"/>
        </w:rPr>
        <w:t xml:space="preserve">или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использовать для этого метод </w:t>
      </w:r>
      <w:proofErr w:type="spellStart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begin"/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instrText xml:space="preserve"> HYPERLINK "https://developer.mozilla.org/ru/docs/Web/JavaScript/Reference/Global_Objects/Object/assign" </w:instrText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separate"/>
      </w:r>
      <w:r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t>Object.assign</w:t>
      </w:r>
      <w:proofErr w:type="spellEnd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end"/>
      </w:r>
    </w:p>
    <w:p w14:paraId="1F0F1C4F" w14:textId="77777777" w:rsidR="0012344C" w:rsidRPr="00AC298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AC298B">
        <w:rPr>
          <w:rFonts w:ascii="Segoe UI" w:hAnsi="Segoe UI" w:cs="Segoe UI"/>
          <w:color w:val="313130"/>
          <w:highlight w:val="lightGray"/>
        </w:rPr>
        <w:t>Синтаксис</w:t>
      </w:r>
      <w:r w:rsidRPr="00AC298B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21BDBDBF" w14:textId="77777777" w:rsidR="0012344C" w:rsidRPr="00AC298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spellStart"/>
      <w:proofErr w:type="gramStart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(</w:t>
      </w:r>
      <w:proofErr w:type="spellStart"/>
      <w:proofErr w:type="gramEnd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dest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[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src1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src2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src3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...])</w:t>
      </w:r>
    </w:p>
    <w:p w14:paraId="072500F6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Первый аргумент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 целевой объект.</w:t>
      </w:r>
    </w:p>
    <w:p w14:paraId="31A2962A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Остальные аргументы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(может быть столько, сколько необходимо) являются исходными объектами</w:t>
      </w:r>
    </w:p>
    <w:p w14:paraId="456796F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Метод копирует свойства всех исходных объектов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целевой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Другими словами, свойства всех аргументов, начиная со второго, копируются в первый объект.</w:t>
      </w:r>
    </w:p>
    <w:p w14:paraId="32171CB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BB50E37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BEF323E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Например, мы можем использовать его для объединения нескольких объектов в один:</w:t>
      </w:r>
    </w:p>
    <w:p w14:paraId="12673B55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D5BF84F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C51ACAA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permissions1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canView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459D7EB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permissions2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canEdit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55BD040C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F512A9B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копируем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все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свойства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из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permissions1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permissions2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user</w:t>
      </w:r>
    </w:p>
    <w:p w14:paraId="77DC6BE0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Object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.assign</w:t>
      </w:r>
      <w:proofErr w:type="spellEnd"/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permissions1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permissions2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</w:p>
    <w:p w14:paraId="5E235BF8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D8C3301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теперь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user = </w:t>
      </w: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 name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: "John",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canView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: true,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canEdit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 true }</w:t>
      </w:r>
    </w:p>
    <w:p w14:paraId="568D7525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Если скопированное имя свойства уже существует, оно будет перезаписано:</w:t>
      </w:r>
    </w:p>
    <w:p w14:paraId="0BD3E6BC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5B47690D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D95FEBF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Object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.assign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"Pete"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});</w:t>
      </w:r>
    </w:p>
    <w:p w14:paraId="5E5ADC39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EBF53B1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теперь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user = { name: "Pete" }</w:t>
      </w:r>
    </w:p>
    <w:p w14:paraId="6CFA9719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t>Мы также можем использовать </w:t>
      </w:r>
      <w:proofErr w:type="spellStart"/>
      <w:r w:rsidRPr="00A011BB">
        <w:rPr>
          <w:rStyle w:val="HTML1"/>
          <w:rFonts w:ascii="Consolas" w:hAnsi="Consolas" w:cs="Consolas"/>
          <w:color w:val="313130"/>
        </w:rPr>
        <w:t>Object.assign</w:t>
      </w:r>
      <w:proofErr w:type="spellEnd"/>
      <w:r w:rsidRPr="00A011BB">
        <w:rPr>
          <w:rFonts w:ascii="Segoe UI" w:hAnsi="Segoe UI" w:cs="Segoe UI"/>
          <w:color w:val="313130"/>
        </w:rPr>
        <w:t> для замены цикла </w:t>
      </w:r>
      <w:proofErr w:type="spellStart"/>
      <w:proofErr w:type="gramStart"/>
      <w:r w:rsidRPr="00A011BB">
        <w:rPr>
          <w:rStyle w:val="HTML1"/>
          <w:rFonts w:ascii="Consolas" w:hAnsi="Consolas" w:cs="Consolas"/>
          <w:color w:val="313130"/>
        </w:rPr>
        <w:t>for</w:t>
      </w:r>
      <w:proofErr w:type="spellEnd"/>
      <w:r w:rsidRPr="00A011BB">
        <w:rPr>
          <w:rStyle w:val="HTML1"/>
          <w:rFonts w:ascii="Consolas" w:hAnsi="Consolas" w:cs="Consolas"/>
          <w:color w:val="313130"/>
        </w:rPr>
        <w:t>..</w:t>
      </w:r>
      <w:proofErr w:type="spellStart"/>
      <w:proofErr w:type="gramEnd"/>
      <w:r w:rsidRPr="00A011BB">
        <w:rPr>
          <w:rStyle w:val="HTML1"/>
          <w:rFonts w:ascii="Consolas" w:hAnsi="Consolas" w:cs="Consolas"/>
          <w:color w:val="313130"/>
        </w:rPr>
        <w:t>in</w:t>
      </w:r>
      <w:proofErr w:type="spellEnd"/>
      <w:r w:rsidRPr="00A011BB">
        <w:rPr>
          <w:rFonts w:ascii="Segoe UI" w:hAnsi="Segoe UI" w:cs="Segoe UI"/>
          <w:color w:val="313130"/>
        </w:rPr>
        <w:t> для простого клонирования:</w:t>
      </w:r>
      <w:bookmarkStart w:id="2" w:name="_GoBack"/>
      <w:bookmarkEnd w:id="2"/>
    </w:p>
    <w:p w14:paraId="64838634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A011BB">
        <w:rPr>
          <w:rStyle w:val="HTML1"/>
          <w:rFonts w:ascii="Consolas" w:hAnsi="Consolas" w:cs="Consolas"/>
          <w:color w:val="313130"/>
          <w:lang w:val="en-US"/>
        </w:rPr>
        <w:lastRenderedPageBreak/>
        <w:t>let</w:t>
      </w:r>
      <w:proofErr w:type="gramEnd"/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{</w:t>
      </w:r>
    </w:p>
    <w:p w14:paraId="24C056ED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gramStart"/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name</w:t>
      </w:r>
      <w:proofErr w:type="gramEnd"/>
      <w:r w:rsidRPr="00A011BB">
        <w:rPr>
          <w:rStyle w:val="HTML1"/>
          <w:rFonts w:ascii="Consolas" w:hAnsi="Consolas" w:cs="Consolas"/>
          <w:color w:val="313130"/>
          <w:lang w:val="en-US"/>
        </w:rPr>
        <w:t>: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"John",</w:t>
      </w:r>
    </w:p>
    <w:p w14:paraId="01D39A5E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proofErr w:type="gramStart"/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>age</w:t>
      </w:r>
      <w:proofErr w:type="gramEnd"/>
      <w:r w:rsidRPr="00A011BB">
        <w:rPr>
          <w:rStyle w:val="HTML1"/>
          <w:rFonts w:ascii="Consolas" w:hAnsi="Consolas" w:cs="Consolas"/>
          <w:color w:val="313130"/>
          <w:lang w:val="en-US"/>
        </w:rPr>
        <w:t>: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30</w:t>
      </w:r>
    </w:p>
    <w:p w14:paraId="2DD5BA94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  <w:r w:rsidRPr="00A011BB">
        <w:rPr>
          <w:rStyle w:val="HTML1"/>
          <w:rFonts w:ascii="Consolas" w:hAnsi="Consolas" w:cs="Consolas"/>
          <w:color w:val="313130"/>
          <w:lang w:val="en-US"/>
        </w:rPr>
        <w:t>};</w:t>
      </w:r>
    </w:p>
    <w:p w14:paraId="7B637C9B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lang w:val="en-US"/>
        </w:rPr>
      </w:pPr>
    </w:p>
    <w:p w14:paraId="32B04A09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A011BB">
        <w:rPr>
          <w:rStyle w:val="HTML1"/>
          <w:rFonts w:ascii="Consolas" w:hAnsi="Consolas" w:cs="Consolas"/>
          <w:color w:val="313130"/>
          <w:lang w:val="en-US"/>
        </w:rPr>
        <w:t>let</w:t>
      </w:r>
      <w:proofErr w:type="gramEnd"/>
      <w:r w:rsidRPr="00A011BB">
        <w:rPr>
          <w:rStyle w:val="a4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clone 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=</w:t>
      </w:r>
      <w:r w:rsidRPr="00A011BB">
        <w:rPr>
          <w:rStyle w:val="a4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A011BB">
        <w:rPr>
          <w:rStyle w:val="a4"/>
          <w:rFonts w:ascii="Consolas" w:eastAsiaTheme="majorEastAsia" w:hAnsi="Consolas" w:cs="Consolas"/>
          <w:color w:val="313130"/>
          <w:sz w:val="23"/>
          <w:szCs w:val="23"/>
          <w:lang w:val="en-US"/>
        </w:rPr>
        <w:t>Object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.assign</w:t>
      </w:r>
      <w:proofErr w:type="spellEnd"/>
      <w:r w:rsidRPr="00A011BB">
        <w:rPr>
          <w:rStyle w:val="HTML1"/>
          <w:rFonts w:ascii="Consolas" w:hAnsi="Consolas" w:cs="Consolas"/>
          <w:color w:val="313130"/>
          <w:lang w:val="en-US"/>
        </w:rPr>
        <w:t>({},</w:t>
      </w:r>
      <w:r w:rsidRPr="00A011BB">
        <w:rPr>
          <w:rStyle w:val="a4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user</w:t>
      </w:r>
      <w:r w:rsidRPr="00A011BB">
        <w:rPr>
          <w:rStyle w:val="HTML1"/>
          <w:rFonts w:ascii="Consolas" w:hAnsi="Consolas" w:cs="Consolas"/>
          <w:color w:val="313130"/>
          <w:lang w:val="en-US"/>
        </w:rPr>
        <w:t>);</w:t>
      </w:r>
    </w:p>
    <w:p w14:paraId="3014FB56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Он копирует все свойства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в пустой объект и возвращает его.</w:t>
      </w:r>
    </w:p>
    <w:p w14:paraId="2FFAD155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bookmarkStart w:id="3" w:name="vlozhennoe-klonirovanie"/>
    <w:p w14:paraId="29C6E480" w14:textId="77777777" w:rsidR="00260249" w:rsidRPr="00A011BB" w:rsidRDefault="00260249" w:rsidP="0026024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"vlozhennoe-klonirovanie"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>Вложенное клонирование</w:t>
      </w:r>
      <w:r w:rsidRPr="00A011BB">
        <w:rPr>
          <w:rFonts w:ascii="Segoe UI" w:hAnsi="Segoe UI" w:cs="Segoe UI"/>
          <w:color w:val="313130"/>
        </w:rPr>
        <w:fldChar w:fldCharType="end"/>
      </w:r>
      <w:bookmarkEnd w:id="3"/>
    </w:p>
    <w:p w14:paraId="547C7EE1" w14:textId="72B811D3" w:rsidR="009D5B92" w:rsidRPr="00A011BB" w:rsidRDefault="00260249" w:rsidP="0012344C">
      <w:r w:rsidRPr="00A011BB">
        <w:t xml:space="preserve">Как скопировать </w:t>
      </w:r>
      <w:proofErr w:type="gramStart"/>
      <w:r w:rsidRPr="00A011BB">
        <w:t>объект</w:t>
      </w:r>
      <w:proofErr w:type="gramEnd"/>
      <w:r w:rsidRPr="00A011BB">
        <w:t xml:space="preserve"> который </w:t>
      </w:r>
      <w:proofErr w:type="spellStart"/>
      <w:r w:rsidRPr="00A011BB">
        <w:t>содердит</w:t>
      </w:r>
      <w:proofErr w:type="spellEnd"/>
      <w:r w:rsidRPr="00A011BB">
        <w:t xml:space="preserve"> в себе еще один объект? </w:t>
      </w:r>
      <w:r w:rsidRPr="00A011BB">
        <w:tab/>
      </w:r>
    </w:p>
    <w:p w14:paraId="1A90B228" w14:textId="3C0F6E97" w:rsidR="00260249" w:rsidRPr="00A011BB" w:rsidRDefault="00260249" w:rsidP="0012344C">
      <w:pPr>
        <w:rPr>
          <w:lang w:val="en-US"/>
        </w:rPr>
      </w:pPr>
      <w:r w:rsidRPr="00A011BB">
        <w:t>Например</w:t>
      </w:r>
    </w:p>
    <w:p w14:paraId="3D7D5537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C3AE29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4A12A85F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8D21A3B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182,</w:t>
      </w:r>
    </w:p>
    <w:p w14:paraId="3F451B7B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width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</w:t>
      </w:r>
    </w:p>
    <w:p w14:paraId="593C138D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70C6E83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9C706E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37126A54" w14:textId="0C4DD68B" w:rsidR="00260249" w:rsidRPr="00A011BB" w:rsidRDefault="00260249" w:rsidP="0026024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182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ab/>
      </w:r>
    </w:p>
    <w:p w14:paraId="212C4A05" w14:textId="6EF83BAD" w:rsidR="00260249" w:rsidRPr="00A011BB" w:rsidRDefault="00260249" w:rsidP="00260249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Теперь недостаточно просто скопировать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clone.sizes</w:t>
      </w:r>
      <w:proofErr w:type="spellEnd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user.sizes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, потому что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user.sizes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– это объект, он будет скопирован по ссылке. Таким образом,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clone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будут иметь общий объект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sizes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:</w:t>
      </w:r>
    </w:p>
    <w:p w14:paraId="5E15C8B0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4C0EFA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78B62909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7F5142E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182,</w:t>
      </w:r>
    </w:p>
    <w:p w14:paraId="6B801225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width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</w:t>
      </w:r>
    </w:p>
    <w:p w14:paraId="2B45163F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14732BA8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215E8B6C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3177B56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clone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Object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.assign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({},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76E3688E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D2F196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clone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true,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тот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же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объект</w:t>
      </w:r>
    </w:p>
    <w:p w14:paraId="62ED7993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B5DE65A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и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clone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обладают общим свойством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sizes</w:t>
      </w:r>
      <w:proofErr w:type="spellEnd"/>
    </w:p>
    <w:p w14:paraId="6C5ADE63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width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++;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 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изменяем свойства в первом объекте</w:t>
      </w:r>
    </w:p>
    <w:p w14:paraId="4416571B" w14:textId="7512780B" w:rsidR="00260249" w:rsidRPr="00A011BB" w:rsidRDefault="00260249" w:rsidP="0026024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clone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width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51, видим результат в другом</w:t>
      </w:r>
    </w:p>
    <w:p w14:paraId="71D3FC30" w14:textId="77777777" w:rsidR="00260249" w:rsidRPr="00A011BB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t>Чтобы исправить это, мы должны использовать цикл клонирования, который проверяет каждое значение </w:t>
      </w:r>
      <w:proofErr w:type="spellStart"/>
      <w:r w:rsidRPr="00A011BB">
        <w:rPr>
          <w:rStyle w:val="HTML1"/>
          <w:rFonts w:ascii="Consolas" w:hAnsi="Consolas" w:cs="Consolas"/>
          <w:color w:val="313130"/>
        </w:rPr>
        <w:t>user</w:t>
      </w:r>
      <w:proofErr w:type="spellEnd"/>
      <w:r w:rsidRPr="00A011BB">
        <w:rPr>
          <w:rStyle w:val="HTML1"/>
          <w:rFonts w:ascii="Consolas" w:hAnsi="Consolas" w:cs="Consolas"/>
          <w:color w:val="313130"/>
        </w:rPr>
        <w:t>[</w:t>
      </w:r>
      <w:proofErr w:type="spellStart"/>
      <w:r w:rsidRPr="00A011BB">
        <w:rPr>
          <w:rStyle w:val="HTML1"/>
          <w:rFonts w:ascii="Consolas" w:hAnsi="Consolas" w:cs="Consolas"/>
          <w:color w:val="313130"/>
        </w:rPr>
        <w:t>key</w:t>
      </w:r>
      <w:proofErr w:type="spellEnd"/>
      <w:r w:rsidRPr="00A011BB">
        <w:rPr>
          <w:rStyle w:val="HTML1"/>
          <w:rFonts w:ascii="Consolas" w:hAnsi="Consolas" w:cs="Consolas"/>
          <w:color w:val="313130"/>
        </w:rPr>
        <w:t>]</w:t>
      </w:r>
      <w:r w:rsidRPr="00A011BB">
        <w:rPr>
          <w:rFonts w:ascii="Segoe UI" w:hAnsi="Segoe UI" w:cs="Segoe UI"/>
          <w:color w:val="313130"/>
        </w:rPr>
        <w:t> и, если это объект, тогда также копирует его структуру. Это называется «глубоким клонированием».</w:t>
      </w:r>
    </w:p>
    <w:p w14:paraId="6C7EA3B6" w14:textId="77777777" w:rsidR="00260249" w:rsidRPr="00A011BB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lastRenderedPageBreak/>
        <w:t>Мы можем реализовать глубокое клонирование, используя рекурсию. Или, чтобы не изобретать велосипед заново, возьмите готовую реализацию, например </w:t>
      </w:r>
      <w:hyperlink r:id="rId6" w:anchor="cloneDeep" w:history="1">
        <w:proofErr w:type="gramStart"/>
        <w:r w:rsidRPr="00A011BB">
          <w:rPr>
            <w:rStyle w:val="a6"/>
            <w:rFonts w:ascii="Segoe UI" w:hAnsi="Segoe UI" w:cs="Segoe UI"/>
          </w:rPr>
          <w:t>_.</w:t>
        </w:r>
        <w:proofErr w:type="spellStart"/>
        <w:r w:rsidRPr="00A011BB">
          <w:rPr>
            <w:rStyle w:val="a6"/>
            <w:rFonts w:ascii="Segoe UI" w:hAnsi="Segoe UI" w:cs="Segoe UI"/>
          </w:rPr>
          <w:t>cloneDeep</w:t>
        </w:r>
        <w:proofErr w:type="spellEnd"/>
        <w:proofErr w:type="gramEnd"/>
        <w:r w:rsidRPr="00A011BB">
          <w:rPr>
            <w:rStyle w:val="a6"/>
            <w:rFonts w:ascii="Segoe UI" w:hAnsi="Segoe UI" w:cs="Segoe UI"/>
          </w:rPr>
          <w:t>(</w:t>
        </w:r>
        <w:proofErr w:type="spellStart"/>
        <w:r w:rsidRPr="00A011BB">
          <w:rPr>
            <w:rStyle w:val="a6"/>
            <w:rFonts w:ascii="Segoe UI" w:hAnsi="Segoe UI" w:cs="Segoe UI"/>
          </w:rPr>
          <w:t>obj</w:t>
        </w:r>
        <w:proofErr w:type="spellEnd"/>
        <w:r w:rsidRPr="00A011BB">
          <w:rPr>
            <w:rStyle w:val="a6"/>
            <w:rFonts w:ascii="Segoe UI" w:hAnsi="Segoe UI" w:cs="Segoe UI"/>
          </w:rPr>
          <w:t>)</w:t>
        </w:r>
      </w:hyperlink>
      <w:r w:rsidRPr="00A011BB">
        <w:rPr>
          <w:rFonts w:ascii="Segoe UI" w:hAnsi="Segoe UI" w:cs="Segoe UI"/>
          <w:color w:val="313130"/>
        </w:rPr>
        <w:t xml:space="preserve"> из библиотеки </w:t>
      </w:r>
      <w:proofErr w:type="spellStart"/>
      <w:r w:rsidRPr="00A011BB">
        <w:rPr>
          <w:rFonts w:ascii="Segoe UI" w:hAnsi="Segoe UI" w:cs="Segoe UI"/>
          <w:color w:val="313130"/>
        </w:rPr>
        <w:t>JavaScript</w:t>
      </w:r>
      <w:proofErr w:type="spellEnd"/>
      <w:r w:rsidRPr="00A011BB">
        <w:rPr>
          <w:rFonts w:ascii="Segoe UI" w:hAnsi="Segoe UI" w:cs="Segoe UI"/>
          <w:color w:val="313130"/>
        </w:rPr>
        <w:t> </w:t>
      </w:r>
      <w:proofErr w:type="spellStart"/>
      <w:r w:rsidR="00AC298B" w:rsidRPr="00A011BB">
        <w:rPr>
          <w:rStyle w:val="a6"/>
          <w:rFonts w:ascii="Segoe UI" w:hAnsi="Segoe UI" w:cs="Segoe UI"/>
        </w:rPr>
        <w:fldChar w:fldCharType="begin"/>
      </w:r>
      <w:r w:rsidR="00AC298B" w:rsidRPr="00A011BB">
        <w:rPr>
          <w:rStyle w:val="a6"/>
          <w:rFonts w:ascii="Segoe UI" w:hAnsi="Segoe UI" w:cs="Segoe UI"/>
        </w:rPr>
        <w:instrText xml:space="preserve"> HYPERLINK "https://lodash.com/" </w:instrText>
      </w:r>
      <w:r w:rsidR="00AC298B" w:rsidRPr="00A011BB">
        <w:rPr>
          <w:rStyle w:val="a6"/>
          <w:rFonts w:ascii="Segoe UI" w:hAnsi="Segoe UI" w:cs="Segoe UI"/>
        </w:rPr>
        <w:fldChar w:fldCharType="separate"/>
      </w:r>
      <w:r w:rsidRPr="00A011BB">
        <w:rPr>
          <w:rStyle w:val="a6"/>
          <w:rFonts w:ascii="Segoe UI" w:hAnsi="Segoe UI" w:cs="Segoe UI"/>
        </w:rPr>
        <w:t>lodash</w:t>
      </w:r>
      <w:proofErr w:type="spellEnd"/>
      <w:r w:rsidR="00AC298B" w:rsidRPr="00A011BB">
        <w:rPr>
          <w:rStyle w:val="a6"/>
          <w:rFonts w:ascii="Segoe UI" w:hAnsi="Segoe UI" w:cs="Segoe UI"/>
        </w:rPr>
        <w:fldChar w:fldCharType="end"/>
      </w:r>
      <w:r w:rsidRPr="00A011BB">
        <w:rPr>
          <w:rFonts w:ascii="Segoe UI" w:hAnsi="Segoe UI" w:cs="Segoe UI"/>
          <w:color w:val="313130"/>
        </w:rPr>
        <w:t>.</w:t>
      </w:r>
    </w:p>
    <w:p w14:paraId="60943667" w14:textId="697B11F7" w:rsidR="00260249" w:rsidRPr="0012344C" w:rsidRDefault="00260249" w:rsidP="00260249">
      <w:r w:rsidRPr="00A011BB">
        <w:rPr>
          <w:rFonts w:ascii="Segoe UI" w:hAnsi="Segoe UI" w:cs="Segoe UI"/>
          <w:color w:val="313130"/>
          <w:shd w:val="clear" w:color="auto" w:fill="FFFFFF"/>
        </w:rPr>
        <w:t>Также мы можем использовать глобальный метод </w:t>
      </w:r>
      <w:proofErr w:type="spellStart"/>
      <w:r w:rsidRPr="00A011BB">
        <w:fldChar w:fldCharType="begin"/>
      </w:r>
      <w:r w:rsidRPr="00A011BB">
        <w:instrText xml:space="preserve"> HYPERLINK "https://developer.mozilla.org/en-US/docs/Web/API/structuredClone" </w:instrText>
      </w:r>
      <w:r w:rsidRPr="00A011BB">
        <w:fldChar w:fldCharType="separate"/>
      </w:r>
      <w:proofErr w:type="gramStart"/>
      <w:r w:rsidRPr="00A011BB">
        <w:rPr>
          <w:rStyle w:val="a6"/>
          <w:rFonts w:ascii="Segoe UI" w:hAnsi="Segoe UI" w:cs="Segoe UI"/>
          <w:shd w:val="clear" w:color="auto" w:fill="FFFFFF"/>
        </w:rPr>
        <w:t>structuredClone</w:t>
      </w:r>
      <w:proofErr w:type="spellEnd"/>
      <w:r w:rsidRPr="00A011BB">
        <w:rPr>
          <w:rStyle w:val="a6"/>
          <w:rFonts w:ascii="Segoe UI" w:hAnsi="Segoe UI" w:cs="Segoe UI"/>
          <w:shd w:val="clear" w:color="auto" w:fill="FFFFFF"/>
        </w:rPr>
        <w:t>(</w:t>
      </w:r>
      <w:proofErr w:type="gramEnd"/>
      <w:r w:rsidRPr="00A011BB">
        <w:rPr>
          <w:rStyle w:val="a6"/>
          <w:rFonts w:ascii="Segoe UI" w:hAnsi="Segoe UI" w:cs="Segoe UI"/>
          <w:shd w:val="clear" w:color="auto" w:fill="FFFFFF"/>
        </w:rPr>
        <w:t>)</w:t>
      </w:r>
      <w:r w:rsidRPr="00A011BB">
        <w:fldChar w:fldCharType="end"/>
      </w:r>
      <w:r w:rsidRPr="00A011BB">
        <w:rPr>
          <w:rFonts w:ascii="Segoe UI" w:hAnsi="Segoe UI" w:cs="Segoe UI"/>
          <w:color w:val="313130"/>
          <w:shd w:val="clear" w:color="auto" w:fill="FFFFFF"/>
        </w:rPr>
        <w:t xml:space="preserve">, который позволяет сделать полную копию объекта. </w:t>
      </w:r>
      <w:proofErr w:type="gramStart"/>
      <w:r w:rsidRPr="00A011BB">
        <w:rPr>
          <w:rFonts w:ascii="Segoe UI" w:hAnsi="Segoe UI" w:cs="Segoe UI"/>
          <w:color w:val="313130"/>
          <w:shd w:val="clear" w:color="auto" w:fill="FFFFFF"/>
        </w:rPr>
        <w:t>К сожалению</w:t>
      </w:r>
      <w:proofErr w:type="gramEnd"/>
      <w:r w:rsidRPr="00A011BB">
        <w:rPr>
          <w:rFonts w:ascii="Segoe UI" w:hAnsi="Segoe UI" w:cs="Segoe UI"/>
          <w:color w:val="313130"/>
          <w:shd w:val="clear" w:color="auto" w:fill="FFFFFF"/>
        </w:rPr>
        <w:t xml:space="preserve"> он поддерживается только современными браузерами. </w:t>
      </w:r>
      <w:hyperlink r:id="rId7" w:history="1">
        <w:r w:rsidRPr="00A011BB">
          <w:rPr>
            <w:rStyle w:val="a6"/>
            <w:rFonts w:ascii="Segoe UI" w:hAnsi="Segoe UI" w:cs="Segoe UI"/>
            <w:shd w:val="clear" w:color="auto" w:fill="FFFFFF"/>
          </w:rPr>
          <w:t>Здесь</w:t>
        </w:r>
      </w:hyperlink>
      <w:r w:rsidRPr="00A011BB">
        <w:rPr>
          <w:rFonts w:ascii="Segoe UI" w:hAnsi="Segoe UI" w:cs="Segoe UI"/>
          <w:color w:val="313130"/>
          <w:shd w:val="clear" w:color="auto" w:fill="FFFFFF"/>
        </w:rPr>
        <w:t> можно ознакомиться с поддержкой этого метода.</w:t>
      </w:r>
    </w:p>
    <w:sectPr w:rsidR="00260249" w:rsidRPr="0012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B3D"/>
    <w:multiLevelType w:val="multilevel"/>
    <w:tmpl w:val="330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BF1"/>
    <w:multiLevelType w:val="multilevel"/>
    <w:tmpl w:val="2BA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26271"/>
    <w:rsid w:val="000460B8"/>
    <w:rsid w:val="00054EBD"/>
    <w:rsid w:val="000762AF"/>
    <w:rsid w:val="00084A85"/>
    <w:rsid w:val="000B1519"/>
    <w:rsid w:val="000D6FE9"/>
    <w:rsid w:val="00111A99"/>
    <w:rsid w:val="0012344C"/>
    <w:rsid w:val="00205BF6"/>
    <w:rsid w:val="00260249"/>
    <w:rsid w:val="002E5A57"/>
    <w:rsid w:val="0046318D"/>
    <w:rsid w:val="004E4420"/>
    <w:rsid w:val="0050532C"/>
    <w:rsid w:val="005F4B4D"/>
    <w:rsid w:val="006674DD"/>
    <w:rsid w:val="00692BE3"/>
    <w:rsid w:val="007567EE"/>
    <w:rsid w:val="00834872"/>
    <w:rsid w:val="00892B83"/>
    <w:rsid w:val="00992C20"/>
    <w:rsid w:val="009C731A"/>
    <w:rsid w:val="009D5B92"/>
    <w:rsid w:val="00A0093A"/>
    <w:rsid w:val="00A011BB"/>
    <w:rsid w:val="00A823CA"/>
    <w:rsid w:val="00A93442"/>
    <w:rsid w:val="00AC298B"/>
    <w:rsid w:val="00B40D67"/>
    <w:rsid w:val="00CF3CB9"/>
    <w:rsid w:val="00D05AC1"/>
    <w:rsid w:val="00D23068"/>
    <w:rsid w:val="00D505C2"/>
    <w:rsid w:val="00E32736"/>
    <w:rsid w:val="00E80ED3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4C"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?search=structuredC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sh.com/do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15</cp:revision>
  <dcterms:created xsi:type="dcterms:W3CDTF">2023-10-02T10:20:00Z</dcterms:created>
  <dcterms:modified xsi:type="dcterms:W3CDTF">2024-02-19T15:49:00Z</dcterms:modified>
</cp:coreProperties>
</file>