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D8C6" w14:textId="77777777" w:rsidR="003B16A8" w:rsidRPr="003B16A8" w:rsidRDefault="003B16A8" w:rsidP="003B16A8">
      <w:pPr>
        <w:shd w:val="clear" w:color="auto" w:fill="FFFFFF"/>
        <w:spacing w:before="420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B16A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Что такое кодирование?</w:t>
      </w:r>
    </w:p>
    <w:p w14:paraId="6DE9C056" w14:textId="29CD9B25" w:rsidR="003B16A8" w:rsidRDefault="00CB0779" w:rsidP="006C0B77">
      <w:pPr>
        <w:spacing w:after="0"/>
        <w:ind w:firstLine="709"/>
        <w:jc w:val="both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М</w:t>
      </w:r>
      <w:r w:rsidR="003B16A8"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етод преобразования данных из одного формата в другой,</w:t>
      </w:r>
      <w:r w:rsidR="003B16A8"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 xml:space="preserve"> </w:t>
      </w:r>
      <w:r w:rsidR="003B16A8">
        <w:rPr>
          <w:rFonts w:ascii="Arial" w:hAnsi="Arial" w:cs="Arial"/>
          <w:spacing w:val="3"/>
          <w:sz w:val="30"/>
          <w:szCs w:val="30"/>
          <w:shd w:val="clear" w:color="auto" w:fill="FFFFFF"/>
        </w:rPr>
        <w:t>с сохранением той же информации</w:t>
      </w:r>
      <w:r w:rsidR="003B16A8">
        <w:rPr>
          <w:rFonts w:ascii="Arial" w:hAnsi="Arial" w:cs="Arial"/>
          <w:spacing w:val="3"/>
          <w:sz w:val="30"/>
          <w:szCs w:val="30"/>
          <w:shd w:val="clear" w:color="auto" w:fill="FFFFFF"/>
        </w:rPr>
        <w:t>,</w:t>
      </w:r>
      <w:r w:rsidR="003B16A8"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 xml:space="preserve"> чтобы их можно было понять и использовать в различных системах</w:t>
      </w:r>
      <w:r w:rsidR="003B16A8"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  <w:r w:rsidR="003B16A8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</w:t>
      </w:r>
    </w:p>
    <w:p w14:paraId="7EEDBB9A" w14:textId="5B094D2E" w:rsidR="00F12C76" w:rsidRDefault="003B16A8" w:rsidP="006C0B77">
      <w:pPr>
        <w:spacing w:after="0"/>
        <w:ind w:firstLine="709"/>
        <w:jc w:val="both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Обычно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кодирование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включает в себя таблицу преобразования, такую ​​как </w:t>
      </w:r>
      <w:hyperlink r:id="rId5" w:tgtFrame="_blank" w:history="1">
        <w:r>
          <w:rPr>
            <w:rStyle w:val="a4"/>
            <w:rFonts w:ascii="Arial" w:hAnsi="Arial" w:cs="Arial"/>
            <w:color w:val="242424"/>
            <w:spacing w:val="3"/>
            <w:sz w:val="30"/>
            <w:szCs w:val="30"/>
            <w:shd w:val="clear" w:color="auto" w:fill="FFFFFF"/>
          </w:rPr>
          <w:t>таблица ASCII</w:t>
        </w:r>
      </w:hyperlink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например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, которая сопоставляет элемент представления в одной системе с соответствующим элементом представления в другой системе.</w:t>
      </w:r>
    </w:p>
    <w:p w14:paraId="0EE2BEE5" w14:textId="4FC59E67" w:rsidR="00842F8C" w:rsidRDefault="00842F8C" w:rsidP="006C0B77">
      <w:pPr>
        <w:spacing w:after="0"/>
        <w:ind w:firstLine="709"/>
        <w:jc w:val="both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Некоторые кодировки</w:t>
      </w:r>
      <w:r w:rsidR="00CB0779">
        <w:rPr>
          <w:rFonts w:ascii="Arial" w:hAnsi="Arial" w:cs="Arial"/>
          <w:spacing w:val="3"/>
          <w:sz w:val="30"/>
          <w:szCs w:val="30"/>
          <w:shd w:val="clear" w:color="auto" w:fill="FFFFFF"/>
        </w:rPr>
        <w:t>:</w:t>
      </w:r>
    </w:p>
    <w:p w14:paraId="261D5581" w14:textId="4B4A204F" w:rsidR="00842F8C" w:rsidRPr="00842F8C" w:rsidRDefault="00842F8C" w:rsidP="00842F8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hyperlink r:id="rId6" w:tgtFrame="_blank" w:history="1">
        <w:r w:rsidRPr="00842F8C">
          <w:rPr>
            <w:rFonts w:ascii="Arial" w:eastAsia="Times New Roman" w:hAnsi="Arial" w:cs="Arial"/>
            <w:color w:val="242424"/>
            <w:spacing w:val="3"/>
            <w:sz w:val="30"/>
            <w:szCs w:val="30"/>
            <w:u w:val="single"/>
            <w:lang w:eastAsia="ru-RU"/>
          </w:rPr>
          <w:t>Юникод</w:t>
        </w:r>
      </w:hyperlink>
      <w:r w:rsidRPr="00842F8C">
        <w:rPr>
          <w:rFonts w:ascii="Arial" w:eastAsia="Times New Roman" w:hAnsi="Arial" w:cs="Arial"/>
          <w:spacing w:val="3"/>
          <w:sz w:val="30"/>
          <w:szCs w:val="30"/>
          <w:lang w:eastAsia="ru-RU"/>
        </w:rPr>
        <w:t>.</w:t>
      </w:r>
    </w:p>
    <w:p w14:paraId="49F2F697" w14:textId="77777777" w:rsidR="00842F8C" w:rsidRDefault="00842F8C" w:rsidP="00842F8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hyperlink r:id="rId7" w:tgtFrame="_blank" w:history="1">
        <w:r w:rsidRPr="00842F8C">
          <w:rPr>
            <w:rFonts w:ascii="Arial" w:eastAsia="Times New Roman" w:hAnsi="Arial" w:cs="Arial"/>
            <w:color w:val="242424"/>
            <w:spacing w:val="3"/>
            <w:sz w:val="30"/>
            <w:szCs w:val="30"/>
            <w:u w:val="single"/>
            <w:lang w:eastAsia="ru-RU"/>
          </w:rPr>
          <w:t>Base64</w:t>
        </w:r>
      </w:hyperlink>
      <w:r w:rsidRPr="00842F8C">
        <w:rPr>
          <w:rFonts w:ascii="Arial" w:eastAsia="Times New Roman" w:hAnsi="Arial" w:cs="Arial"/>
          <w:spacing w:val="3"/>
          <w:sz w:val="30"/>
          <w:szCs w:val="30"/>
          <w:lang w:eastAsia="ru-RU"/>
        </w:rPr>
        <w:t> </w:t>
      </w:r>
    </w:p>
    <w:p w14:paraId="4E96FBD2" w14:textId="5F876FBA" w:rsidR="00842F8C" w:rsidRDefault="00842F8C" w:rsidP="00842F8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842F8C">
        <w:rPr>
          <w:rFonts w:ascii="Arial" w:eastAsia="Times New Roman" w:hAnsi="Arial" w:cs="Arial"/>
          <w:spacing w:val="3"/>
          <w:sz w:val="30"/>
          <w:szCs w:val="30"/>
          <w:lang w:eastAsia="ru-RU"/>
        </w:rPr>
        <w:t>ASCII</w:t>
      </w:r>
    </w:p>
    <w:p w14:paraId="69D60FEE" w14:textId="06F9A4B9" w:rsidR="000B1FC7" w:rsidRDefault="000B1FC7" w:rsidP="000B1FC7">
      <w:p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Кодирование обеспечивает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совместимость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 между системами. Это позволяет системам, использующим разные представления данных, обмениваться информацией.</w:t>
      </w:r>
    </w:p>
    <w:p w14:paraId="63D3434A" w14:textId="5A7D4B97" w:rsidR="000B1FC7" w:rsidRDefault="000B1FC7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</w:rPr>
      </w:pPr>
      <w:r>
        <w:rPr>
          <w:rFonts w:ascii="Arial" w:hAnsi="Arial" w:cs="Arial"/>
          <w:spacing w:val="3"/>
          <w:sz w:val="30"/>
          <w:szCs w:val="30"/>
        </w:rPr>
        <w:t>Кодирование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</w:rPr>
        <w:t>не имеет цели обеспечения безопасности</w:t>
      </w:r>
      <w:r>
        <w:rPr>
          <w:rFonts w:ascii="Arial" w:hAnsi="Arial" w:cs="Arial"/>
          <w:spacing w:val="3"/>
          <w:sz w:val="30"/>
          <w:szCs w:val="30"/>
        </w:rPr>
        <w:t>. Любой, кто знает алгоритм преобразования, может кодировать и декодировать данные. Алгоритм преобразования не держится в секрете. Напротив, он является общедоступным, чтобы облегчить взаимодействие между системами.</w:t>
      </w:r>
    </w:p>
    <w:p w14:paraId="3AC96039" w14:textId="32C12298" w:rsidR="000B1FC7" w:rsidRDefault="000B1FC7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</w:rPr>
      </w:pPr>
      <w:r>
        <w:rPr>
          <w:rFonts w:ascii="Arial" w:hAnsi="Arial" w:cs="Arial"/>
          <w:spacing w:val="3"/>
          <w:sz w:val="30"/>
          <w:szCs w:val="30"/>
        </w:rPr>
        <w:t>Наконец, кодирование —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</w:rPr>
        <w:t>обратимый процесс</w:t>
      </w:r>
      <w:r>
        <w:rPr>
          <w:rFonts w:ascii="Arial" w:hAnsi="Arial" w:cs="Arial"/>
          <w:spacing w:val="3"/>
          <w:sz w:val="30"/>
          <w:szCs w:val="30"/>
        </w:rPr>
        <w:t xml:space="preserve">. </w:t>
      </w:r>
      <w:r>
        <w:rPr>
          <w:rFonts w:ascii="Arial" w:hAnsi="Arial" w:cs="Arial"/>
          <w:spacing w:val="3"/>
          <w:sz w:val="30"/>
          <w:szCs w:val="30"/>
        </w:rPr>
        <w:t>Данные преобразуются</w:t>
      </w:r>
      <w:r>
        <w:rPr>
          <w:rFonts w:ascii="Arial" w:hAnsi="Arial" w:cs="Arial"/>
          <w:spacing w:val="3"/>
          <w:sz w:val="30"/>
          <w:szCs w:val="30"/>
        </w:rPr>
        <w:t xml:space="preserve"> из одного представления в другое, </w:t>
      </w:r>
      <w:r>
        <w:rPr>
          <w:rFonts w:ascii="Arial" w:hAnsi="Arial" w:cs="Arial"/>
          <w:spacing w:val="3"/>
          <w:sz w:val="30"/>
          <w:szCs w:val="30"/>
        </w:rPr>
        <w:t>и</w:t>
      </w:r>
      <w:r>
        <w:rPr>
          <w:rFonts w:ascii="Arial" w:hAnsi="Arial" w:cs="Arial"/>
          <w:spacing w:val="3"/>
          <w:sz w:val="30"/>
          <w:szCs w:val="30"/>
        </w:rPr>
        <w:t xml:space="preserve"> </w:t>
      </w:r>
      <w:r>
        <w:rPr>
          <w:rFonts w:ascii="Arial" w:hAnsi="Arial" w:cs="Arial"/>
          <w:spacing w:val="3"/>
          <w:sz w:val="30"/>
          <w:szCs w:val="30"/>
        </w:rPr>
        <w:t>обратно</w:t>
      </w:r>
      <w:r>
        <w:rPr>
          <w:rFonts w:ascii="Arial" w:hAnsi="Arial" w:cs="Arial"/>
          <w:spacing w:val="3"/>
          <w:sz w:val="30"/>
          <w:szCs w:val="30"/>
        </w:rPr>
        <w:t xml:space="preserve"> к исходному представлению без потери информации.</w:t>
      </w:r>
      <w:r>
        <w:rPr>
          <w:rFonts w:ascii="Arial" w:hAnsi="Arial" w:cs="Arial"/>
          <w:spacing w:val="3"/>
          <w:sz w:val="30"/>
          <w:szCs w:val="30"/>
        </w:rPr>
        <w:t xml:space="preserve"> </w:t>
      </w:r>
    </w:p>
    <w:p w14:paraId="3658E7F4" w14:textId="0BC7411A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</w:rPr>
      </w:pPr>
    </w:p>
    <w:p w14:paraId="0E96BA28" w14:textId="77777777" w:rsidR="00A4490D" w:rsidRDefault="00A4490D" w:rsidP="00A4490D">
      <w:pPr>
        <w:pStyle w:val="2"/>
        <w:shd w:val="clear" w:color="auto" w:fill="FFFFFF"/>
        <w:spacing w:before="420" w:beforeAutospacing="0"/>
        <w:rPr>
          <w:rFonts w:ascii="Arial" w:hAnsi="Arial" w:cs="Arial"/>
        </w:rPr>
      </w:pPr>
      <w:r>
        <w:rPr>
          <w:rFonts w:ascii="Arial" w:hAnsi="Arial" w:cs="Arial"/>
        </w:rPr>
        <w:t>Что такое шифрование?</w:t>
      </w:r>
    </w:p>
    <w:p w14:paraId="76194487" w14:textId="42BB34EF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Шифрование — это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 xml:space="preserve">метод, который делает данные нечитаемыми и трудными для декодирования 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нежелательным пользователям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</w:p>
    <w:p w14:paraId="22EA915D" w14:textId="6B5AA597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Итак, по сути, шифрование — это механизм, который преобразует данные в другое представление, чтобы посторонние глаза не могли их понять.</w:t>
      </w:r>
      <w:r w:rsidRPr="00A4490D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</w:t>
      </w:r>
    </w:p>
    <w:p w14:paraId="5785D675" w14:textId="0E5A6CB2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lastRenderedPageBreak/>
        <w:t>В каком-то смысле шифрование — это форма кодирования. Он преобразует данные из одного представления в другое. По этой причине иногда люди используют термины «шифрование» и «кодирование» как синонимы. Однако цель шифрования отличается от цели кодирования.</w:t>
      </w:r>
    </w:p>
    <w:p w14:paraId="3E0893F9" w14:textId="6A2190D8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24BEA30F" w14:textId="14311111" w:rsidR="00A4490D" w:rsidRDefault="00A4490D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Техника шифрования направлена ​​на то, чтобы сделать данные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нечитаемыми и трудными для декодирования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 xml:space="preserve"> –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эт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а задача является полностью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противоположн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ой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задачи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кодирования</w:t>
      </w:r>
      <w:r w:rsidR="00CB0779">
        <w:rPr>
          <w:rFonts w:ascii="Arial" w:hAnsi="Arial" w:cs="Arial"/>
          <w:spacing w:val="3"/>
          <w:sz w:val="30"/>
          <w:szCs w:val="30"/>
          <w:shd w:val="clear" w:color="auto" w:fill="FFFFFF"/>
        </w:rPr>
        <w:t>,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целью </w:t>
      </w:r>
      <w:r w:rsidR="00CB0779">
        <w:rPr>
          <w:rFonts w:ascii="Arial" w:hAnsi="Arial" w:cs="Arial"/>
          <w:spacing w:val="3"/>
          <w:sz w:val="30"/>
          <w:szCs w:val="30"/>
          <w:shd w:val="clear" w:color="auto" w:fill="FFFFFF"/>
        </w:rPr>
        <w:t>которого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является сделать данные максимально понятными в разных системах</w:t>
      </w:r>
      <w:r w:rsidR="00CB0779"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</w:p>
    <w:p w14:paraId="396883CE" w14:textId="79954C60" w:rsidR="00CB0779" w:rsidRDefault="00CB0779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6F9FF735" w14:textId="4FCD5B9B" w:rsidR="00CB0779" w:rsidRDefault="00CB0779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Основная цель шифрования — обеспечить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 xml:space="preserve">конфиденциальность 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данных,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т. е. защитить данные от доступа посторонних лиц.</w:t>
      </w:r>
    </w:p>
    <w:p w14:paraId="144020FA" w14:textId="7B3DDE39" w:rsidR="00CB0779" w:rsidRDefault="00CB0779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0F8334E2" w14:textId="241371FD" w:rsidR="00CB0779" w:rsidRDefault="00CB0779" w:rsidP="000B1FC7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Лучшие механизмы шифрования данных основаны на математических алгоритмах, которые можно решить только при наличии ключа или при наличии передовых вычислительных мощностей. Существуют два семейства алгоритмов шифрования на основе ключей:</w:t>
      </w:r>
    </w:p>
    <w:p w14:paraId="4F97BA21" w14:textId="11027ED3" w:rsidR="00CB0779" w:rsidRPr="00CB0779" w:rsidRDefault="00CB0779" w:rsidP="00CB07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 xml:space="preserve">Алгоритмы с симметричным ключом: эти алгоритмы используют один и тот же ключ для шифрования и дешифрования данных. </w:t>
      </w:r>
      <w:r>
        <w:rPr>
          <w:rFonts w:ascii="Arial" w:eastAsia="Times New Roman" w:hAnsi="Arial" w:cs="Arial"/>
          <w:spacing w:val="3"/>
          <w:sz w:val="30"/>
          <w:szCs w:val="30"/>
          <w:lang w:eastAsia="ru-RU"/>
        </w:rPr>
        <w:t xml:space="preserve">Например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AES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</w:p>
    <w:p w14:paraId="1908B793" w14:textId="4A928A4C" w:rsidR="00CB0779" w:rsidRPr="00CB0779" w:rsidRDefault="00CB0779" w:rsidP="007727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Алгоритмы с асимметричным ключом: эти алгоритмы используют разные ключи для шифрования и дешифрования данных. Два ключа связаны сложной математической зависимостью. </w:t>
      </w:r>
      <w:hyperlink r:id="rId8" w:tgtFrame="_blank" w:history="1">
        <w:r w:rsidRPr="00CB0779">
          <w:rPr>
            <w:rFonts w:ascii="Arial" w:eastAsia="Times New Roman" w:hAnsi="Arial" w:cs="Arial"/>
            <w:color w:val="242424"/>
            <w:spacing w:val="3"/>
            <w:sz w:val="30"/>
            <w:szCs w:val="30"/>
            <w:u w:val="single"/>
            <w:lang w:eastAsia="ru-RU"/>
          </w:rPr>
          <w:t>RSA</w:t>
        </w:r>
      </w:hyperlink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 является примером алгоритма этого семейства.</w:t>
      </w:r>
    </w:p>
    <w:p w14:paraId="72D05ABA" w14:textId="04B209C0" w:rsidR="00CB0779" w:rsidRDefault="00CB0779" w:rsidP="00CB0779">
      <w:p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</w:rPr>
      </w:pPr>
    </w:p>
    <w:p w14:paraId="0343FE27" w14:textId="7F53A41C" w:rsidR="00CB0779" w:rsidRDefault="00CB0779" w:rsidP="00CB0779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</w:rPr>
      </w:pPr>
      <w:r>
        <w:rPr>
          <w:rFonts w:ascii="Arial" w:hAnsi="Arial" w:cs="Arial"/>
          <w:spacing w:val="3"/>
          <w:sz w:val="30"/>
          <w:szCs w:val="30"/>
        </w:rPr>
        <w:t>Как и чистое кодирование, шифрование</w:t>
      </w:r>
      <w:r>
        <w:rPr>
          <w:rFonts w:ascii="Arial" w:hAnsi="Arial" w:cs="Arial"/>
          <w:spacing w:val="3"/>
          <w:sz w:val="30"/>
          <w:szCs w:val="30"/>
        </w:rPr>
        <w:t xml:space="preserve"> </w:t>
      </w:r>
      <w:r>
        <w:rPr>
          <w:rFonts w:ascii="Arial" w:hAnsi="Arial" w:cs="Arial"/>
          <w:spacing w:val="3"/>
          <w:sz w:val="30"/>
          <w:szCs w:val="30"/>
        </w:rPr>
        <w:t>также является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</w:rPr>
        <w:t>обратимым процессом</w:t>
      </w:r>
      <w:r>
        <w:rPr>
          <w:rFonts w:ascii="Arial" w:hAnsi="Arial" w:cs="Arial"/>
          <w:spacing w:val="3"/>
          <w:sz w:val="30"/>
          <w:szCs w:val="30"/>
        </w:rPr>
        <w:t xml:space="preserve">, </w:t>
      </w:r>
      <w:r>
        <w:rPr>
          <w:rFonts w:ascii="Arial" w:hAnsi="Arial" w:cs="Arial"/>
          <w:spacing w:val="3"/>
          <w:sz w:val="30"/>
          <w:szCs w:val="30"/>
        </w:rPr>
        <w:t>но</w:t>
      </w:r>
      <w:r>
        <w:rPr>
          <w:rFonts w:ascii="Arial" w:hAnsi="Arial" w:cs="Arial"/>
          <w:spacing w:val="3"/>
          <w:sz w:val="30"/>
          <w:szCs w:val="30"/>
        </w:rPr>
        <w:t xml:space="preserve"> только для уполномоченных лиц</w:t>
      </w:r>
      <w:r>
        <w:rPr>
          <w:rFonts w:ascii="Arial" w:hAnsi="Arial" w:cs="Arial"/>
          <w:spacing w:val="3"/>
          <w:sz w:val="30"/>
          <w:szCs w:val="30"/>
        </w:rPr>
        <w:t xml:space="preserve"> - а</w:t>
      </w:r>
      <w:r>
        <w:rPr>
          <w:rFonts w:ascii="Arial" w:hAnsi="Arial" w:cs="Arial"/>
          <w:spacing w:val="3"/>
          <w:sz w:val="30"/>
          <w:szCs w:val="30"/>
        </w:rPr>
        <w:t>вторизованны</w:t>
      </w:r>
      <w:r>
        <w:rPr>
          <w:rFonts w:ascii="Arial" w:hAnsi="Arial" w:cs="Arial"/>
          <w:spacing w:val="3"/>
          <w:sz w:val="30"/>
          <w:szCs w:val="30"/>
        </w:rPr>
        <w:t>х</w:t>
      </w:r>
      <w:r>
        <w:rPr>
          <w:rFonts w:ascii="Arial" w:hAnsi="Arial" w:cs="Arial"/>
          <w:spacing w:val="3"/>
          <w:sz w:val="30"/>
          <w:szCs w:val="30"/>
        </w:rPr>
        <w:t xml:space="preserve"> </w:t>
      </w:r>
      <w:r>
        <w:rPr>
          <w:rFonts w:ascii="Arial" w:hAnsi="Arial" w:cs="Arial"/>
          <w:spacing w:val="3"/>
          <w:sz w:val="30"/>
          <w:szCs w:val="30"/>
        </w:rPr>
        <w:t>пользователей</w:t>
      </w:r>
      <w:r>
        <w:rPr>
          <w:rFonts w:ascii="Arial" w:hAnsi="Arial" w:cs="Arial"/>
          <w:spacing w:val="3"/>
          <w:sz w:val="30"/>
          <w:szCs w:val="30"/>
        </w:rPr>
        <w:t xml:space="preserve"> — </w:t>
      </w:r>
      <w:r>
        <w:rPr>
          <w:rFonts w:ascii="Arial" w:hAnsi="Arial" w:cs="Arial"/>
          <w:spacing w:val="3"/>
          <w:sz w:val="30"/>
          <w:szCs w:val="30"/>
        </w:rPr>
        <w:t>тех,</w:t>
      </w:r>
      <w:r>
        <w:rPr>
          <w:rFonts w:ascii="Arial" w:hAnsi="Arial" w:cs="Arial"/>
          <w:spacing w:val="3"/>
          <w:sz w:val="30"/>
          <w:szCs w:val="30"/>
        </w:rPr>
        <w:t xml:space="preserve"> у кого есть ключ дешифрования.</w:t>
      </w:r>
    </w:p>
    <w:p w14:paraId="3D2CB9BB" w14:textId="46CBC061" w:rsidR="00CB0779" w:rsidRDefault="00CB0779" w:rsidP="00CB0779">
      <w:p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</w:rPr>
      </w:pPr>
    </w:p>
    <w:p w14:paraId="210DC997" w14:textId="77777777" w:rsidR="00CB0779" w:rsidRDefault="00CB0779" w:rsidP="00CB0779">
      <w:pPr>
        <w:pStyle w:val="2"/>
        <w:shd w:val="clear" w:color="auto" w:fill="FFFFFF"/>
        <w:spacing w:before="42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Что такое хеширование?</w:t>
      </w:r>
    </w:p>
    <w:p w14:paraId="11A02CF9" w14:textId="473317BA" w:rsidR="00CB0779" w:rsidRDefault="00CB0779" w:rsidP="00CB0779">
      <w:p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По сути, это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метод генерации уникальной строки фиксированной длины (</w:t>
      </w:r>
      <w:proofErr w:type="spellStart"/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хеша</w:t>
      </w:r>
      <w:proofErr w:type="spellEnd"/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) строго в зависимости от конкретных входных данных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</w:p>
    <w:p w14:paraId="03388795" w14:textId="1C3D9B8A" w:rsidR="00CB0779" w:rsidRPr="00CB0779" w:rsidRDefault="00CB0779" w:rsidP="00CB0779">
      <w:pPr>
        <w:pStyle w:val="a5"/>
        <w:shd w:val="clear" w:color="auto" w:fill="FFFFFF"/>
        <w:rPr>
          <w:rFonts w:ascii="Arial" w:hAnsi="Arial" w:cs="Arial"/>
          <w:spacing w:val="3"/>
          <w:sz w:val="30"/>
          <w:szCs w:val="30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Поскольку сгенерированный хэш зависит от конкретных входных данных, любое небольшое изменение входных данных приводит к созданию другого </w:t>
      </w:r>
      <w:proofErr w:type="spellStart"/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хеша</w:t>
      </w:r>
      <w:proofErr w:type="spellEnd"/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Имея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хеш</w:t>
      </w:r>
      <w:proofErr w:type="spellEnd"/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фрагмента данных, мож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но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проверить, были ли эти данные изменены, вычислив его хэш и сравнив его с тем, который у вас уже есть.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Х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еширование </w:t>
      </w:r>
      <w:r>
        <w:rPr>
          <w:rStyle w:val="a6"/>
          <w:rFonts w:ascii="Arial" w:hAnsi="Arial" w:cs="Arial"/>
          <w:b/>
          <w:bCs/>
          <w:spacing w:val="3"/>
          <w:sz w:val="30"/>
          <w:szCs w:val="30"/>
          <w:shd w:val="clear" w:color="auto" w:fill="FFFFFF"/>
        </w:rPr>
        <w:t>обеспечивает целостность данных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  <w:r w:rsidRPr="00CB0779">
        <w:rPr>
          <w:rFonts w:ascii="Arial" w:hAnsi="Arial" w:cs="Arial"/>
          <w:spacing w:val="3"/>
          <w:sz w:val="30"/>
          <w:szCs w:val="30"/>
        </w:rPr>
        <w:t xml:space="preserve"> </w:t>
      </w:r>
      <w:r w:rsidRPr="00CB0779">
        <w:rPr>
          <w:rFonts w:ascii="Arial" w:hAnsi="Arial" w:cs="Arial"/>
          <w:spacing w:val="3"/>
          <w:sz w:val="30"/>
          <w:szCs w:val="30"/>
        </w:rPr>
        <w:t>Алгоритм хеширования должен обладать следующими особенностями:</w:t>
      </w:r>
    </w:p>
    <w:p w14:paraId="2AB62317" w14:textId="77777777" w:rsidR="00CB0779" w:rsidRPr="00CB0779" w:rsidRDefault="00CB0779" w:rsidP="00CB07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 xml:space="preserve">Полученный </w:t>
      </w:r>
      <w:proofErr w:type="spellStart"/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хеш</w:t>
      </w:r>
      <w:proofErr w:type="spellEnd"/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 xml:space="preserve"> имеет фиксированную длину.</w:t>
      </w:r>
    </w:p>
    <w:p w14:paraId="286CF988" w14:textId="77777777" w:rsidR="00CB0779" w:rsidRPr="00CB0779" w:rsidRDefault="00CB0779" w:rsidP="00CB07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Один и тот же вход всегда производит один и тот же результат.</w:t>
      </w:r>
      <w:bookmarkStart w:id="0" w:name="_GoBack"/>
      <w:bookmarkEnd w:id="0"/>
    </w:p>
    <w:p w14:paraId="77ADAE85" w14:textId="77777777" w:rsidR="00CB0779" w:rsidRPr="00CB0779" w:rsidRDefault="00CB0779" w:rsidP="00CB07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Несколько разных входов </w:t>
      </w:r>
      <w:r w:rsidRPr="00CB0779">
        <w:rPr>
          <w:rFonts w:ascii="Arial" w:eastAsia="Times New Roman" w:hAnsi="Arial" w:cs="Arial"/>
          <w:i/>
          <w:iCs/>
          <w:spacing w:val="3"/>
          <w:sz w:val="30"/>
          <w:szCs w:val="30"/>
          <w:lang w:eastAsia="ru-RU"/>
        </w:rPr>
        <w:t>не должны</w:t>
      </w: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 давать одинаковый результат.</w:t>
      </w:r>
    </w:p>
    <w:p w14:paraId="5D0D1588" w14:textId="77777777" w:rsidR="00CB0779" w:rsidRPr="00CB0779" w:rsidRDefault="00CB0779" w:rsidP="00CB07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Не должно быть возможности получить входные данные из выходных данных.</w:t>
      </w:r>
    </w:p>
    <w:p w14:paraId="59FFEDED" w14:textId="77777777" w:rsidR="00CB0779" w:rsidRPr="00CB0779" w:rsidRDefault="00CB0779" w:rsidP="00CB07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  <w:r w:rsidRPr="00CB0779">
        <w:rPr>
          <w:rFonts w:ascii="Arial" w:eastAsia="Times New Roman" w:hAnsi="Arial" w:cs="Arial"/>
          <w:spacing w:val="3"/>
          <w:sz w:val="30"/>
          <w:szCs w:val="30"/>
          <w:lang w:eastAsia="ru-RU"/>
        </w:rPr>
        <w:t>Любое изменение входных данных подразумевает другой результирующий хэш.</w:t>
      </w:r>
    </w:p>
    <w:p w14:paraId="6641FA89" w14:textId="41A54661" w:rsidR="00CB0779" w:rsidRDefault="00CB0779" w:rsidP="00CB0779">
      <w:pPr>
        <w:shd w:val="clear" w:color="auto" w:fill="FFFFFF"/>
        <w:spacing w:before="100" w:beforeAutospacing="1" w:after="100" w:afterAutospacing="1"/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Х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еширование </w:t>
      </w:r>
      <w:r>
        <w:rPr>
          <w:rStyle w:val="a3"/>
          <w:rFonts w:ascii="Arial" w:hAnsi="Arial" w:cs="Arial"/>
          <w:b w:val="0"/>
          <w:bCs w:val="0"/>
          <w:spacing w:val="3"/>
          <w:sz w:val="30"/>
          <w:szCs w:val="30"/>
          <w:shd w:val="clear" w:color="auto" w:fill="FFFFFF"/>
        </w:rPr>
        <w:t>не является обратимым процессом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, в отличие от кодирования и шифрования.</w:t>
      </w:r>
    </w:p>
    <w:p w14:paraId="3DD8441C" w14:textId="467FDD6C" w:rsidR="00CB0779" w:rsidRPr="00CB0779" w:rsidRDefault="00CB0779" w:rsidP="00CB0779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spacing w:val="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5E610F" wp14:editId="73E33701">
            <wp:extent cx="5939790" cy="3799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0062" w14:textId="77777777" w:rsidR="000B1FC7" w:rsidRPr="00842F8C" w:rsidRDefault="000B1FC7" w:rsidP="000B1FC7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3"/>
          <w:sz w:val="30"/>
          <w:szCs w:val="30"/>
          <w:lang w:eastAsia="ru-RU"/>
        </w:rPr>
      </w:pPr>
    </w:p>
    <w:sectPr w:rsidR="000B1FC7" w:rsidRPr="00842F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759B2"/>
    <w:multiLevelType w:val="multilevel"/>
    <w:tmpl w:val="892E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73D99"/>
    <w:multiLevelType w:val="multilevel"/>
    <w:tmpl w:val="8AF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5616B"/>
    <w:multiLevelType w:val="multilevel"/>
    <w:tmpl w:val="1CC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5B"/>
    <w:rsid w:val="000B1FC7"/>
    <w:rsid w:val="003B16A8"/>
    <w:rsid w:val="0043035B"/>
    <w:rsid w:val="006C0B77"/>
    <w:rsid w:val="008242FF"/>
    <w:rsid w:val="00842F8C"/>
    <w:rsid w:val="00870751"/>
    <w:rsid w:val="00922C48"/>
    <w:rsid w:val="00A4490D"/>
    <w:rsid w:val="00B915B7"/>
    <w:rsid w:val="00CB0779"/>
    <w:rsid w:val="00D212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A44D"/>
  <w15:chartTrackingRefBased/>
  <w15:docId w15:val="{F7DDF352-CA4D-4C25-8EAC-B63A3AE9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B16A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16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B16A8"/>
    <w:rPr>
      <w:b/>
      <w:bCs/>
    </w:rPr>
  </w:style>
  <w:style w:type="character" w:styleId="a4">
    <w:name w:val="Hyperlink"/>
    <w:basedOn w:val="a0"/>
    <w:uiPriority w:val="99"/>
    <w:semiHidden/>
    <w:unhideWhenUsed/>
    <w:rsid w:val="003B16A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B1FC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B07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SA_(cryptosystem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e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SCI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2024-02-10T14:11:00Z</dcterms:created>
  <dcterms:modified xsi:type="dcterms:W3CDTF">2024-02-10T14:32:00Z</dcterms:modified>
</cp:coreProperties>
</file>