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3B87" w14:textId="2631ED7C" w:rsidR="00847F3C" w:rsidRPr="005F7B65" w:rsidRDefault="00847F3C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Эталонные модели организации компьютерных сетей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описыв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аю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т:</w:t>
      </w:r>
    </w:p>
    <w:p w14:paraId="433E8468" w14:textId="77777777" w:rsidR="00847F3C" w:rsidRPr="005F7B65" w:rsidRDefault="00847F3C" w:rsidP="00847F3C">
      <w:pPr>
        <w:pStyle w:val="a5"/>
        <w:numPr>
          <w:ilvl w:val="0"/>
          <w:numId w:val="8"/>
        </w:num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Из каких уровней должна состоять сеть</w:t>
      </w:r>
    </w:p>
    <w:p w14:paraId="506A65DE" w14:textId="6C645E15" w:rsidR="00847F3C" w:rsidRDefault="00847F3C" w:rsidP="00847F3C">
      <w:pPr>
        <w:pStyle w:val="a5"/>
        <w:numPr>
          <w:ilvl w:val="0"/>
          <w:numId w:val="8"/>
        </w:num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Что должен делать тот или иной уровень</w:t>
      </w:r>
    </w:p>
    <w:p w14:paraId="44380536" w14:textId="1FEDB576" w:rsidR="00847F3C" w:rsidRPr="00847F3C" w:rsidRDefault="00847F3C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Для того, чтобы потом можно было успешно объединять их друг с другом.</w:t>
      </w:r>
    </w:p>
    <w:p w14:paraId="630899B9" w14:textId="77777777" w:rsidR="00847F3C" w:rsidRDefault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6FCCD41A" w14:textId="2694815E" w:rsidR="00483EB9" w:rsidRPr="005F7B65" w:rsidRDefault="00F25035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Модель 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(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Open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Systems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Interconnection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) </w:t>
      </w:r>
      <w:r w:rsidR="00483EB9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– модель взаимодействия открытых систем.</w:t>
      </w:r>
    </w:p>
    <w:p w14:paraId="1399B89D" w14:textId="21A01436" w:rsidR="00EA7CB6" w:rsidRPr="005F7B65" w:rsidRDefault="00483EB9" w:rsidP="001745B2">
      <w:pPr>
        <w:rPr>
          <w:color w:val="3B3838" w:themeColor="background2" w:themeShade="40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Юридический стандарт,</w:t>
      </w:r>
      <w:r w:rsidR="00F25035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разработан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ный</w:t>
      </w:r>
      <w:r w:rsidR="00F25035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 </w:t>
      </w:r>
      <w:r w:rsidR="00F25035" w:rsidRPr="005F7B65">
        <w:rPr>
          <w:rStyle w:val="a3"/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Международной организацией по стандартизации (ISO)</w:t>
      </w:r>
      <w:r w:rsidR="00F25035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 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в 1983г.</w:t>
      </w:r>
    </w:p>
    <w:p w14:paraId="5FFFD274" w14:textId="77777777" w:rsidR="005F7B65" w:rsidRPr="005F7B65" w:rsidRDefault="00483EB9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В терминологии модели, определение «открытая система» отличается от того понятия, которое мы используем сейчас. Обычно мы считаем, что открытая система, это система с открытыми исходными кодами, которая распространяется бесплатно.</w:t>
      </w:r>
      <w:r w:rsidR="005F7B65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В терминологии </w:t>
      </w:r>
      <w:r w:rsidR="005F7B65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="005F7B65"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- открытая система – это система, построенная в соответствии с так называемыми открытыми спецификациями. </w:t>
      </w:r>
    </w:p>
    <w:p w14:paraId="01F184DE" w14:textId="3AB5DA76" w:rsidR="00297E26" w:rsidRDefault="005F7B65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Открытая спецификация –спецификация, которая доступна всем(общедоступная), и соответствует стандартам. В этой терминологии, например система 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Windows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является открытой системой, т.к. она построена на основе открытых спецификаций, которые описывают работу интернета, хотя исходные коды этой системы закрыты.</w:t>
      </w:r>
    </w:p>
    <w:p w14:paraId="5E7A4303" w14:textId="50A1D15A" w:rsidR="00483EB9" w:rsidRDefault="00483EB9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58567105" w14:textId="66B75C08" w:rsidR="005F7B65" w:rsidRDefault="005F7B65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Согласно модели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компьютерные сети должны состоять из семи уровне, она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описывает: </w:t>
      </w:r>
    </w:p>
    <w:p w14:paraId="728530C4" w14:textId="13CD5C17" w:rsidR="005F7B65" w:rsidRDefault="005F7B65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• Семь уровней организации сети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6AE94EEC" w14:textId="073AB6D8" w:rsidR="005F7B65" w:rsidRPr="005F7B65" w:rsidRDefault="005F7B65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• Назначение каждого уровня</w:t>
      </w:r>
    </w:p>
    <w:p w14:paraId="57412D71" w14:textId="17FA3FE1" w:rsidR="00483EB9" w:rsidRDefault="005F7B65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Модель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н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е является сетевой архитектурой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т.к. о</w:t>
      </w:r>
      <w:r w:rsidRPr="005F7B65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писание протоколов не включено в модель OSI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</w:t>
      </w:r>
      <w:r w:rsid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Протоколы определяются в отдельных стандартах.</w:t>
      </w:r>
    </w:p>
    <w:p w14:paraId="76714944" w14:textId="23C336A5" w:rsidR="001745B2" w:rsidRDefault="001745B2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lastRenderedPageBreak/>
        <w:t xml:space="preserve">На практике, </w:t>
      </w:r>
      <w:r w:rsidR="00F91621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ни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модель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не используется</w:t>
      </w:r>
      <w:r w:rsidR="00F91621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ни ее протоколы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. Однако ее достоинством является хорошая теоретическая проработка вопросов сетевого взаимодействия, поэтому модель часто используется </w:t>
      </w: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в качестве «общего языка» для описания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того, как должны строиться сети </w:t>
      </w: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разных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видов.</w:t>
      </w:r>
    </w:p>
    <w:p w14:paraId="0CEB5296" w14:textId="4DD121DB" w:rsidR="001745B2" w:rsidRDefault="001745B2" w:rsidP="001745B2">
      <w:pPr>
        <w:jc w:val="center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700C321" wp14:editId="6CE950E4">
            <wp:extent cx="5940425" cy="3756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F1B" w14:textId="542C54DD" w:rsidR="001745B2" w:rsidRDefault="001745B2" w:rsidP="001745B2">
      <w:pPr>
        <w:jc w:val="center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B6EF81B" wp14:editId="79B29C8A">
            <wp:extent cx="5940425" cy="3806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081" w14:textId="77777777" w:rsidR="001745B2" w:rsidRPr="001745B2" w:rsidRDefault="001745B2" w:rsidP="001745B2"/>
    <w:p w14:paraId="1EB954C2" w14:textId="77777777" w:rsidR="001745B2" w:rsidRPr="001745B2" w:rsidRDefault="001745B2" w:rsidP="00EA7CB6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982F6BA" w14:textId="77777777" w:rsidR="00297E26" w:rsidRPr="005F7B65" w:rsidRDefault="00297E26" w:rsidP="00EA7CB6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Уровень 1: Физический уровен</w:t>
      </w:r>
      <w:r w:rsidR="00B110D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ь - </w:t>
      </w:r>
      <w:r w:rsidR="00B110D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Physical</w:t>
      </w:r>
      <w:r w:rsidR="00B110D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 </w:t>
      </w:r>
      <w:r w:rsidR="00B110D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layer</w:t>
      </w:r>
    </w:p>
    <w:p w14:paraId="0C5ED212" w14:textId="77777777" w:rsidR="001745B2" w:rsidRDefault="001745B2" w:rsidP="00346261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Передача битов по физическому каналу связи </w:t>
      </w:r>
    </w:p>
    <w:p w14:paraId="1FFB4778" w14:textId="6DF568A3" w:rsidR="001745B2" w:rsidRDefault="001745B2" w:rsidP="00346261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Не вникает в смысл передаваемой информации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никак ее не анализирует</w:t>
      </w:r>
    </w:p>
    <w:p w14:paraId="5C1D752E" w14:textId="39D196A1" w:rsidR="001745B2" w:rsidRDefault="001745B2" w:rsidP="00346261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Задача: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определить способ представления</w:t>
      </w: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бит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ов</w:t>
      </w:r>
      <w:r w:rsidRPr="001745B2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информации в виде сигналов,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которые будут передаваться по среде передачи данных. Такое представление в виде сигналов будет разным для меди, оптоволокна, или электромагнитного излучения.</w:t>
      </w:r>
    </w:p>
    <w:p w14:paraId="3FB00294" w14:textId="77777777" w:rsidR="001745B2" w:rsidRDefault="001745B2" w:rsidP="00346261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0C482420" w14:textId="20BEFECE" w:rsidR="002964E3" w:rsidRPr="005F7B65" w:rsidRDefault="002964E3" w:rsidP="002964E3">
      <w:pPr>
        <w:shd w:val="clear" w:color="auto" w:fill="FFFFFF"/>
        <w:spacing w:after="340" w:line="240" w:lineRule="auto"/>
        <w:jc w:val="center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</w:p>
    <w:p w14:paraId="469E864A" w14:textId="39A9039E" w:rsidR="00B110DC" w:rsidRPr="00C11ABB" w:rsidRDefault="00B110DC" w:rsidP="002964E3">
      <w:pPr>
        <w:shd w:val="clear" w:color="auto" w:fill="FFFFFF"/>
        <w:spacing w:after="340" w:line="240" w:lineRule="auto"/>
        <w:jc w:val="center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Уровень 2: Уровень канала передачи данных –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Data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Link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Layer</w:t>
      </w:r>
    </w:p>
    <w:p w14:paraId="5866F7B1" w14:textId="094B694D" w:rsidR="00832B58" w:rsidRPr="00832B58" w:rsidRDefault="00832B58" w:rsidP="00832B58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832B58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Передача сообщений по каналу связи</w:t>
      </w:r>
    </w:p>
    <w:p w14:paraId="2072530C" w14:textId="1215B707" w:rsidR="00832B58" w:rsidRDefault="00832B58" w:rsidP="00832B58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Передает уже не отдельные биты, а целые</w:t>
      </w:r>
      <w:r w:rsidRPr="00832B58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сообщени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я</w:t>
      </w:r>
      <w:r w:rsidRPr="00832B58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по каналу связи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 Он должен уметь выделять отдельные сообщения в потоке бит, которые приходят с физического уровня.</w:t>
      </w:r>
      <w:r w:rsidRPr="00832B58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661B4223" w14:textId="77777777" w:rsidR="005330BB" w:rsidRDefault="005330BB" w:rsidP="00832B58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FB5409B" w14:textId="77777777" w:rsidR="00832B58" w:rsidRDefault="00832B58" w:rsidP="00832B58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832B58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Обнаружение и коррекция ошибок </w:t>
      </w:r>
    </w:p>
    <w:p w14:paraId="7281BF61" w14:textId="26F98449" w:rsidR="00832B58" w:rsidRDefault="00832B58" w:rsidP="00832B58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832B58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Обеспечивает обнаружение и коррекцию ошибок. </w:t>
      </w:r>
    </w:p>
    <w:p w14:paraId="16BC2A69" w14:textId="77777777" w:rsidR="005330BB" w:rsidRPr="005330BB" w:rsidRDefault="005330BB" w:rsidP="00832B58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6CFCFF47" w14:textId="30DE6526" w:rsidR="005330BB" w:rsidRDefault="00832B58" w:rsidP="00832B58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5330B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В широковещательной сети</w:t>
      </w:r>
      <w:r w:rsidR="0003087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:</w:t>
      </w:r>
    </w:p>
    <w:p w14:paraId="5C2ABC59" w14:textId="0D0EFF36" w:rsidR="0003087B" w:rsidRPr="0003087B" w:rsidRDefault="0003087B" w:rsidP="0003087B">
      <w:pPr>
        <w:rPr>
          <w:b/>
          <w:bCs/>
        </w:rPr>
      </w:pPr>
      <w:r w:rsidRPr="0003087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• Обеспечивает физическую адресацию.</w:t>
      </w:r>
    </w:p>
    <w:p w14:paraId="46D2A433" w14:textId="136163FB" w:rsidR="005330BB" w:rsidRPr="0003087B" w:rsidRDefault="005330BB" w:rsidP="00832B58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В широковещательных сетях, где один и тот же канал связи используется </w:t>
      </w:r>
      <w:r w:rsidR="0003087B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для передачи данных разными компьютерами, канальный уровень, дополнительно обеспечивает физическую адресацию, чтобы можно было понять, какому из </w:t>
      </w:r>
      <w:r w:rsidR="0003087B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lastRenderedPageBreak/>
        <w:t>компьютеров, подключенных к среде передачи данных необходимо отправить данные.</w:t>
      </w:r>
    </w:p>
    <w:p w14:paraId="544D51DF" w14:textId="00EFAB7E" w:rsidR="00832B58" w:rsidRPr="0003087B" w:rsidRDefault="00832B58" w:rsidP="0003087B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03087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• Управление доступом к</w:t>
      </w:r>
      <w:r w:rsidR="0003087B" w:rsidRPr="0003087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 разделяемой</w:t>
      </w:r>
      <w:r w:rsidRPr="0003087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 среде передачи данных</w:t>
      </w:r>
    </w:p>
    <w:p w14:paraId="0592BFDE" w14:textId="3256393B" w:rsidR="0003087B" w:rsidRDefault="0003087B" w:rsidP="0003087B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Чтобы в один и тот же момент времени, данные передавал только один компьютер, иначе произойдет искажение.</w:t>
      </w:r>
    </w:p>
    <w:p w14:paraId="76268A80" w14:textId="3F9C4A69" w:rsidR="00832B58" w:rsidRDefault="00832B58" w:rsidP="00832B58"/>
    <w:p w14:paraId="69DF6600" w14:textId="77777777" w:rsidR="00832B58" w:rsidRDefault="00832B58" w:rsidP="00832B58"/>
    <w:p w14:paraId="4246C7F2" w14:textId="307166F5" w:rsidR="00832B58" w:rsidRDefault="00832B58" w:rsidP="00832B58"/>
    <w:p w14:paraId="098788E5" w14:textId="77777777" w:rsidR="00832B58" w:rsidRPr="00832B58" w:rsidRDefault="00832B58" w:rsidP="00832B58"/>
    <w:p w14:paraId="2E836F97" w14:textId="77777777" w:rsidR="0083109D" w:rsidRPr="005F7B65" w:rsidRDefault="0083109D" w:rsidP="008310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27"/>
          <w:szCs w:val="27"/>
          <w:lang w:eastAsia="ru-RU"/>
        </w:rPr>
      </w:pPr>
    </w:p>
    <w:p w14:paraId="035CAFE1" w14:textId="24544C1A" w:rsidR="0083109D" w:rsidRPr="00847F3C" w:rsidRDefault="0083109D" w:rsidP="0083109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Уровень 3: Сетевой уровень –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Network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layer</w:t>
      </w:r>
    </w:p>
    <w:p w14:paraId="094AAAB6" w14:textId="77777777" w:rsidR="006F3376" w:rsidRDefault="006F3376" w:rsidP="006F3376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Предназначен для построения крупных составных сетей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на основе раз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личных сетевых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технологий </w:t>
      </w:r>
    </w:p>
    <w:p w14:paraId="0E81EB5A" w14:textId="673F7A7B" w:rsidR="006F3376" w:rsidRDefault="006F3376" w:rsidP="006F3376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Задачи: </w:t>
      </w:r>
    </w:p>
    <w:p w14:paraId="7A655A95" w14:textId="2C1BB72D" w:rsidR="006F3376" w:rsidRDefault="006F3376" w:rsidP="006F3376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• Создание составной сети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 Обеспечивается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согласование различий в 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разных технологиях канального уровня.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49F96AC7" w14:textId="3FA738A8" w:rsidR="006F3376" w:rsidRDefault="006F3376" w:rsidP="006F3376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• 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Обеспечивается общая а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дресация 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при помощи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глобальны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х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адрес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ов, которые позволяют однозначно определить компьютер в составной сети, независимо от того, какая технология канального уровня в нем используется, и какой тип адресации в этой технологии применяется.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0ED2B12C" w14:textId="47BDA407" w:rsidR="006F3376" w:rsidRDefault="006F3376" w:rsidP="006F3376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• 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На этом уровне выполняется маршрутизация. Поиск</w:t>
      </w:r>
      <w:r w:rsidRPr="006F337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маршрута пересылки пакетов в составной сети</w:t>
      </w:r>
      <w:r w:rsidR="003075D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через промежуточные узлы.</w:t>
      </w:r>
    </w:p>
    <w:p w14:paraId="7340C404" w14:textId="5A41DC0F" w:rsidR="0083109D" w:rsidRDefault="0083109D" w:rsidP="008310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27"/>
          <w:szCs w:val="27"/>
          <w:lang w:eastAsia="ru-RU"/>
        </w:rPr>
      </w:pPr>
    </w:p>
    <w:p w14:paraId="2BA40045" w14:textId="77777777" w:rsidR="00C11ABB" w:rsidRPr="005F7B65" w:rsidRDefault="00C11ABB" w:rsidP="008310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27"/>
          <w:szCs w:val="27"/>
          <w:lang w:eastAsia="ru-RU"/>
        </w:rPr>
      </w:pPr>
    </w:p>
    <w:p w14:paraId="16ACBC93" w14:textId="16FD308F" w:rsidR="00346261" w:rsidRDefault="00087330" w:rsidP="00EA7CB6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Уровень 4: Транспортный уровень</w:t>
      </w:r>
      <w:r w:rsidR="00F14B3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 - </w:t>
      </w:r>
      <w:r w:rsidR="00F14B3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T</w:t>
      </w:r>
      <w:r w:rsidR="00F14B3C"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ransport layer</w:t>
      </w:r>
    </w:p>
    <w:p w14:paraId="430419E0" w14:textId="4D661CDC" w:rsidR="000B0E77" w:rsidRPr="002245B6" w:rsidRDefault="000B0E77" w:rsidP="00EA7CB6">
      <w:pP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</w:pP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Обеспечивает </w:t>
      </w:r>
      <w:r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 xml:space="preserve">передачу данных </w:t>
      </w:r>
      <w:r w:rsidR="002245B6"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>между процессами,</w:t>
      </w: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 </w:t>
      </w:r>
      <w:r w:rsid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которые находятся на разных компьютерах (</w:t>
      </w: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хостах</w:t>
      </w:r>
      <w:r w:rsid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)</w:t>
      </w: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.</w:t>
      </w:r>
    </w:p>
    <w:p w14:paraId="1D0A5020" w14:textId="064FCDBD" w:rsidR="002245B6" w:rsidRDefault="002245B6" w:rsidP="00EA7CB6">
      <w:pP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lastRenderedPageBreak/>
        <w:t xml:space="preserve">Особенностью данного уровня является то, что он может </w:t>
      </w:r>
      <w:r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>обеспечивать надежность более высокую, чем то сетевое оборудование</w:t>
      </w:r>
      <w: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, которое используется для передачи данных.</w:t>
      </w:r>
      <w:r w:rsidR="000B0E77"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 </w:t>
      </w:r>
    </w:p>
    <w:p w14:paraId="4D5050F1" w14:textId="1D3E1DF2" w:rsidR="002245B6" w:rsidRDefault="000B0E77" w:rsidP="00EA7CB6">
      <w:pP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</w:pP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Наиболее популярный сервис</w:t>
      </w:r>
      <w:r w:rsid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, который сейчас предоставляется транспортным уровнем</w:t>
      </w: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 – </w:t>
      </w:r>
      <w:r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>защищенный от ошибок канал</w:t>
      </w:r>
      <w:r w:rsidR="002245B6"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 xml:space="preserve"> связи</w:t>
      </w:r>
      <w:r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 xml:space="preserve"> с гарантированным порядком следования сообщений</w:t>
      </w:r>
      <w:r w:rsidR="002245B6"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>.</w:t>
      </w:r>
      <w:r w:rsidRPr="002245B6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 </w:t>
      </w:r>
    </w:p>
    <w:p w14:paraId="63F7BB33" w14:textId="31D58FE9" w:rsidR="002245B6" w:rsidRDefault="000B0E77" w:rsidP="00EA7CB6">
      <w:pPr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</w:pPr>
      <w:r w:rsidRPr="002245B6">
        <w:rPr>
          <w:rFonts w:ascii="Helvetica" w:eastAsia="Times New Roman" w:hAnsi="Helvetica" w:cs="Helvetica"/>
          <w:b/>
          <w:bCs/>
          <w:color w:val="262626" w:themeColor="text1" w:themeTint="D9"/>
          <w:sz w:val="32"/>
          <w:szCs w:val="32"/>
          <w:lang w:eastAsia="ru-RU"/>
        </w:rPr>
        <w:t xml:space="preserve">Сквозной уровень </w:t>
      </w:r>
    </w:p>
    <w:p w14:paraId="34BFBD7B" w14:textId="5EA09CB3" w:rsidR="00EF32FE" w:rsidRDefault="002245B6" w:rsidP="00C11ABB">
      <w:pP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В отличие от предыдущих уровней, которые работали по принципу звеньев в цепи, при котором информация передается от одного устройства к другому, транспортный уровень является сквозным. Сообщения передаются напрямую от процесса отправителя к процессу получателя. </w:t>
      </w:r>
      <w:r w:rsidR="00AA7487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Поэтому</w:t>
      </w:r>
      <w: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 транспортный уровень часто называют сетенезависимым, потому что на нем происходит изоляция от сетевого оборудования</w:t>
      </w:r>
      <w:r w:rsidR="00AA7487"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>, которое используется для реальной передачи данных.</w:t>
      </w:r>
      <w: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  <w:t xml:space="preserve"> </w:t>
      </w:r>
    </w:p>
    <w:p w14:paraId="52A861DB" w14:textId="77777777" w:rsidR="00C11ABB" w:rsidRPr="00C11ABB" w:rsidRDefault="00C11ABB" w:rsidP="00C11ABB">
      <w:pPr>
        <w:rPr>
          <w:rFonts w:ascii="Helvetica" w:eastAsia="Times New Roman" w:hAnsi="Helvetica" w:cs="Helvetica"/>
          <w:color w:val="262626" w:themeColor="text1" w:themeTint="D9"/>
          <w:sz w:val="32"/>
          <w:szCs w:val="32"/>
          <w:lang w:eastAsia="ru-RU"/>
        </w:rPr>
      </w:pPr>
    </w:p>
    <w:p w14:paraId="3AD4F0A0" w14:textId="77777777" w:rsidR="00EF32FE" w:rsidRPr="005F7B65" w:rsidRDefault="00EF32FE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Уровень 5: Сеансовый уровень –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Session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 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  <w:lang w:val="en-US"/>
        </w:rPr>
        <w:t>layer</w:t>
      </w:r>
    </w:p>
    <w:p w14:paraId="6A1F2C79" w14:textId="5802A8F9" w:rsidR="003F3A06" w:rsidRDefault="003F3A06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Его цель -</w:t>
      </w:r>
      <w:r w:rsidRPr="003F3A0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устанавливать сеансы связи </w:t>
      </w:r>
    </w:p>
    <w:p w14:paraId="3B95B9F9" w14:textId="77777777" w:rsidR="00523624" w:rsidRDefault="003F3A06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3F3A0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Задачи: </w:t>
      </w:r>
    </w:p>
    <w:p w14:paraId="0A3B4698" w14:textId="77777777" w:rsidR="00523624" w:rsidRPr="00523624" w:rsidRDefault="003F3A06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523624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• Управление диалогом</w:t>
      </w:r>
    </w:p>
    <w:p w14:paraId="4401E2B3" w14:textId="0BF62ACA" w:rsidR="00523624" w:rsidRDefault="00523624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Может использоваться для определения </w:t>
      </w:r>
      <w:r w:rsidR="003F3A06" w:rsidRPr="003F3A0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очерёдност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и</w:t>
      </w:r>
      <w:r w:rsidR="003F3A06" w:rsidRPr="003F3A0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передачи сообщений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в задаче управления диалогом. Например, если есть конференция, в которой учувствуют несколько человек, если все люди начнут говорить одновременно, то они ничего не услышат. Сеансовый уровень определяет очередность – кто, когда будет говорить, чтобы все другие могли слышать.</w:t>
      </w:r>
    </w:p>
    <w:p w14:paraId="44C17552" w14:textId="7DD43576" w:rsidR="00523624" w:rsidRDefault="003F3A06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523624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• Управление маркерами (предотвращение одновременного выполнения критичной операции) </w:t>
      </w:r>
    </w:p>
    <w:p w14:paraId="5113E4E8" w14:textId="29CE6BE3" w:rsidR="00523624" w:rsidRPr="00847F3C" w:rsidRDefault="00523624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lastRenderedPageBreak/>
        <w:t>На сеансовом уровне предполагалось решать задачи одновременного доступа к некоторым критическим операциям. Например, если два сетевых соединения одновременно попытаются изменить баланс банковского счета, то в результате деньги на счету могут быть потеряны. Последовательное выполнение критических ситуаций</w:t>
      </w:r>
      <w:r w:rsidR="00C11ABB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входит в задачи сеансового уровня, и реализуется с помощью управления маркерами. </w:t>
      </w:r>
    </w:p>
    <w:p w14:paraId="4451C236" w14:textId="50EE3915" w:rsidR="003F3A06" w:rsidRPr="00C11ABB" w:rsidRDefault="003F3A06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C11AB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• Синхронизация (метки в сообщениях для возобновления передачи в случае сбоя)</w:t>
      </w:r>
    </w:p>
    <w:p w14:paraId="4C6F733A" w14:textId="42FEAE35" w:rsidR="003F3A06" w:rsidRDefault="00C11ABB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По логике разработчиков модели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Pr="00C11ABB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сеансовый уровень должен предоставлять защиту от разрывов сетевого соединения, и обеспечивать возможность продолжения работы, после того как это соединение восстановлено. Для этого используется функция синхронизации</w:t>
      </w:r>
    </w:p>
    <w:p w14:paraId="1780C856" w14:textId="1A68F4BE" w:rsidR="00C11ABB" w:rsidRPr="00C11ABB" w:rsidRDefault="00C11ABB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C11ABB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На практике, в реальных сетях, сеансовый уровень не используется.</w:t>
      </w:r>
    </w:p>
    <w:p w14:paraId="62972B77" w14:textId="77777777" w:rsidR="003F3A06" w:rsidRDefault="003F3A06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F33CBBC" w14:textId="77777777" w:rsidR="00EF32FE" w:rsidRPr="005F7B65" w:rsidRDefault="00EF32FE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27"/>
          <w:szCs w:val="27"/>
          <w:lang w:eastAsia="ru-RU"/>
        </w:rPr>
      </w:pPr>
    </w:p>
    <w:p w14:paraId="711BA4D7" w14:textId="77777777" w:rsidR="0057046C" w:rsidRPr="005F7B65" w:rsidRDefault="0057046C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27"/>
          <w:szCs w:val="27"/>
          <w:lang w:eastAsia="ru-RU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Уровень 6: Уровень представления</w:t>
      </w:r>
    </w:p>
    <w:p w14:paraId="3208859F" w14:textId="77777777" w:rsidR="002665EB" w:rsidRPr="006D089A" w:rsidRDefault="002665EB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B3838" w:themeColor="background2" w:themeShade="40"/>
          <w:sz w:val="27"/>
          <w:szCs w:val="27"/>
          <w:lang w:eastAsia="ru-RU"/>
        </w:rPr>
      </w:pPr>
      <w:r w:rsidRPr="006D089A">
        <w:rPr>
          <w:rFonts w:ascii="Helvetica" w:eastAsia="Times New Roman" w:hAnsi="Helvetica" w:cs="Helvetica"/>
          <w:b/>
          <w:bCs/>
          <w:color w:val="3B3838" w:themeColor="background2" w:themeShade="40"/>
          <w:sz w:val="27"/>
          <w:szCs w:val="27"/>
          <w:lang w:eastAsia="ru-RU"/>
        </w:rPr>
        <w:t>Обеспечивает согласование синтаксиса и семантики передаваемых данных.</w:t>
      </w:r>
    </w:p>
    <w:p w14:paraId="3B6E68C7" w14:textId="77ABB85D" w:rsidR="002665EB" w:rsidRPr="006D089A" w:rsidRDefault="002665EB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Его задача предоставлять данные в таком виде, который понятен как отправителю, так и получателю. Необходимо </w:t>
      </w:r>
      <w:r w:rsidR="006D089A"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согласовывать не только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6D089A"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формат данных(синтаксис), но и смысл(семантику). Например, разные компьютеры могут использовать различную кодировку для представления символов, или разные форматы хранения чисел. Преобразование из разных форматов должны обеспечиваться при передаче по сети.</w:t>
      </w:r>
    </w:p>
    <w:p w14:paraId="12785AB3" w14:textId="126E5256" w:rsidR="002665EB" w:rsidRPr="006D089A" w:rsidRDefault="002665EB" w:rsidP="006D089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Форматы представления символов </w:t>
      </w:r>
    </w:p>
    <w:p w14:paraId="5A475C64" w14:textId="035A9D9D" w:rsidR="002665EB" w:rsidRPr="006D089A" w:rsidRDefault="002665EB" w:rsidP="006D089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</w:pP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Форматы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 xml:space="preserve">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чисел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 xml:space="preserve"> </w:t>
      </w:r>
    </w:p>
    <w:p w14:paraId="08500BED" w14:textId="77777777" w:rsidR="006D089A" w:rsidRDefault="006D089A" w:rsidP="00EF3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B3838" w:themeColor="background2" w:themeShade="40"/>
          <w:sz w:val="27"/>
          <w:szCs w:val="27"/>
          <w:lang w:eastAsia="ru-RU"/>
        </w:rPr>
      </w:pPr>
    </w:p>
    <w:p w14:paraId="40BDE58E" w14:textId="11CCCA64" w:rsidR="00EF32FE" w:rsidRDefault="00EF32FE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</w:pPr>
    </w:p>
    <w:p w14:paraId="787D1972" w14:textId="4760770D" w:rsidR="006D089A" w:rsidRDefault="006D089A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Для объяснения того, зачем нужен уровень представления, чаще всего приводят пример с автоматическим переводом – например, я снимаю трубку сетевого телефона, и звоню в Америку, я говорю в телефонную трубку , сеть это переводит в промежуточный формат, например на китайский язык, передает данные на китайском языке, человек в Америке снимает трубку, сеть автоматически переводит данные с китайского языка на английский, и получатель слышит в трубке английские слова.</w:t>
      </w:r>
      <w:r w:rsidR="000B4994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На практике используется:</w:t>
      </w:r>
    </w:p>
    <w:p w14:paraId="408E468E" w14:textId="77777777" w:rsidR="006D089A" w:rsidRPr="00847F3C" w:rsidRDefault="006D089A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</w:pPr>
      <w:r w:rsidRPr="006D089A"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  <w:t>Шифрование</w:t>
      </w:r>
      <w:r w:rsidRPr="00847F3C"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  <w:t xml:space="preserve"> </w:t>
      </w:r>
      <w:r w:rsidRPr="006D089A"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  <w:t>и</w:t>
      </w:r>
      <w:r w:rsidRPr="00847F3C"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  <w:t xml:space="preserve"> </w:t>
      </w:r>
      <w:r w:rsidRPr="006D089A"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  <w:t>дешифрование</w:t>
      </w:r>
      <w:r w:rsidRPr="00847F3C">
        <w:rPr>
          <w:rFonts w:ascii="Helvetica" w:eastAsia="Times New Roman" w:hAnsi="Helvetica" w:cs="Helvetica"/>
          <w:b/>
          <w:bCs/>
          <w:color w:val="3B3838" w:themeColor="background2" w:themeShade="40"/>
          <w:sz w:val="32"/>
          <w:szCs w:val="32"/>
          <w:lang w:eastAsia="ru-RU"/>
        </w:rPr>
        <w:t xml:space="preserve"> </w:t>
      </w:r>
    </w:p>
    <w:p w14:paraId="2D3587EF" w14:textId="77777777" w:rsidR="006D089A" w:rsidRPr="00847F3C" w:rsidRDefault="006D089A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Пример</w:t>
      </w:r>
      <w:r w:rsidRPr="00847F3C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: </w:t>
      </w:r>
    </w:p>
    <w:p w14:paraId="2B6EC77D" w14:textId="15CE8907" w:rsidR="000B4994" w:rsidRDefault="006D089A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•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Transport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Layer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Security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(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TLS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) /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Secure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Sockets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Layer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(</w:t>
      </w:r>
      <w:r w:rsidRPr="006D089A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val="en-US" w:eastAsia="ru-RU"/>
        </w:rPr>
        <w:t>SSL</w:t>
      </w: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)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–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эти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технологии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используются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совместно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с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многими</w:t>
      </w:r>
      <w:r w:rsidR="000B4994"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 </w:t>
      </w:r>
      <w:r w:rsid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протоколами прикладного уровня.</w:t>
      </w:r>
    </w:p>
    <w:p w14:paraId="2F6B9102" w14:textId="0CB2443A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</w:p>
    <w:p w14:paraId="7F26F49B" w14:textId="68A42E03" w:rsidR="000B4994" w:rsidRP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Уровень </w:t>
      </w:r>
      <w: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7</w:t>
      </w:r>
      <w:r w:rsidRPr="005F7B65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 xml:space="preserve">: </w:t>
      </w:r>
      <w: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Прикладной уровень</w:t>
      </w:r>
    </w:p>
    <w:p w14:paraId="25494576" w14:textId="77777777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Прикладной уровень, это то, ради чего строится сеть.</w:t>
      </w:r>
    </w:p>
    <w:p w14:paraId="6A0C1E2C" w14:textId="23C7064C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Набор приложений, полезных пользователям: </w:t>
      </w:r>
    </w:p>
    <w:p w14:paraId="6E2D0E7B" w14:textId="77777777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• Гипертекстовые Web-страницы </w:t>
      </w:r>
    </w:p>
    <w:p w14:paraId="56D787E2" w14:textId="77777777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• Социальные сети </w:t>
      </w:r>
    </w:p>
    <w:p w14:paraId="72933992" w14:textId="77777777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• Видео и аудио связь </w:t>
      </w:r>
    </w:p>
    <w:p w14:paraId="51C63AFE" w14:textId="77777777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• Электронная почта </w:t>
      </w:r>
    </w:p>
    <w:p w14:paraId="5E1DDD94" w14:textId="77777777" w:rsid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 xml:space="preserve">• Доступ к разделяемым файлам </w:t>
      </w:r>
    </w:p>
    <w:p w14:paraId="3631DD4E" w14:textId="3CD1F7D8" w:rsidR="000B4994" w:rsidRPr="000B4994" w:rsidRDefault="000B4994" w:rsidP="006D08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</w:pPr>
      <w:r w:rsidRPr="000B4994">
        <w:rPr>
          <w:rFonts w:ascii="Helvetica" w:eastAsia="Times New Roman" w:hAnsi="Helvetica" w:cs="Helvetica"/>
          <w:color w:val="3B3838" w:themeColor="background2" w:themeShade="40"/>
          <w:sz w:val="32"/>
          <w:szCs w:val="32"/>
          <w:lang w:eastAsia="ru-RU"/>
        </w:rPr>
        <w:t>• и многое другое</w:t>
      </w:r>
    </w:p>
    <w:p w14:paraId="3E077E8A" w14:textId="06FA8E05" w:rsidR="006D089A" w:rsidRDefault="006D089A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55271A9A" w14:textId="5834560B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6AD5C480" w14:textId="25E060E8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BF2683E" w14:textId="0D95E2B3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6F73AE0" w14:textId="18C9DEB2" w:rsidR="000B4994" w:rsidRPr="000B4994" w:rsidRDefault="000B4994" w:rsidP="00FE3E8F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0B4994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Единицы передаваемых данных</w:t>
      </w:r>
    </w:p>
    <w:p w14:paraId="4A26AE24" w14:textId="13711E0C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Для большинства уровней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придумали свое название единицы передаваемых данных.</w:t>
      </w:r>
    </w:p>
    <w:p w14:paraId="759A5B7E" w14:textId="77F27656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F6979AB" wp14:editId="4E56EDED">
            <wp:extent cx="5940425" cy="2902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7E5" w14:textId="02B89A17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7EFC26F7" w14:textId="7E7BCD73" w:rsidR="000B4994" w:rsidRDefault="000B4994" w:rsidP="00FE3E8F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</w:pPr>
      <w:r w:rsidRPr="000B4994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u w:val="single"/>
          <w:shd w:val="clear" w:color="auto" w:fill="FFFFFF"/>
        </w:rPr>
        <w:t>Сетевое оборудование</w:t>
      </w:r>
    </w:p>
    <w:p w14:paraId="6E85BAC0" w14:textId="77378EF7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 w:rsidRPr="000B4994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На разных уровнях модели работает разное оборудование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B4994" w14:paraId="27063443" w14:textId="77777777" w:rsidTr="005D1F7D">
        <w:trPr>
          <w:jc w:val="center"/>
        </w:trPr>
        <w:tc>
          <w:tcPr>
            <w:tcW w:w="4672" w:type="dxa"/>
          </w:tcPr>
          <w:p w14:paraId="049C0F3A" w14:textId="017DF08E" w:rsidR="000B4994" w:rsidRPr="005D1F7D" w:rsidRDefault="000B4994" w:rsidP="005D1F7D">
            <w:pPr>
              <w:jc w:val="center"/>
              <w:rPr>
                <w:rFonts w:ascii="Helvetica" w:hAnsi="Helvetica" w:cs="Helvetica"/>
                <w:b/>
                <w:bCs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5D1F7D">
              <w:rPr>
                <w:rFonts w:ascii="Helvetica" w:hAnsi="Helvetica" w:cs="Helvetica"/>
                <w:b/>
                <w:bCs/>
                <w:color w:val="3B3838" w:themeColor="background2" w:themeShade="40"/>
                <w:sz w:val="32"/>
                <w:szCs w:val="32"/>
                <w:shd w:val="clear" w:color="auto" w:fill="FFFFFF"/>
              </w:rPr>
              <w:t>Уровень модели OSI</w:t>
            </w:r>
          </w:p>
        </w:tc>
        <w:tc>
          <w:tcPr>
            <w:tcW w:w="4673" w:type="dxa"/>
          </w:tcPr>
          <w:p w14:paraId="7200E2B5" w14:textId="400613C1" w:rsidR="000B4994" w:rsidRPr="005D1F7D" w:rsidRDefault="000B4994" w:rsidP="005D1F7D">
            <w:pPr>
              <w:jc w:val="center"/>
              <w:rPr>
                <w:rFonts w:ascii="Helvetica" w:hAnsi="Helvetica" w:cs="Helvetica"/>
                <w:b/>
                <w:bCs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5D1F7D">
              <w:rPr>
                <w:rFonts w:ascii="Helvetica" w:hAnsi="Helvetica" w:cs="Helvetica"/>
                <w:b/>
                <w:bCs/>
                <w:color w:val="3B3838" w:themeColor="background2" w:themeShade="40"/>
                <w:sz w:val="32"/>
                <w:szCs w:val="32"/>
                <w:shd w:val="clear" w:color="auto" w:fill="FFFFFF"/>
              </w:rPr>
              <w:t>Оборудование</w:t>
            </w:r>
          </w:p>
        </w:tc>
      </w:tr>
      <w:tr w:rsidR="000B4994" w14:paraId="2B215FDE" w14:textId="77777777" w:rsidTr="005D1F7D">
        <w:trPr>
          <w:jc w:val="center"/>
        </w:trPr>
        <w:tc>
          <w:tcPr>
            <w:tcW w:w="4672" w:type="dxa"/>
          </w:tcPr>
          <w:p w14:paraId="340FC795" w14:textId="015A1232" w:rsidR="000B4994" w:rsidRDefault="000B4994" w:rsidP="005D1F7D">
            <w:pP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Сетевой</w:t>
            </w:r>
          </w:p>
        </w:tc>
        <w:tc>
          <w:tcPr>
            <w:tcW w:w="4673" w:type="dxa"/>
          </w:tcPr>
          <w:p w14:paraId="5C685F6A" w14:textId="0A4BD594" w:rsidR="000B4994" w:rsidRDefault="000B4994" w:rsidP="00FE3E8F">
            <w:pP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Маршрутизатор</w:t>
            </w:r>
          </w:p>
        </w:tc>
      </w:tr>
      <w:tr w:rsidR="000B4994" w14:paraId="210BF857" w14:textId="77777777" w:rsidTr="005D1F7D">
        <w:trPr>
          <w:jc w:val="center"/>
        </w:trPr>
        <w:tc>
          <w:tcPr>
            <w:tcW w:w="4672" w:type="dxa"/>
          </w:tcPr>
          <w:p w14:paraId="3A6792E1" w14:textId="0651B397" w:rsidR="000B4994" w:rsidRDefault="000B4994" w:rsidP="005D1F7D">
            <w:pP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Канальный</w:t>
            </w:r>
          </w:p>
        </w:tc>
        <w:tc>
          <w:tcPr>
            <w:tcW w:w="4673" w:type="dxa"/>
          </w:tcPr>
          <w:p w14:paraId="327A834D" w14:textId="5826E492" w:rsidR="000B4994" w:rsidRPr="000B4994" w:rsidRDefault="000B4994" w:rsidP="00FE3E8F">
            <w:pP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Коммутатор, точка доступа</w:t>
            </w:r>
            <w: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  <w:lang w:val="en-US"/>
              </w:rPr>
              <w:t>WI</w:t>
            </w: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  <w:lang w:val="en-US"/>
              </w:rPr>
              <w:t>FI</w:t>
            </w:r>
          </w:p>
        </w:tc>
      </w:tr>
      <w:tr w:rsidR="000B4994" w14:paraId="63F54AF8" w14:textId="77777777" w:rsidTr="005D1F7D">
        <w:trPr>
          <w:jc w:val="center"/>
        </w:trPr>
        <w:tc>
          <w:tcPr>
            <w:tcW w:w="4672" w:type="dxa"/>
          </w:tcPr>
          <w:p w14:paraId="6342F380" w14:textId="64982801" w:rsidR="000B4994" w:rsidRDefault="000B4994" w:rsidP="005D1F7D">
            <w:pP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Физический</w:t>
            </w:r>
          </w:p>
        </w:tc>
        <w:tc>
          <w:tcPr>
            <w:tcW w:w="4673" w:type="dxa"/>
          </w:tcPr>
          <w:p w14:paraId="1A8463CC" w14:textId="4F23E1CC" w:rsidR="000B4994" w:rsidRDefault="000B4994" w:rsidP="00FE3E8F">
            <w:pPr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</w:pPr>
            <w:r w:rsidRPr="000B4994">
              <w:rPr>
                <w:rFonts w:ascii="Helvetica" w:hAnsi="Helvetica" w:cs="Helvetica"/>
                <w:color w:val="3B3838" w:themeColor="background2" w:themeShade="40"/>
                <w:sz w:val="32"/>
                <w:szCs w:val="32"/>
                <w:shd w:val="clear" w:color="auto" w:fill="FFFFFF"/>
              </w:rPr>
              <w:t>Концентратор</w:t>
            </w:r>
          </w:p>
        </w:tc>
      </w:tr>
    </w:tbl>
    <w:p w14:paraId="29748960" w14:textId="2519A5FD" w:rsidR="000B4994" w:rsidRDefault="000B4994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6401A0F7" w14:textId="14696590" w:rsidR="005D1F7D" w:rsidRDefault="005D1F7D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Уровни, начиная с транспортного в модели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работают только на хостах, на сетевом оборудовании их нет.</w:t>
      </w:r>
    </w:p>
    <w:p w14:paraId="2A69F545" w14:textId="3DF32C23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34F10CEA" w14:textId="1E892A74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0F2E5586" w14:textId="7F939DB0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5D1568FD" w14:textId="19699C16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0395BA3C" w14:textId="221632CA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48A7428E" w14:textId="53B10CE3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4A484F5C" w14:textId="53194FAB" w:rsidR="00847F3C" w:rsidRDefault="00847F3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0D122565" w14:textId="1D309E96" w:rsidR="00847F3C" w:rsidRDefault="00847F3C" w:rsidP="00847F3C">
      <w:pPr>
        <w:jc w:val="center"/>
        <w:rPr>
          <w:rFonts w:ascii="Helvetica" w:hAnsi="Helvetica" w:cs="Helvetica"/>
          <w:b/>
          <w:bCs/>
          <w:color w:val="3B3838" w:themeColor="background2" w:themeShade="40"/>
          <w:sz w:val="40"/>
          <w:szCs w:val="40"/>
          <w:u w:val="single"/>
        </w:rPr>
      </w:pPr>
      <w:r w:rsidRPr="00847F3C">
        <w:rPr>
          <w:rFonts w:ascii="Helvetica" w:hAnsi="Helvetica" w:cs="Helvetica"/>
          <w:b/>
          <w:bCs/>
          <w:color w:val="3B3838" w:themeColor="background2" w:themeShade="40"/>
          <w:sz w:val="40"/>
          <w:szCs w:val="40"/>
          <w:u w:val="single"/>
        </w:rPr>
        <w:t>Модель и стек протоколов TCP/IP</w:t>
      </w:r>
    </w:p>
    <w:p w14:paraId="6D40A054" w14:textId="444E23E4" w:rsidR="00847F3C" w:rsidRDefault="00A8495A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В отличие от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ISO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которая является юридическим стандартом, принятым </w:t>
      </w:r>
      <w:r w:rsidRPr="00A8495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Международной организацией по стандартизации (ISO)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модель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A8495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 является фактическим стандартом – никто специально не принимал стандарт на эту модель, просто стек протоколов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A8495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A8495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стал на столько популярен, что все стали использовать этот стек и модель.</w:t>
      </w:r>
    </w:p>
    <w:p w14:paraId="04C3BEAB" w14:textId="64765B9E" w:rsidR="00A8495A" w:rsidRDefault="00A8495A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BA5B0C3" w14:textId="2EE7B458" w:rsidR="00A8495A" w:rsidRDefault="00A8495A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Стек протоколов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A8495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A8495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создавался для глобальных сетей, для объединения больших компьютеров, которые стояли в университетах</w:t>
      </w:r>
      <w:r w:rsid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по телефонным линиям связи. Когда появились новые технологии сетей, такие как широковещательные технологии типа </w:t>
      </w:r>
      <w:r w:rsid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Ethernet</w:t>
      </w:r>
      <w:r w:rsid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спутниковые технологии, адаптировать </w:t>
      </w:r>
      <w:r w:rsid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="00167D26" w:rsidRP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 w:rsid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="00167D26" w:rsidRP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 w:rsidR="00167D26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для этих технологий оказалось не так уж и просто.</w:t>
      </w:r>
    </w:p>
    <w:p w14:paraId="1DE0189A" w14:textId="57EE75D7" w:rsidR="00167D26" w:rsidRDefault="00167D26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Стало понятно, что просто стека протоколов недостаточно – необходима модель, которая будет говорить о том, как люди должны строить сети на основе разных технологий, чтобы в этих сетях мог работать</w:t>
      </w:r>
      <w:r w:rsid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стек протоколов </w:t>
      </w:r>
      <w:r w:rsid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="008E095D" w:rsidRP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 w:rsid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="008E095D" w:rsidRP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</w:t>
      </w:r>
      <w:r w:rsid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72494068" w14:textId="7F38C2E0" w:rsidR="008E095D" w:rsidRDefault="008E095D" w:rsidP="00847F3C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3F98F732" w14:textId="04B8843B" w:rsidR="008E095D" w:rsidRPr="008E095D" w:rsidRDefault="008E095D" w:rsidP="00847F3C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8E095D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Модель </w:t>
      </w:r>
      <w:r w:rsidRPr="008E095D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8E095D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/</w:t>
      </w:r>
      <w:r w:rsidRPr="008E095D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8E095D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 включает в себя 4 уровня:</w:t>
      </w:r>
    </w:p>
    <w:p w14:paraId="35B58A00" w14:textId="397074C9" w:rsidR="008E095D" w:rsidRDefault="008E095D" w:rsidP="008E095D">
      <w:pPr>
        <w:jc w:val="center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086DAD2" wp14:editId="70857B49">
            <wp:extent cx="37052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05C8" w14:textId="77777777" w:rsidR="008E095D" w:rsidRDefault="008E095D" w:rsidP="008E095D">
      <w:pPr>
        <w:jc w:val="center"/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65FD8B0" w14:textId="66D92800" w:rsidR="008E095D" w:rsidRDefault="008E095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Уровень сетевых интерфейсов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скорее не настоящий уровень, а интерфейс, который обеспечивает взаимодействие с различными сетевыми технологиями, например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Ethernet</w:t>
      </w:r>
      <w:r w:rsidRP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Wi</w:t>
      </w:r>
      <w:r w:rsidRP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-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Fi</w:t>
      </w:r>
      <w:r w:rsidRPr="008E095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и др.</w:t>
      </w:r>
    </w:p>
    <w:p w14:paraId="33E085BB" w14:textId="477728D5" w:rsidR="008E095D" w:rsidRDefault="008E095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41663B4F" w14:textId="134EE765" w:rsidR="008E095D" w:rsidRDefault="008E095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Уровень интернет, по задачам </w:t>
      </w:r>
      <w:r w:rsidR="007F79F4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аналогичен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сетевому уровню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="007F79F4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обеспечивает поиск маршрута в составной сети, объединяющей сети построенные на основе разных технологий.</w:t>
      </w:r>
    </w:p>
    <w:p w14:paraId="7E6B620B" w14:textId="77777777" w:rsidR="00BD2B3D" w:rsidRDefault="00BD2B3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693FE672" w14:textId="5757668F" w:rsidR="008E095D" w:rsidRDefault="00BD2B3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Транспортный уровень – тот же что и у модели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. Обеспечивает связь между двумя процессами на разных компах. </w:t>
      </w:r>
    </w:p>
    <w:p w14:paraId="4F06581C" w14:textId="416F140C" w:rsidR="00BD2B3D" w:rsidRDefault="00BD2B3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5D60DD16" w14:textId="7BB4C502" w:rsidR="00BD2B3D" w:rsidRDefault="00BD2B3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Прикладной уровень – включает в себя функции трех уровней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OSI</w:t>
      </w:r>
      <w:r w:rsidRPr="00BD2B3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–</w:t>
      </w:r>
      <w:r w:rsidRPr="00BD2B3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прикладного, представления, сеансового. В модели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BD2B3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BD2B3D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считается, что если приложению нужны какие-то функции уровня представления, или сеансового, то оно должно само их реализовывать. На практике по крайней мере, до недавнего времени это было оправданно.</w:t>
      </w:r>
    </w:p>
    <w:p w14:paraId="60F6E412" w14:textId="7A987A9A" w:rsidR="00BD2B3D" w:rsidRDefault="00BD2B3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46A44DA5" w14:textId="60E55FF0" w:rsidR="00BD2B3D" w:rsidRDefault="00BD2B3D" w:rsidP="008E095D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</w:rPr>
      </w:pPr>
      <w:r w:rsidRPr="00BD2B3D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</w:rPr>
        <w:t>Пятиуровневая модель «OSI + TCP/IP»</w:t>
      </w:r>
    </w:p>
    <w:p w14:paraId="5A9E5560" w14:textId="339112B4" w:rsidR="00BD2B3D" w:rsidRDefault="00BD2B3D" w:rsidP="008E095D">
      <w:pPr>
        <w:rPr>
          <w:rFonts w:ascii="Helvetica" w:hAnsi="Helvetica" w:cs="Helvetica"/>
          <w:color w:val="3B3838" w:themeColor="background2" w:themeShade="40"/>
          <w:sz w:val="32"/>
          <w:szCs w:val="32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</w:rPr>
        <w:t xml:space="preserve">Некоторые авторы пытаются объединить достоинства  обеих моделей, например Таненбаум в своей книге «Компьютерные сети» использует пятиуровневую модель: </w:t>
      </w:r>
    </w:p>
    <w:p w14:paraId="04D555C7" w14:textId="5F874B05" w:rsidR="00BD2B3D" w:rsidRDefault="00BD2B3D" w:rsidP="00BD2B3D">
      <w:pPr>
        <w:jc w:val="center"/>
        <w:rPr>
          <w:rFonts w:ascii="Helvetica" w:hAnsi="Helvetica" w:cs="Helvetica"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607B8E69" wp14:editId="7F132BAE">
            <wp:extent cx="180022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F188" w14:textId="50CCBE28" w:rsidR="00BD2B3D" w:rsidRDefault="00BD2B3D" w:rsidP="00BD2B3D">
      <w:pPr>
        <w:rPr>
          <w:rFonts w:ascii="Helvetica" w:hAnsi="Helvetica" w:cs="Helvetica"/>
          <w:color w:val="3B3838" w:themeColor="background2" w:themeShade="40"/>
          <w:sz w:val="32"/>
          <w:szCs w:val="32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</w:rPr>
        <w:lastRenderedPageBreak/>
        <w:t>Именно такая модель ближе всего к тому, что используется на практике.</w:t>
      </w:r>
    </w:p>
    <w:p w14:paraId="59A7E9E8" w14:textId="77777777" w:rsidR="00BD2B3D" w:rsidRDefault="00BD2B3D" w:rsidP="00BD2B3D">
      <w:pPr>
        <w:rPr>
          <w:rFonts w:ascii="Helvetica" w:hAnsi="Helvetica" w:cs="Helvetica"/>
          <w:color w:val="3B3838" w:themeColor="background2" w:themeShade="40"/>
          <w:sz w:val="32"/>
          <w:szCs w:val="32"/>
        </w:rPr>
      </w:pPr>
    </w:p>
    <w:p w14:paraId="1907E14F" w14:textId="3BDE322B" w:rsidR="00BD2B3D" w:rsidRPr="00BD2B3D" w:rsidRDefault="00BD2B3D" w:rsidP="00BD2B3D">
      <w:pPr>
        <w:rPr>
          <w:rFonts w:ascii="Helvetica" w:hAnsi="Helvetica" w:cs="Helvetica"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56376ABF" wp14:editId="2706F409">
            <wp:extent cx="5819775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2D2" w14:textId="1F220534" w:rsidR="00F91621" w:rsidRDefault="00F91621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6551B032" w14:textId="77777777" w:rsidR="00633CFA" w:rsidRPr="00633CFA" w:rsidRDefault="00633CFA" w:rsidP="00FE3E8F">
      <w:pPr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</w:pPr>
      <w:r w:rsidRPr="00633CFA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Стек протоколов </w:t>
      </w:r>
      <w:r w:rsidRPr="00633CFA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633CFA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>/</w:t>
      </w:r>
      <w:r w:rsidRPr="00633CFA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633CFA">
        <w:rPr>
          <w:rFonts w:ascii="Helvetica" w:hAnsi="Helvetica" w:cs="Helvetica"/>
          <w:b/>
          <w:bCs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61CCB245" w14:textId="265CD474" w:rsidR="00F91621" w:rsidRDefault="00633CFA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Состоит из 4х уровней</w:t>
      </w:r>
    </w:p>
    <w:p w14:paraId="1427B804" w14:textId="6829D465" w:rsidR="00633CFA" w:rsidRDefault="00633CFA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A1B3F6D" wp14:editId="625D28FE">
            <wp:extent cx="5867400" cy="2905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7BA" w14:textId="732326A9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268F1529" w14:textId="78E4DF4C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lastRenderedPageBreak/>
        <w:t xml:space="preserve">Сетевых интерфейсов – предназначен для взаимодействия с сетевыми технологиями, которые формально не входят в состав стека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</w:p>
    <w:p w14:paraId="7F575A72" w14:textId="5535C0B9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</w:pPr>
    </w:p>
    <w:p w14:paraId="0A2F560C" w14:textId="7A52D246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Сетевой – на этом уровне для передачи данных используются протокол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и несколько дополнительных протоколов, которые обеспечивают работу сетей –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ICMP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ARP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DHCP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</w:t>
      </w:r>
    </w:p>
    <w:p w14:paraId="52D6CD14" w14:textId="1586533B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5D33C58A" w14:textId="0FAC4E26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Транспортный – на этом уровне 2 протокола –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который обеспечивает передачу данных с гарантией доставки,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и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UDP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, который позволяет передавать данные быстро, но без гарантии доставки.</w:t>
      </w:r>
    </w:p>
    <w:p w14:paraId="603EC58B" w14:textId="632D591C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5DC06B6D" w14:textId="674FA0E6" w:rsidR="00937417" w:rsidRDefault="00937417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Прикладной – на этом уровне находятся протоколы, для решения тех, или иных полезных задач.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HTTP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для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WEB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SMTP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для передачи почты,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FTP</w:t>
      </w:r>
      <w:r w:rsidRPr="00937417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для передачи файлов, </w:t>
      </w:r>
      <w:r w:rsid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DNS</w:t>
      </w:r>
      <w:r w:rsidR="0010207C"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 w:rsid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–</w:t>
      </w:r>
      <w:r w:rsidR="0010207C"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 w:rsid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для назначения </w:t>
      </w:r>
      <w:r w:rsid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-адресам, более понятных для людей – доменных имен.</w:t>
      </w:r>
    </w:p>
    <w:p w14:paraId="74DC85A0" w14:textId="4AFF3573" w:rsidR="0010207C" w:rsidRDefault="0010207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3BB24D07" w14:textId="376E0FE8" w:rsidR="0010207C" w:rsidRDefault="0010207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По факту, в стеке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протоколов</w:t>
      </w:r>
      <w:r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гораздо больше.</w:t>
      </w:r>
    </w:p>
    <w:p w14:paraId="1465056F" w14:textId="3F92E994" w:rsidR="0010207C" w:rsidRDefault="0010207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02179B73" w14:textId="27DEFE22" w:rsidR="0010207C" w:rsidRDefault="0010207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Итог.</w:t>
      </w:r>
    </w:p>
    <w:p w14:paraId="30C82BE7" w14:textId="3861A4D2" w:rsidR="0010207C" w:rsidRDefault="0010207C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Стек протоколов </w:t>
      </w:r>
      <w:bookmarkStart w:id="0" w:name="_Hlk158290628"/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bookmarkEnd w:id="0"/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наиболее популярный на данный момент набор сетевых протоколов.</w:t>
      </w:r>
      <w:r w:rsidR="001D53A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Этот стек является основой интернета.</w:t>
      </w:r>
    </w:p>
    <w:p w14:paraId="14FCE468" w14:textId="44D334A2" w:rsidR="001D53AA" w:rsidRDefault="001D53AA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</w:p>
    <w:p w14:paraId="7597164C" w14:textId="2F332338" w:rsidR="001D53AA" w:rsidRPr="001D53AA" w:rsidRDefault="001D53AA" w:rsidP="00FE3E8F">
      <w:pP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Эталонная модель</w:t>
      </w:r>
      <w:r w:rsidRPr="001D53A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TCP</w:t>
      </w:r>
      <w:r w:rsidRPr="0010207C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/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  <w:lang w:val="en-US"/>
        </w:rPr>
        <w:t>IP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 xml:space="preserve"> – фактический стандарт на организацию сети. Модель описывает как нужно строить сети, чтобы в них работал стек протоколов</w:t>
      </w:r>
      <w:r w:rsidRPr="001D53AA">
        <w:t xml:space="preserve"> </w:t>
      </w:r>
      <w:r w:rsidRPr="001D53AA"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TCP/IP</w:t>
      </w:r>
      <w:r>
        <w:rPr>
          <w:rFonts w:ascii="Helvetica" w:hAnsi="Helvetica" w:cs="Helvetica"/>
          <w:color w:val="3B3838" w:themeColor="background2" w:themeShade="40"/>
          <w:sz w:val="32"/>
          <w:szCs w:val="32"/>
          <w:shd w:val="clear" w:color="auto" w:fill="FFFFFF"/>
        </w:rPr>
        <w:t>.</w:t>
      </w:r>
      <w:bookmarkStart w:id="1" w:name="_GoBack"/>
      <w:bookmarkEnd w:id="1"/>
    </w:p>
    <w:sectPr w:rsidR="001D53AA" w:rsidRPr="001D53AA" w:rsidSect="002964E3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647"/>
    <w:multiLevelType w:val="multilevel"/>
    <w:tmpl w:val="DF1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27560"/>
    <w:multiLevelType w:val="multilevel"/>
    <w:tmpl w:val="5B66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95B4C"/>
    <w:multiLevelType w:val="hybridMultilevel"/>
    <w:tmpl w:val="E278A0AE"/>
    <w:lvl w:ilvl="0" w:tplc="CDD60EF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821"/>
    <w:multiLevelType w:val="multilevel"/>
    <w:tmpl w:val="A54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80023"/>
    <w:multiLevelType w:val="hybridMultilevel"/>
    <w:tmpl w:val="C0D09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6DA"/>
    <w:multiLevelType w:val="multilevel"/>
    <w:tmpl w:val="1B5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A65109"/>
    <w:multiLevelType w:val="multilevel"/>
    <w:tmpl w:val="351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E2695"/>
    <w:multiLevelType w:val="multilevel"/>
    <w:tmpl w:val="CB8E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5C711E"/>
    <w:multiLevelType w:val="hybridMultilevel"/>
    <w:tmpl w:val="9FE0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7643"/>
    <w:multiLevelType w:val="multilevel"/>
    <w:tmpl w:val="6948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107"/>
    <w:rsid w:val="0003087B"/>
    <w:rsid w:val="00057559"/>
    <w:rsid w:val="0006516E"/>
    <w:rsid w:val="00087330"/>
    <w:rsid w:val="000B0E77"/>
    <w:rsid w:val="000B4994"/>
    <w:rsid w:val="0010207C"/>
    <w:rsid w:val="001060B2"/>
    <w:rsid w:val="00167D26"/>
    <w:rsid w:val="001745B2"/>
    <w:rsid w:val="001D53AA"/>
    <w:rsid w:val="00213C4B"/>
    <w:rsid w:val="002245B6"/>
    <w:rsid w:val="002301BC"/>
    <w:rsid w:val="002665EB"/>
    <w:rsid w:val="002964E3"/>
    <w:rsid w:val="00297E26"/>
    <w:rsid w:val="003075DD"/>
    <w:rsid w:val="00346261"/>
    <w:rsid w:val="00356DF6"/>
    <w:rsid w:val="003F3A06"/>
    <w:rsid w:val="00460457"/>
    <w:rsid w:val="00483EB9"/>
    <w:rsid w:val="004E3C80"/>
    <w:rsid w:val="004F7107"/>
    <w:rsid w:val="00523624"/>
    <w:rsid w:val="005330BB"/>
    <w:rsid w:val="0057046C"/>
    <w:rsid w:val="005D1F7D"/>
    <w:rsid w:val="005F7B65"/>
    <w:rsid w:val="00633CFA"/>
    <w:rsid w:val="006D089A"/>
    <w:rsid w:val="006F3376"/>
    <w:rsid w:val="007F79F4"/>
    <w:rsid w:val="0083109D"/>
    <w:rsid w:val="00832B58"/>
    <w:rsid w:val="00847F3C"/>
    <w:rsid w:val="008E095D"/>
    <w:rsid w:val="009353E7"/>
    <w:rsid w:val="00937417"/>
    <w:rsid w:val="00A4195F"/>
    <w:rsid w:val="00A8495A"/>
    <w:rsid w:val="00AA7487"/>
    <w:rsid w:val="00B110DC"/>
    <w:rsid w:val="00B30E2A"/>
    <w:rsid w:val="00BD2B3D"/>
    <w:rsid w:val="00C11ABB"/>
    <w:rsid w:val="00D01359"/>
    <w:rsid w:val="00EA7CB6"/>
    <w:rsid w:val="00EF32FE"/>
    <w:rsid w:val="00F14B3C"/>
    <w:rsid w:val="00F25035"/>
    <w:rsid w:val="00F91621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BB8C"/>
  <w15:chartTrackingRefBased/>
  <w15:docId w15:val="{6C990F6C-FCD1-4435-960C-B0B430C6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5035"/>
    <w:rPr>
      <w:b/>
      <w:bCs/>
    </w:rPr>
  </w:style>
  <w:style w:type="paragraph" w:styleId="a4">
    <w:name w:val="Normal (Web)"/>
    <w:basedOn w:val="a"/>
    <w:uiPriority w:val="99"/>
    <w:semiHidden/>
    <w:unhideWhenUsed/>
    <w:rsid w:val="0034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83EB9"/>
    <w:pPr>
      <w:ind w:left="720"/>
      <w:contextualSpacing/>
    </w:pPr>
  </w:style>
  <w:style w:type="table" w:styleId="a6">
    <w:name w:val="Table Grid"/>
    <w:basedOn w:val="a1"/>
    <w:uiPriority w:val="39"/>
    <w:rsid w:val="000B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12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Mary</cp:lastModifiedBy>
  <cp:revision>28</cp:revision>
  <dcterms:created xsi:type="dcterms:W3CDTF">2024-02-07T10:32:00Z</dcterms:created>
  <dcterms:modified xsi:type="dcterms:W3CDTF">2024-02-08T16:44:00Z</dcterms:modified>
</cp:coreProperties>
</file>