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93" w:rsidRPr="00BA3093" w:rsidRDefault="00BA3093" w:rsidP="005C6241">
      <w:pPr>
        <w:spacing w:line="360" w:lineRule="auto"/>
        <w:jc w:val="center"/>
        <w:rPr>
          <w:b/>
          <w:sz w:val="28"/>
          <w:lang w:val="uk-UA"/>
        </w:rPr>
      </w:pPr>
      <w:r w:rsidRPr="00BA3093">
        <w:rPr>
          <w:b/>
          <w:sz w:val="28"/>
          <w:lang w:val="uk-UA"/>
        </w:rPr>
        <w:t>Теоретичне завдання</w:t>
      </w:r>
    </w:p>
    <w:p w:rsidR="00192DDB" w:rsidRPr="001228FF" w:rsidRDefault="00192DDB" w:rsidP="00192DDB">
      <w:pPr>
        <w:tabs>
          <w:tab w:val="left" w:pos="709"/>
        </w:tabs>
        <w:spacing w:before="240" w:after="120" w:line="360" w:lineRule="auto"/>
        <w:ind w:firstLine="567"/>
        <w:jc w:val="both"/>
        <w:rPr>
          <w:b/>
          <w:sz w:val="28"/>
          <w:lang w:val="uk-UA"/>
        </w:rPr>
      </w:pPr>
      <w:r w:rsidRPr="00073D27">
        <w:rPr>
          <w:b/>
          <w:sz w:val="28"/>
          <w:lang w:val="uk-UA"/>
        </w:rPr>
        <w:t xml:space="preserve">1. В чому різниця між </w:t>
      </w:r>
      <w:r>
        <w:rPr>
          <w:b/>
          <w:sz w:val="28"/>
          <w:lang w:val="uk-UA"/>
        </w:rPr>
        <w:t xml:space="preserve">авторизацією і </w:t>
      </w:r>
      <w:proofErr w:type="spellStart"/>
      <w:r>
        <w:rPr>
          <w:b/>
          <w:sz w:val="28"/>
          <w:lang w:val="uk-UA"/>
        </w:rPr>
        <w:t>аутентифікацією</w:t>
      </w:r>
      <w:proofErr w:type="spellEnd"/>
      <w:r>
        <w:rPr>
          <w:b/>
          <w:sz w:val="28"/>
          <w:lang w:val="uk-UA"/>
        </w:rPr>
        <w:t>?</w:t>
      </w:r>
    </w:p>
    <w:p w:rsidR="00192DDB" w:rsidRPr="001228FF" w:rsidRDefault="00192DDB" w:rsidP="00192DDB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proofErr w:type="spellStart"/>
      <w:r w:rsidRPr="001228FF">
        <w:rPr>
          <w:sz w:val="28"/>
          <w:lang w:val="uk-UA"/>
        </w:rPr>
        <w:t>Аутентифікація</w:t>
      </w:r>
      <w:proofErr w:type="spellEnd"/>
      <w:r w:rsidRPr="001228FF">
        <w:rPr>
          <w:sz w:val="28"/>
          <w:lang w:val="uk-UA"/>
        </w:rPr>
        <w:t xml:space="preserve"> </w:t>
      </w:r>
      <w:r>
        <w:rPr>
          <w:sz w:val="28"/>
          <w:lang w:val="uk-UA"/>
        </w:rPr>
        <w:t>−</w:t>
      </w:r>
      <w:r w:rsidRPr="001228FF">
        <w:rPr>
          <w:sz w:val="28"/>
          <w:lang w:val="uk-UA"/>
        </w:rPr>
        <w:t xml:space="preserve"> це процес перевірки того, що користувач, який намагається отримати доступ до ресурсів, є тим, за кого він себе видає. Це зазвичай здійснюється за допомогою введення ід</w:t>
      </w:r>
      <w:r>
        <w:rPr>
          <w:sz w:val="28"/>
          <w:lang w:val="uk-UA"/>
        </w:rPr>
        <w:t>ентифікатора користувача</w:t>
      </w:r>
      <w:r w:rsidRPr="001228FF">
        <w:rPr>
          <w:sz w:val="28"/>
          <w:lang w:val="uk-UA"/>
        </w:rPr>
        <w:t xml:space="preserve"> та пароля. Після успішної </w:t>
      </w:r>
      <w:proofErr w:type="spellStart"/>
      <w:r w:rsidRPr="001228FF">
        <w:rPr>
          <w:sz w:val="28"/>
          <w:lang w:val="uk-UA"/>
        </w:rPr>
        <w:t>аутентифікації</w:t>
      </w:r>
      <w:proofErr w:type="spellEnd"/>
      <w:r w:rsidRPr="001228FF">
        <w:rPr>
          <w:sz w:val="28"/>
          <w:lang w:val="uk-UA"/>
        </w:rPr>
        <w:t xml:space="preserve"> користувача система надає йому </w:t>
      </w:r>
      <w:proofErr w:type="spellStart"/>
      <w:r w:rsidRPr="001228FF">
        <w:rPr>
          <w:sz w:val="28"/>
          <w:lang w:val="uk-UA"/>
        </w:rPr>
        <w:t>токен</w:t>
      </w:r>
      <w:proofErr w:type="spellEnd"/>
      <w:r w:rsidRPr="001228FF">
        <w:rPr>
          <w:sz w:val="28"/>
          <w:lang w:val="uk-UA"/>
        </w:rPr>
        <w:t xml:space="preserve"> доступу, який може використовува</w:t>
      </w:r>
      <w:r>
        <w:rPr>
          <w:sz w:val="28"/>
          <w:lang w:val="uk-UA"/>
        </w:rPr>
        <w:t>тися для подальшої авторизації.</w:t>
      </w:r>
    </w:p>
    <w:p w:rsidR="00192DDB" w:rsidRPr="001228FF" w:rsidRDefault="00192DDB" w:rsidP="00192DDB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1228FF">
        <w:rPr>
          <w:sz w:val="28"/>
          <w:lang w:val="uk-UA"/>
        </w:rPr>
        <w:t xml:space="preserve">Авторизація </w:t>
      </w:r>
      <w:r>
        <w:rPr>
          <w:sz w:val="28"/>
          <w:lang w:val="uk-UA"/>
        </w:rPr>
        <w:t>−</w:t>
      </w:r>
      <w:r w:rsidRPr="001228FF">
        <w:rPr>
          <w:sz w:val="28"/>
          <w:lang w:val="uk-UA"/>
        </w:rPr>
        <w:t xml:space="preserve"> це процес перевірки того, що користувач, який намагається отримати доступ до конкретних ресурсів, має дозвіл на їх використання. Дозвіл надається системою на основі </w:t>
      </w:r>
      <w:proofErr w:type="spellStart"/>
      <w:r w:rsidRPr="001228FF">
        <w:rPr>
          <w:sz w:val="28"/>
          <w:lang w:val="uk-UA"/>
        </w:rPr>
        <w:t>токену</w:t>
      </w:r>
      <w:proofErr w:type="spellEnd"/>
      <w:r w:rsidRPr="001228FF">
        <w:rPr>
          <w:sz w:val="28"/>
          <w:lang w:val="uk-UA"/>
        </w:rPr>
        <w:t xml:space="preserve"> доступу, отриманого під час </w:t>
      </w:r>
      <w:proofErr w:type="spellStart"/>
      <w:r w:rsidRPr="001228FF">
        <w:rPr>
          <w:sz w:val="28"/>
          <w:lang w:val="uk-UA"/>
        </w:rPr>
        <w:t>аутентифікації</w:t>
      </w:r>
      <w:proofErr w:type="spellEnd"/>
      <w:r w:rsidRPr="001228FF">
        <w:rPr>
          <w:sz w:val="28"/>
          <w:lang w:val="uk-UA"/>
        </w:rPr>
        <w:t>. У процесі авторизації система перевіряє, чи має користувач право на доступ до запитуваного ресурсу, і, як</w:t>
      </w:r>
      <w:r>
        <w:rPr>
          <w:sz w:val="28"/>
          <w:lang w:val="uk-UA"/>
        </w:rPr>
        <w:t>що так, то надає йому доступ.</w:t>
      </w:r>
    </w:p>
    <w:p w:rsidR="00192DDB" w:rsidRDefault="00192DDB" w:rsidP="00192DDB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А</w:t>
      </w:r>
      <w:r w:rsidRPr="001228FF">
        <w:rPr>
          <w:sz w:val="28"/>
          <w:lang w:val="uk-UA"/>
        </w:rPr>
        <w:t>утентифікація</w:t>
      </w:r>
      <w:proofErr w:type="spellEnd"/>
      <w:r w:rsidRPr="001228FF">
        <w:rPr>
          <w:sz w:val="28"/>
          <w:lang w:val="uk-UA"/>
        </w:rPr>
        <w:t xml:space="preserve"> визначає, хто </w:t>
      </w:r>
      <w:r>
        <w:rPr>
          <w:sz w:val="28"/>
          <w:lang w:val="uk-UA"/>
        </w:rPr>
        <w:t>користувач</w:t>
      </w:r>
      <w:r w:rsidRPr="001228FF">
        <w:rPr>
          <w:sz w:val="28"/>
          <w:lang w:val="uk-UA"/>
        </w:rPr>
        <w:t xml:space="preserve">, а авторизація </w:t>
      </w:r>
      <w:r>
        <w:rPr>
          <w:sz w:val="28"/>
          <w:lang w:val="uk-UA"/>
        </w:rPr>
        <w:t>−</w:t>
      </w:r>
      <w:r w:rsidRPr="001228FF">
        <w:rPr>
          <w:sz w:val="28"/>
          <w:lang w:val="uk-UA"/>
        </w:rPr>
        <w:t xml:space="preserve"> що </w:t>
      </w:r>
      <w:r>
        <w:rPr>
          <w:sz w:val="28"/>
          <w:lang w:val="uk-UA"/>
        </w:rPr>
        <w:t>він можете робити в системі.</w:t>
      </w:r>
    </w:p>
    <w:p w:rsidR="00192DDB" w:rsidRPr="00073D27" w:rsidRDefault="00192DDB" w:rsidP="00192DDB">
      <w:pPr>
        <w:tabs>
          <w:tab w:val="left" w:pos="709"/>
        </w:tabs>
        <w:spacing w:before="240" w:after="120" w:line="360" w:lineRule="auto"/>
        <w:ind w:firstLine="567"/>
        <w:jc w:val="both"/>
        <w:rPr>
          <w:b/>
          <w:sz w:val="28"/>
          <w:lang w:val="uk-UA"/>
        </w:rPr>
      </w:pPr>
      <w:r w:rsidRPr="00073D27">
        <w:rPr>
          <w:b/>
          <w:sz w:val="28"/>
          <w:lang w:val="uk-UA"/>
        </w:rPr>
        <w:t xml:space="preserve">2. Що таке </w:t>
      </w:r>
      <w:proofErr w:type="spellStart"/>
      <w:r w:rsidRPr="00073D27">
        <w:rPr>
          <w:b/>
          <w:sz w:val="28"/>
          <w:lang w:val="uk-UA"/>
        </w:rPr>
        <w:t>OAuth</w:t>
      </w:r>
      <w:proofErr w:type="spellEnd"/>
      <w:r w:rsidRPr="00073D27">
        <w:rPr>
          <w:b/>
          <w:sz w:val="28"/>
          <w:lang w:val="uk-UA"/>
        </w:rPr>
        <w:t xml:space="preserve"> і для чого використовується?</w:t>
      </w:r>
    </w:p>
    <w:p w:rsidR="00192DDB" w:rsidRPr="009B62DF" w:rsidRDefault="00192DDB" w:rsidP="00192DDB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OAuth</w:t>
      </w:r>
      <w:proofErr w:type="spellEnd"/>
      <w:r>
        <w:rPr>
          <w:sz w:val="28"/>
          <w:lang w:val="uk-UA"/>
        </w:rPr>
        <w:t xml:space="preserve"> −</w:t>
      </w:r>
      <w:r w:rsidRPr="009B62DF">
        <w:rPr>
          <w:sz w:val="28"/>
          <w:lang w:val="uk-UA"/>
        </w:rPr>
        <w:t xml:space="preserve"> це відкритий протокол авторизації, який використовується для забезпечення безпечного доступу до захищених ресурсів</w:t>
      </w:r>
      <w:r>
        <w:rPr>
          <w:sz w:val="28"/>
          <w:lang w:val="uk-UA"/>
        </w:rPr>
        <w:t>.</w:t>
      </w:r>
      <w:r w:rsidRPr="009B62DF">
        <w:rPr>
          <w:sz w:val="28"/>
          <w:lang w:val="uk-UA"/>
        </w:rPr>
        <w:t xml:space="preserve"> </w:t>
      </w:r>
      <w:proofErr w:type="spellStart"/>
      <w:r w:rsidRPr="009B62DF">
        <w:rPr>
          <w:sz w:val="28"/>
          <w:lang w:val="uk-UA"/>
        </w:rPr>
        <w:t>OAuth</w:t>
      </w:r>
      <w:proofErr w:type="spellEnd"/>
      <w:r w:rsidRPr="009B62DF">
        <w:rPr>
          <w:sz w:val="28"/>
          <w:lang w:val="uk-UA"/>
        </w:rPr>
        <w:t xml:space="preserve"> дозволяє стороннім додаткам отримувати доступ до захищених ресурсів без необхідності передавати ім'я користувача</w:t>
      </w:r>
      <w:r>
        <w:rPr>
          <w:sz w:val="28"/>
          <w:lang w:val="uk-UA"/>
        </w:rPr>
        <w:t xml:space="preserve"> та пароль сторонньому додатку.</w:t>
      </w:r>
    </w:p>
    <w:p w:rsidR="00192DDB" w:rsidRPr="009B62DF" w:rsidRDefault="00192DDB" w:rsidP="00192DDB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9B62DF">
        <w:rPr>
          <w:sz w:val="28"/>
          <w:lang w:val="uk-UA"/>
        </w:rPr>
        <w:t xml:space="preserve">За допомогою </w:t>
      </w:r>
      <w:proofErr w:type="spellStart"/>
      <w:r w:rsidRPr="009B62DF">
        <w:rPr>
          <w:sz w:val="28"/>
          <w:lang w:val="uk-UA"/>
        </w:rPr>
        <w:t>OAuth</w:t>
      </w:r>
      <w:proofErr w:type="spellEnd"/>
      <w:r w:rsidRPr="009B62DF">
        <w:rPr>
          <w:sz w:val="28"/>
          <w:lang w:val="uk-UA"/>
        </w:rPr>
        <w:t xml:space="preserve"> користувач може дозволити доступ до свого обл</w:t>
      </w:r>
      <w:r>
        <w:rPr>
          <w:sz w:val="28"/>
          <w:lang w:val="uk-UA"/>
        </w:rPr>
        <w:t>ікового запису сторонній службі</w:t>
      </w:r>
      <w:r w:rsidRPr="009B62DF">
        <w:rPr>
          <w:sz w:val="28"/>
          <w:lang w:val="uk-UA"/>
        </w:rPr>
        <w:t xml:space="preserve">. </w:t>
      </w:r>
      <w:proofErr w:type="spellStart"/>
      <w:r w:rsidRPr="009B62DF">
        <w:rPr>
          <w:sz w:val="28"/>
          <w:lang w:val="uk-UA"/>
        </w:rPr>
        <w:t>OAuth</w:t>
      </w:r>
      <w:proofErr w:type="spellEnd"/>
      <w:r w:rsidRPr="009B62DF">
        <w:rPr>
          <w:sz w:val="28"/>
          <w:lang w:val="uk-UA"/>
        </w:rPr>
        <w:t xml:space="preserve"> дозволяє користувачам контролювати, кому та який рівень доступу надається до їх облікового запису.</w:t>
      </w:r>
    </w:p>
    <w:p w:rsidR="00192DDB" w:rsidRDefault="00192DDB" w:rsidP="00192DDB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9B62DF">
        <w:rPr>
          <w:sz w:val="28"/>
          <w:lang w:val="uk-UA"/>
        </w:rPr>
        <w:t xml:space="preserve">Основна ідея протоколу полягає в тому, що сторонній додаток отримує доступ до захищених ресурсів, надаючи власний </w:t>
      </w:r>
      <w:proofErr w:type="spellStart"/>
      <w:r w:rsidRPr="009B62DF">
        <w:rPr>
          <w:sz w:val="28"/>
          <w:lang w:val="uk-UA"/>
        </w:rPr>
        <w:t>токен</w:t>
      </w:r>
      <w:proofErr w:type="spellEnd"/>
      <w:r w:rsidRPr="009B62DF">
        <w:rPr>
          <w:sz w:val="28"/>
          <w:lang w:val="uk-UA"/>
        </w:rPr>
        <w:t xml:space="preserve"> доступу, який був </w:t>
      </w:r>
      <w:r w:rsidRPr="009B62DF">
        <w:rPr>
          <w:sz w:val="28"/>
          <w:lang w:val="uk-UA"/>
        </w:rPr>
        <w:lastRenderedPageBreak/>
        <w:t xml:space="preserve">виданий </w:t>
      </w:r>
      <w:proofErr w:type="spellStart"/>
      <w:r w:rsidRPr="009B62DF">
        <w:rPr>
          <w:sz w:val="28"/>
          <w:lang w:val="uk-UA"/>
        </w:rPr>
        <w:t>авторизаційним</w:t>
      </w:r>
      <w:proofErr w:type="spellEnd"/>
      <w:r w:rsidRPr="009B62DF">
        <w:rPr>
          <w:sz w:val="28"/>
          <w:lang w:val="uk-UA"/>
        </w:rPr>
        <w:t xml:space="preserve"> сервером після того, як власник ресурсу надав дозвіл на доступ до свого облікового запису.</w:t>
      </w:r>
    </w:p>
    <w:p w:rsidR="00192DDB" w:rsidRPr="001A27B3" w:rsidRDefault="00192DDB" w:rsidP="00192DDB">
      <w:pPr>
        <w:tabs>
          <w:tab w:val="left" w:pos="709"/>
        </w:tabs>
        <w:spacing w:before="240" w:after="120" w:line="360" w:lineRule="auto"/>
        <w:ind w:firstLine="567"/>
        <w:jc w:val="both"/>
        <w:rPr>
          <w:b/>
          <w:sz w:val="28"/>
          <w:lang w:val="uk-UA"/>
        </w:rPr>
      </w:pPr>
      <w:r w:rsidRPr="00073D27">
        <w:rPr>
          <w:b/>
          <w:sz w:val="28"/>
          <w:lang w:val="uk-UA"/>
        </w:rPr>
        <w:t>3. Які є</w:t>
      </w:r>
      <w:r>
        <w:rPr>
          <w:b/>
          <w:sz w:val="28"/>
          <w:lang w:val="uk-UA"/>
        </w:rPr>
        <w:t xml:space="preserve"> типи авторизації користувачів?</w:t>
      </w:r>
    </w:p>
    <w:p w:rsidR="00192DDB" w:rsidRPr="001A27B3" w:rsidRDefault="00192DDB" w:rsidP="00192DDB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Basic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Authentication</w:t>
      </w:r>
      <w:proofErr w:type="spellEnd"/>
      <w:r>
        <w:rPr>
          <w:sz w:val="28"/>
          <w:lang w:val="uk-UA"/>
        </w:rPr>
        <w:t xml:space="preserve"> −</w:t>
      </w:r>
      <w:r w:rsidRPr="001A27B3">
        <w:rPr>
          <w:sz w:val="28"/>
          <w:lang w:val="uk-UA"/>
        </w:rPr>
        <w:t xml:space="preserve"> це простий метод авторизації, де клієнт надсилає свої </w:t>
      </w:r>
      <w:r>
        <w:rPr>
          <w:sz w:val="28"/>
          <w:lang w:val="uk-UA"/>
        </w:rPr>
        <w:t>ім’</w:t>
      </w:r>
      <w:r w:rsidRPr="001A27B3">
        <w:rPr>
          <w:sz w:val="28"/>
          <w:lang w:val="uk-UA"/>
        </w:rPr>
        <w:t xml:space="preserve">я користувача та пароль на сервер. Для цього використовується заголовок </w:t>
      </w:r>
      <w:proofErr w:type="spellStart"/>
      <w:r w:rsidRPr="001A27B3">
        <w:rPr>
          <w:sz w:val="28"/>
          <w:lang w:val="uk-UA"/>
        </w:rPr>
        <w:t>Authorization</w:t>
      </w:r>
      <w:proofErr w:type="spellEnd"/>
      <w:r w:rsidRPr="001A27B3">
        <w:rPr>
          <w:sz w:val="28"/>
          <w:lang w:val="uk-UA"/>
        </w:rPr>
        <w:t>, який мі</w:t>
      </w:r>
      <w:r>
        <w:rPr>
          <w:sz w:val="28"/>
          <w:lang w:val="uk-UA"/>
        </w:rPr>
        <w:t xml:space="preserve">стить базовий </w:t>
      </w:r>
      <w:proofErr w:type="spellStart"/>
      <w:r>
        <w:rPr>
          <w:sz w:val="28"/>
          <w:lang w:val="uk-UA"/>
        </w:rPr>
        <w:t>кодувальний</w:t>
      </w:r>
      <w:proofErr w:type="spellEnd"/>
      <w:r>
        <w:rPr>
          <w:sz w:val="28"/>
          <w:lang w:val="uk-UA"/>
        </w:rPr>
        <w:t xml:space="preserve"> блок.</w:t>
      </w:r>
    </w:p>
    <w:p w:rsidR="00192DDB" w:rsidRPr="001A27B3" w:rsidRDefault="00192DDB" w:rsidP="00192DDB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proofErr w:type="spellStart"/>
      <w:r w:rsidRPr="001A27B3">
        <w:rPr>
          <w:sz w:val="28"/>
          <w:lang w:val="uk-UA"/>
        </w:rPr>
        <w:t>Form-based</w:t>
      </w:r>
      <w:proofErr w:type="spellEnd"/>
      <w:r w:rsidRPr="001A27B3">
        <w:rPr>
          <w:sz w:val="28"/>
          <w:lang w:val="uk-UA"/>
        </w:rPr>
        <w:t xml:space="preserve"> </w:t>
      </w:r>
      <w:proofErr w:type="spellStart"/>
      <w:r w:rsidRPr="001A27B3">
        <w:rPr>
          <w:sz w:val="28"/>
          <w:lang w:val="uk-UA"/>
        </w:rPr>
        <w:t>Authentication</w:t>
      </w:r>
      <w:proofErr w:type="spellEnd"/>
      <w:r>
        <w:rPr>
          <w:sz w:val="28"/>
          <w:lang w:val="uk-UA"/>
        </w:rPr>
        <w:t xml:space="preserve"> −</w:t>
      </w:r>
      <w:r w:rsidRPr="001A27B3">
        <w:rPr>
          <w:sz w:val="28"/>
          <w:lang w:val="uk-UA"/>
        </w:rPr>
        <w:t xml:space="preserve"> це метод, який використовується для авторизації користувачів, що вимагає введення логіна та пароля на сторінці веб-додатка. Дані авторизації надсилаються на сервер у виг</w:t>
      </w:r>
      <w:r>
        <w:rPr>
          <w:sz w:val="28"/>
          <w:lang w:val="uk-UA"/>
        </w:rPr>
        <w:t>ляді POST-запиту.</w:t>
      </w:r>
    </w:p>
    <w:p w:rsidR="00192DDB" w:rsidRPr="001A27B3" w:rsidRDefault="00192DDB" w:rsidP="00192DDB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Social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Authentication</w:t>
      </w:r>
      <w:proofErr w:type="spellEnd"/>
      <w:r>
        <w:rPr>
          <w:sz w:val="28"/>
          <w:lang w:val="uk-UA"/>
        </w:rPr>
        <w:t xml:space="preserve"> −</w:t>
      </w:r>
      <w:r w:rsidRPr="001A27B3">
        <w:rPr>
          <w:sz w:val="28"/>
          <w:lang w:val="uk-UA"/>
        </w:rPr>
        <w:t xml:space="preserve"> це метод, який дозволяє користувачам авторизуватися за допомогою своїх облікових записів у соціальних мережах.</w:t>
      </w:r>
    </w:p>
    <w:p w:rsidR="00192DDB" w:rsidRPr="001A27B3" w:rsidRDefault="00192DDB" w:rsidP="00192DDB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proofErr w:type="spellStart"/>
      <w:r w:rsidRPr="001A27B3">
        <w:rPr>
          <w:sz w:val="28"/>
          <w:lang w:val="uk-UA"/>
        </w:rPr>
        <w:t>C</w:t>
      </w:r>
      <w:r>
        <w:rPr>
          <w:sz w:val="28"/>
          <w:lang w:val="uk-UA"/>
        </w:rPr>
        <w:t>ertificate-based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Authentication</w:t>
      </w:r>
      <w:proofErr w:type="spellEnd"/>
      <w:r>
        <w:rPr>
          <w:sz w:val="28"/>
          <w:lang w:val="uk-UA"/>
        </w:rPr>
        <w:t xml:space="preserve"> −</w:t>
      </w:r>
      <w:r w:rsidRPr="001A27B3">
        <w:rPr>
          <w:sz w:val="28"/>
          <w:lang w:val="uk-UA"/>
        </w:rPr>
        <w:t xml:space="preserve"> це метод, який використовується для авторизації користувачів за допомогою сертифікатів. У цьому методі користувач має власний сертифікат, який використовуєтьс</w:t>
      </w:r>
      <w:r>
        <w:rPr>
          <w:sz w:val="28"/>
          <w:lang w:val="uk-UA"/>
        </w:rPr>
        <w:t>я для підтвердження його особи.</w:t>
      </w:r>
    </w:p>
    <w:p w:rsidR="00192DDB" w:rsidRDefault="00192DDB" w:rsidP="00192DDB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Token-based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Authentication</w:t>
      </w:r>
      <w:proofErr w:type="spellEnd"/>
      <w:r>
        <w:rPr>
          <w:sz w:val="28"/>
          <w:lang w:val="uk-UA"/>
        </w:rPr>
        <w:t xml:space="preserve"> −</w:t>
      </w:r>
      <w:r w:rsidRPr="001A27B3">
        <w:rPr>
          <w:sz w:val="28"/>
          <w:lang w:val="uk-UA"/>
        </w:rPr>
        <w:t xml:space="preserve"> це метод, який дозволяє користувачам отримувати доступ до захищених ресурсів за допомогою </w:t>
      </w:r>
      <w:proofErr w:type="spellStart"/>
      <w:r w:rsidRPr="001A27B3">
        <w:rPr>
          <w:sz w:val="28"/>
          <w:lang w:val="uk-UA"/>
        </w:rPr>
        <w:t>токенів</w:t>
      </w:r>
      <w:proofErr w:type="spellEnd"/>
      <w:r w:rsidRPr="001A27B3">
        <w:rPr>
          <w:sz w:val="28"/>
          <w:lang w:val="uk-UA"/>
        </w:rPr>
        <w:t xml:space="preserve">. </w:t>
      </w:r>
      <w:proofErr w:type="spellStart"/>
      <w:r w:rsidRPr="001A27B3">
        <w:rPr>
          <w:sz w:val="28"/>
          <w:lang w:val="uk-UA"/>
        </w:rPr>
        <w:t>Токен</w:t>
      </w:r>
      <w:proofErr w:type="spellEnd"/>
      <w:r w:rsidRPr="001A27B3">
        <w:rPr>
          <w:sz w:val="28"/>
          <w:lang w:val="uk-UA"/>
        </w:rPr>
        <w:t xml:space="preserve"> може бути згенерований під час </w:t>
      </w:r>
      <w:proofErr w:type="spellStart"/>
      <w:r w:rsidRPr="001A27B3">
        <w:rPr>
          <w:sz w:val="28"/>
          <w:lang w:val="uk-UA"/>
        </w:rPr>
        <w:t>аутентифікації</w:t>
      </w:r>
      <w:proofErr w:type="spellEnd"/>
      <w:r w:rsidRPr="001A27B3">
        <w:rPr>
          <w:sz w:val="28"/>
          <w:lang w:val="uk-UA"/>
        </w:rPr>
        <w:t xml:space="preserve"> користувача та використовуватися як ідентифікатор, що дозволяє доступ до ресурсів.</w:t>
      </w:r>
      <w:bookmarkStart w:id="0" w:name="_GoBack"/>
      <w:bookmarkEnd w:id="0"/>
    </w:p>
    <w:p w:rsidR="00192DDB" w:rsidRPr="00CD07B7" w:rsidRDefault="00192DDB" w:rsidP="00192DDB">
      <w:pPr>
        <w:tabs>
          <w:tab w:val="left" w:pos="709"/>
        </w:tabs>
        <w:spacing w:before="240" w:after="120" w:line="360" w:lineRule="auto"/>
        <w:ind w:firstLine="567"/>
        <w:jc w:val="both"/>
        <w:rPr>
          <w:b/>
          <w:sz w:val="28"/>
          <w:lang w:val="uk-UA"/>
        </w:rPr>
      </w:pPr>
      <w:r w:rsidRPr="00073D27">
        <w:rPr>
          <w:b/>
          <w:sz w:val="28"/>
          <w:lang w:val="uk-UA"/>
        </w:rPr>
        <w:t>4. Який тип авторизації було використано в поточній роботі?</w:t>
      </w:r>
    </w:p>
    <w:p w:rsidR="00192DDB" w:rsidRPr="00CD07B7" w:rsidRDefault="00192DDB" w:rsidP="00192DDB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CD07B7">
        <w:rPr>
          <w:sz w:val="28"/>
          <w:lang w:val="uk-UA"/>
        </w:rPr>
        <w:t>У поточній роботі було використано</w:t>
      </w:r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Token-based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Authentication</w:t>
      </w:r>
      <w:proofErr w:type="spellEnd"/>
      <w:r>
        <w:rPr>
          <w:sz w:val="28"/>
          <w:lang w:val="uk-UA"/>
        </w:rPr>
        <w:t>, а саме</w:t>
      </w:r>
      <w:r w:rsidRPr="00CD07B7">
        <w:rPr>
          <w:sz w:val="28"/>
          <w:lang w:val="uk-UA"/>
        </w:rPr>
        <w:t xml:space="preserve"> авторизацію за допомогою JWT </w:t>
      </w:r>
      <w:proofErr w:type="spellStart"/>
      <w:r w:rsidRPr="00CD07B7">
        <w:rPr>
          <w:sz w:val="28"/>
          <w:lang w:val="uk-UA"/>
        </w:rPr>
        <w:t>токенів</w:t>
      </w:r>
      <w:proofErr w:type="spellEnd"/>
      <w:r w:rsidRPr="00CD07B7">
        <w:rPr>
          <w:sz w:val="28"/>
          <w:lang w:val="uk-UA"/>
        </w:rPr>
        <w:t>. Це механізм авторизації, що</w:t>
      </w:r>
      <w:r>
        <w:rPr>
          <w:sz w:val="28"/>
          <w:lang w:val="uk-UA"/>
        </w:rPr>
        <w:t xml:space="preserve"> використовує JSON </w:t>
      </w:r>
      <w:proofErr w:type="spellStart"/>
      <w:r>
        <w:rPr>
          <w:sz w:val="28"/>
          <w:lang w:val="uk-UA"/>
        </w:rPr>
        <w:t>Web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Tokens</w:t>
      </w:r>
      <w:proofErr w:type="spellEnd"/>
      <w:r w:rsidRPr="00CD07B7">
        <w:rPr>
          <w:sz w:val="28"/>
          <w:lang w:val="uk-UA"/>
        </w:rPr>
        <w:t xml:space="preserve"> для передачі інформації про авторизованого користувача між сторонами. Після успішної </w:t>
      </w:r>
      <w:proofErr w:type="spellStart"/>
      <w:r w:rsidRPr="00CD07B7">
        <w:rPr>
          <w:sz w:val="28"/>
          <w:lang w:val="uk-UA"/>
        </w:rPr>
        <w:t>аутентифікації</w:t>
      </w:r>
      <w:proofErr w:type="spellEnd"/>
      <w:r w:rsidRPr="00CD07B7">
        <w:rPr>
          <w:sz w:val="28"/>
          <w:lang w:val="uk-UA"/>
        </w:rPr>
        <w:t xml:space="preserve"> JWT </w:t>
      </w:r>
      <w:proofErr w:type="spellStart"/>
      <w:r w:rsidRPr="00CD07B7">
        <w:rPr>
          <w:sz w:val="28"/>
          <w:lang w:val="uk-UA"/>
        </w:rPr>
        <w:t>токен</w:t>
      </w:r>
      <w:proofErr w:type="spellEnd"/>
      <w:r w:rsidRPr="00CD07B7">
        <w:rPr>
          <w:sz w:val="28"/>
          <w:lang w:val="uk-UA"/>
        </w:rPr>
        <w:t xml:space="preserve"> генерується на сервері, підписується та повертається клієнту. Клієнт може потім </w:t>
      </w:r>
      <w:r w:rsidRPr="00CD07B7">
        <w:rPr>
          <w:sz w:val="28"/>
          <w:lang w:val="uk-UA"/>
        </w:rPr>
        <w:lastRenderedPageBreak/>
        <w:t xml:space="preserve">передавати цей </w:t>
      </w:r>
      <w:proofErr w:type="spellStart"/>
      <w:r w:rsidRPr="00CD07B7">
        <w:rPr>
          <w:sz w:val="28"/>
          <w:lang w:val="uk-UA"/>
        </w:rPr>
        <w:t>токен</w:t>
      </w:r>
      <w:proofErr w:type="spellEnd"/>
      <w:r w:rsidRPr="00CD07B7">
        <w:rPr>
          <w:sz w:val="28"/>
          <w:lang w:val="uk-UA"/>
        </w:rPr>
        <w:t xml:space="preserve"> у кожен запит до серверу для перевірки його валідності та авторизації на доступ до ресурсів сервера.</w:t>
      </w:r>
    </w:p>
    <w:p w:rsidR="00BA3093" w:rsidRPr="00170E35" w:rsidRDefault="00BA3093" w:rsidP="00192DDB">
      <w:pPr>
        <w:tabs>
          <w:tab w:val="left" w:pos="709"/>
        </w:tabs>
        <w:spacing w:before="240" w:after="120" w:line="360" w:lineRule="auto"/>
        <w:ind w:firstLine="567"/>
        <w:jc w:val="both"/>
        <w:rPr>
          <w:sz w:val="28"/>
          <w:lang w:val="uk-UA"/>
        </w:rPr>
      </w:pPr>
    </w:p>
    <w:sectPr w:rsidR="00BA3093" w:rsidRPr="00170E3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0CAD"/>
    <w:multiLevelType w:val="hybridMultilevel"/>
    <w:tmpl w:val="F5207398"/>
    <w:lvl w:ilvl="0" w:tplc="3A5432B8">
      <w:start w:val="1"/>
      <w:numFmt w:val="decimal"/>
      <w:lvlText w:val="%1."/>
      <w:lvlJc w:val="left"/>
      <w:pPr>
        <w:ind w:left="71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6818B0"/>
    <w:multiLevelType w:val="hybridMultilevel"/>
    <w:tmpl w:val="AEB6E7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02B71"/>
    <w:multiLevelType w:val="hybridMultilevel"/>
    <w:tmpl w:val="A4364B4E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9A626B2"/>
    <w:multiLevelType w:val="hybridMultilevel"/>
    <w:tmpl w:val="7F88E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13"/>
    <w:rsid w:val="00170E35"/>
    <w:rsid w:val="00192DDB"/>
    <w:rsid w:val="003F47F8"/>
    <w:rsid w:val="005428D0"/>
    <w:rsid w:val="005C6241"/>
    <w:rsid w:val="0073103D"/>
    <w:rsid w:val="00771CE1"/>
    <w:rsid w:val="008A5FF4"/>
    <w:rsid w:val="009F7B1F"/>
    <w:rsid w:val="00AF7AF6"/>
    <w:rsid w:val="00BA3093"/>
    <w:rsid w:val="00C26375"/>
    <w:rsid w:val="00C36D23"/>
    <w:rsid w:val="00CF6FEB"/>
    <w:rsid w:val="00D31413"/>
    <w:rsid w:val="00D96AD2"/>
    <w:rsid w:val="00E00C95"/>
    <w:rsid w:val="00F0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2483"/>
  <w15:chartTrackingRefBased/>
  <w15:docId w15:val="{76A5C0D6-B624-46DD-BA73-EF772369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ля студента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DD276-946F-44FB-B4A7-1893D2C17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Комп</cp:lastModifiedBy>
  <cp:revision>9</cp:revision>
  <dcterms:created xsi:type="dcterms:W3CDTF">2023-02-02T06:28:00Z</dcterms:created>
  <dcterms:modified xsi:type="dcterms:W3CDTF">2023-05-04T12:32:00Z</dcterms:modified>
</cp:coreProperties>
</file>