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rPr>
      </w:sdtEndPr>
      <w:sdtContent>
        <w:p w:rsidR="00896849" w:rsidRDefault="00896849"/>
        <w:tbl>
          <w:tblPr>
            <w:tblpPr w:leftFromText="187" w:rightFromText="187" w:bottomFromText="720" w:horzAnchor="page" w:tblpXSpec="center" w:tblpYSpec="bottom"/>
            <w:tblW w:w="4600" w:type="pct"/>
            <w:tblCellMar>
              <w:left w:w="288" w:type="dxa"/>
              <w:right w:w="288" w:type="dxa"/>
            </w:tblCellMar>
            <w:tblLook w:val="04A0"/>
          </w:tblPr>
          <w:tblGrid>
            <w:gridCol w:w="9804"/>
          </w:tblGrid>
          <w:tr w:rsidR="00896849">
            <w:tc>
              <w:tcPr>
                <w:tcW w:w="9576" w:type="dxa"/>
              </w:tcPr>
              <w:sdt>
                <w:sdtPr>
                  <w:rPr>
                    <w:sz w:val="96"/>
                  </w:rPr>
                  <w:alias w:val="Titel"/>
                  <w:id w:val="-308007970"/>
                  <w:dataBinding w:prefixMappings="xmlns:ns0='http://schemas.openxmlformats.org/package/2006/metadata/core-properties' xmlns:ns1='http://purl.org/dc/elements/1.1/'" w:xpath="/ns0:coreProperties[1]/ns1:title[1]" w:storeItemID="{6C3C8BC8-F283-45AE-878A-BAB7291924A1}"/>
                  <w:text/>
                </w:sdtPr>
                <w:sdtContent>
                  <w:p w:rsidR="00896849" w:rsidRDefault="00BB3F8F" w:rsidP="00BB3F8F">
                    <w:pPr>
                      <w:pStyle w:val="Titel"/>
                      <w:jc w:val="center"/>
                      <w:rPr>
                        <w:sz w:val="96"/>
                      </w:rPr>
                    </w:pPr>
                    <w:r>
                      <w:rPr>
                        <w:sz w:val="96"/>
                      </w:rPr>
                      <w:t>Dokumentation</w:t>
                    </w:r>
                  </w:p>
                </w:sdtContent>
              </w:sdt>
            </w:tc>
          </w:tr>
          <w:tr w:rsidR="00896849">
            <w:tc>
              <w:tcPr>
                <w:tcW w:w="0" w:type="auto"/>
                <w:vAlign w:val="bottom"/>
              </w:tcPr>
              <w:sdt>
                <w:sdtPr>
                  <w:rPr>
                    <w:sz w:val="36"/>
                    <w:szCs w:val="36"/>
                  </w:rPr>
                  <w:alias w:val="Untertitel"/>
                  <w:id w:val="758173203"/>
                  <w:dataBinding w:prefixMappings="xmlns:ns0='http://schemas.openxmlformats.org/package/2006/metadata/core-properties' xmlns:ns1='http://purl.org/dc/elements/1.1/'" w:xpath="/ns0:coreProperties[1]/ns1:subject[1]" w:storeItemID="{6C3C8BC8-F283-45AE-878A-BAB7291924A1}"/>
                  <w:text/>
                </w:sdtPr>
                <w:sdtContent>
                  <w:p w:rsidR="00896849" w:rsidRDefault="00BB3F8F" w:rsidP="00BB3F8F">
                    <w:pPr>
                      <w:pStyle w:val="Untertitel"/>
                      <w:jc w:val="center"/>
                      <w:rPr>
                        <w:sz w:val="36"/>
                        <w:szCs w:val="36"/>
                      </w:rPr>
                    </w:pPr>
                    <w:r>
                      <w:rPr>
                        <w:sz w:val="36"/>
                        <w:szCs w:val="36"/>
                      </w:rPr>
                      <w:t>Zu</w:t>
                    </w:r>
                    <w:r w:rsidR="00D700C0">
                      <w:rPr>
                        <w:sz w:val="36"/>
                        <w:szCs w:val="36"/>
                      </w:rPr>
                      <w:t xml:space="preserve"> Aufgabe 01</w:t>
                    </w:r>
                    <w:r>
                      <w:rPr>
                        <w:sz w:val="36"/>
                        <w:szCs w:val="36"/>
                      </w:rPr>
                      <w:t xml:space="preserve"> aus der Vorlesungsreihe „Algorithmen und Datenstrukturen“</w:t>
                    </w:r>
                  </w:p>
                </w:sdtContent>
              </w:sdt>
            </w:tc>
          </w:tr>
          <w:tr w:rsidR="00896849">
            <w:tc>
              <w:tcPr>
                <w:tcW w:w="0" w:type="auto"/>
                <w:vAlign w:val="bottom"/>
              </w:tcPr>
              <w:p w:rsidR="00896849" w:rsidRDefault="00896849"/>
            </w:tc>
          </w:tr>
          <w:tr w:rsidR="00896849">
            <w:tc>
              <w:tcPr>
                <w:tcW w:w="0" w:type="auto"/>
                <w:vAlign w:val="bottom"/>
              </w:tcPr>
              <w:p w:rsidR="00896849" w:rsidRDefault="00896849" w:rsidP="00BB3F8F">
                <w:pPr>
                  <w:jc w:val="center"/>
                </w:pPr>
              </w:p>
            </w:tc>
          </w:tr>
          <w:tr w:rsidR="00896849">
            <w:tc>
              <w:tcPr>
                <w:tcW w:w="0" w:type="auto"/>
                <w:vAlign w:val="bottom"/>
              </w:tcPr>
              <w:p w:rsidR="00896849" w:rsidRDefault="00896849">
                <w:pPr>
                  <w:jc w:val="center"/>
                </w:pPr>
              </w:p>
            </w:tc>
          </w:tr>
        </w:tbl>
        <w:p w:rsidR="00896849" w:rsidRDefault="00BB3F8F">
          <w:pPr>
            <w:rPr>
              <w:rFonts w:asciiTheme="majorHAnsi" w:eastAsiaTheme="majorEastAsia" w:hAnsiTheme="majorHAnsi" w:cstheme="majorBidi"/>
              <w:color w:val="2F5897" w:themeColor="text2"/>
              <w:spacing w:val="5"/>
              <w:kern w:val="28"/>
              <w:sz w:val="96"/>
              <w:szCs w:val="56"/>
            </w:rPr>
          </w:pPr>
          <w:r>
            <w:rPr>
              <w:rFonts w:asciiTheme="majorHAnsi" w:eastAsiaTheme="majorEastAsia" w:hAnsiTheme="majorHAnsi" w:cstheme="majorBidi"/>
              <w:color w:val="2F5897" w:themeColor="text2"/>
              <w:spacing w:val="5"/>
              <w:kern w:val="28"/>
              <w:sz w:val="96"/>
              <w:szCs w:val="56"/>
            </w:rPr>
            <w:br w:type="page"/>
          </w:r>
        </w:p>
      </w:sdtContent>
    </w:sdt>
    <w:sdt>
      <w:sdtPr>
        <w:alias w:val="Titel"/>
        <w:id w:val="598529223"/>
        <w:dataBinding w:prefixMappings="xmlns:ns0='http://schemas.openxmlformats.org/package/2006/metadata/core-properties' xmlns:ns1='http://purl.org/dc/elements/1.1/'" w:xpath="/ns0:coreProperties[1]/ns1:title[1]" w:storeItemID="{6C3C8BC8-F283-45AE-878A-BAB7291924A1}"/>
        <w:text/>
      </w:sdtPr>
      <w:sdtContent>
        <w:p w:rsidR="00896849" w:rsidRDefault="00BB3F8F">
          <w:pPr>
            <w:pStyle w:val="Titel"/>
          </w:pPr>
          <w:r>
            <w:t>Dokumentation</w:t>
          </w:r>
        </w:p>
      </w:sdtContent>
    </w:sdt>
    <w:p w:rsidR="00896849" w:rsidRDefault="004B1B5F">
      <w:pPr>
        <w:pStyle w:val="Untertitel"/>
      </w:pPr>
      <w:sdt>
        <w:sdtPr>
          <w:alias w:val="Untertitel"/>
          <w:id w:val="-723052804"/>
          <w:dataBinding w:prefixMappings="xmlns:ns0='http://schemas.openxmlformats.org/package/2006/metadata/core-properties' xmlns:ns1='http://purl.org/dc/elements/1.1/'" w:xpath="/ns0:coreProperties[1]/ns1:subject[1]" w:storeItemID="{6C3C8BC8-F283-45AE-878A-BAB7291924A1}"/>
          <w:text/>
        </w:sdtPr>
        <w:sdtContent>
          <w:r w:rsidR="00D700C0">
            <w:t>Zu Aufgabe 01 aus der Vorlesungsreihe „Algorithmen und Datenstrukturen“</w:t>
          </w:r>
        </w:sdtContent>
      </w:sdt>
    </w:p>
    <w:p w:rsidR="00896849" w:rsidRDefault="00BB3F8F" w:rsidP="00BB3F8F">
      <w:pPr>
        <w:pStyle w:val="berschrift1"/>
      </w:pPr>
      <w:r>
        <w:t>Aufgabe 1</w:t>
      </w:r>
    </w:p>
    <w:p w:rsidR="00D74EA1" w:rsidRPr="00D74EA1" w:rsidRDefault="00D74EA1" w:rsidP="00D74EA1">
      <w:pPr>
        <w:pStyle w:val="berschrift2"/>
      </w:pPr>
      <w:r>
        <w:t>Übungsaufgabe 1.1</w:t>
      </w:r>
    </w:p>
    <w:p w:rsidR="00896849" w:rsidRDefault="00BB3F8F">
      <w:r>
        <w:t>Jede Instanz der Klasse Messung stellt eine Messreihe dar, mit den jeweiligen Messwerten.</w:t>
      </w:r>
    </w:p>
    <w:p w:rsidR="00BB3F8F" w:rsidRDefault="00BB3F8F">
      <w:r>
        <w:t>Um die Summation nicht jedes Mal neu ausführen zu müssen, speichert man die zuletzt berechnete Summe in einer Variable x zwischen. Wenn nun ein neuer Messwert hinzugefügt wird, dann wird dieser auch gleichzeitig zu der vorherigen Summe x addiert, welche wieder zwischengespeichert wird.</w:t>
      </w:r>
    </w:p>
    <w:p w:rsidR="00BB3F8F" w:rsidRDefault="00BB3F8F">
      <w:r>
        <w:t>Es gibt keine Implementation, in der man nicht alle einzelnen Messwerte speichern muss. Denn zur Berechnung der Varianz wird der Durchschnitt aller vorhandenen Messwerte benötigt, welcher dann von jedem einzelnen Messwert subtrahiert wird (s. Formel).</w:t>
      </w:r>
    </w:p>
    <w:p w:rsidR="00D74EA1" w:rsidRDefault="00D74EA1" w:rsidP="00D74EA1">
      <w:pPr>
        <w:pStyle w:val="berschrift2"/>
      </w:pPr>
      <w:r>
        <w:t>Übungsaufgabe 1.2</w:t>
      </w:r>
    </w:p>
    <w:p w:rsidR="00D74EA1" w:rsidRDefault="00D74EA1" w:rsidP="00D74EA1">
      <w:r>
        <w:t xml:space="preserve">Die implementierte Liste besteht aus zwei Klassen, wobei eine Klasse die Liste an sich darstellt mit entsprechenden Funktionen. Außerdem eine Klasse für die einzelnen Listenelemente, die einmal einen Objektwert </w:t>
      </w:r>
      <w:proofErr w:type="spellStart"/>
      <w:r w:rsidR="00EA0CB3">
        <w:rPr>
          <w:b/>
        </w:rPr>
        <w:t>value</w:t>
      </w:r>
      <w:proofErr w:type="spellEnd"/>
      <w:r>
        <w:t xml:space="preserve"> speichern und das </w:t>
      </w:r>
      <w:r w:rsidR="00577CE1">
        <w:t>folgende</w:t>
      </w:r>
      <w:r>
        <w:t xml:space="preserve"> Listenelement </w:t>
      </w:r>
      <w:proofErr w:type="spellStart"/>
      <w:r w:rsidR="00EA0CB3">
        <w:rPr>
          <w:b/>
        </w:rPr>
        <w:t>nextElem</w:t>
      </w:r>
      <w:proofErr w:type="spellEnd"/>
      <w:r>
        <w:t>.</w:t>
      </w:r>
    </w:p>
    <w:p w:rsidR="00D74EA1" w:rsidRDefault="00D74EA1" w:rsidP="00D74EA1">
      <w:proofErr w:type="spellStart"/>
      <w:r>
        <w:rPr>
          <w:b/>
        </w:rPr>
        <w:t>c</w:t>
      </w:r>
      <w:r w:rsidRPr="00D74EA1">
        <w:rPr>
          <w:b/>
        </w:rPr>
        <w:t>ons</w:t>
      </w:r>
      <w:proofErr w:type="spellEnd"/>
      <w:r w:rsidRPr="00D74EA1">
        <w:rPr>
          <w:b/>
        </w:rPr>
        <w:t>(</w:t>
      </w:r>
      <w:proofErr w:type="spellStart"/>
      <w:r w:rsidRPr="00D74EA1">
        <w:rPr>
          <w:b/>
        </w:rPr>
        <w:t>x</w:t>
      </w:r>
      <w:proofErr w:type="gramStart"/>
      <w:r w:rsidRPr="00D74EA1">
        <w:rPr>
          <w:b/>
        </w:rPr>
        <w:t>,list</w:t>
      </w:r>
      <w:proofErr w:type="spellEnd"/>
      <w:proofErr w:type="gramEnd"/>
      <w:r w:rsidRPr="00D74EA1">
        <w:rPr>
          <w:b/>
        </w:rPr>
        <w:t xml:space="preserve">) </w:t>
      </w:r>
      <w:r>
        <w:t>– Erste</w:t>
      </w:r>
      <w:r w:rsidR="00E30BAF">
        <w:t xml:space="preserve">llt ein neues Listenelement, </w:t>
      </w:r>
      <w:r>
        <w:t xml:space="preserve">speichert das derzeitige Kopfelement in </w:t>
      </w:r>
      <w:proofErr w:type="spellStart"/>
      <w:r w:rsidR="00EA0CB3">
        <w:rPr>
          <w:b/>
        </w:rPr>
        <w:t>nextElem</w:t>
      </w:r>
      <w:proofErr w:type="spellEnd"/>
      <w:r>
        <w:t xml:space="preserve"> ab, und das übergebene Argument </w:t>
      </w:r>
      <w:r w:rsidRPr="000348C9">
        <w:rPr>
          <w:b/>
        </w:rPr>
        <w:t>x</w:t>
      </w:r>
      <w:r>
        <w:t xml:space="preserve"> als Objektwert </w:t>
      </w:r>
      <w:proofErr w:type="spellStart"/>
      <w:r w:rsidR="00EA0CB3">
        <w:rPr>
          <w:b/>
        </w:rPr>
        <w:t>value</w:t>
      </w:r>
      <w:proofErr w:type="spellEnd"/>
      <w:r>
        <w:t xml:space="preserve"> ab.</w:t>
      </w:r>
      <w:r w:rsidR="00933254">
        <w:t xml:space="preserve"> Außerdem wird </w:t>
      </w:r>
      <w:r w:rsidR="00EA0CB3">
        <w:t>der</w:t>
      </w:r>
      <w:r w:rsidR="00933254">
        <w:t xml:space="preserve"> </w:t>
      </w:r>
      <w:r w:rsidR="00EA0CB3">
        <w:t>Längen</w:t>
      </w:r>
      <w:r w:rsidR="00933254">
        <w:t>Counter um 1 inkrementiert.</w:t>
      </w:r>
    </w:p>
    <w:p w:rsidR="00D74EA1" w:rsidRDefault="00D74EA1" w:rsidP="00D74EA1">
      <w:proofErr w:type="spellStart"/>
      <w:r>
        <w:rPr>
          <w:b/>
        </w:rPr>
        <w:t>head</w:t>
      </w:r>
      <w:proofErr w:type="spellEnd"/>
      <w:r>
        <w:rPr>
          <w:b/>
        </w:rPr>
        <w:t>(</w:t>
      </w:r>
      <w:proofErr w:type="spellStart"/>
      <w:r>
        <w:rPr>
          <w:b/>
        </w:rPr>
        <w:t>list</w:t>
      </w:r>
      <w:proofErr w:type="spellEnd"/>
      <w:r>
        <w:rPr>
          <w:b/>
        </w:rPr>
        <w:t>)</w:t>
      </w:r>
      <w:r>
        <w:t xml:space="preserve"> </w:t>
      </w:r>
      <w:r w:rsidR="00E30BAF">
        <w:t>–</w:t>
      </w:r>
      <w:r>
        <w:t xml:space="preserve"> </w:t>
      </w:r>
      <w:r w:rsidR="00E30BAF">
        <w:t xml:space="preserve">Gibt den Objektwert des derzeitigen ersten Listenelement </w:t>
      </w:r>
      <w:r w:rsidR="000348C9">
        <w:rPr>
          <w:b/>
        </w:rPr>
        <w:t>y</w:t>
      </w:r>
      <w:r w:rsidR="00E30BAF">
        <w:t xml:space="preserve"> zurück, setzt </w:t>
      </w:r>
      <w:proofErr w:type="spellStart"/>
      <w:r w:rsidR="00EA0CB3">
        <w:rPr>
          <w:b/>
        </w:rPr>
        <w:t>nextElem</w:t>
      </w:r>
      <w:proofErr w:type="spellEnd"/>
      <w:r w:rsidR="00E30BAF">
        <w:t xml:space="preserve"> als zukünftiges erstes Listenelement und anschließend wird </w:t>
      </w:r>
      <w:r w:rsidR="000348C9">
        <w:rPr>
          <w:b/>
        </w:rPr>
        <w:t>y</w:t>
      </w:r>
      <w:r w:rsidR="00E30BAF">
        <w:t xml:space="preserve"> gelöscht.</w:t>
      </w:r>
      <w:r w:rsidR="000348C9">
        <w:t xml:space="preserve"> Es wird ein </w:t>
      </w:r>
      <w:proofErr w:type="spellStart"/>
      <w:r w:rsidR="00CA3C10">
        <w:t>Step</w:t>
      </w:r>
      <w:r w:rsidR="000348C9">
        <w:t>Counter</w:t>
      </w:r>
      <w:proofErr w:type="spellEnd"/>
      <w:r w:rsidR="000348C9">
        <w:t xml:space="preserve"> um </w:t>
      </w:r>
      <w:r w:rsidR="00CA3C10">
        <w:t xml:space="preserve">zwei, also </w:t>
      </w:r>
      <w:r w:rsidR="000348C9">
        <w:t xml:space="preserve">die Anzahl der erfolgten </w:t>
      </w:r>
      <w:proofErr w:type="spellStart"/>
      <w:r w:rsidR="000348C9">
        <w:t>Dereferenzierungen</w:t>
      </w:r>
      <w:proofErr w:type="spellEnd"/>
      <w:r w:rsidR="000348C9">
        <w:t xml:space="preserve"> erhöht.</w:t>
      </w:r>
    </w:p>
    <w:p w:rsidR="00E30BAF" w:rsidRDefault="00933254" w:rsidP="00D74EA1">
      <w:proofErr w:type="spellStart"/>
      <w:r>
        <w:rPr>
          <w:b/>
        </w:rPr>
        <w:t>length</w:t>
      </w:r>
      <w:proofErr w:type="spellEnd"/>
      <w:r>
        <w:rPr>
          <w:b/>
        </w:rPr>
        <w:t>(</w:t>
      </w:r>
      <w:proofErr w:type="spellStart"/>
      <w:r>
        <w:rPr>
          <w:b/>
        </w:rPr>
        <w:t>list</w:t>
      </w:r>
      <w:proofErr w:type="spellEnd"/>
      <w:r>
        <w:rPr>
          <w:b/>
        </w:rPr>
        <w:t>)</w:t>
      </w:r>
      <w:r>
        <w:t xml:space="preserve"> – Es wird der </w:t>
      </w:r>
      <w:r w:rsidR="00EA0CB3">
        <w:t>Längen</w:t>
      </w:r>
      <w:r>
        <w:t xml:space="preserve">Counter zurückgegeben, der in der Funktion </w:t>
      </w:r>
      <w:proofErr w:type="spellStart"/>
      <w:r w:rsidRPr="000348C9">
        <w:rPr>
          <w:b/>
        </w:rPr>
        <w:t>cons</w:t>
      </w:r>
      <w:proofErr w:type="spellEnd"/>
      <w:r w:rsidRPr="000348C9">
        <w:rPr>
          <w:b/>
        </w:rPr>
        <w:t>(</w:t>
      </w:r>
      <w:proofErr w:type="spellStart"/>
      <w:r w:rsidRPr="000348C9">
        <w:rPr>
          <w:b/>
        </w:rPr>
        <w:t>x</w:t>
      </w:r>
      <w:proofErr w:type="gramStart"/>
      <w:r w:rsidRPr="000348C9">
        <w:rPr>
          <w:b/>
        </w:rPr>
        <w:t>,list</w:t>
      </w:r>
      <w:proofErr w:type="spellEnd"/>
      <w:proofErr w:type="gramEnd"/>
      <w:r w:rsidRPr="000348C9">
        <w:rPr>
          <w:b/>
        </w:rPr>
        <w:t>)</w:t>
      </w:r>
      <w:r>
        <w:t xml:space="preserve"> </w:t>
      </w:r>
      <w:r w:rsidR="00CA3C10">
        <w:t xml:space="preserve">und </w:t>
      </w:r>
      <w:proofErr w:type="spellStart"/>
      <w:r w:rsidR="00CA3C10" w:rsidRPr="00CA3C10">
        <w:rPr>
          <w:b/>
        </w:rPr>
        <w:t>insert</w:t>
      </w:r>
      <w:proofErr w:type="spellEnd"/>
      <w:r w:rsidR="00CA3C10" w:rsidRPr="00CA3C10">
        <w:rPr>
          <w:b/>
        </w:rPr>
        <w:t>(</w:t>
      </w:r>
      <w:proofErr w:type="spellStart"/>
      <w:r w:rsidR="00CA3C10" w:rsidRPr="00CA3C10">
        <w:rPr>
          <w:b/>
        </w:rPr>
        <w:t>x,n</w:t>
      </w:r>
      <w:proofErr w:type="spellEnd"/>
      <w:r w:rsidR="00CA3C10" w:rsidRPr="00CA3C10">
        <w:rPr>
          <w:b/>
        </w:rPr>
        <w:t xml:space="preserve">) </w:t>
      </w:r>
      <w:r>
        <w:t>inkrementiert wird.</w:t>
      </w:r>
    </w:p>
    <w:p w:rsidR="000348C9" w:rsidRPr="000348C9" w:rsidRDefault="000348C9" w:rsidP="00D74EA1">
      <w:proofErr w:type="spellStart"/>
      <w:r>
        <w:rPr>
          <w:b/>
        </w:rPr>
        <w:t>isEmpty</w:t>
      </w:r>
      <w:proofErr w:type="spellEnd"/>
      <w:r>
        <w:rPr>
          <w:b/>
        </w:rPr>
        <w:t>(</w:t>
      </w:r>
      <w:proofErr w:type="spellStart"/>
      <w:r>
        <w:rPr>
          <w:b/>
        </w:rPr>
        <w:t>list</w:t>
      </w:r>
      <w:proofErr w:type="spellEnd"/>
      <w:r>
        <w:rPr>
          <w:b/>
        </w:rPr>
        <w:t>)</w:t>
      </w:r>
      <w:r>
        <w:t xml:space="preserve"> – Es wird überprüft ob </w:t>
      </w:r>
      <w:r w:rsidR="00CA3C10">
        <w:t xml:space="preserve">die Referenz </w:t>
      </w:r>
      <w:proofErr w:type="spellStart"/>
      <w:r w:rsidR="00EA0CB3">
        <w:rPr>
          <w:b/>
        </w:rPr>
        <w:t>nextElem</w:t>
      </w:r>
      <w:proofErr w:type="spellEnd"/>
      <w:r w:rsidR="00CA3C10">
        <w:t xml:space="preserve"> in der Liste der </w:t>
      </w:r>
      <w:proofErr w:type="spellStart"/>
      <w:r w:rsidR="00CA3C10">
        <w:t>Nullpointer</w:t>
      </w:r>
      <w:proofErr w:type="spellEnd"/>
      <w:r w:rsidR="00CA3C10">
        <w:t xml:space="preserve"> (null) ist</w:t>
      </w:r>
      <w:r>
        <w:t>.</w:t>
      </w:r>
    </w:p>
    <w:p w:rsidR="00933254" w:rsidRDefault="00933254" w:rsidP="00D74EA1">
      <w:proofErr w:type="spellStart"/>
      <w:r>
        <w:rPr>
          <w:b/>
        </w:rPr>
        <w:t>insert</w:t>
      </w:r>
      <w:proofErr w:type="spellEnd"/>
      <w:r>
        <w:rPr>
          <w:b/>
        </w:rPr>
        <w:t>(</w:t>
      </w:r>
      <w:proofErr w:type="spellStart"/>
      <w:r>
        <w:rPr>
          <w:b/>
        </w:rPr>
        <w:t>x</w:t>
      </w:r>
      <w:proofErr w:type="gramStart"/>
      <w:r>
        <w:rPr>
          <w:b/>
        </w:rPr>
        <w:t>,n,list</w:t>
      </w:r>
      <w:proofErr w:type="spellEnd"/>
      <w:proofErr w:type="gramEnd"/>
      <w:r>
        <w:rPr>
          <w:b/>
        </w:rPr>
        <w:t>)</w:t>
      </w:r>
      <w:r>
        <w:t xml:space="preserve"> – Falls n=0 dann wird lediglich an </w:t>
      </w:r>
      <w:proofErr w:type="spellStart"/>
      <w:r>
        <w:t>cons</w:t>
      </w:r>
      <w:proofErr w:type="spellEnd"/>
      <w:r>
        <w:t>(</w:t>
      </w:r>
      <w:proofErr w:type="spellStart"/>
      <w:r>
        <w:t>x,list</w:t>
      </w:r>
      <w:proofErr w:type="spellEnd"/>
      <w:r>
        <w:t>) delegiert. Falls n&gt;0 dann wird der Kette der Listenelemente solange verfolgt, bis man an der entsprechenden Stelle angelangt ist</w:t>
      </w:r>
      <w:r w:rsidR="00CA3C10">
        <w:t xml:space="preserve"> und das Objekt x an dieser Stelle eingefügt</w:t>
      </w:r>
      <w:r>
        <w:t>.</w:t>
      </w:r>
      <w:r w:rsidR="00EA0CB3">
        <w:t xml:space="preserve"> Es wird der Step</w:t>
      </w:r>
      <w:bookmarkStart w:id="0" w:name="_GoBack"/>
      <w:bookmarkEnd w:id="0"/>
      <w:r w:rsidR="00F1485B">
        <w:t xml:space="preserve">Counter um die Anzahl der erfolgten </w:t>
      </w:r>
      <w:proofErr w:type="spellStart"/>
      <w:r w:rsidR="00F1485B">
        <w:t>Dereferenzierungen</w:t>
      </w:r>
      <w:proofErr w:type="spellEnd"/>
      <w:r w:rsidR="00F1485B">
        <w:t xml:space="preserve"> erhöht</w:t>
      </w:r>
      <w:r w:rsidR="000348C9">
        <w:t>.</w:t>
      </w:r>
      <w:r w:rsidR="004D71D4">
        <w:t xml:space="preserve"> Falls n größer als die Länge der Liste oder kleiner als 0 ist, dann gibt die Methode ein </w:t>
      </w:r>
      <w:proofErr w:type="spellStart"/>
      <w:r w:rsidR="004D71D4">
        <w:t>False</w:t>
      </w:r>
      <w:proofErr w:type="spellEnd"/>
      <w:r w:rsidR="004D71D4">
        <w:t xml:space="preserve"> zurück und das Element wird nicht eingefügt.</w:t>
      </w:r>
    </w:p>
    <w:p w:rsidR="000348C9" w:rsidRDefault="000348C9" w:rsidP="00D74EA1">
      <w:r>
        <w:lastRenderedPageBreak/>
        <w:t xml:space="preserve">Wir haben außerdem noch eine Funktion </w:t>
      </w:r>
      <w:r>
        <w:rPr>
          <w:b/>
        </w:rPr>
        <w:t>top(</w:t>
      </w:r>
      <w:proofErr w:type="spellStart"/>
      <w:r>
        <w:rPr>
          <w:b/>
        </w:rPr>
        <w:t>list</w:t>
      </w:r>
      <w:proofErr w:type="spellEnd"/>
      <w:r>
        <w:rPr>
          <w:b/>
        </w:rPr>
        <w:t>)</w:t>
      </w:r>
      <w:r>
        <w:t xml:space="preserve"> implementiert, die den Objektwert des ersten Listenelementes zurückgibt, ohne es gleich zu löschen wie </w:t>
      </w:r>
      <w:proofErr w:type="spellStart"/>
      <w:r>
        <w:rPr>
          <w:b/>
        </w:rPr>
        <w:t>head</w:t>
      </w:r>
      <w:proofErr w:type="spellEnd"/>
      <w:r>
        <w:t>.</w:t>
      </w:r>
    </w:p>
    <w:p w:rsidR="008E454F" w:rsidRPr="008E454F" w:rsidRDefault="008E454F" w:rsidP="00D74EA1">
      <w:r w:rsidRPr="008E454F">
        <w:t xml:space="preserve">3. - Last in, </w:t>
      </w:r>
      <w:proofErr w:type="spellStart"/>
      <w:r w:rsidRPr="008E454F">
        <w:t>first</w:t>
      </w:r>
      <w:proofErr w:type="spellEnd"/>
      <w:r w:rsidRPr="008E454F">
        <w:t xml:space="preserve"> out gilt.</w:t>
      </w:r>
      <w:r w:rsidRPr="008E454F">
        <w:br/>
        <w:t xml:space="preserve">- </w:t>
      </w:r>
      <w:r>
        <w:t xml:space="preserve">Wenn ich ein Element </w:t>
      </w:r>
      <w:proofErr w:type="spellStart"/>
      <w:r>
        <w:t>inzufüge</w:t>
      </w:r>
      <w:proofErr w:type="spellEnd"/>
      <w:r>
        <w:t>, wird die Liste um ein Element länger, wenn ich eines weg nehme, wird sie um eines kürzer.</w:t>
      </w:r>
      <w:r>
        <w:br/>
        <w:t>- Es kann kein Element aus einer leeren Liste entfernt werden</w:t>
      </w:r>
      <w:r>
        <w:br/>
        <w:t>- Es kann kein Element an eine Position der Liste eingefügt werden, die größer ist, als die Liste lang ist.</w:t>
      </w:r>
    </w:p>
    <w:p w:rsidR="00CA3C10" w:rsidRDefault="00CA3C10" w:rsidP="00CA3C10">
      <w:pPr>
        <w:pStyle w:val="berschrift2"/>
      </w:pPr>
      <w:r>
        <w:t>Experimente</w:t>
      </w:r>
    </w:p>
    <w:p w:rsidR="00184D8C" w:rsidRPr="00184D8C" w:rsidRDefault="00184D8C" w:rsidP="00CA3C10">
      <w:r>
        <w:t xml:space="preserve">6. </w:t>
      </w:r>
      <w:r w:rsidRPr="00184D8C">
        <w:rPr>
          <w:u w:val="single"/>
        </w:rPr>
        <w:t>Hypothese:</w:t>
      </w:r>
      <w:r>
        <w:rPr>
          <w:u w:val="single"/>
        </w:rPr>
        <w:t xml:space="preserve"> </w:t>
      </w:r>
      <w:r>
        <w:br/>
        <w:t>n = 100 -&gt; Wir nehmen an, dass wir, weil wir nur am Anfang der Liste einfügen, für jedes Einfügen genau einen Schritt brauchen. Das Ergebnis sollte daher t = 100 sein.</w:t>
      </w:r>
    </w:p>
    <w:p w:rsidR="00184D8C" w:rsidRPr="00A5115E" w:rsidRDefault="00184D8C" w:rsidP="00184D8C">
      <w:pPr>
        <w:autoSpaceDE w:val="0"/>
        <w:autoSpaceDN w:val="0"/>
        <w:adjustRightInd w:val="0"/>
        <w:spacing w:after="0" w:line="240" w:lineRule="auto"/>
        <w:rPr>
          <w:rFonts w:cs="Consolas"/>
          <w:i/>
          <w:sz w:val="20"/>
          <w:szCs w:val="20"/>
        </w:rPr>
      </w:pPr>
      <w:r w:rsidRPr="00184D8C">
        <w:rPr>
          <w:u w:val="single"/>
        </w:rPr>
        <w:t>Experiment:</w:t>
      </w:r>
      <w:r>
        <w:rPr>
          <w:u w:val="single"/>
        </w:rPr>
        <w:br/>
      </w:r>
      <w:r w:rsidRPr="00A5115E">
        <w:br/>
      </w:r>
      <w:r w:rsidRPr="00A5115E">
        <w:rPr>
          <w:rFonts w:cs="Consolas"/>
          <w:i/>
          <w:color w:val="000000"/>
          <w:sz w:val="20"/>
          <w:szCs w:val="20"/>
          <w:highlight w:val="lightGray"/>
        </w:rPr>
        <w:t>Liste</w:t>
      </w:r>
      <w:r w:rsidRPr="00A5115E">
        <w:rPr>
          <w:rFonts w:cs="Consolas"/>
          <w:i/>
          <w:color w:val="000000"/>
          <w:sz w:val="20"/>
          <w:szCs w:val="20"/>
        </w:rPr>
        <w:t xml:space="preserve"> </w:t>
      </w:r>
      <w:proofErr w:type="spellStart"/>
      <w:r w:rsidRPr="00A5115E">
        <w:rPr>
          <w:rFonts w:cs="Consolas"/>
          <w:i/>
          <w:color w:val="000000"/>
          <w:sz w:val="20"/>
          <w:szCs w:val="20"/>
        </w:rPr>
        <w:t>list</w:t>
      </w:r>
      <w:proofErr w:type="spellEnd"/>
      <w:r w:rsidRPr="00A5115E">
        <w:rPr>
          <w:rFonts w:cs="Consolas"/>
          <w:i/>
          <w:color w:val="000000"/>
          <w:sz w:val="20"/>
          <w:szCs w:val="20"/>
        </w:rPr>
        <w:t xml:space="preserve"> = </w:t>
      </w:r>
      <w:proofErr w:type="spellStart"/>
      <w:r w:rsidRPr="00A5115E">
        <w:rPr>
          <w:rFonts w:cs="Consolas"/>
          <w:b/>
          <w:bCs/>
          <w:i/>
          <w:color w:val="7F0055"/>
          <w:sz w:val="20"/>
          <w:szCs w:val="20"/>
        </w:rPr>
        <w:t>new</w:t>
      </w:r>
      <w:proofErr w:type="spellEnd"/>
      <w:r w:rsidRPr="00A5115E">
        <w:rPr>
          <w:rFonts w:cs="Consolas"/>
          <w:i/>
          <w:color w:val="000000"/>
          <w:sz w:val="20"/>
          <w:szCs w:val="20"/>
        </w:rPr>
        <w:t xml:space="preserve"> </w:t>
      </w:r>
      <w:proofErr w:type="spellStart"/>
      <w:r w:rsidRPr="00A5115E">
        <w:rPr>
          <w:rFonts w:cs="Consolas"/>
          <w:i/>
          <w:color w:val="000000"/>
          <w:sz w:val="20"/>
          <w:szCs w:val="20"/>
        </w:rPr>
        <w:t>ListeImpl</w:t>
      </w:r>
      <w:proofErr w:type="spellEnd"/>
      <w:r w:rsidRPr="00A5115E">
        <w:rPr>
          <w:rFonts w:cs="Consolas"/>
          <w:i/>
          <w:color w:val="000000"/>
          <w:sz w:val="20"/>
          <w:szCs w:val="20"/>
        </w:rPr>
        <w:t>();</w:t>
      </w:r>
    </w:p>
    <w:p w:rsidR="00184D8C" w:rsidRPr="00A5115E" w:rsidRDefault="00184D8C" w:rsidP="00184D8C">
      <w:pPr>
        <w:autoSpaceDE w:val="0"/>
        <w:autoSpaceDN w:val="0"/>
        <w:adjustRightInd w:val="0"/>
        <w:spacing w:after="0" w:line="240" w:lineRule="auto"/>
        <w:rPr>
          <w:rFonts w:cs="Consolas"/>
          <w:i/>
          <w:sz w:val="20"/>
          <w:szCs w:val="20"/>
          <w:lang w:val="en-US"/>
        </w:rPr>
      </w:pPr>
      <w:proofErr w:type="gramStart"/>
      <w:r w:rsidRPr="00A5115E">
        <w:rPr>
          <w:rFonts w:cs="Consolas"/>
          <w:b/>
          <w:bCs/>
          <w:i/>
          <w:color w:val="7F0055"/>
          <w:sz w:val="20"/>
          <w:szCs w:val="20"/>
          <w:lang w:val="en-US"/>
        </w:rPr>
        <w:t>for</w:t>
      </w:r>
      <w:proofErr w:type="gramEnd"/>
      <w:r w:rsidRPr="00A5115E">
        <w:rPr>
          <w:rFonts w:cs="Consolas"/>
          <w:i/>
          <w:color w:val="000000"/>
          <w:sz w:val="20"/>
          <w:szCs w:val="20"/>
          <w:lang w:val="en-US"/>
        </w:rPr>
        <w:t xml:space="preserve"> (</w:t>
      </w:r>
      <w:proofErr w:type="spellStart"/>
      <w:r w:rsidRPr="00A5115E">
        <w:rPr>
          <w:rFonts w:cs="Consolas"/>
          <w:b/>
          <w:bCs/>
          <w:i/>
          <w:color w:val="7F0055"/>
          <w:sz w:val="20"/>
          <w:szCs w:val="20"/>
          <w:lang w:val="en-US"/>
        </w:rPr>
        <w:t>int</w:t>
      </w:r>
      <w:proofErr w:type="spellEnd"/>
      <w:r w:rsidRPr="00A5115E">
        <w:rPr>
          <w:rFonts w:cs="Consolas"/>
          <w:i/>
          <w:color w:val="000000"/>
          <w:sz w:val="20"/>
          <w:szCs w:val="20"/>
          <w:lang w:val="en-US"/>
        </w:rPr>
        <w:t xml:space="preserve"> </w:t>
      </w:r>
      <w:proofErr w:type="spellStart"/>
      <w:r w:rsidRPr="00A5115E">
        <w:rPr>
          <w:rFonts w:cs="Consolas"/>
          <w:i/>
          <w:color w:val="000000"/>
          <w:sz w:val="20"/>
          <w:szCs w:val="20"/>
          <w:lang w:val="en-US"/>
        </w:rPr>
        <w:t>i</w:t>
      </w:r>
      <w:proofErr w:type="spellEnd"/>
      <w:r w:rsidRPr="00A5115E">
        <w:rPr>
          <w:rFonts w:cs="Consolas"/>
          <w:i/>
          <w:color w:val="000000"/>
          <w:sz w:val="20"/>
          <w:szCs w:val="20"/>
          <w:lang w:val="en-US"/>
        </w:rPr>
        <w:t xml:space="preserve"> = 0; </w:t>
      </w:r>
      <w:proofErr w:type="spellStart"/>
      <w:r w:rsidRPr="00A5115E">
        <w:rPr>
          <w:rFonts w:cs="Consolas"/>
          <w:i/>
          <w:color w:val="000000"/>
          <w:sz w:val="20"/>
          <w:szCs w:val="20"/>
          <w:lang w:val="en-US"/>
        </w:rPr>
        <w:t>i</w:t>
      </w:r>
      <w:proofErr w:type="spellEnd"/>
      <w:r w:rsidRPr="00A5115E">
        <w:rPr>
          <w:rFonts w:cs="Consolas"/>
          <w:i/>
          <w:color w:val="000000"/>
          <w:sz w:val="20"/>
          <w:szCs w:val="20"/>
          <w:lang w:val="en-US"/>
        </w:rPr>
        <w:t xml:space="preserve"> &lt; 100; </w:t>
      </w:r>
      <w:proofErr w:type="spellStart"/>
      <w:r w:rsidRPr="00A5115E">
        <w:rPr>
          <w:rFonts w:cs="Consolas"/>
          <w:i/>
          <w:color w:val="000000"/>
          <w:sz w:val="20"/>
          <w:szCs w:val="20"/>
          <w:lang w:val="en-US"/>
        </w:rPr>
        <w:t>i</w:t>
      </w:r>
      <w:proofErr w:type="spellEnd"/>
      <w:r w:rsidRPr="00A5115E">
        <w:rPr>
          <w:rFonts w:cs="Consolas"/>
          <w:i/>
          <w:color w:val="000000"/>
          <w:sz w:val="20"/>
          <w:szCs w:val="20"/>
          <w:lang w:val="en-US"/>
        </w:rPr>
        <w:t>++) {</w:t>
      </w:r>
    </w:p>
    <w:p w:rsidR="00184D8C" w:rsidRPr="00A5115E" w:rsidRDefault="00184D8C" w:rsidP="00184D8C">
      <w:pPr>
        <w:autoSpaceDE w:val="0"/>
        <w:autoSpaceDN w:val="0"/>
        <w:adjustRightInd w:val="0"/>
        <w:spacing w:after="0" w:line="240" w:lineRule="auto"/>
        <w:ind w:firstLine="720"/>
        <w:rPr>
          <w:rFonts w:cs="Consolas"/>
          <w:i/>
          <w:sz w:val="20"/>
          <w:szCs w:val="20"/>
          <w:lang w:val="en-US"/>
        </w:rPr>
      </w:pPr>
      <w:proofErr w:type="spellStart"/>
      <w:proofErr w:type="gramStart"/>
      <w:r w:rsidRPr="00A5115E">
        <w:rPr>
          <w:rFonts w:cs="Consolas"/>
          <w:i/>
          <w:color w:val="000000"/>
          <w:sz w:val="20"/>
          <w:szCs w:val="20"/>
          <w:lang w:val="en-US"/>
        </w:rPr>
        <w:t>list.insert</w:t>
      </w:r>
      <w:proofErr w:type="spellEnd"/>
      <w:r w:rsidRPr="00A5115E">
        <w:rPr>
          <w:rFonts w:cs="Consolas"/>
          <w:i/>
          <w:color w:val="000000"/>
          <w:sz w:val="20"/>
          <w:szCs w:val="20"/>
          <w:lang w:val="en-US"/>
        </w:rPr>
        <w:t>(</w:t>
      </w:r>
      <w:proofErr w:type="spellStart"/>
      <w:proofErr w:type="gramEnd"/>
      <w:r w:rsidRPr="00A5115E">
        <w:rPr>
          <w:rFonts w:cs="Consolas"/>
          <w:i/>
          <w:color w:val="000000"/>
          <w:sz w:val="20"/>
          <w:szCs w:val="20"/>
          <w:lang w:val="en-US"/>
        </w:rPr>
        <w:t>i</w:t>
      </w:r>
      <w:proofErr w:type="spellEnd"/>
      <w:r w:rsidRPr="00A5115E">
        <w:rPr>
          <w:rFonts w:cs="Consolas"/>
          <w:i/>
          <w:color w:val="000000"/>
          <w:sz w:val="20"/>
          <w:szCs w:val="20"/>
          <w:lang w:val="en-US"/>
        </w:rPr>
        <w:t>, 0);</w:t>
      </w:r>
    </w:p>
    <w:p w:rsidR="00184D8C" w:rsidRPr="00A5115E" w:rsidRDefault="00184D8C" w:rsidP="00184D8C">
      <w:pPr>
        <w:autoSpaceDE w:val="0"/>
        <w:autoSpaceDN w:val="0"/>
        <w:adjustRightInd w:val="0"/>
        <w:spacing w:after="0" w:line="240" w:lineRule="auto"/>
        <w:rPr>
          <w:rFonts w:cs="Consolas"/>
          <w:i/>
          <w:sz w:val="20"/>
          <w:szCs w:val="20"/>
        </w:rPr>
      </w:pPr>
      <w:r w:rsidRPr="00A5115E">
        <w:rPr>
          <w:rFonts w:cs="Consolas"/>
          <w:i/>
          <w:color w:val="000000"/>
          <w:sz w:val="20"/>
          <w:szCs w:val="20"/>
        </w:rPr>
        <w:t>}</w:t>
      </w:r>
    </w:p>
    <w:p w:rsidR="00184D8C" w:rsidRPr="00A5115E" w:rsidRDefault="00184D8C" w:rsidP="00184D8C">
      <w:pPr>
        <w:autoSpaceDE w:val="0"/>
        <w:autoSpaceDN w:val="0"/>
        <w:adjustRightInd w:val="0"/>
        <w:spacing w:after="0" w:line="240" w:lineRule="auto"/>
        <w:rPr>
          <w:rFonts w:cs="Consolas"/>
          <w:sz w:val="20"/>
          <w:szCs w:val="20"/>
        </w:rPr>
      </w:pPr>
      <w:proofErr w:type="spellStart"/>
      <w:r w:rsidRPr="00A5115E">
        <w:rPr>
          <w:rFonts w:cs="Consolas"/>
          <w:i/>
          <w:color w:val="000000"/>
          <w:sz w:val="20"/>
          <w:szCs w:val="20"/>
        </w:rPr>
        <w:t>System.</w:t>
      </w:r>
      <w:r w:rsidRPr="00A5115E">
        <w:rPr>
          <w:rFonts w:cs="Consolas"/>
          <w:i/>
          <w:iCs/>
          <w:color w:val="0000C0"/>
          <w:sz w:val="20"/>
          <w:szCs w:val="20"/>
        </w:rPr>
        <w:t>out</w:t>
      </w:r>
      <w:r w:rsidRPr="00A5115E">
        <w:rPr>
          <w:rFonts w:cs="Consolas"/>
          <w:i/>
          <w:color w:val="000000"/>
          <w:sz w:val="20"/>
          <w:szCs w:val="20"/>
        </w:rPr>
        <w:t>.println</w:t>
      </w:r>
      <w:proofErr w:type="spellEnd"/>
      <w:r w:rsidRPr="00A5115E">
        <w:rPr>
          <w:rFonts w:cs="Consolas"/>
          <w:i/>
          <w:color w:val="000000"/>
          <w:sz w:val="20"/>
          <w:szCs w:val="20"/>
        </w:rPr>
        <w:t>(</w:t>
      </w:r>
      <w:proofErr w:type="spellStart"/>
      <w:r w:rsidRPr="00A5115E">
        <w:rPr>
          <w:rFonts w:cs="Consolas"/>
          <w:i/>
          <w:color w:val="000000"/>
          <w:sz w:val="20"/>
          <w:szCs w:val="20"/>
        </w:rPr>
        <w:t>list.getStepCounter</w:t>
      </w:r>
      <w:proofErr w:type="spellEnd"/>
      <w:r w:rsidRPr="00A5115E">
        <w:rPr>
          <w:rFonts w:cs="Consolas"/>
          <w:i/>
          <w:color w:val="000000"/>
          <w:sz w:val="20"/>
          <w:szCs w:val="20"/>
        </w:rPr>
        <w:t>());</w:t>
      </w:r>
      <w:r w:rsidRPr="00A5115E">
        <w:rPr>
          <w:rFonts w:cs="Consolas"/>
          <w:i/>
          <w:color w:val="000000"/>
          <w:sz w:val="20"/>
          <w:szCs w:val="20"/>
        </w:rPr>
        <w:br/>
      </w:r>
      <w:r w:rsidRPr="00A5115E">
        <w:rPr>
          <w:rFonts w:cs="Consolas"/>
          <w:i/>
          <w:color w:val="000000"/>
          <w:sz w:val="20"/>
          <w:szCs w:val="20"/>
        </w:rPr>
        <w:br/>
      </w:r>
      <w:r w:rsidRPr="00780684">
        <w:rPr>
          <w:rFonts w:cs="Consolas"/>
          <w:color w:val="000000"/>
        </w:rPr>
        <w:t>Ausgabe: 100</w:t>
      </w:r>
      <w:r w:rsidR="00A5115E">
        <w:rPr>
          <w:rFonts w:cs="Consolas"/>
          <w:color w:val="000000"/>
          <w:sz w:val="20"/>
          <w:szCs w:val="20"/>
        </w:rPr>
        <w:br/>
      </w:r>
    </w:p>
    <w:p w:rsidR="00184D8C" w:rsidRPr="00A5115E" w:rsidRDefault="00184D8C" w:rsidP="00CA3C10">
      <w:r w:rsidRPr="00184D8C">
        <w:rPr>
          <w:u w:val="single"/>
        </w:rPr>
        <w:t>Analyse:</w:t>
      </w:r>
      <w:r w:rsidR="00A5115E">
        <w:rPr>
          <w:u w:val="single"/>
        </w:rPr>
        <w:br/>
      </w:r>
      <w:r w:rsidR="00A5115E">
        <w:t>Das Experiment verlief wie erwartet, es ist keine erhöhte Strahlung festzustellen und ergibt so eine Konstante Laufzeit.</w:t>
      </w:r>
    </w:p>
    <w:p w:rsidR="000F6211" w:rsidRPr="000F6211" w:rsidRDefault="00780684" w:rsidP="000F6211">
      <w:pPr>
        <w:autoSpaceDE w:val="0"/>
        <w:autoSpaceDN w:val="0"/>
        <w:adjustRightInd w:val="0"/>
        <w:spacing w:after="0" w:line="240" w:lineRule="auto"/>
        <w:rPr>
          <w:rFonts w:cs="Consolas"/>
          <w:i/>
          <w:color w:val="000000"/>
          <w:sz w:val="20"/>
          <w:szCs w:val="20"/>
        </w:rPr>
      </w:pPr>
      <w:r>
        <w:t>7</w:t>
      </w:r>
      <w:r w:rsidR="00CA3C10">
        <w:t xml:space="preserve">. </w:t>
      </w:r>
      <w:r>
        <w:rPr>
          <w:u w:val="single"/>
        </w:rPr>
        <w:t>Hypothese:</w:t>
      </w:r>
      <w:r>
        <w:br/>
        <w:t xml:space="preserve">n = 100 -&gt; </w:t>
      </w:r>
      <w:r w:rsidR="000F6211">
        <w:t>(n² + n) / 2 = 5050</w:t>
      </w:r>
      <w:r w:rsidR="000F6211">
        <w:br/>
        <w:t xml:space="preserve">Da wir an Position 1..100 einfügen lässt sich die Komplexität über die </w:t>
      </w:r>
      <w:proofErr w:type="spellStart"/>
      <w:r w:rsidR="000F6211">
        <w:t>Gaussche</w:t>
      </w:r>
      <w:proofErr w:type="spellEnd"/>
      <w:r w:rsidR="000F6211">
        <w:t xml:space="preserve"> Summenformel beschreiben.</w:t>
      </w:r>
      <w:r w:rsidR="000F6211">
        <w:br/>
      </w:r>
      <w:r w:rsidR="000F6211">
        <w:br/>
      </w:r>
      <w:r w:rsidR="000F6211" w:rsidRPr="000F6211">
        <w:rPr>
          <w:u w:val="single"/>
          <w:lang w:val="en-US"/>
        </w:rPr>
        <w:t>Experiment</w:t>
      </w:r>
      <w:proofErr w:type="gramStart"/>
      <w:r w:rsidR="000F6211" w:rsidRPr="000F6211">
        <w:rPr>
          <w:u w:val="single"/>
          <w:lang w:val="en-US"/>
        </w:rPr>
        <w:t>:</w:t>
      </w:r>
      <w:proofErr w:type="gramEnd"/>
      <w:r w:rsidR="000F6211" w:rsidRPr="000F6211">
        <w:rPr>
          <w:u w:val="single"/>
          <w:lang w:val="en-US"/>
        </w:rPr>
        <w:br/>
      </w:r>
      <w:proofErr w:type="spellStart"/>
      <w:r w:rsidR="000F6211" w:rsidRPr="000F6211">
        <w:rPr>
          <w:rFonts w:cs="Consolas"/>
          <w:i/>
          <w:color w:val="000000"/>
          <w:sz w:val="20"/>
          <w:szCs w:val="20"/>
        </w:rPr>
        <w:t>Liste</w:t>
      </w:r>
      <w:proofErr w:type="spellEnd"/>
      <w:r w:rsidR="000F6211" w:rsidRPr="000F6211">
        <w:rPr>
          <w:rFonts w:cs="Consolas"/>
          <w:i/>
          <w:color w:val="000000"/>
          <w:sz w:val="20"/>
          <w:szCs w:val="20"/>
        </w:rPr>
        <w:t xml:space="preserve"> list = new </w:t>
      </w:r>
      <w:proofErr w:type="spellStart"/>
      <w:r w:rsidR="000F6211" w:rsidRPr="000F6211">
        <w:rPr>
          <w:rFonts w:cs="Consolas"/>
          <w:i/>
          <w:color w:val="000000"/>
          <w:sz w:val="20"/>
          <w:szCs w:val="20"/>
        </w:rPr>
        <w:t>ListeImpl</w:t>
      </w:r>
      <w:proofErr w:type="spellEnd"/>
      <w:r w:rsidR="000F6211" w:rsidRPr="000F6211">
        <w:rPr>
          <w:rFonts w:cs="Consolas"/>
          <w:i/>
          <w:color w:val="000000"/>
          <w:sz w:val="20"/>
          <w:szCs w:val="20"/>
        </w:rPr>
        <w:t>();</w:t>
      </w:r>
    </w:p>
    <w:p w:rsidR="000F6211" w:rsidRPr="000F6211" w:rsidRDefault="000F6211" w:rsidP="000F6211">
      <w:pPr>
        <w:autoSpaceDE w:val="0"/>
        <w:autoSpaceDN w:val="0"/>
        <w:adjustRightInd w:val="0"/>
        <w:spacing w:after="0" w:line="240" w:lineRule="auto"/>
        <w:rPr>
          <w:rFonts w:cs="Consolas"/>
          <w:i/>
          <w:color w:val="000000"/>
          <w:sz w:val="20"/>
          <w:szCs w:val="20"/>
        </w:rPr>
      </w:pPr>
      <w:proofErr w:type="gramStart"/>
      <w:r w:rsidRPr="000F6211">
        <w:rPr>
          <w:rFonts w:cs="Consolas"/>
          <w:i/>
          <w:color w:val="000000"/>
          <w:sz w:val="20"/>
          <w:szCs w:val="20"/>
        </w:rPr>
        <w:t>for</w:t>
      </w:r>
      <w:proofErr w:type="gramEnd"/>
      <w:r w:rsidRPr="000F6211">
        <w:rPr>
          <w:rFonts w:cs="Consolas"/>
          <w:i/>
          <w:color w:val="000000"/>
          <w:sz w:val="20"/>
          <w:szCs w:val="20"/>
        </w:rPr>
        <w:t xml:space="preserve"> (</w:t>
      </w:r>
      <w:proofErr w:type="spellStart"/>
      <w:r w:rsidRPr="000F6211">
        <w:rPr>
          <w:rFonts w:cs="Consolas"/>
          <w:i/>
          <w:color w:val="000000"/>
          <w:sz w:val="20"/>
          <w:szCs w:val="20"/>
        </w:rPr>
        <w:t>int</w:t>
      </w:r>
      <w:proofErr w:type="spellEnd"/>
      <w:r w:rsidRPr="000F6211">
        <w:rPr>
          <w:rFonts w:cs="Consolas"/>
          <w:i/>
          <w:color w:val="000000"/>
          <w:sz w:val="20"/>
          <w:szCs w:val="20"/>
        </w:rPr>
        <w:t xml:space="preserve"> </w:t>
      </w:r>
      <w:proofErr w:type="spellStart"/>
      <w:r w:rsidRPr="000F6211">
        <w:rPr>
          <w:rFonts w:cs="Consolas"/>
          <w:i/>
          <w:color w:val="000000"/>
          <w:sz w:val="20"/>
          <w:szCs w:val="20"/>
        </w:rPr>
        <w:t>i</w:t>
      </w:r>
      <w:proofErr w:type="spellEnd"/>
      <w:r w:rsidRPr="000F6211">
        <w:rPr>
          <w:rFonts w:cs="Consolas"/>
          <w:i/>
          <w:color w:val="000000"/>
          <w:sz w:val="20"/>
          <w:szCs w:val="20"/>
        </w:rPr>
        <w:t xml:space="preserve"> = 0; </w:t>
      </w:r>
      <w:proofErr w:type="spellStart"/>
      <w:r w:rsidRPr="000F6211">
        <w:rPr>
          <w:rFonts w:cs="Consolas"/>
          <w:i/>
          <w:color w:val="000000"/>
          <w:sz w:val="20"/>
          <w:szCs w:val="20"/>
        </w:rPr>
        <w:t>i</w:t>
      </w:r>
      <w:proofErr w:type="spellEnd"/>
      <w:r w:rsidRPr="000F6211">
        <w:rPr>
          <w:rFonts w:cs="Consolas"/>
          <w:i/>
          <w:color w:val="000000"/>
          <w:sz w:val="20"/>
          <w:szCs w:val="20"/>
        </w:rPr>
        <w:t xml:space="preserve"> &lt; 100; </w:t>
      </w:r>
      <w:proofErr w:type="spellStart"/>
      <w:r w:rsidRPr="000F6211">
        <w:rPr>
          <w:rFonts w:cs="Consolas"/>
          <w:i/>
          <w:color w:val="000000"/>
          <w:sz w:val="20"/>
          <w:szCs w:val="20"/>
        </w:rPr>
        <w:t>i</w:t>
      </w:r>
      <w:proofErr w:type="spellEnd"/>
      <w:r w:rsidRPr="000F6211">
        <w:rPr>
          <w:rFonts w:cs="Consolas"/>
          <w:i/>
          <w:color w:val="000000"/>
          <w:sz w:val="20"/>
          <w:szCs w:val="20"/>
        </w:rPr>
        <w:t>++) {</w:t>
      </w:r>
    </w:p>
    <w:p w:rsidR="000F6211" w:rsidRPr="000F6211" w:rsidRDefault="000F6211" w:rsidP="000F6211">
      <w:pPr>
        <w:autoSpaceDE w:val="0"/>
        <w:autoSpaceDN w:val="0"/>
        <w:adjustRightInd w:val="0"/>
        <w:spacing w:after="0" w:line="240" w:lineRule="auto"/>
        <w:rPr>
          <w:rFonts w:cs="Consolas"/>
          <w:i/>
          <w:color w:val="000000"/>
          <w:sz w:val="20"/>
          <w:szCs w:val="20"/>
        </w:rPr>
      </w:pPr>
      <w:r w:rsidRPr="000F6211">
        <w:rPr>
          <w:rFonts w:cs="Consolas"/>
          <w:i/>
          <w:color w:val="000000"/>
          <w:sz w:val="20"/>
          <w:szCs w:val="20"/>
        </w:rPr>
        <w:tab/>
      </w:r>
      <w:proofErr w:type="spellStart"/>
      <w:proofErr w:type="gramStart"/>
      <w:r w:rsidRPr="000F6211">
        <w:rPr>
          <w:rFonts w:cs="Consolas"/>
          <w:i/>
          <w:color w:val="000000"/>
          <w:sz w:val="20"/>
          <w:szCs w:val="20"/>
        </w:rPr>
        <w:t>list.insert</w:t>
      </w:r>
      <w:proofErr w:type="spellEnd"/>
      <w:r w:rsidRPr="000F6211">
        <w:rPr>
          <w:rFonts w:cs="Consolas"/>
          <w:i/>
          <w:color w:val="000000"/>
          <w:sz w:val="20"/>
          <w:szCs w:val="20"/>
        </w:rPr>
        <w:t>(</w:t>
      </w:r>
      <w:proofErr w:type="spellStart"/>
      <w:proofErr w:type="gramEnd"/>
      <w:r w:rsidRPr="000F6211">
        <w:rPr>
          <w:rFonts w:cs="Consolas"/>
          <w:i/>
          <w:color w:val="000000"/>
          <w:sz w:val="20"/>
          <w:szCs w:val="20"/>
        </w:rPr>
        <w:t>i</w:t>
      </w:r>
      <w:proofErr w:type="spellEnd"/>
      <w:r w:rsidRPr="000F6211">
        <w:rPr>
          <w:rFonts w:cs="Consolas"/>
          <w:i/>
          <w:color w:val="000000"/>
          <w:sz w:val="20"/>
          <w:szCs w:val="20"/>
        </w:rPr>
        <w:t xml:space="preserve">, </w:t>
      </w:r>
      <w:proofErr w:type="spellStart"/>
      <w:r w:rsidRPr="000F6211">
        <w:rPr>
          <w:rFonts w:cs="Consolas"/>
          <w:i/>
          <w:color w:val="000000"/>
          <w:sz w:val="20"/>
          <w:szCs w:val="20"/>
        </w:rPr>
        <w:t>i</w:t>
      </w:r>
      <w:proofErr w:type="spellEnd"/>
      <w:r w:rsidRPr="000F6211">
        <w:rPr>
          <w:rFonts w:cs="Consolas"/>
          <w:i/>
          <w:color w:val="000000"/>
          <w:sz w:val="20"/>
          <w:szCs w:val="20"/>
        </w:rPr>
        <w:t>);</w:t>
      </w:r>
    </w:p>
    <w:p w:rsidR="000F6211" w:rsidRPr="000F6211" w:rsidRDefault="000F6211" w:rsidP="000F6211">
      <w:pPr>
        <w:autoSpaceDE w:val="0"/>
        <w:autoSpaceDN w:val="0"/>
        <w:adjustRightInd w:val="0"/>
        <w:spacing w:after="0" w:line="240" w:lineRule="auto"/>
        <w:rPr>
          <w:rFonts w:cs="Consolas"/>
          <w:i/>
          <w:color w:val="000000"/>
          <w:sz w:val="20"/>
          <w:szCs w:val="20"/>
        </w:rPr>
      </w:pPr>
      <w:r w:rsidRPr="000F6211">
        <w:rPr>
          <w:rFonts w:cs="Consolas"/>
          <w:i/>
          <w:color w:val="000000"/>
          <w:sz w:val="20"/>
          <w:szCs w:val="20"/>
        </w:rPr>
        <w:t>}</w:t>
      </w:r>
    </w:p>
    <w:p w:rsidR="00780684" w:rsidRDefault="000F6211" w:rsidP="000F6211">
      <w:proofErr w:type="spellStart"/>
      <w:r w:rsidRPr="000F6211">
        <w:rPr>
          <w:rFonts w:cs="Consolas"/>
          <w:i/>
          <w:color w:val="000000"/>
          <w:sz w:val="20"/>
          <w:szCs w:val="20"/>
        </w:rPr>
        <w:t>System.out.println</w:t>
      </w:r>
      <w:proofErr w:type="spellEnd"/>
      <w:r w:rsidRPr="000F6211">
        <w:rPr>
          <w:rFonts w:cs="Consolas"/>
          <w:i/>
          <w:color w:val="000000"/>
          <w:sz w:val="20"/>
          <w:szCs w:val="20"/>
        </w:rPr>
        <w:t>(</w:t>
      </w:r>
      <w:proofErr w:type="spellStart"/>
      <w:r w:rsidRPr="000F6211">
        <w:rPr>
          <w:rFonts w:cs="Consolas"/>
          <w:i/>
          <w:color w:val="000000"/>
          <w:sz w:val="20"/>
          <w:szCs w:val="20"/>
        </w:rPr>
        <w:t>list.getStepCounter</w:t>
      </w:r>
      <w:proofErr w:type="spellEnd"/>
      <w:r w:rsidRPr="000F6211">
        <w:rPr>
          <w:rFonts w:cs="Consolas"/>
          <w:i/>
          <w:color w:val="000000"/>
          <w:sz w:val="20"/>
          <w:szCs w:val="20"/>
        </w:rPr>
        <w:t>());</w:t>
      </w:r>
      <w:r w:rsidRPr="000F6211">
        <w:rPr>
          <w:rFonts w:cs="Consolas"/>
          <w:i/>
          <w:color w:val="000000"/>
          <w:sz w:val="20"/>
          <w:szCs w:val="20"/>
        </w:rPr>
        <w:br/>
      </w:r>
      <w:r w:rsidRPr="000F6211">
        <w:rPr>
          <w:rFonts w:ascii="Consolas" w:hAnsi="Consolas" w:cs="Consolas"/>
          <w:color w:val="000000"/>
          <w:sz w:val="20"/>
          <w:szCs w:val="20"/>
        </w:rPr>
        <w:br/>
      </w:r>
      <w:r w:rsidRPr="000F6211">
        <w:t>Ausgabe: 5050</w:t>
      </w:r>
    </w:p>
    <w:p w:rsidR="000F6211" w:rsidRDefault="000F6211" w:rsidP="000F6211">
      <w:r w:rsidRPr="000F6211">
        <w:rPr>
          <w:u w:val="single"/>
        </w:rPr>
        <w:lastRenderedPageBreak/>
        <w:t>Auswertung:</w:t>
      </w:r>
      <w:r>
        <w:br/>
        <w:t>Das Experiment verlief wie erwartet. Die Komplexität für das Einfügen an eine bestimmte Position in einer Liste beträgt O(n).</w:t>
      </w:r>
    </w:p>
    <w:p w:rsidR="00A55723" w:rsidRDefault="00A55723" w:rsidP="000F6211">
      <w:r>
        <w:t xml:space="preserve">7. </w:t>
      </w:r>
      <w:r w:rsidR="003419B8">
        <w:t>Hypothese:</w:t>
      </w:r>
      <w:r w:rsidR="003419B8">
        <w:br/>
      </w:r>
      <w:r w:rsidR="001E0139">
        <w:t>Der Durchschnittswert muss zwischen 100 und 5050 liegen, da das Minimum für das Einfügen von i = 100 Elementen 100 ist und das Maximum 5050.</w:t>
      </w:r>
    </w:p>
    <w:p w:rsidR="001E0139" w:rsidRPr="00A43323" w:rsidRDefault="001E0139" w:rsidP="001E0139">
      <w:pPr>
        <w:autoSpaceDE w:val="0"/>
        <w:autoSpaceDN w:val="0"/>
        <w:adjustRightInd w:val="0"/>
        <w:spacing w:after="0" w:line="240" w:lineRule="auto"/>
        <w:rPr>
          <w:rFonts w:cs="Consolas"/>
          <w:i/>
          <w:color w:val="000000"/>
          <w:sz w:val="20"/>
          <w:szCs w:val="20"/>
        </w:rPr>
      </w:pPr>
      <w:r>
        <w:t>Experiment:</w:t>
      </w:r>
      <w:r>
        <w:br/>
      </w:r>
      <w:r w:rsidRPr="00A43323">
        <w:rPr>
          <w:rFonts w:cs="Consolas"/>
          <w:i/>
          <w:color w:val="000000"/>
          <w:sz w:val="20"/>
          <w:szCs w:val="20"/>
        </w:rPr>
        <w:t xml:space="preserve">Messung m1 = </w:t>
      </w:r>
      <w:proofErr w:type="spellStart"/>
      <w:r w:rsidRPr="00A43323">
        <w:rPr>
          <w:rFonts w:cs="Consolas"/>
          <w:i/>
          <w:color w:val="000000"/>
          <w:sz w:val="20"/>
          <w:szCs w:val="20"/>
        </w:rPr>
        <w:t>new</w:t>
      </w:r>
      <w:proofErr w:type="spellEnd"/>
      <w:r w:rsidRPr="00A43323">
        <w:rPr>
          <w:rFonts w:cs="Consolas"/>
          <w:i/>
          <w:color w:val="000000"/>
          <w:sz w:val="20"/>
          <w:szCs w:val="20"/>
        </w:rPr>
        <w:t xml:space="preserve"> Messung();</w:t>
      </w:r>
    </w:p>
    <w:p w:rsidR="001E0139" w:rsidRPr="00A43323" w:rsidRDefault="001E0139" w:rsidP="001E0139">
      <w:pPr>
        <w:autoSpaceDE w:val="0"/>
        <w:autoSpaceDN w:val="0"/>
        <w:adjustRightInd w:val="0"/>
        <w:spacing w:after="0" w:line="240" w:lineRule="auto"/>
        <w:rPr>
          <w:rFonts w:cs="Consolas"/>
          <w:i/>
          <w:color w:val="000000"/>
          <w:sz w:val="20"/>
          <w:szCs w:val="20"/>
        </w:rPr>
      </w:pPr>
      <w:proofErr w:type="gramStart"/>
      <w:r w:rsidRPr="00A43323">
        <w:rPr>
          <w:rFonts w:cs="Consolas"/>
          <w:i/>
          <w:color w:val="000000"/>
          <w:sz w:val="20"/>
          <w:szCs w:val="20"/>
        </w:rPr>
        <w:t>for</w:t>
      </w:r>
      <w:proofErr w:type="gramEnd"/>
      <w:r w:rsidRPr="00A43323">
        <w:rPr>
          <w:rFonts w:cs="Consolas"/>
          <w:i/>
          <w:color w:val="000000"/>
          <w:sz w:val="20"/>
          <w:szCs w:val="20"/>
        </w:rPr>
        <w:t xml:space="preserve"> (</w:t>
      </w:r>
      <w:proofErr w:type="spellStart"/>
      <w:r w:rsidRPr="00A43323">
        <w:rPr>
          <w:rFonts w:cs="Consolas"/>
          <w:i/>
          <w:color w:val="000000"/>
          <w:sz w:val="20"/>
          <w:szCs w:val="20"/>
        </w:rPr>
        <w:t>int</w:t>
      </w:r>
      <w:proofErr w:type="spellEnd"/>
      <w:r w:rsidRPr="00A43323">
        <w:rPr>
          <w:rFonts w:cs="Consolas"/>
          <w:i/>
          <w:color w:val="000000"/>
          <w:sz w:val="20"/>
          <w:szCs w:val="20"/>
        </w:rPr>
        <w:t xml:space="preserve"> t = 0; t &lt; 100; t++) {</w:t>
      </w:r>
    </w:p>
    <w:p w:rsidR="001E0139" w:rsidRPr="00A43323" w:rsidRDefault="001E0139" w:rsidP="001E0139">
      <w:pPr>
        <w:autoSpaceDE w:val="0"/>
        <w:autoSpaceDN w:val="0"/>
        <w:adjustRightInd w:val="0"/>
        <w:spacing w:after="0" w:line="240" w:lineRule="auto"/>
        <w:rPr>
          <w:rFonts w:cs="Consolas"/>
          <w:i/>
          <w:color w:val="000000"/>
          <w:sz w:val="20"/>
          <w:szCs w:val="20"/>
        </w:rPr>
      </w:pPr>
      <w:r w:rsidRPr="00A43323">
        <w:rPr>
          <w:rFonts w:cs="Consolas"/>
          <w:i/>
          <w:color w:val="000000"/>
          <w:sz w:val="20"/>
          <w:szCs w:val="20"/>
        </w:rPr>
        <w:tab/>
      </w:r>
      <w:proofErr w:type="spellStart"/>
      <w:r w:rsidRPr="00A43323">
        <w:rPr>
          <w:rFonts w:cs="Consolas"/>
          <w:i/>
          <w:color w:val="000000"/>
          <w:sz w:val="20"/>
          <w:szCs w:val="20"/>
        </w:rPr>
        <w:t>Liste</w:t>
      </w:r>
      <w:proofErr w:type="spellEnd"/>
      <w:r w:rsidRPr="00A43323">
        <w:rPr>
          <w:rFonts w:cs="Consolas"/>
          <w:i/>
          <w:color w:val="000000"/>
          <w:sz w:val="20"/>
          <w:szCs w:val="20"/>
        </w:rPr>
        <w:t xml:space="preserve"> list = new </w:t>
      </w:r>
      <w:proofErr w:type="spellStart"/>
      <w:proofErr w:type="gramStart"/>
      <w:r w:rsidRPr="00A43323">
        <w:rPr>
          <w:rFonts w:cs="Consolas"/>
          <w:i/>
          <w:color w:val="000000"/>
          <w:sz w:val="20"/>
          <w:szCs w:val="20"/>
        </w:rPr>
        <w:t>ListeImpl</w:t>
      </w:r>
      <w:proofErr w:type="spellEnd"/>
      <w:r w:rsidRPr="00A43323">
        <w:rPr>
          <w:rFonts w:cs="Consolas"/>
          <w:i/>
          <w:color w:val="000000"/>
          <w:sz w:val="20"/>
          <w:szCs w:val="20"/>
        </w:rPr>
        <w:t>(</w:t>
      </w:r>
      <w:proofErr w:type="gramEnd"/>
      <w:r w:rsidRPr="00A43323">
        <w:rPr>
          <w:rFonts w:cs="Consolas"/>
          <w:i/>
          <w:color w:val="000000"/>
          <w:sz w:val="20"/>
          <w:szCs w:val="20"/>
        </w:rPr>
        <w:t>);</w:t>
      </w:r>
    </w:p>
    <w:p w:rsidR="001E0139" w:rsidRPr="00A43323" w:rsidRDefault="001E0139" w:rsidP="001E0139">
      <w:pPr>
        <w:autoSpaceDE w:val="0"/>
        <w:autoSpaceDN w:val="0"/>
        <w:adjustRightInd w:val="0"/>
        <w:spacing w:after="0" w:line="240" w:lineRule="auto"/>
        <w:rPr>
          <w:rFonts w:cs="Consolas"/>
          <w:i/>
          <w:color w:val="000000"/>
          <w:sz w:val="20"/>
          <w:szCs w:val="20"/>
        </w:rPr>
      </w:pPr>
      <w:r w:rsidRPr="00A43323">
        <w:rPr>
          <w:rFonts w:cs="Consolas"/>
          <w:i/>
          <w:color w:val="000000"/>
          <w:sz w:val="20"/>
          <w:szCs w:val="20"/>
        </w:rPr>
        <w:tab/>
      </w:r>
      <w:proofErr w:type="gramStart"/>
      <w:r w:rsidRPr="00A43323">
        <w:rPr>
          <w:rFonts w:cs="Consolas"/>
          <w:i/>
          <w:color w:val="000000"/>
          <w:sz w:val="20"/>
          <w:szCs w:val="20"/>
        </w:rPr>
        <w:t>for</w:t>
      </w:r>
      <w:proofErr w:type="gramEnd"/>
      <w:r w:rsidRPr="00A43323">
        <w:rPr>
          <w:rFonts w:cs="Consolas"/>
          <w:i/>
          <w:color w:val="000000"/>
          <w:sz w:val="20"/>
          <w:szCs w:val="20"/>
        </w:rPr>
        <w:t xml:space="preserve"> (</w:t>
      </w:r>
      <w:proofErr w:type="spellStart"/>
      <w:r w:rsidRPr="00A43323">
        <w:rPr>
          <w:rFonts w:cs="Consolas"/>
          <w:i/>
          <w:color w:val="000000"/>
          <w:sz w:val="20"/>
          <w:szCs w:val="20"/>
        </w:rPr>
        <w:t>int</w:t>
      </w:r>
      <w:proofErr w:type="spellEnd"/>
      <w:r w:rsidRPr="00A43323">
        <w:rPr>
          <w:rFonts w:cs="Consolas"/>
          <w:i/>
          <w:color w:val="000000"/>
          <w:sz w:val="20"/>
          <w:szCs w:val="20"/>
        </w:rPr>
        <w:t xml:space="preserve"> </w:t>
      </w:r>
      <w:proofErr w:type="spellStart"/>
      <w:r w:rsidRPr="00A43323">
        <w:rPr>
          <w:rFonts w:cs="Consolas"/>
          <w:i/>
          <w:color w:val="000000"/>
          <w:sz w:val="20"/>
          <w:szCs w:val="20"/>
        </w:rPr>
        <w:t>i</w:t>
      </w:r>
      <w:proofErr w:type="spellEnd"/>
      <w:r w:rsidRPr="00A43323">
        <w:rPr>
          <w:rFonts w:cs="Consolas"/>
          <w:i/>
          <w:color w:val="000000"/>
          <w:sz w:val="20"/>
          <w:szCs w:val="20"/>
        </w:rPr>
        <w:t xml:space="preserve"> = 1; </w:t>
      </w:r>
      <w:proofErr w:type="spellStart"/>
      <w:r w:rsidRPr="00A43323">
        <w:rPr>
          <w:rFonts w:cs="Consolas"/>
          <w:i/>
          <w:color w:val="000000"/>
          <w:sz w:val="20"/>
          <w:szCs w:val="20"/>
        </w:rPr>
        <w:t>i</w:t>
      </w:r>
      <w:proofErr w:type="spellEnd"/>
      <w:r w:rsidRPr="00A43323">
        <w:rPr>
          <w:rFonts w:cs="Consolas"/>
          <w:i/>
          <w:color w:val="000000"/>
          <w:sz w:val="20"/>
          <w:szCs w:val="20"/>
        </w:rPr>
        <w:t xml:space="preserve"> &lt;= 100; </w:t>
      </w:r>
      <w:proofErr w:type="spellStart"/>
      <w:r w:rsidRPr="00A43323">
        <w:rPr>
          <w:rFonts w:cs="Consolas"/>
          <w:i/>
          <w:color w:val="000000"/>
          <w:sz w:val="20"/>
          <w:szCs w:val="20"/>
        </w:rPr>
        <w:t>i</w:t>
      </w:r>
      <w:proofErr w:type="spellEnd"/>
      <w:r w:rsidRPr="00A43323">
        <w:rPr>
          <w:rFonts w:cs="Consolas"/>
          <w:i/>
          <w:color w:val="000000"/>
          <w:sz w:val="20"/>
          <w:szCs w:val="20"/>
        </w:rPr>
        <w:t>++) {</w:t>
      </w:r>
    </w:p>
    <w:p w:rsidR="001E0139" w:rsidRPr="00A43323" w:rsidRDefault="001E0139" w:rsidP="001E0139">
      <w:pPr>
        <w:autoSpaceDE w:val="0"/>
        <w:autoSpaceDN w:val="0"/>
        <w:adjustRightInd w:val="0"/>
        <w:spacing w:after="0" w:line="240" w:lineRule="auto"/>
        <w:rPr>
          <w:rFonts w:cs="Consolas"/>
          <w:i/>
          <w:color w:val="000000"/>
          <w:sz w:val="20"/>
          <w:szCs w:val="20"/>
        </w:rPr>
      </w:pPr>
      <w:r w:rsidRPr="00A43323">
        <w:rPr>
          <w:rFonts w:cs="Consolas"/>
          <w:i/>
          <w:color w:val="000000"/>
          <w:sz w:val="20"/>
          <w:szCs w:val="20"/>
        </w:rPr>
        <w:tab/>
      </w:r>
      <w:r w:rsidRPr="00A43323">
        <w:rPr>
          <w:rFonts w:cs="Consolas"/>
          <w:i/>
          <w:color w:val="000000"/>
          <w:sz w:val="20"/>
          <w:szCs w:val="20"/>
        </w:rPr>
        <w:tab/>
      </w:r>
      <w:proofErr w:type="spellStart"/>
      <w:proofErr w:type="gramStart"/>
      <w:r w:rsidRPr="00A43323">
        <w:rPr>
          <w:rFonts w:cs="Consolas"/>
          <w:i/>
          <w:color w:val="000000"/>
          <w:sz w:val="20"/>
          <w:szCs w:val="20"/>
        </w:rPr>
        <w:t>list.insert</w:t>
      </w:r>
      <w:proofErr w:type="spellEnd"/>
      <w:r w:rsidRPr="00A43323">
        <w:rPr>
          <w:rFonts w:cs="Consolas"/>
          <w:i/>
          <w:color w:val="000000"/>
          <w:sz w:val="20"/>
          <w:szCs w:val="20"/>
        </w:rPr>
        <w:t>(</w:t>
      </w:r>
      <w:proofErr w:type="spellStart"/>
      <w:proofErr w:type="gramEnd"/>
      <w:r w:rsidRPr="00A43323">
        <w:rPr>
          <w:rFonts w:cs="Consolas"/>
          <w:i/>
          <w:color w:val="000000"/>
          <w:sz w:val="20"/>
          <w:szCs w:val="20"/>
        </w:rPr>
        <w:t>i</w:t>
      </w:r>
      <w:proofErr w:type="spellEnd"/>
      <w:r w:rsidRPr="00A43323">
        <w:rPr>
          <w:rFonts w:cs="Consolas"/>
          <w:i/>
          <w:color w:val="000000"/>
          <w:sz w:val="20"/>
          <w:szCs w:val="20"/>
        </w:rPr>
        <w:t>, (</w:t>
      </w:r>
      <w:proofErr w:type="spellStart"/>
      <w:r w:rsidRPr="00A43323">
        <w:rPr>
          <w:rFonts w:cs="Consolas"/>
          <w:i/>
          <w:color w:val="000000"/>
          <w:sz w:val="20"/>
          <w:szCs w:val="20"/>
        </w:rPr>
        <w:t>int</w:t>
      </w:r>
      <w:proofErr w:type="spellEnd"/>
      <w:r w:rsidRPr="00A43323">
        <w:rPr>
          <w:rFonts w:cs="Consolas"/>
          <w:i/>
          <w:color w:val="000000"/>
          <w:sz w:val="20"/>
          <w:szCs w:val="20"/>
        </w:rPr>
        <w:t>) (</w:t>
      </w:r>
      <w:proofErr w:type="spellStart"/>
      <w:r w:rsidRPr="00A43323">
        <w:rPr>
          <w:rFonts w:cs="Consolas"/>
          <w:i/>
          <w:color w:val="000000"/>
          <w:sz w:val="20"/>
          <w:szCs w:val="20"/>
        </w:rPr>
        <w:t>Math.rint</w:t>
      </w:r>
      <w:proofErr w:type="spellEnd"/>
      <w:r w:rsidRPr="00A43323">
        <w:rPr>
          <w:rFonts w:cs="Consolas"/>
          <w:i/>
          <w:color w:val="000000"/>
          <w:sz w:val="20"/>
          <w:szCs w:val="20"/>
        </w:rPr>
        <w:t>(</w:t>
      </w:r>
      <w:proofErr w:type="spellStart"/>
      <w:r w:rsidRPr="00A43323">
        <w:rPr>
          <w:rFonts w:cs="Consolas"/>
          <w:i/>
          <w:color w:val="000000"/>
          <w:sz w:val="20"/>
          <w:szCs w:val="20"/>
        </w:rPr>
        <w:t>Math.random</w:t>
      </w:r>
      <w:proofErr w:type="spellEnd"/>
      <w:r w:rsidRPr="00A43323">
        <w:rPr>
          <w:rFonts w:cs="Consolas"/>
          <w:i/>
          <w:color w:val="000000"/>
          <w:sz w:val="20"/>
          <w:szCs w:val="20"/>
        </w:rPr>
        <w:t>() * (i-1))));</w:t>
      </w:r>
    </w:p>
    <w:p w:rsidR="001E0139" w:rsidRPr="00A43323" w:rsidRDefault="001E0139" w:rsidP="001E0139">
      <w:pPr>
        <w:autoSpaceDE w:val="0"/>
        <w:autoSpaceDN w:val="0"/>
        <w:adjustRightInd w:val="0"/>
        <w:spacing w:after="0" w:line="240" w:lineRule="auto"/>
        <w:rPr>
          <w:rFonts w:cs="Consolas"/>
          <w:i/>
          <w:color w:val="000000"/>
          <w:sz w:val="20"/>
          <w:szCs w:val="20"/>
        </w:rPr>
      </w:pPr>
      <w:r w:rsidRPr="00A43323">
        <w:rPr>
          <w:rFonts w:cs="Consolas"/>
          <w:i/>
          <w:color w:val="000000"/>
          <w:sz w:val="20"/>
          <w:szCs w:val="20"/>
        </w:rPr>
        <w:tab/>
        <w:t>}</w:t>
      </w:r>
    </w:p>
    <w:p w:rsidR="001E0139" w:rsidRPr="00A43323" w:rsidRDefault="001E0139" w:rsidP="00A43323">
      <w:pPr>
        <w:autoSpaceDE w:val="0"/>
        <w:autoSpaceDN w:val="0"/>
        <w:adjustRightInd w:val="0"/>
        <w:spacing w:after="0" w:line="240" w:lineRule="auto"/>
        <w:rPr>
          <w:rFonts w:cs="Consolas"/>
          <w:i/>
          <w:color w:val="000000"/>
          <w:sz w:val="20"/>
          <w:szCs w:val="20"/>
        </w:rPr>
      </w:pPr>
      <w:proofErr w:type="gramStart"/>
      <w:r w:rsidRPr="00A43323">
        <w:rPr>
          <w:rFonts w:cs="Consolas"/>
          <w:i/>
          <w:color w:val="000000"/>
          <w:sz w:val="20"/>
          <w:szCs w:val="20"/>
        </w:rPr>
        <w:t>m1.add(</w:t>
      </w:r>
      <w:proofErr w:type="spellStart"/>
      <w:proofErr w:type="gramEnd"/>
      <w:r w:rsidRPr="00A43323">
        <w:rPr>
          <w:rFonts w:cs="Consolas"/>
          <w:i/>
          <w:color w:val="000000"/>
          <w:sz w:val="20"/>
          <w:szCs w:val="20"/>
        </w:rPr>
        <w:t>list.getStepCounter</w:t>
      </w:r>
      <w:proofErr w:type="spellEnd"/>
      <w:r w:rsidRPr="00A43323">
        <w:rPr>
          <w:rFonts w:cs="Consolas"/>
          <w:i/>
          <w:color w:val="000000"/>
          <w:sz w:val="20"/>
          <w:szCs w:val="20"/>
        </w:rPr>
        <w:t>());</w:t>
      </w:r>
    </w:p>
    <w:p w:rsidR="001E0139" w:rsidRPr="00A43323" w:rsidRDefault="001E0139" w:rsidP="001E0139">
      <w:pPr>
        <w:autoSpaceDE w:val="0"/>
        <w:autoSpaceDN w:val="0"/>
        <w:adjustRightInd w:val="0"/>
        <w:spacing w:after="0" w:line="240" w:lineRule="auto"/>
        <w:rPr>
          <w:rFonts w:cs="Consolas"/>
          <w:i/>
          <w:color w:val="000000"/>
          <w:sz w:val="20"/>
          <w:szCs w:val="20"/>
        </w:rPr>
      </w:pPr>
      <w:r w:rsidRPr="00A43323">
        <w:rPr>
          <w:rFonts w:cs="Consolas"/>
          <w:i/>
          <w:color w:val="000000"/>
          <w:sz w:val="20"/>
          <w:szCs w:val="20"/>
        </w:rPr>
        <w:tab/>
      </w:r>
      <w:proofErr w:type="spellStart"/>
      <w:r w:rsidRPr="00A43323">
        <w:rPr>
          <w:rFonts w:cs="Consolas"/>
          <w:i/>
          <w:color w:val="000000"/>
          <w:sz w:val="20"/>
          <w:szCs w:val="20"/>
        </w:rPr>
        <w:t>list.resetStepCounter</w:t>
      </w:r>
      <w:proofErr w:type="spellEnd"/>
      <w:r w:rsidRPr="00A43323">
        <w:rPr>
          <w:rFonts w:cs="Consolas"/>
          <w:i/>
          <w:color w:val="000000"/>
          <w:sz w:val="20"/>
          <w:szCs w:val="20"/>
        </w:rPr>
        <w:t>();</w:t>
      </w:r>
    </w:p>
    <w:p w:rsidR="001E0139" w:rsidRPr="00A43323" w:rsidRDefault="001E0139" w:rsidP="001E0139">
      <w:pPr>
        <w:autoSpaceDE w:val="0"/>
        <w:autoSpaceDN w:val="0"/>
        <w:adjustRightInd w:val="0"/>
        <w:spacing w:after="0" w:line="240" w:lineRule="auto"/>
        <w:rPr>
          <w:rFonts w:cs="Consolas"/>
          <w:i/>
          <w:color w:val="000000"/>
          <w:sz w:val="20"/>
          <w:szCs w:val="20"/>
        </w:rPr>
      </w:pPr>
      <w:r w:rsidRPr="00A43323">
        <w:rPr>
          <w:rFonts w:cs="Consolas"/>
          <w:i/>
          <w:color w:val="000000"/>
          <w:sz w:val="20"/>
          <w:szCs w:val="20"/>
        </w:rPr>
        <w:t>}</w:t>
      </w:r>
      <w:r w:rsidRPr="00A43323">
        <w:rPr>
          <w:rFonts w:cs="Consolas"/>
          <w:i/>
          <w:color w:val="000000"/>
          <w:sz w:val="20"/>
          <w:szCs w:val="20"/>
        </w:rPr>
        <w:br/>
      </w:r>
      <w:proofErr w:type="spellStart"/>
      <w:r w:rsidRPr="00A43323">
        <w:rPr>
          <w:rFonts w:cs="Consolas"/>
          <w:i/>
          <w:color w:val="000000"/>
          <w:sz w:val="20"/>
          <w:szCs w:val="20"/>
        </w:rPr>
        <w:t>System.out.println</w:t>
      </w:r>
      <w:proofErr w:type="spellEnd"/>
      <w:r w:rsidRPr="00A43323">
        <w:rPr>
          <w:rFonts w:cs="Consolas"/>
          <w:i/>
          <w:color w:val="000000"/>
          <w:sz w:val="20"/>
          <w:szCs w:val="20"/>
        </w:rPr>
        <w:t>("Der Durchschnitt beträgt: " + m1.average());</w:t>
      </w:r>
    </w:p>
    <w:p w:rsidR="001E0139" w:rsidRDefault="001E0139" w:rsidP="00A43323">
      <w:pPr>
        <w:autoSpaceDE w:val="0"/>
        <w:autoSpaceDN w:val="0"/>
        <w:adjustRightInd w:val="0"/>
        <w:spacing w:after="0" w:line="240" w:lineRule="auto"/>
        <w:rPr>
          <w:rFonts w:cs="Consolas"/>
          <w:i/>
          <w:color w:val="000000"/>
          <w:sz w:val="20"/>
          <w:szCs w:val="20"/>
        </w:rPr>
      </w:pPr>
      <w:proofErr w:type="spellStart"/>
      <w:r w:rsidRPr="00A43323">
        <w:rPr>
          <w:rFonts w:cs="Consolas"/>
          <w:i/>
          <w:color w:val="000000"/>
          <w:sz w:val="20"/>
          <w:szCs w:val="20"/>
        </w:rPr>
        <w:t>System.out.println</w:t>
      </w:r>
      <w:proofErr w:type="spellEnd"/>
      <w:r w:rsidRPr="00A43323">
        <w:rPr>
          <w:rFonts w:cs="Consolas"/>
          <w:i/>
          <w:color w:val="000000"/>
          <w:sz w:val="20"/>
          <w:szCs w:val="20"/>
        </w:rPr>
        <w:t>("Die Varianz beträgt:      " + m1.varianz());</w:t>
      </w:r>
    </w:p>
    <w:p w:rsidR="00422F0F" w:rsidRDefault="00422F0F" w:rsidP="00A43323">
      <w:pPr>
        <w:autoSpaceDE w:val="0"/>
        <w:autoSpaceDN w:val="0"/>
        <w:adjustRightInd w:val="0"/>
        <w:spacing w:after="0" w:line="240" w:lineRule="auto"/>
        <w:rPr>
          <w:rFonts w:cs="Consolas"/>
          <w:i/>
          <w:color w:val="000000"/>
          <w:sz w:val="20"/>
          <w:szCs w:val="20"/>
        </w:rPr>
      </w:pPr>
    </w:p>
    <w:p w:rsidR="00422F0F" w:rsidRDefault="00422F0F" w:rsidP="00422F0F">
      <w:r w:rsidRPr="00422F0F">
        <w:t>Ausgabe:</w:t>
      </w:r>
      <w:r w:rsidRPr="00422F0F">
        <w:br/>
        <w:t xml:space="preserve">Der Durchschnitt beträgt: </w:t>
      </w:r>
      <w:r w:rsidR="00853ECE">
        <w:tab/>
      </w:r>
      <w:r w:rsidRPr="00422F0F">
        <w:t>2575.01</w:t>
      </w:r>
      <w:r>
        <w:br/>
      </w:r>
      <w:r w:rsidRPr="00422F0F">
        <w:t xml:space="preserve">Die Varianz beträgt:      </w:t>
      </w:r>
      <w:r w:rsidR="00853ECE">
        <w:tab/>
      </w:r>
      <w:r w:rsidRPr="00422F0F">
        <w:t>169.92568161619153</w:t>
      </w:r>
    </w:p>
    <w:p w:rsidR="00A076FA" w:rsidRDefault="00A31F76" w:rsidP="00422F0F">
      <w:r>
        <w:rPr>
          <w:noProof/>
        </w:rPr>
        <w:drawing>
          <wp:anchor distT="0" distB="0" distL="114300" distR="114300" simplePos="0" relativeHeight="251658240" behindDoc="1" locked="0" layoutInCell="1" allowOverlap="1">
            <wp:simplePos x="0" y="0"/>
            <wp:positionH relativeFrom="column">
              <wp:posOffset>228600</wp:posOffset>
            </wp:positionH>
            <wp:positionV relativeFrom="paragraph">
              <wp:posOffset>738505</wp:posOffset>
            </wp:positionV>
            <wp:extent cx="5972810" cy="3181350"/>
            <wp:effectExtent l="19050" t="0" r="27940" b="0"/>
            <wp:wrapTight wrapText="bothSides">
              <wp:wrapPolygon edited="0">
                <wp:start x="-69" y="0"/>
                <wp:lineTo x="-69" y="21600"/>
                <wp:lineTo x="21701" y="21600"/>
                <wp:lineTo x="21701" y="0"/>
                <wp:lineTo x="-69" y="0"/>
              </wp:wrapPolygon>
            </wp:wrapTight>
            <wp:docPr id="2"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A076FA">
        <w:t>Auswertung:</w:t>
      </w:r>
      <w:r w:rsidR="00A076FA">
        <w:br/>
        <w:t xml:space="preserve">Das Ergebnis lieg wie erwartet zwischen 100 und 5050. </w:t>
      </w:r>
      <w:r w:rsidR="003C315F">
        <w:t>Dieses Experiment stellt damit die mittlere Laufzeit für das Einfügen dar und die Varianz die mittlere Abweichung von Dieser.</w:t>
      </w:r>
    </w:p>
    <w:p w:rsidR="003C315F" w:rsidRPr="00422F0F" w:rsidRDefault="003C315F" w:rsidP="00422F0F"/>
    <w:p w:rsidR="001A6CA9" w:rsidRDefault="001A6CA9" w:rsidP="00CA3C10"/>
    <w:p w:rsidR="00445FF1" w:rsidRDefault="00445FF1" w:rsidP="00445FF1">
      <w:pPr>
        <w:pStyle w:val="berschrift2"/>
      </w:pPr>
      <w:r>
        <w:t>Bonus</w:t>
      </w:r>
    </w:p>
    <w:p w:rsidR="00445FF1" w:rsidRPr="00445FF1" w:rsidRDefault="00586BE0" w:rsidP="00445FF1">
      <w:r>
        <w:t xml:space="preserve">Es befindet sich zusätzlich zur Aufgabenstellung noch eine ProcessingMain.java in dem Package. Wenn man diese als </w:t>
      </w:r>
      <w:proofErr w:type="spellStart"/>
      <w:r>
        <w:t>JavaApplet</w:t>
      </w:r>
      <w:proofErr w:type="spellEnd"/>
      <w:r>
        <w:t xml:space="preserve"> ausführt, erhält man Messreihen im 2 Sekunden Abstand grafisch dargestellt. Die Verarbeitung wurde über Processing realisiert. Die benötigten Dateien sind bereits in das Projekt eingearbeitet, sodass es ohne weiteres zutun lauffähig ist.</w:t>
      </w:r>
    </w:p>
    <w:sectPr w:rsidR="00445FF1" w:rsidRPr="00445FF1" w:rsidSect="0073315C">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398" w:rsidRDefault="00BA6398">
      <w:pPr>
        <w:spacing w:after="0" w:line="240" w:lineRule="auto"/>
      </w:pPr>
      <w:r>
        <w:separator/>
      </w:r>
    </w:p>
  </w:endnote>
  <w:endnote w:type="continuationSeparator" w:id="0">
    <w:p w:rsidR="00BA6398" w:rsidRDefault="00BA63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CA9" w:rsidRDefault="001A6CA9">
    <w:pPr>
      <w:jc w:val="right"/>
    </w:pPr>
  </w:p>
  <w:p w:rsidR="001A6CA9" w:rsidRDefault="004B1B5F">
    <w:pPr>
      <w:jc w:val="right"/>
    </w:pPr>
    <w:r>
      <w:fldChar w:fldCharType="begin"/>
    </w:r>
    <w:r w:rsidR="001A6CA9">
      <w:instrText>PAGE   \* MERGEFORMAT</w:instrText>
    </w:r>
    <w:r>
      <w:fldChar w:fldCharType="separate"/>
    </w:r>
    <w:r w:rsidR="001A6CA9">
      <w:rPr>
        <w:noProof/>
      </w:rPr>
      <w:t>2</w:t>
    </w:r>
    <w:r>
      <w:rPr>
        <w:noProof/>
      </w:rPr>
      <w:fldChar w:fldCharType="end"/>
    </w:r>
    <w:r w:rsidR="001A6CA9">
      <w:t xml:space="preserve"> </w:t>
    </w:r>
    <w:r w:rsidR="001A6CA9">
      <w:rPr>
        <w:color w:val="E68422" w:themeColor="accent3"/>
      </w:rPr>
      <w:sym w:font="Wingdings 2" w:char="F097"/>
    </w:r>
    <w:r w:rsidR="001A6CA9">
      <w:t xml:space="preserve"> </w:t>
    </w:r>
  </w:p>
  <w:p w:rsidR="001A6CA9" w:rsidRDefault="004B1B5F">
    <w:pPr>
      <w:jc w:val="right"/>
    </w:pPr>
    <w:r>
      <w:rPr>
        <w:noProof/>
      </w:rPr>
    </w:r>
    <w:r>
      <w:rPr>
        <w:noProof/>
      </w:rPr>
      <w:pict>
        <v:group id="Gruppe 4" o:spid="_x0000_s4097" style="width:183.3pt;height:3.55pt;mso-position-horizontal-relative:char;mso-position-vertical-relative:line" coordorigin="7606,15084" coordsize="3666,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5JnDwPsAAADhAQAAEwAAAAAAAAAAAAAAAAAAAAAAW0NvbnRlbnRfVHlwZXNd&#10;LnhtbFBLAQItABQABgAIAAAAIQAjsmrh1wAAAJQBAAALAAAAAAAAAAAAAAAAACwBAABfcmVscy8u&#10;cmVsc1BLAQItABQABgAIAAAAIQAi5qOgEQMAAAAJAAAOAAAAAAAAAAAAAAAAACw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4099" type="#_x0000_t32" style="position:absolute;left:8548;top:15084;width:2723;height:0;rotation:18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4098" type="#_x0000_t32" style="position:absolute;left:7606;top:15155;width:3666;height:0;rotation:18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w:r>
  </w:p>
  <w:p w:rsidR="001A6CA9" w:rsidRDefault="001A6CA9">
    <w:pPr>
      <w:pStyle w:val="KeinLeerraum"/>
      <w:rPr>
        <w:sz w:val="2"/>
        <w:szCs w:val="2"/>
      </w:rPr>
    </w:pPr>
  </w:p>
  <w:p w:rsidR="001A6CA9" w:rsidRDefault="001A6CA9"/>
  <w:p w:rsidR="001A6CA9" w:rsidRDefault="001A6CA9"/>
  <w:p w:rsidR="001A6CA9" w:rsidRDefault="001A6CA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CA9" w:rsidRDefault="004B1B5F">
    <w:pPr>
      <w:jc w:val="center"/>
    </w:pPr>
    <w:r>
      <w:rPr>
        <w:rFonts w:hint="eastAsia"/>
        <w:color w:val="6076B4" w:themeColor="accent1"/>
      </w:rPr>
      <w:fldChar w:fldCharType="begin"/>
    </w:r>
    <w:r w:rsidR="001A6CA9">
      <w:rPr>
        <w:color w:val="6076B4" w:themeColor="accent1"/>
      </w:rPr>
      <w:instrText>STYLEREF  "Überschrift 1"</w:instrText>
    </w:r>
    <w:r>
      <w:rPr>
        <w:rFonts w:hint="eastAsia"/>
        <w:color w:val="6076B4" w:themeColor="accent1"/>
      </w:rPr>
      <w:fldChar w:fldCharType="separate"/>
    </w:r>
    <w:r w:rsidR="00A31F76">
      <w:rPr>
        <w:noProof/>
        <w:color w:val="6076B4" w:themeColor="accent1"/>
      </w:rPr>
      <w:t>Aufgabe 1</w:t>
    </w:r>
    <w:r>
      <w:rPr>
        <w:rFonts w:hint="eastAsia"/>
        <w:color w:val="6076B4" w:themeColor="accent1"/>
      </w:rPr>
      <w:fldChar w:fldCharType="end"/>
    </w:r>
    <w:r w:rsidR="001A6CA9">
      <w:rPr>
        <w:color w:val="6076B4" w:themeColor="accent1"/>
      </w:rPr>
      <w:t xml:space="preserve"> </w:t>
    </w:r>
    <w:r w:rsidR="001A6CA9">
      <w:rPr>
        <w:color w:val="6076B4" w:themeColor="accent1"/>
      </w:rPr>
      <w:sym w:font="Wingdings" w:char="F09F"/>
    </w:r>
    <w:r w:rsidR="001A6CA9">
      <w:rPr>
        <w:color w:val="6076B4" w:themeColor="accent1"/>
      </w:rPr>
      <w:t xml:space="preserve"> </w:t>
    </w:r>
    <w:r>
      <w:rPr>
        <w:color w:val="6076B4" w:themeColor="accent1"/>
      </w:rPr>
      <w:fldChar w:fldCharType="begin"/>
    </w:r>
    <w:r w:rsidR="001A6CA9">
      <w:rPr>
        <w:color w:val="6076B4" w:themeColor="accent1"/>
      </w:rPr>
      <w:instrText>PAGE  \* Arabic  \* MERGEFORMAT</w:instrText>
    </w:r>
    <w:r>
      <w:rPr>
        <w:color w:val="6076B4" w:themeColor="accent1"/>
      </w:rPr>
      <w:fldChar w:fldCharType="separate"/>
    </w:r>
    <w:r w:rsidR="00A31F76">
      <w:rPr>
        <w:noProof/>
        <w:color w:val="6076B4" w:themeColor="accent1"/>
      </w:rPr>
      <w:t>3</w:t>
    </w:r>
    <w:r>
      <w:rPr>
        <w:color w:val="6076B4" w:themeColor="accent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398" w:rsidRDefault="00BA6398">
      <w:pPr>
        <w:spacing w:after="0" w:line="240" w:lineRule="auto"/>
      </w:pPr>
      <w:r>
        <w:separator/>
      </w:r>
    </w:p>
  </w:footnote>
  <w:footnote w:type="continuationSeparator" w:id="0">
    <w:p w:rsidR="00BA6398" w:rsidRDefault="00BA63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CA9" w:rsidRDefault="001A6CA9" w:rsidP="00BB3F8F">
    <w:pPr>
      <w:jc w:val="right"/>
      <w:rPr>
        <w:color w:val="6076B4" w:themeColor="accent1"/>
      </w:rPr>
    </w:pPr>
    <w:r>
      <w:rPr>
        <w:color w:val="6076B4" w:themeColor="accent1"/>
      </w:rPr>
      <w:t xml:space="preserve">Erstellt von Steffen Giersch, Birger Kamp und Maria Lüdemann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7170"/>
    <o:shapelayout v:ext="edit">
      <o:idmap v:ext="edit" data="4"/>
      <o:rules v:ext="edit">
        <o:r id="V:Rule3" type="connector" idref="#AutoShape 5"/>
        <o:r id="V:Rule4" type="connector" idref="#AutoShape 6"/>
      </o:rules>
    </o:shapelayout>
  </w:hdrShapeDefaults>
  <w:footnotePr>
    <w:footnote w:id="-1"/>
    <w:footnote w:id="0"/>
  </w:footnotePr>
  <w:endnotePr>
    <w:endnote w:id="-1"/>
    <w:endnote w:id="0"/>
  </w:endnotePr>
  <w:compat>
    <w:useFELayout/>
  </w:compat>
  <w:rsids>
    <w:rsidRoot w:val="00BB3F8F"/>
    <w:rsid w:val="00020823"/>
    <w:rsid w:val="000348C9"/>
    <w:rsid w:val="000F6211"/>
    <w:rsid w:val="00184D8C"/>
    <w:rsid w:val="001A6CA9"/>
    <w:rsid w:val="001E0139"/>
    <w:rsid w:val="00213B4D"/>
    <w:rsid w:val="003419B8"/>
    <w:rsid w:val="003C315F"/>
    <w:rsid w:val="003E2414"/>
    <w:rsid w:val="00422F0F"/>
    <w:rsid w:val="0043066C"/>
    <w:rsid w:val="00445FF1"/>
    <w:rsid w:val="004B1B5F"/>
    <w:rsid w:val="004D71D4"/>
    <w:rsid w:val="00577CE1"/>
    <w:rsid w:val="00586BE0"/>
    <w:rsid w:val="0073315C"/>
    <w:rsid w:val="00780684"/>
    <w:rsid w:val="00853ECE"/>
    <w:rsid w:val="00896849"/>
    <w:rsid w:val="008E454F"/>
    <w:rsid w:val="00933254"/>
    <w:rsid w:val="009E3B81"/>
    <w:rsid w:val="00A076FA"/>
    <w:rsid w:val="00A31F76"/>
    <w:rsid w:val="00A43323"/>
    <w:rsid w:val="00A5115E"/>
    <w:rsid w:val="00A55723"/>
    <w:rsid w:val="00BA6398"/>
    <w:rsid w:val="00BB3F8F"/>
    <w:rsid w:val="00BD23D7"/>
    <w:rsid w:val="00CA3C10"/>
    <w:rsid w:val="00D700C0"/>
    <w:rsid w:val="00D74EA1"/>
    <w:rsid w:val="00DE7246"/>
    <w:rsid w:val="00E30BAF"/>
    <w:rsid w:val="00EA0CB3"/>
    <w:rsid w:val="00F1485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315C"/>
  </w:style>
  <w:style w:type="paragraph" w:styleId="berschrift1">
    <w:name w:val="heading 1"/>
    <w:basedOn w:val="Standard"/>
    <w:next w:val="Standard"/>
    <w:link w:val="berschrift1Zchn"/>
    <w:uiPriority w:val="9"/>
    <w:qFormat/>
    <w:rsid w:val="0073315C"/>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berschrift2">
    <w:name w:val="heading 2"/>
    <w:basedOn w:val="Standard"/>
    <w:next w:val="Standard"/>
    <w:link w:val="berschrift2Zchn"/>
    <w:uiPriority w:val="9"/>
    <w:unhideWhenUsed/>
    <w:qFormat/>
    <w:rsid w:val="0073315C"/>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berschrift3">
    <w:name w:val="heading 3"/>
    <w:basedOn w:val="Standard"/>
    <w:next w:val="Standard"/>
    <w:link w:val="berschrift3Zchn"/>
    <w:uiPriority w:val="9"/>
    <w:unhideWhenUsed/>
    <w:qFormat/>
    <w:rsid w:val="0073315C"/>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berschrift4">
    <w:name w:val="heading 4"/>
    <w:basedOn w:val="Standard"/>
    <w:next w:val="Standard"/>
    <w:link w:val="berschrift4Zchn"/>
    <w:uiPriority w:val="9"/>
    <w:semiHidden/>
    <w:unhideWhenUsed/>
    <w:qFormat/>
    <w:rsid w:val="0073315C"/>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berschrift5">
    <w:name w:val="heading 5"/>
    <w:basedOn w:val="Standard"/>
    <w:next w:val="Standard"/>
    <w:link w:val="berschrift5Zchn"/>
    <w:uiPriority w:val="9"/>
    <w:semiHidden/>
    <w:unhideWhenUsed/>
    <w:qFormat/>
    <w:rsid w:val="0073315C"/>
    <w:pPr>
      <w:keepNext/>
      <w:keepLines/>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rsid w:val="0073315C"/>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berschrift7">
    <w:name w:val="heading 7"/>
    <w:basedOn w:val="Standard"/>
    <w:next w:val="Standard"/>
    <w:link w:val="berschrift7Zchn"/>
    <w:uiPriority w:val="9"/>
    <w:semiHidden/>
    <w:unhideWhenUsed/>
    <w:qFormat/>
    <w:rsid w:val="0073315C"/>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berschrift8">
    <w:name w:val="heading 8"/>
    <w:basedOn w:val="Standard"/>
    <w:next w:val="Standard"/>
    <w:link w:val="berschrift8Zchn"/>
    <w:uiPriority w:val="9"/>
    <w:semiHidden/>
    <w:unhideWhenUsed/>
    <w:qFormat/>
    <w:rsid w:val="0073315C"/>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73315C"/>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315C"/>
    <w:rPr>
      <w:rFonts w:asciiTheme="majorHAnsi" w:eastAsiaTheme="majorEastAsia" w:hAnsiTheme="majorHAnsi" w:cstheme="majorBidi"/>
      <w:bCs/>
      <w:i/>
      <w:color w:val="auto"/>
      <w:sz w:val="32"/>
      <w:szCs w:val="32"/>
    </w:rPr>
  </w:style>
  <w:style w:type="character" w:customStyle="1" w:styleId="berschrift2Zchn">
    <w:name w:val="Überschrift 2 Zchn"/>
    <w:basedOn w:val="Absatz-Standardschriftart"/>
    <w:link w:val="berschrift2"/>
    <w:uiPriority w:val="9"/>
    <w:rsid w:val="0073315C"/>
    <w:rPr>
      <w:rFonts w:asciiTheme="majorHAnsi" w:eastAsiaTheme="majorEastAsia" w:hAnsiTheme="majorHAnsi" w:cstheme="majorBidi"/>
      <w:bCs/>
      <w:color w:val="auto"/>
      <w:sz w:val="28"/>
      <w:szCs w:val="26"/>
    </w:rPr>
  </w:style>
  <w:style w:type="character" w:customStyle="1" w:styleId="berschrift3Zchn">
    <w:name w:val="Überschrift 3 Zchn"/>
    <w:basedOn w:val="Absatz-Standardschriftart"/>
    <w:link w:val="berschrift3"/>
    <w:uiPriority w:val="9"/>
    <w:rsid w:val="0073315C"/>
    <w:rPr>
      <w:rFonts w:asciiTheme="majorHAnsi" w:eastAsiaTheme="majorEastAsia" w:hAnsiTheme="majorHAnsi" w:cstheme="majorBidi"/>
      <w:bCs/>
      <w:i/>
      <w:color w:val="auto"/>
      <w:sz w:val="23"/>
    </w:rPr>
  </w:style>
  <w:style w:type="paragraph" w:styleId="Titel">
    <w:name w:val="Title"/>
    <w:basedOn w:val="Standard"/>
    <w:next w:val="Standard"/>
    <w:link w:val="TitelZchn"/>
    <w:uiPriority w:val="10"/>
    <w:qFormat/>
    <w:rsid w:val="0073315C"/>
    <w:pPr>
      <w:spacing w:after="300" w:line="240" w:lineRule="auto"/>
      <w:contextualSpacing/>
    </w:pPr>
    <w:rPr>
      <w:rFonts w:asciiTheme="majorHAnsi" w:eastAsiaTheme="majorEastAsia" w:hAnsiTheme="majorHAnsi" w:cstheme="majorBidi"/>
      <w:color w:val="2F5897" w:themeColor="text2"/>
      <w:spacing w:val="5"/>
      <w:kern w:val="28"/>
      <w:sz w:val="60"/>
      <w:szCs w:val="56"/>
    </w:rPr>
  </w:style>
  <w:style w:type="character" w:customStyle="1" w:styleId="TitelZchn">
    <w:name w:val="Titel Zchn"/>
    <w:basedOn w:val="Absatz-Standardschriftart"/>
    <w:link w:val="Titel"/>
    <w:uiPriority w:val="10"/>
    <w:rsid w:val="0073315C"/>
    <w:rPr>
      <w:rFonts w:asciiTheme="majorHAnsi" w:eastAsiaTheme="majorEastAsia" w:hAnsiTheme="majorHAnsi" w:cstheme="majorBidi"/>
      <w:color w:val="auto"/>
      <w:spacing w:val="5"/>
      <w:kern w:val="28"/>
      <w:sz w:val="60"/>
      <w:szCs w:val="56"/>
    </w:rPr>
  </w:style>
  <w:style w:type="paragraph" w:styleId="Untertitel">
    <w:name w:val="Subtitle"/>
    <w:basedOn w:val="Standard"/>
    <w:next w:val="Standard"/>
    <w:link w:val="UntertitelZchn"/>
    <w:uiPriority w:val="11"/>
    <w:qFormat/>
    <w:rsid w:val="0073315C"/>
    <w:pPr>
      <w:numPr>
        <w:ilvl w:val="1"/>
      </w:numPr>
    </w:pPr>
    <w:rPr>
      <w:rFonts w:eastAsiaTheme="majorEastAsia" w:cstheme="majorBidi"/>
      <w:iCs/>
      <w:color w:val="000000" w:themeColor="text1"/>
      <w:spacing w:val="15"/>
      <w:sz w:val="24"/>
      <w:szCs w:val="24"/>
    </w:rPr>
  </w:style>
  <w:style w:type="character" w:customStyle="1" w:styleId="UntertitelZchn">
    <w:name w:val="Untertitel Zchn"/>
    <w:basedOn w:val="Absatz-Standardschriftart"/>
    <w:link w:val="Untertitel"/>
    <w:uiPriority w:val="11"/>
    <w:rsid w:val="0073315C"/>
    <w:rPr>
      <w:rFonts w:eastAsiaTheme="majorEastAsia" w:cstheme="majorBidi"/>
      <w:iCs/>
      <w:color w:val="auto"/>
      <w:spacing w:val="15"/>
      <w:sz w:val="24"/>
      <w:szCs w:val="24"/>
    </w:rPr>
  </w:style>
  <w:style w:type="paragraph" w:styleId="Kopfzeile">
    <w:name w:val="header"/>
    <w:basedOn w:val="Standard"/>
    <w:link w:val="KopfzeileZchn"/>
    <w:uiPriority w:val="99"/>
    <w:unhideWhenUsed/>
    <w:rsid w:val="0073315C"/>
    <w:pPr>
      <w:tabs>
        <w:tab w:val="center" w:pos="4320"/>
        <w:tab w:val="right" w:pos="8640"/>
      </w:tabs>
    </w:pPr>
  </w:style>
  <w:style w:type="character" w:customStyle="1" w:styleId="KopfzeileZchn">
    <w:name w:val="Kopfzeile Zchn"/>
    <w:basedOn w:val="Absatz-Standardschriftart"/>
    <w:link w:val="Kopfzeile"/>
    <w:uiPriority w:val="99"/>
    <w:rsid w:val="0073315C"/>
    <w:rPr>
      <w:rFonts w:eastAsiaTheme="minorEastAsia"/>
    </w:rPr>
  </w:style>
  <w:style w:type="paragraph" w:styleId="KeinLeerraum">
    <w:name w:val="No Spacing"/>
    <w:link w:val="KeinLeerraumZchn"/>
    <w:uiPriority w:val="1"/>
    <w:qFormat/>
    <w:rsid w:val="0073315C"/>
    <w:pPr>
      <w:spacing w:after="0" w:line="240" w:lineRule="auto"/>
    </w:pPr>
  </w:style>
  <w:style w:type="character" w:customStyle="1" w:styleId="KeinLeerraumZchn">
    <w:name w:val="Kein Leerraum Zchn"/>
    <w:basedOn w:val="Absatz-Standardschriftart"/>
    <w:link w:val="KeinLeerraum"/>
    <w:uiPriority w:val="1"/>
    <w:rsid w:val="0073315C"/>
  </w:style>
  <w:style w:type="paragraph" w:styleId="Sprechblasentext">
    <w:name w:val="Balloon Text"/>
    <w:basedOn w:val="Standard"/>
    <w:link w:val="SprechblasentextZchn"/>
    <w:uiPriority w:val="99"/>
    <w:semiHidden/>
    <w:unhideWhenUsed/>
    <w:rsid w:val="007331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3315C"/>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sid w:val="0073315C"/>
    <w:rPr>
      <w:rFonts w:asciiTheme="majorHAnsi" w:eastAsiaTheme="majorEastAsia" w:hAnsiTheme="majorHAnsi" w:cstheme="majorBidi"/>
      <w:bCs/>
      <w:i/>
      <w:iCs/>
      <w:color w:val="auto"/>
      <w:sz w:val="23"/>
    </w:rPr>
  </w:style>
  <w:style w:type="character" w:customStyle="1" w:styleId="berschrift5Zchn">
    <w:name w:val="Überschrift 5 Zchn"/>
    <w:basedOn w:val="Absatz-Standardschriftart"/>
    <w:link w:val="berschrift5"/>
    <w:uiPriority w:val="9"/>
    <w:semiHidden/>
    <w:rsid w:val="0073315C"/>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73315C"/>
    <w:rPr>
      <w:rFonts w:asciiTheme="majorHAnsi" w:eastAsiaTheme="majorEastAsia" w:hAnsiTheme="majorHAnsi" w:cstheme="majorBidi"/>
      <w:i/>
      <w:iCs/>
      <w:color w:val="000000"/>
      <w:sz w:val="21"/>
    </w:rPr>
  </w:style>
  <w:style w:type="character" w:customStyle="1" w:styleId="berschrift7Zchn">
    <w:name w:val="Überschrift 7 Zchn"/>
    <w:basedOn w:val="Absatz-Standardschriftart"/>
    <w:link w:val="berschrift7"/>
    <w:uiPriority w:val="9"/>
    <w:semiHidden/>
    <w:rsid w:val="0073315C"/>
    <w:rPr>
      <w:rFonts w:asciiTheme="majorHAnsi" w:eastAsiaTheme="majorEastAsia" w:hAnsiTheme="majorHAnsi" w:cstheme="majorBidi"/>
      <w:i/>
      <w:iCs/>
      <w:color w:val="000000"/>
      <w:sz w:val="21"/>
    </w:rPr>
  </w:style>
  <w:style w:type="character" w:customStyle="1" w:styleId="berschrift8Zchn">
    <w:name w:val="Überschrift 8 Zchn"/>
    <w:basedOn w:val="Absatz-Standardschriftart"/>
    <w:link w:val="berschrift8"/>
    <w:uiPriority w:val="9"/>
    <w:semiHidden/>
    <w:rsid w:val="0073315C"/>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73315C"/>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73315C"/>
    <w:pPr>
      <w:spacing w:line="240" w:lineRule="auto"/>
    </w:pPr>
    <w:rPr>
      <w:b/>
      <w:bCs/>
      <w:color w:val="2F5897" w:themeColor="text2"/>
      <w:sz w:val="18"/>
      <w:szCs w:val="18"/>
    </w:rPr>
  </w:style>
  <w:style w:type="character" w:styleId="Fett">
    <w:name w:val="Strong"/>
    <w:basedOn w:val="Absatz-Standardschriftart"/>
    <w:uiPriority w:val="22"/>
    <w:qFormat/>
    <w:rsid w:val="0073315C"/>
    <w:rPr>
      <w:b/>
      <w:bCs/>
    </w:rPr>
  </w:style>
  <w:style w:type="character" w:styleId="Hervorhebung">
    <w:name w:val="Emphasis"/>
    <w:basedOn w:val="Absatz-Standardschriftart"/>
    <w:uiPriority w:val="20"/>
    <w:qFormat/>
    <w:rsid w:val="0073315C"/>
    <w:rPr>
      <w:i/>
      <w:iCs/>
      <w:color w:val="auto"/>
    </w:rPr>
  </w:style>
  <w:style w:type="paragraph" w:styleId="Listenabsatz">
    <w:name w:val="List Paragraph"/>
    <w:basedOn w:val="Standard"/>
    <w:uiPriority w:val="34"/>
    <w:qFormat/>
    <w:rsid w:val="0073315C"/>
    <w:pPr>
      <w:spacing w:after="160" w:line="240" w:lineRule="auto"/>
      <w:ind w:left="1008" w:hanging="288"/>
      <w:contextualSpacing/>
    </w:pPr>
    <w:rPr>
      <w:rFonts w:eastAsiaTheme="minorHAnsi"/>
      <w:sz w:val="21"/>
    </w:rPr>
  </w:style>
  <w:style w:type="paragraph" w:styleId="Anfhrungszeichen">
    <w:name w:val="Quote"/>
    <w:basedOn w:val="Standard"/>
    <w:next w:val="Standard"/>
    <w:link w:val="AnfhrungszeichenZchn"/>
    <w:uiPriority w:val="29"/>
    <w:qFormat/>
    <w:rsid w:val="0073315C"/>
    <w:pPr>
      <w:spacing w:before="160" w:after="160" w:line="300" w:lineRule="auto"/>
      <w:ind w:left="144" w:right="144"/>
      <w:jc w:val="center"/>
    </w:pPr>
    <w:rPr>
      <w:rFonts w:asciiTheme="majorHAnsi" w:hAnsiTheme="majorHAnsi"/>
      <w:i/>
      <w:iCs/>
      <w:color w:val="6076B4" w:themeColor="accent1"/>
      <w:sz w:val="24"/>
    </w:rPr>
  </w:style>
  <w:style w:type="character" w:customStyle="1" w:styleId="AnfhrungszeichenZchn">
    <w:name w:val="Anführungszeichen Zchn"/>
    <w:basedOn w:val="Absatz-Standardschriftart"/>
    <w:link w:val="Anfhrungszeichen"/>
    <w:uiPriority w:val="29"/>
    <w:rsid w:val="0073315C"/>
    <w:rPr>
      <w:rFonts w:asciiTheme="majorHAnsi" w:hAnsiTheme="majorHAnsi"/>
      <w:i/>
      <w:iCs/>
      <w:color w:val="auto"/>
      <w:sz w:val="24"/>
    </w:rPr>
  </w:style>
  <w:style w:type="paragraph" w:styleId="IntensivesAnfhrungszeichen">
    <w:name w:val="Intense Quote"/>
    <w:basedOn w:val="Standard"/>
    <w:next w:val="Standard"/>
    <w:link w:val="IntensivesAnfhrungszeichenZchn"/>
    <w:uiPriority w:val="30"/>
    <w:qFormat/>
    <w:rsid w:val="0073315C"/>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rPr>
  </w:style>
  <w:style w:type="character" w:customStyle="1" w:styleId="IntensivesAnfhrungszeichenZchn">
    <w:name w:val="Intensives Anführungszeichen Zchn"/>
    <w:basedOn w:val="Absatz-Standardschriftart"/>
    <w:link w:val="IntensivesAnfhrungszeichen"/>
    <w:uiPriority w:val="30"/>
    <w:rsid w:val="0073315C"/>
    <w:rPr>
      <w:rFonts w:asciiTheme="majorHAnsi" w:eastAsiaTheme="majorEastAsia" w:hAnsiTheme="majorHAnsi"/>
      <w:bCs/>
      <w:i/>
      <w:iCs/>
      <w:color w:val="000000"/>
      <w:sz w:val="24"/>
      <w:shd w:val="clear" w:color="auto" w:fill="6076B4" w:themeFill="accent1"/>
    </w:rPr>
  </w:style>
  <w:style w:type="character" w:styleId="SchwacheHervorhebung">
    <w:name w:val="Subtle Emphasis"/>
    <w:basedOn w:val="Absatz-Standardschriftart"/>
    <w:uiPriority w:val="19"/>
    <w:qFormat/>
    <w:rsid w:val="0073315C"/>
    <w:rPr>
      <w:i/>
      <w:iCs/>
      <w:color w:val="auto"/>
    </w:rPr>
  </w:style>
  <w:style w:type="character" w:styleId="IntensiveHervorhebung">
    <w:name w:val="Intense Emphasis"/>
    <w:basedOn w:val="Absatz-Standardschriftart"/>
    <w:uiPriority w:val="21"/>
    <w:qFormat/>
    <w:rsid w:val="0073315C"/>
    <w:rPr>
      <w:b/>
      <w:bCs/>
      <w:i/>
      <w:iCs/>
      <w:caps w:val="0"/>
      <w:smallCaps w:val="0"/>
      <w:color w:val="auto"/>
    </w:rPr>
  </w:style>
  <w:style w:type="character" w:styleId="SchwacherVerweis">
    <w:name w:val="Subtle Reference"/>
    <w:basedOn w:val="Absatz-Standardschriftart"/>
    <w:uiPriority w:val="31"/>
    <w:qFormat/>
    <w:rsid w:val="0073315C"/>
    <w:rPr>
      <w:smallCaps/>
      <w:color w:val="auto"/>
      <w:u w:val="single"/>
    </w:rPr>
  </w:style>
  <w:style w:type="character" w:styleId="IntensiverVerweis">
    <w:name w:val="Intense Reference"/>
    <w:basedOn w:val="Absatz-Standardschriftart"/>
    <w:uiPriority w:val="32"/>
    <w:qFormat/>
    <w:rsid w:val="0073315C"/>
    <w:rPr>
      <w:b/>
      <w:bCs/>
      <w:caps w:val="0"/>
      <w:smallCaps w:val="0"/>
      <w:color w:val="auto"/>
      <w:spacing w:val="5"/>
      <w:u w:val="single"/>
    </w:rPr>
  </w:style>
  <w:style w:type="character" w:styleId="Buchtitel">
    <w:name w:val="Book Title"/>
    <w:basedOn w:val="Absatz-Standardschriftart"/>
    <w:uiPriority w:val="33"/>
    <w:qFormat/>
    <w:rsid w:val="0073315C"/>
    <w:rPr>
      <w:b/>
      <w:bCs/>
      <w:caps w:val="0"/>
      <w:smallCaps/>
      <w:spacing w:val="10"/>
    </w:rPr>
  </w:style>
  <w:style w:type="paragraph" w:styleId="Inhaltsverzeichnisberschrift">
    <w:name w:val="TOC Heading"/>
    <w:basedOn w:val="berschrift1"/>
    <w:next w:val="Standard"/>
    <w:uiPriority w:val="39"/>
    <w:semiHidden/>
    <w:unhideWhenUsed/>
    <w:qFormat/>
    <w:rsid w:val="0073315C"/>
    <w:pPr>
      <w:spacing w:before="480" w:line="276" w:lineRule="auto"/>
      <w:outlineLvl w:val="9"/>
    </w:pPr>
    <w:rPr>
      <w:b/>
      <w:i w:val="0"/>
      <w:sz w:val="28"/>
      <w:szCs w:val="28"/>
    </w:rPr>
  </w:style>
  <w:style w:type="character" w:styleId="Platzhaltertext">
    <w:name w:val="Placeholder Text"/>
    <w:basedOn w:val="Absatz-Standardschriftart"/>
    <w:uiPriority w:val="99"/>
    <w:semiHidden/>
    <w:rsid w:val="0073315C"/>
    <w:rPr>
      <w:color w:val="808080"/>
    </w:rPr>
  </w:style>
  <w:style w:type="paragraph" w:styleId="Fuzeile">
    <w:name w:val="footer"/>
    <w:basedOn w:val="Standard"/>
    <w:link w:val="FuzeileZchn"/>
    <w:uiPriority w:val="99"/>
    <w:unhideWhenUsed/>
    <w:rsid w:val="0073315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331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berschrift2">
    <w:name w:val="heading 2"/>
    <w:basedOn w:val="Standard"/>
    <w:next w:val="Standard"/>
    <w:link w:val="berschrift2Zeichen"/>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berschrift3">
    <w:name w:val="heading 3"/>
    <w:basedOn w:val="Standard"/>
    <w:next w:val="Standard"/>
    <w:link w:val="berschrift3Zeichen"/>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berschrift4">
    <w:name w:val="heading 4"/>
    <w:basedOn w:val="Standard"/>
    <w:next w:val="Standard"/>
    <w:link w:val="berschrift4Zeichen"/>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berschrift5">
    <w:name w:val="heading 5"/>
    <w:basedOn w:val="Standard"/>
    <w:next w:val="Standard"/>
    <w:link w:val="berschrift5Zeichen"/>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eichen"/>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berschrift7">
    <w:name w:val="heading 7"/>
    <w:basedOn w:val="Standard"/>
    <w:next w:val="Standard"/>
    <w:link w:val="berschrift7Zeichen"/>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berschrift8">
    <w:name w:val="heading 8"/>
    <w:basedOn w:val="Standard"/>
    <w:next w:val="Standard"/>
    <w:link w:val="berschrift8Zeichen"/>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eichen"/>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Pr>
      <w:rFonts w:asciiTheme="majorHAnsi" w:eastAsiaTheme="majorEastAsia" w:hAnsiTheme="majorHAnsi" w:cstheme="majorBidi"/>
      <w:bCs/>
      <w:i/>
      <w:color w:val="auto"/>
      <w:sz w:val="32"/>
      <w:szCs w:val="32"/>
    </w:rPr>
  </w:style>
  <w:style w:type="character" w:customStyle="1" w:styleId="berschrift2Zeichen">
    <w:name w:val="Überschrift 2 Zeichen"/>
    <w:basedOn w:val="Absatzstandardschriftart"/>
    <w:link w:val="berschrift2"/>
    <w:uiPriority w:val="9"/>
    <w:rPr>
      <w:rFonts w:asciiTheme="majorHAnsi" w:eastAsiaTheme="majorEastAsia" w:hAnsiTheme="majorHAnsi" w:cstheme="majorBidi"/>
      <w:bCs/>
      <w:color w:val="auto"/>
      <w:sz w:val="28"/>
      <w:szCs w:val="26"/>
    </w:rPr>
  </w:style>
  <w:style w:type="character" w:customStyle="1" w:styleId="berschrift3Zeichen">
    <w:name w:val="Überschrift 3 Zeichen"/>
    <w:basedOn w:val="Absatzstandardschriftart"/>
    <w:link w:val="berschrift3"/>
    <w:uiPriority w:val="9"/>
    <w:rPr>
      <w:rFonts w:asciiTheme="majorHAnsi" w:eastAsiaTheme="majorEastAsia" w:hAnsiTheme="majorHAnsi" w:cstheme="majorBidi"/>
      <w:bCs/>
      <w:i/>
      <w:color w:val="auto"/>
      <w:sz w:val="23"/>
    </w:rPr>
  </w:style>
  <w:style w:type="paragraph" w:styleId="Titel">
    <w:name w:val="Title"/>
    <w:basedOn w:val="Standard"/>
    <w:next w:val="Standard"/>
    <w:link w:val="TitelZeichen"/>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Zeichen">
    <w:name w:val="Titel Zeichen"/>
    <w:basedOn w:val="Absatzstandardschriftart"/>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Untertitel">
    <w:name w:val="Subtitle"/>
    <w:basedOn w:val="Standard"/>
    <w:next w:val="Standard"/>
    <w:link w:val="UntertitelZeichen"/>
    <w:uiPriority w:val="11"/>
    <w:qFormat/>
    <w:pPr>
      <w:numPr>
        <w:ilvl w:val="1"/>
      </w:numPr>
    </w:pPr>
    <w:rPr>
      <w:rFonts w:eastAsiaTheme="majorEastAsia" w:cstheme="majorBidi"/>
      <w:iCs/>
      <w:color w:val="000000" w:themeColor="text1"/>
      <w:spacing w:val="15"/>
      <w:sz w:val="24"/>
      <w:szCs w:val="24"/>
    </w:rPr>
  </w:style>
  <w:style w:type="character" w:customStyle="1" w:styleId="UntertitelZeichen">
    <w:name w:val="Untertitel Zeichen"/>
    <w:basedOn w:val="Absatzstandardschriftart"/>
    <w:link w:val="Untertitel"/>
    <w:uiPriority w:val="11"/>
    <w:rPr>
      <w:rFonts w:eastAsiaTheme="majorEastAsia" w:cstheme="majorBidi"/>
      <w:iCs/>
      <w:color w:val="auto"/>
      <w:spacing w:val="15"/>
      <w:sz w:val="24"/>
      <w:szCs w:val="24"/>
    </w:rPr>
  </w:style>
  <w:style w:type="paragraph" w:styleId="Kopfzeile">
    <w:name w:val="header"/>
    <w:basedOn w:val="Standard"/>
    <w:link w:val="KopfzeileZeichen"/>
    <w:uiPriority w:val="99"/>
    <w:unhideWhenUsed/>
    <w:pPr>
      <w:tabs>
        <w:tab w:val="center" w:pos="4320"/>
        <w:tab w:val="right" w:pos="8640"/>
      </w:tabs>
    </w:pPr>
  </w:style>
  <w:style w:type="character" w:customStyle="1" w:styleId="KopfzeileZeichen">
    <w:name w:val="Kopfzeile Zeichen"/>
    <w:basedOn w:val="Absatzstandardschriftart"/>
    <w:link w:val="Kopfzeile"/>
    <w:uiPriority w:val="99"/>
    <w:rPr>
      <w:rFonts w:eastAsiaTheme="minorEastAsia"/>
    </w:rPr>
  </w:style>
  <w:style w:type="paragraph" w:styleId="KeinLeerraum">
    <w:name w:val="No Spacing"/>
    <w:link w:val="KeinLeerraumZeichen"/>
    <w:uiPriority w:val="1"/>
    <w:qFormat/>
    <w:pPr>
      <w:spacing w:after="0" w:line="240" w:lineRule="auto"/>
    </w:pPr>
  </w:style>
  <w:style w:type="character" w:customStyle="1" w:styleId="KeinLeerraumZeichen">
    <w:name w:val="Kein Leerraum Zeichen"/>
    <w:basedOn w:val="Absatzstandardschriftart"/>
    <w:link w:val="KeinLeerraum"/>
    <w:uiPriority w:val="1"/>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Pr>
      <w:rFonts w:ascii="Tahoma" w:eastAsiaTheme="minorEastAsia" w:hAnsi="Tahoma" w:cs="Tahoma"/>
      <w:sz w:val="16"/>
      <w:szCs w:val="16"/>
    </w:rPr>
  </w:style>
  <w:style w:type="character" w:customStyle="1" w:styleId="berschrift4Zeichen">
    <w:name w:val="Überschrift 4 Zeichen"/>
    <w:basedOn w:val="Absatzstandardschriftart"/>
    <w:link w:val="berschrift4"/>
    <w:uiPriority w:val="9"/>
    <w:semiHidden/>
    <w:rPr>
      <w:rFonts w:asciiTheme="majorHAnsi" w:eastAsiaTheme="majorEastAsia" w:hAnsiTheme="majorHAnsi" w:cstheme="majorBidi"/>
      <w:bCs/>
      <w:i/>
      <w:iCs/>
      <w:color w:val="auto"/>
      <w:sz w:val="23"/>
    </w:rPr>
  </w:style>
  <w:style w:type="character" w:customStyle="1" w:styleId="berschrift5Zeichen">
    <w:name w:val="Überschrift 5 Zeichen"/>
    <w:basedOn w:val="Absatzstandardschriftart"/>
    <w:link w:val="berschrift5"/>
    <w:uiPriority w:val="9"/>
    <w:semiHidden/>
    <w:rPr>
      <w:rFonts w:asciiTheme="majorHAnsi" w:eastAsiaTheme="majorEastAsia" w:hAnsiTheme="majorHAnsi" w:cstheme="majorBidi"/>
      <w:color w:val="000000"/>
    </w:rPr>
  </w:style>
  <w:style w:type="character" w:customStyle="1" w:styleId="berschrift6Zeichen">
    <w:name w:val="Überschrift 6 Zeichen"/>
    <w:basedOn w:val="Absatzstandardschriftart"/>
    <w:link w:val="berschrift6"/>
    <w:uiPriority w:val="9"/>
    <w:semiHidden/>
    <w:rPr>
      <w:rFonts w:asciiTheme="majorHAnsi" w:eastAsiaTheme="majorEastAsia" w:hAnsiTheme="majorHAnsi" w:cstheme="majorBidi"/>
      <w:i/>
      <w:iCs/>
      <w:color w:val="000000"/>
      <w:sz w:val="21"/>
    </w:rPr>
  </w:style>
  <w:style w:type="character" w:customStyle="1" w:styleId="berschrift7Zeichen">
    <w:name w:val="Überschrift 7 Zeichen"/>
    <w:basedOn w:val="Absatzstandardschriftart"/>
    <w:link w:val="berschrift7"/>
    <w:uiPriority w:val="9"/>
    <w:semiHidden/>
    <w:rPr>
      <w:rFonts w:asciiTheme="majorHAnsi" w:eastAsiaTheme="majorEastAsia" w:hAnsiTheme="majorHAnsi" w:cstheme="majorBidi"/>
      <w:i/>
      <w:iCs/>
      <w:color w:val="000000"/>
      <w:sz w:val="21"/>
    </w:rPr>
  </w:style>
  <w:style w:type="character" w:customStyle="1" w:styleId="berschrift8Zeichen">
    <w:name w:val="Überschrift 8 Zeichen"/>
    <w:basedOn w:val="Absatzstandardschriftart"/>
    <w:link w:val="berschrift8"/>
    <w:uiPriority w:val="9"/>
    <w:semiHidden/>
    <w:rPr>
      <w:rFonts w:asciiTheme="majorHAnsi" w:eastAsiaTheme="majorEastAsia" w:hAnsiTheme="majorHAnsi" w:cstheme="majorBidi"/>
      <w:color w:val="000000"/>
      <w:sz w:val="20"/>
      <w:szCs w:val="20"/>
    </w:rPr>
  </w:style>
  <w:style w:type="character" w:customStyle="1" w:styleId="berschrift9Zeichen">
    <w:name w:val="Überschrift 9 Zeichen"/>
    <w:basedOn w:val="Absatzstandardschriftart"/>
    <w:link w:val="berschrift9"/>
    <w:uiPriority w:val="9"/>
    <w:semiHidden/>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pPr>
      <w:spacing w:line="240" w:lineRule="auto"/>
    </w:pPr>
    <w:rPr>
      <w:b/>
      <w:bCs/>
      <w:color w:val="2F5897" w:themeColor="text2"/>
      <w:sz w:val="18"/>
      <w:szCs w:val="18"/>
    </w:rPr>
  </w:style>
  <w:style w:type="character" w:styleId="Betont">
    <w:name w:val="Strong"/>
    <w:basedOn w:val="Absatzstandardschriftart"/>
    <w:uiPriority w:val="22"/>
    <w:qFormat/>
    <w:rPr>
      <w:b/>
      <w:bCs/>
    </w:rPr>
  </w:style>
  <w:style w:type="character" w:styleId="Herausstellen">
    <w:name w:val="Emphasis"/>
    <w:basedOn w:val="Absatzstandardschriftart"/>
    <w:uiPriority w:val="20"/>
    <w:qFormat/>
    <w:rPr>
      <w:i/>
      <w:iCs/>
      <w:color w:val="auto"/>
    </w:rPr>
  </w:style>
  <w:style w:type="paragraph" w:styleId="Listenabsatz">
    <w:name w:val="List Paragraph"/>
    <w:basedOn w:val="Standard"/>
    <w:uiPriority w:val="34"/>
    <w:qFormat/>
    <w:pPr>
      <w:spacing w:after="160" w:line="240" w:lineRule="auto"/>
      <w:ind w:left="1008" w:hanging="288"/>
      <w:contextualSpacing/>
    </w:pPr>
    <w:rPr>
      <w:rFonts w:eastAsiaTheme="minorHAnsi"/>
      <w:sz w:val="21"/>
    </w:rPr>
  </w:style>
  <w:style w:type="paragraph" w:styleId="Anfhrungszeichen">
    <w:name w:val="Quote"/>
    <w:basedOn w:val="Standard"/>
    <w:next w:val="Standard"/>
    <w:link w:val="AnfhrungszeichenZeichen"/>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AnfhrungszeichenZeichen">
    <w:name w:val="Anführungszeichen Zeichen"/>
    <w:basedOn w:val="Absatzstandardschriftart"/>
    <w:link w:val="Anfhrungszeichen"/>
    <w:uiPriority w:val="29"/>
    <w:rPr>
      <w:rFonts w:asciiTheme="majorHAnsi" w:hAnsiTheme="majorHAnsi"/>
      <w:i/>
      <w:iCs/>
      <w:color w:val="auto"/>
      <w:sz w:val="24"/>
    </w:rPr>
  </w:style>
  <w:style w:type="paragraph" w:styleId="IntensivesAnfhrungszeichen">
    <w:name w:val="Intense Quote"/>
    <w:basedOn w:val="Standard"/>
    <w:next w:val="Standard"/>
    <w:link w:val="IntensivesAnfhrungszeichenZeichen"/>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ivesAnfhrungszeichenZeichen">
    <w:name w:val="Intensives Anführungszeichen Zeichen"/>
    <w:basedOn w:val="Absatzstandardschriftart"/>
    <w:link w:val="IntensivesAnfhrungszeichen"/>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chwacheHervorhebung">
    <w:name w:val="Subtle Emphasis"/>
    <w:basedOn w:val="Absatzstandardschriftart"/>
    <w:uiPriority w:val="19"/>
    <w:qFormat/>
    <w:rPr>
      <w:i/>
      <w:iCs/>
      <w:color w:val="auto"/>
    </w:rPr>
  </w:style>
  <w:style w:type="character" w:styleId="IntensiveHervorhebung">
    <w:name w:val="Intense Emphasis"/>
    <w:basedOn w:val="Absatzstandardschriftart"/>
    <w:uiPriority w:val="21"/>
    <w:qFormat/>
    <w:rPr>
      <w:b/>
      <w:bCs/>
      <w:i/>
      <w:iCs/>
      <w:caps w:val="0"/>
      <w:smallCaps w:val="0"/>
      <w:color w:val="auto"/>
    </w:rPr>
  </w:style>
  <w:style w:type="character" w:styleId="SchwacherVerweis">
    <w:name w:val="Subtle Reference"/>
    <w:basedOn w:val="Absatzstandardschriftart"/>
    <w:uiPriority w:val="31"/>
    <w:qFormat/>
    <w:rPr>
      <w:smallCaps/>
      <w:color w:val="auto"/>
      <w:u w:val="single"/>
    </w:rPr>
  </w:style>
  <w:style w:type="character" w:styleId="IntensiverVerweis">
    <w:name w:val="Intense Reference"/>
    <w:basedOn w:val="Absatzstandardschriftart"/>
    <w:uiPriority w:val="32"/>
    <w:qFormat/>
    <w:rPr>
      <w:b/>
      <w:bCs/>
      <w:caps w:val="0"/>
      <w:smallCaps w:val="0"/>
      <w:color w:val="auto"/>
      <w:spacing w:val="5"/>
      <w:u w:val="single"/>
    </w:rPr>
  </w:style>
  <w:style w:type="character" w:styleId="Buchtitel">
    <w:name w:val="Book Title"/>
    <w:basedOn w:val="Absatzstandardschriftart"/>
    <w:uiPriority w:val="33"/>
    <w:qFormat/>
    <w:rPr>
      <w:b/>
      <w:bCs/>
      <w:caps w:val="0"/>
      <w:smallCaps/>
      <w:spacing w:val="10"/>
    </w:rPr>
  </w:style>
  <w:style w:type="paragraph" w:styleId="Inhaltsverzeichnisberschrift">
    <w:name w:val="TOC Heading"/>
    <w:basedOn w:val="berschrift1"/>
    <w:next w:val="Standard"/>
    <w:uiPriority w:val="39"/>
    <w:semiHidden/>
    <w:unhideWhenUsed/>
    <w:qFormat/>
    <w:pPr>
      <w:spacing w:before="480" w:line="276" w:lineRule="auto"/>
      <w:outlineLvl w:val="9"/>
    </w:pPr>
    <w:rPr>
      <w:b/>
      <w:i w:val="0"/>
      <w:sz w:val="28"/>
      <w:szCs w:val="2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eichen"/>
    <w:uiPriority w:val="99"/>
    <w:unhideWhenUsed/>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de-DE"/>
  <c:chart>
    <c:plotArea>
      <c:layout>
        <c:manualLayout>
          <c:layoutTarget val="inner"/>
          <c:xMode val="edge"/>
          <c:yMode val="edge"/>
          <c:x val="0.11891940309502559"/>
          <c:y val="3.8912097065711096E-2"/>
          <c:w val="0.84490532931735651"/>
          <c:h val="0.8114026515087216"/>
        </c:manualLayout>
      </c:layout>
      <c:lineChart>
        <c:grouping val="standard"/>
        <c:ser>
          <c:idx val="0"/>
          <c:order val="0"/>
          <c:marker>
            <c:symbol val="none"/>
          </c:marker>
          <c:val>
            <c:numRef>
              <c:f>Tabelle1!$A$1:$A$100</c:f>
              <c:numCache>
                <c:formatCode>General</c:formatCode>
                <c:ptCount val="100"/>
                <c:pt idx="0">
                  <c:v>2610</c:v>
                </c:pt>
                <c:pt idx="1">
                  <c:v>2576</c:v>
                </c:pt>
                <c:pt idx="2">
                  <c:v>2591</c:v>
                </c:pt>
                <c:pt idx="3">
                  <c:v>2582</c:v>
                </c:pt>
                <c:pt idx="4">
                  <c:v>2573</c:v>
                </c:pt>
                <c:pt idx="5">
                  <c:v>2599</c:v>
                </c:pt>
                <c:pt idx="6">
                  <c:v>2604</c:v>
                </c:pt>
                <c:pt idx="7">
                  <c:v>2581</c:v>
                </c:pt>
                <c:pt idx="8">
                  <c:v>2617</c:v>
                </c:pt>
                <c:pt idx="9">
                  <c:v>2604</c:v>
                </c:pt>
                <c:pt idx="10">
                  <c:v>2586</c:v>
                </c:pt>
                <c:pt idx="11">
                  <c:v>2593</c:v>
                </c:pt>
                <c:pt idx="12">
                  <c:v>2573</c:v>
                </c:pt>
                <c:pt idx="13">
                  <c:v>2563</c:v>
                </c:pt>
                <c:pt idx="14">
                  <c:v>2562</c:v>
                </c:pt>
                <c:pt idx="15">
                  <c:v>2565</c:v>
                </c:pt>
                <c:pt idx="16">
                  <c:v>2568</c:v>
                </c:pt>
                <c:pt idx="17">
                  <c:v>2573</c:v>
                </c:pt>
                <c:pt idx="18">
                  <c:v>2567</c:v>
                </c:pt>
                <c:pt idx="19">
                  <c:v>2570</c:v>
                </c:pt>
                <c:pt idx="20">
                  <c:v>2566</c:v>
                </c:pt>
                <c:pt idx="21">
                  <c:v>2575</c:v>
                </c:pt>
                <c:pt idx="22">
                  <c:v>2584</c:v>
                </c:pt>
                <c:pt idx="23">
                  <c:v>2581</c:v>
                </c:pt>
                <c:pt idx="24">
                  <c:v>2580</c:v>
                </c:pt>
                <c:pt idx="25">
                  <c:v>2581</c:v>
                </c:pt>
                <c:pt idx="26">
                  <c:v>2592</c:v>
                </c:pt>
                <c:pt idx="27">
                  <c:v>2593</c:v>
                </c:pt>
                <c:pt idx="28">
                  <c:v>2608</c:v>
                </c:pt>
                <c:pt idx="29">
                  <c:v>2605</c:v>
                </c:pt>
                <c:pt idx="30">
                  <c:v>2602</c:v>
                </c:pt>
                <c:pt idx="31">
                  <c:v>2595</c:v>
                </c:pt>
                <c:pt idx="32">
                  <c:v>2597</c:v>
                </c:pt>
                <c:pt idx="33">
                  <c:v>2595</c:v>
                </c:pt>
                <c:pt idx="34">
                  <c:v>2595</c:v>
                </c:pt>
                <c:pt idx="35">
                  <c:v>2600</c:v>
                </c:pt>
                <c:pt idx="36">
                  <c:v>2603</c:v>
                </c:pt>
                <c:pt idx="37">
                  <c:v>2595</c:v>
                </c:pt>
                <c:pt idx="38">
                  <c:v>2598</c:v>
                </c:pt>
                <c:pt idx="39">
                  <c:v>2594</c:v>
                </c:pt>
                <c:pt idx="40">
                  <c:v>2587</c:v>
                </c:pt>
                <c:pt idx="41">
                  <c:v>2587</c:v>
                </c:pt>
                <c:pt idx="42">
                  <c:v>2588</c:v>
                </c:pt>
                <c:pt idx="43">
                  <c:v>2591</c:v>
                </c:pt>
                <c:pt idx="44">
                  <c:v>2598</c:v>
                </c:pt>
                <c:pt idx="45">
                  <c:v>2597</c:v>
                </c:pt>
                <c:pt idx="46">
                  <c:v>2600</c:v>
                </c:pt>
                <c:pt idx="47">
                  <c:v>2597</c:v>
                </c:pt>
                <c:pt idx="48">
                  <c:v>2600</c:v>
                </c:pt>
                <c:pt idx="49">
                  <c:v>2599</c:v>
                </c:pt>
                <c:pt idx="50">
                  <c:v>2595</c:v>
                </c:pt>
                <c:pt idx="51">
                  <c:v>2598</c:v>
                </c:pt>
                <c:pt idx="52">
                  <c:v>2597</c:v>
                </c:pt>
                <c:pt idx="53">
                  <c:v>2595</c:v>
                </c:pt>
                <c:pt idx="54">
                  <c:v>2592</c:v>
                </c:pt>
                <c:pt idx="55">
                  <c:v>2589</c:v>
                </c:pt>
                <c:pt idx="56">
                  <c:v>2586</c:v>
                </c:pt>
                <c:pt idx="57">
                  <c:v>2589</c:v>
                </c:pt>
                <c:pt idx="58">
                  <c:v>2586</c:v>
                </c:pt>
                <c:pt idx="59">
                  <c:v>2586</c:v>
                </c:pt>
                <c:pt idx="60">
                  <c:v>2587</c:v>
                </c:pt>
                <c:pt idx="61">
                  <c:v>2589</c:v>
                </c:pt>
                <c:pt idx="62">
                  <c:v>2591</c:v>
                </c:pt>
                <c:pt idx="63">
                  <c:v>2588</c:v>
                </c:pt>
                <c:pt idx="64">
                  <c:v>2585</c:v>
                </c:pt>
                <c:pt idx="65">
                  <c:v>2582</c:v>
                </c:pt>
                <c:pt idx="66">
                  <c:v>2581</c:v>
                </c:pt>
                <c:pt idx="67">
                  <c:v>2579</c:v>
                </c:pt>
                <c:pt idx="68">
                  <c:v>2579</c:v>
                </c:pt>
                <c:pt idx="69">
                  <c:v>2585</c:v>
                </c:pt>
                <c:pt idx="70">
                  <c:v>2580</c:v>
                </c:pt>
                <c:pt idx="71">
                  <c:v>2580</c:v>
                </c:pt>
                <c:pt idx="72">
                  <c:v>2580</c:v>
                </c:pt>
                <c:pt idx="73">
                  <c:v>2579</c:v>
                </c:pt>
                <c:pt idx="74">
                  <c:v>2576</c:v>
                </c:pt>
                <c:pt idx="75">
                  <c:v>2574</c:v>
                </c:pt>
                <c:pt idx="76">
                  <c:v>2573</c:v>
                </c:pt>
                <c:pt idx="77">
                  <c:v>2574</c:v>
                </c:pt>
                <c:pt idx="78">
                  <c:v>2572</c:v>
                </c:pt>
                <c:pt idx="79">
                  <c:v>2577</c:v>
                </c:pt>
                <c:pt idx="80">
                  <c:v>2578</c:v>
                </c:pt>
                <c:pt idx="81">
                  <c:v>2581</c:v>
                </c:pt>
                <c:pt idx="82">
                  <c:v>2583</c:v>
                </c:pt>
                <c:pt idx="83">
                  <c:v>2585</c:v>
                </c:pt>
                <c:pt idx="84">
                  <c:v>2589</c:v>
                </c:pt>
                <c:pt idx="85">
                  <c:v>2586</c:v>
                </c:pt>
                <c:pt idx="86">
                  <c:v>2589</c:v>
                </c:pt>
                <c:pt idx="87">
                  <c:v>2591</c:v>
                </c:pt>
                <c:pt idx="88">
                  <c:v>2590</c:v>
                </c:pt>
                <c:pt idx="89">
                  <c:v>2591</c:v>
                </c:pt>
                <c:pt idx="90">
                  <c:v>2591</c:v>
                </c:pt>
                <c:pt idx="91">
                  <c:v>2591</c:v>
                </c:pt>
                <c:pt idx="92">
                  <c:v>2590</c:v>
                </c:pt>
                <c:pt idx="93">
                  <c:v>2589</c:v>
                </c:pt>
                <c:pt idx="94">
                  <c:v>2591</c:v>
                </c:pt>
                <c:pt idx="95">
                  <c:v>2589</c:v>
                </c:pt>
                <c:pt idx="96">
                  <c:v>2588</c:v>
                </c:pt>
                <c:pt idx="97">
                  <c:v>2585</c:v>
                </c:pt>
                <c:pt idx="98">
                  <c:v>2587</c:v>
                </c:pt>
                <c:pt idx="99">
                  <c:v>2586</c:v>
                </c:pt>
              </c:numCache>
            </c:numRef>
          </c:val>
        </c:ser>
        <c:marker val="1"/>
        <c:axId val="84728448"/>
        <c:axId val="85230336"/>
      </c:lineChart>
      <c:catAx>
        <c:axId val="84728448"/>
        <c:scaling>
          <c:orientation val="minMax"/>
        </c:scaling>
        <c:axPos val="b"/>
        <c:title>
          <c:tx>
            <c:rich>
              <a:bodyPr/>
              <a:lstStyle/>
              <a:p>
                <a:pPr>
                  <a:defRPr/>
                </a:pPr>
                <a:r>
                  <a:rPr lang="de-DE"/>
                  <a:t>Anzahl</a:t>
                </a:r>
                <a:r>
                  <a:rPr lang="de-DE" baseline="0"/>
                  <a:t> der Durchläufe</a:t>
                </a:r>
                <a:endParaRPr lang="de-DE"/>
              </a:p>
            </c:rich>
          </c:tx>
        </c:title>
        <c:tickLblPos val="nextTo"/>
        <c:crossAx val="85230336"/>
        <c:crosses val="autoZero"/>
        <c:auto val="1"/>
        <c:lblAlgn val="ctr"/>
        <c:lblOffset val="100"/>
      </c:catAx>
      <c:valAx>
        <c:axId val="85230336"/>
        <c:scaling>
          <c:orientation val="minMax"/>
        </c:scaling>
        <c:axPos val="l"/>
        <c:majorGridlines/>
        <c:title>
          <c:tx>
            <c:rich>
              <a:bodyPr rot="-5400000" vert="horz"/>
              <a:lstStyle/>
              <a:p>
                <a:pPr>
                  <a:defRPr/>
                </a:pPr>
                <a:r>
                  <a:rPr lang="de-DE"/>
                  <a:t>Aktueller Durchscnitt</a:t>
                </a:r>
              </a:p>
            </c:rich>
          </c:tx>
        </c:title>
        <c:numFmt formatCode="General" sourceLinked="1"/>
        <c:tickLblPos val="nextTo"/>
        <c:crossAx val="84728448"/>
        <c:crosses val="autoZero"/>
        <c:crossBetween val="between"/>
      </c:valAx>
    </c:plotArea>
    <c:plotVisOnly val="1"/>
  </c:chart>
  <c:externalData r:id="rId1"/>
</c:chartSpace>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CEC2BF85-53CB-462D-80B1-2DEB9F7CC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669</Words>
  <Characters>4217</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
    </vt:vector>
  </TitlesOfParts>
  <Company/>
  <LinksUpToDate>false</LinksUpToDate>
  <CharactersWithSpaces>4877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 Aufgabe 01 aus der Vorlesungsreihe „Algorithmen und Datenstrukturen“</dc:subject>
  <dc:creator>Birger Kamp</dc:creator>
  <cp:keywords/>
  <cp:lastModifiedBy>abl128</cp:lastModifiedBy>
  <cp:revision>21</cp:revision>
  <cp:lastPrinted>2013-10-01T20:42:00Z</cp:lastPrinted>
  <dcterms:created xsi:type="dcterms:W3CDTF">2013-10-01T13:51:00Z</dcterms:created>
  <dcterms:modified xsi:type="dcterms:W3CDTF">2013-10-21T15:26:00Z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