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6449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570484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449.2pt;height:28.7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6udgIAAFYFAAAOAAAAZHJzL2Uyb0RvYy54bWysVN9P2zAQfp+0/8Hy+0gLh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1-07T00:00:00Z">
                              <w:dateFormat w:val="d. MMMM yyyy"/>
                              <w:lid w:val="de-DE"/>
                              <w:storeMappedDataAs w:val="dateTime"/>
                              <w:calendar w:val="gregorian"/>
                            </w:date>
                          </w:sdtPr>
                          <w:sdtEndPr/>
                          <w:sdtContent>
                            <w:p w14:paraId="50A062CC" w14:textId="15A8D179" w:rsidR="00AF5C2F" w:rsidRDefault="00AF5C2F">
                              <w:pPr>
                                <w:pStyle w:val="KeinLeerraum"/>
                                <w:jc w:val="right"/>
                                <w:rPr>
                                  <w:caps/>
                                  <w:color w:val="212C32" w:themeColor="text2" w:themeShade="BF"/>
                                  <w:sz w:val="40"/>
                                  <w:szCs w:val="40"/>
                                </w:rPr>
                              </w:pPr>
                              <w:r>
                                <w:rPr>
                                  <w:caps/>
                                  <w:color w:val="212C32" w:themeColor="text2" w:themeShade="BF"/>
                                  <w:sz w:val="40"/>
                                  <w:szCs w:val="40"/>
                                </w:rPr>
                                <w:t>7. November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FC1140">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FC1140">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AF5C2F" w:rsidRDefault="00AF5C2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AF5C2F" w:rsidRDefault="00FC1140">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AF5C2F">
                                <w:rPr>
                                  <w:caps/>
                                  <w:color w:val="262626" w:themeColor="text1" w:themeTint="D9"/>
                                </w:rPr>
                                <w:t xml:space="preserve">     </w:t>
                              </w:r>
                            </w:sdtContent>
                          </w:sdt>
                        </w:p>
                        <w:p w14:paraId="01222473" w14:textId="74468752" w:rsidR="00AF5C2F" w:rsidRDefault="00FC1140">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AF5C2F">
                                <w:rPr>
                                  <w:color w:val="262626" w:themeColor="text1" w:themeTint="D9"/>
                                </w:rPr>
                                <w:t xml:space="preserve">     </w:t>
                              </w:r>
                            </w:sdtContent>
                          </w:sdt>
                          <w:r w:rsidR="00AF5C2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AF5C2F" w:rsidRDefault="00FC1140">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AF5C2F" w:rsidRDefault="00FC1140">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AF5C2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1C186A61" w:rsidR="00AF5C2F" w:rsidRDefault="00AF5C2F">
                              <w:pPr>
                                <w:pStyle w:val="KeinLeerraum"/>
                                <w:jc w:val="right"/>
                                <w:rPr>
                                  <w:smallCaps/>
                                  <w:color w:val="2C3C43" w:themeColor="text2"/>
                                  <w:sz w:val="36"/>
                                  <w:szCs w:val="36"/>
                                </w:rPr>
                              </w:pPr>
                              <w:r>
                                <w:rPr>
                                  <w:smallCaps/>
                                  <w:color w:val="2C3C43" w:themeColor="text2"/>
                                  <w:sz w:val="36"/>
                                  <w:szCs w:val="36"/>
                                </w:rPr>
                                <w:t>Zu Aufgabenblatt 03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0F5626A"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2A458572" w:rsidR="00896849" w:rsidRDefault="00FC1140">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726104">
            <w:t>Zu Aufgabenblatt 03 aus der Vorlesungsreihe „Algorithmen und Datenstrukturen“</w:t>
          </w:r>
        </w:sdtContent>
      </w:sdt>
    </w:p>
    <w:p w14:paraId="7BCA9E81" w14:textId="55968A2F" w:rsidR="00896849" w:rsidRDefault="00726104" w:rsidP="00BB3F8F">
      <w:pPr>
        <w:pStyle w:val="berschrift1"/>
      </w:pPr>
      <w:r>
        <w:t>ÜbungsAufgabe 3.1</w:t>
      </w:r>
    </w:p>
    <w:p w14:paraId="6F266EDF" w14:textId="0B40238A" w:rsidR="00C14A69" w:rsidRDefault="00726104" w:rsidP="00726104">
      <w:pPr>
        <w:pStyle w:val="berschrift2"/>
      </w:pPr>
      <w:r>
        <w:t>TeilAufgabe 1</w:t>
      </w:r>
    </w:p>
    <w:p w14:paraId="033A901B" w14:textId="364A7803" w:rsidR="00726104" w:rsidRDefault="00726104" w:rsidP="00726104">
      <w:pPr>
        <w:rPr>
          <w:i/>
        </w:rPr>
      </w:pPr>
      <w:r w:rsidRPr="00726104">
        <w:rPr>
          <w:i/>
        </w:rPr>
        <w:t>Bestimmen Sie Anzahl der Operationen, die der folgende Algorithmus ausführt</w:t>
      </w:r>
      <w:r w:rsidR="00AF5C2F">
        <w:rPr>
          <w:i/>
        </w:rPr>
        <w:t>:</w:t>
      </w:r>
    </w:p>
    <w:p w14:paraId="3AB309D5" w14:textId="588639D7" w:rsidR="00AF5C2F" w:rsidRPr="00726104" w:rsidRDefault="00AF5C2F" w:rsidP="00726104">
      <w:pPr>
        <w:rPr>
          <w:i/>
        </w:rPr>
      </w:pPr>
      <w:r>
        <w:rPr>
          <w:i/>
          <w:noProof/>
        </w:rPr>
        <w:drawing>
          <wp:inline distT="0" distB="0" distL="0" distR="0" wp14:anchorId="54698EF3" wp14:editId="0EE54449">
            <wp:extent cx="6400800" cy="1317418"/>
            <wp:effectExtent l="0" t="0" r="0" b="3810"/>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317418"/>
                    </a:xfrm>
                    <a:prstGeom prst="rect">
                      <a:avLst/>
                    </a:prstGeom>
                    <a:noFill/>
                    <a:ln>
                      <a:noFill/>
                    </a:ln>
                  </pic:spPr>
                </pic:pic>
              </a:graphicData>
            </a:graphic>
          </wp:inline>
        </w:drawing>
      </w:r>
    </w:p>
    <w:p w14:paraId="50825708" w14:textId="37519826" w:rsidR="00726104" w:rsidRDefault="00726104" w:rsidP="00726104">
      <w:r>
        <w:t>In Zeile 1 wird eine Z</w:t>
      </w:r>
      <w:r w:rsidRPr="00EB45F7">
        <w:t>uweisung gemacht.</w:t>
      </w:r>
      <w:r>
        <w:t xml:space="preserve"> (1)</w:t>
      </w:r>
      <w:r w:rsidRPr="00EB45F7">
        <w:br/>
      </w:r>
      <w:r>
        <w:t>In Zeile 2 wird erst eine Zuweisung gemacht und in jedem darauf folgenden Durchlauf i inkrementiert. (n)</w:t>
      </w:r>
      <w:r>
        <w:br/>
        <w:t>In Zeile 3 wird eine Addition und eine Zuweisung durchgeführt. Allerdings passiert das in einem Assemblertakt, sodass wir dies nur als eine Operation werten. Trotzdem wird diese Operation n mal durchgeführt. (n)</w:t>
      </w:r>
      <w:r>
        <w:br/>
        <w:t>In Zeile 5 wird eine Rückgabe gemacht. (1)</w:t>
      </w:r>
    </w:p>
    <w:p w14:paraId="3351B96E" w14:textId="1F6A9665" w:rsidR="00726104" w:rsidRDefault="00726104" w:rsidP="00726104">
      <w:r>
        <w:t>Zusammen beträgt die Laufzeit T</w:t>
      </w:r>
      <w:r w:rsidR="00755ECA">
        <w:t>(n)=</w:t>
      </w:r>
      <w:r>
        <w:t>(2n + 2)</w:t>
      </w:r>
    </w:p>
    <w:p w14:paraId="1F20543C" w14:textId="7533E308" w:rsidR="00726104" w:rsidRDefault="00726104" w:rsidP="00726104">
      <w:pPr>
        <w:pStyle w:val="berschrift2"/>
      </w:pPr>
      <w:r>
        <w:t>Teilaufgabe 2</w:t>
      </w:r>
    </w:p>
    <w:p w14:paraId="61437D89" w14:textId="56AC97DA" w:rsidR="00726104" w:rsidRDefault="00726104" w:rsidP="00726104">
      <w:pPr>
        <w:rPr>
          <w:i/>
        </w:rPr>
      </w:pPr>
      <w:r w:rsidRPr="00726104">
        <w:rPr>
          <w:i/>
        </w:rPr>
        <w:t>Bestimmen Sie Anzahl der Operationen, die der folgende Algorithmus ausführt</w:t>
      </w:r>
      <w:r w:rsidR="00AF5C2F">
        <w:rPr>
          <w:i/>
        </w:rPr>
        <w:t>:</w:t>
      </w:r>
    </w:p>
    <w:p w14:paraId="25FB05C5" w14:textId="4887D44F" w:rsidR="00AF5C2F" w:rsidRPr="00726104" w:rsidRDefault="00AF5C2F" w:rsidP="00726104">
      <w:pPr>
        <w:rPr>
          <w:i/>
        </w:rPr>
      </w:pPr>
      <w:r>
        <w:rPr>
          <w:i/>
          <w:noProof/>
        </w:rPr>
        <w:drawing>
          <wp:inline distT="0" distB="0" distL="0" distR="0" wp14:anchorId="0B3CC2E0" wp14:editId="2ED8EBB3">
            <wp:extent cx="6400800" cy="2650798"/>
            <wp:effectExtent l="0" t="0" r="0" b="0"/>
            <wp:docPr id="9"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50798"/>
                    </a:xfrm>
                    <a:prstGeom prst="rect">
                      <a:avLst/>
                    </a:prstGeom>
                    <a:noFill/>
                    <a:ln>
                      <a:noFill/>
                    </a:ln>
                  </pic:spPr>
                </pic:pic>
              </a:graphicData>
            </a:graphic>
          </wp:inline>
        </w:drawing>
      </w:r>
    </w:p>
    <w:p w14:paraId="082FCAC7" w14:textId="3D79A3AD" w:rsidR="00726104" w:rsidRDefault="00726104" w:rsidP="00726104">
      <w:r w:rsidRPr="00E74213">
        <w:lastRenderedPageBreak/>
        <w:t xml:space="preserve">In Zeile 1 wird erst eine </w:t>
      </w:r>
      <w:r>
        <w:t>Zuweisung gemacht und in jedem darauf folgenden Durchlauf i inkrementiert. (n)</w:t>
      </w:r>
      <w:r w:rsidRPr="00726104">
        <w:t xml:space="preserve"> </w:t>
      </w:r>
      <w:r>
        <w:br/>
        <w:t>In Zeile 2 wird eine Zuweisung gemacht. Diese findet n mal statt. (n)</w:t>
      </w:r>
      <w:r w:rsidRPr="00726104">
        <w:t xml:space="preserve"> </w:t>
      </w:r>
      <w:r>
        <w:br/>
        <w:t xml:space="preserve">In Zeile 4 </w:t>
      </w:r>
      <w:r w:rsidRPr="00E74213">
        <w:t xml:space="preserve">wird erst eine </w:t>
      </w:r>
      <w:r>
        <w:t>Zuweisung gemacht und in jedem darauf folgenden Durchlauf i inkrementiert. (n)</w:t>
      </w:r>
      <w:r>
        <w:br/>
        <w:t>In Zeile 5 wird eine Zuweisung gemacht. Diese findet n mal statt. (n)</w:t>
      </w:r>
      <w:r>
        <w:br/>
        <w:t xml:space="preserve">In Zeile 6 </w:t>
      </w:r>
      <w:r w:rsidRPr="00E74213">
        <w:t xml:space="preserve">wird erst eine </w:t>
      </w:r>
      <w:r>
        <w:t>Zuweisung gemacht und in jedem darauf folgenden Durchlauf i inkrementiert. Dies wird n mal gemacht (n²)</w:t>
      </w:r>
      <w:r>
        <w:br/>
        <w:t>In Zeile 7 wird ein Vergleich durchgeführt. Dies findet n² mal statt. (n²)</w:t>
      </w:r>
      <w:r>
        <w:br/>
        <w:t>In Zeile 8 findet eine Zuweisung statt. Diese kann maximal n² mal statt finden. (n²)</w:t>
      </w:r>
      <w:r>
        <w:br/>
        <w:t>In Zeile12 findet eine Rückgabe statt. (1)</w:t>
      </w:r>
    </w:p>
    <w:p w14:paraId="2C82DFE7" w14:textId="66AEBFDF" w:rsidR="00726104" w:rsidRDefault="00726104" w:rsidP="00726104">
      <w:r>
        <w:t>Zusammen beträgt die Laufzeit T</w:t>
      </w:r>
      <w:r w:rsidR="00755ECA">
        <w:t>(n)=</w:t>
      </w:r>
      <w:r>
        <w:t>(3n² + 4n + 1)</w:t>
      </w:r>
    </w:p>
    <w:p w14:paraId="5873BE59" w14:textId="692B5297" w:rsidR="00726104" w:rsidRDefault="00726104" w:rsidP="00726104">
      <w:pPr>
        <w:pStyle w:val="berschrift2"/>
      </w:pPr>
      <w:r>
        <w:t>Teilaufgabe 3</w:t>
      </w:r>
    </w:p>
    <w:p w14:paraId="42E04537" w14:textId="5DD53058" w:rsidR="00726104" w:rsidRDefault="00726104" w:rsidP="00726104">
      <w:pPr>
        <w:rPr>
          <w:i/>
        </w:rPr>
      </w:pPr>
      <w:r w:rsidRPr="00726104">
        <w:rPr>
          <w:i/>
        </w:rPr>
        <w:t>Bestimmen Sie Anzahl der Operationen, die der folgenden Algorithmus ausführt</w:t>
      </w:r>
      <w:r w:rsidR="00AF5C2F">
        <w:rPr>
          <w:i/>
        </w:rPr>
        <w:t>:</w:t>
      </w:r>
    </w:p>
    <w:p w14:paraId="1F6AAFC3" w14:textId="4A8AD628" w:rsidR="00AF5C2F" w:rsidRDefault="00AF5C2F" w:rsidP="00726104">
      <w:r>
        <w:rPr>
          <w:noProof/>
        </w:rPr>
        <w:drawing>
          <wp:inline distT="0" distB="0" distL="0" distR="0" wp14:anchorId="1F6F7DCF" wp14:editId="3F5E8A63">
            <wp:extent cx="6400800" cy="2052288"/>
            <wp:effectExtent l="0" t="0" r="0" b="5715"/>
            <wp:docPr id="1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052288"/>
                    </a:xfrm>
                    <a:prstGeom prst="rect">
                      <a:avLst/>
                    </a:prstGeom>
                    <a:noFill/>
                    <a:ln>
                      <a:noFill/>
                    </a:ln>
                  </pic:spPr>
                </pic:pic>
              </a:graphicData>
            </a:graphic>
          </wp:inline>
        </w:drawing>
      </w:r>
    </w:p>
    <w:p w14:paraId="67485824" w14:textId="5F2A412B"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t xml:space="preserve">In Zeile 2 </w:t>
      </w:r>
      <w:r w:rsidRPr="00E74213">
        <w:t xml:space="preserve">wird erst eine </w:t>
      </w:r>
      <w:r>
        <w:t>Zuweisung gemacht und in jedem darauf folgenden Durchlauf i inkrementiert. Dies wird n mal gemacht (n²)</w:t>
      </w:r>
      <w:r>
        <w:br/>
        <w:t>In Zeile 3 findet eine Zuweisung statt. Dieses passiert n² mal. (n²)</w:t>
      </w:r>
      <w:r>
        <w:br/>
        <w:t xml:space="preserve">In Zeile 4 </w:t>
      </w:r>
      <w:r w:rsidRPr="00E74213">
        <w:t xml:space="preserve">wird erst eine </w:t>
      </w:r>
      <w:r>
        <w:t>Zuweisung gemacht und in jedem darauf folgenden Durchlauf i inkrementiert. Dies wird n² mal gemacht (n³)</w:t>
      </w:r>
      <w:r>
        <w:br/>
        <w:t>In Zeile 5 findet eine Multiplikation und eine Zuweisung statt. Da dies in einem Assemblertakt passiert, werten wir dies als eine Operation. Das findet n³ mal statt. (n³)</w:t>
      </w:r>
      <w:r>
        <w:br/>
        <w:t>In Zeile 9 findet eine Rückgabe statt. (1)</w:t>
      </w:r>
      <w:r w:rsidRPr="00726104">
        <w:t xml:space="preserve"> </w:t>
      </w:r>
    </w:p>
    <w:p w14:paraId="5D6A4364" w14:textId="5903B6D6" w:rsidR="00726104" w:rsidRDefault="00726104" w:rsidP="00726104">
      <w:pPr>
        <w:autoSpaceDE w:val="0"/>
        <w:autoSpaceDN w:val="0"/>
        <w:adjustRightInd w:val="0"/>
        <w:spacing w:after="0" w:line="240" w:lineRule="auto"/>
      </w:pPr>
      <w:r>
        <w:t>Zusammen beträgt die Laufzeit T</w:t>
      </w:r>
      <w:r w:rsidR="00755ECA">
        <w:t>(n)=</w:t>
      </w:r>
      <w:r>
        <w:t>(2n³ + 2n² + n + 1)</w:t>
      </w:r>
    </w:p>
    <w:p w14:paraId="258897F8" w14:textId="77777777" w:rsidR="00726104" w:rsidRDefault="00726104" w:rsidP="00726104"/>
    <w:p w14:paraId="28EFD960" w14:textId="77777777" w:rsidR="00AF5C2F" w:rsidRDefault="00AF5C2F" w:rsidP="00726104"/>
    <w:p w14:paraId="1472F073" w14:textId="77777777" w:rsidR="00AF5C2F" w:rsidRDefault="00AF5C2F" w:rsidP="00726104"/>
    <w:p w14:paraId="187F2493" w14:textId="77777777" w:rsidR="00AF5C2F" w:rsidRDefault="00AF5C2F" w:rsidP="00726104"/>
    <w:p w14:paraId="60AAE91A" w14:textId="77777777" w:rsidR="00AF5C2F" w:rsidRDefault="00AF5C2F" w:rsidP="00726104"/>
    <w:p w14:paraId="17BD7226" w14:textId="77777777" w:rsidR="00AF5C2F" w:rsidRDefault="00AF5C2F" w:rsidP="00726104"/>
    <w:p w14:paraId="7312EF80" w14:textId="62E8DD88" w:rsidR="00726104" w:rsidRDefault="00726104" w:rsidP="00726104">
      <w:pPr>
        <w:pStyle w:val="berschrift2"/>
      </w:pPr>
      <w:r>
        <w:lastRenderedPageBreak/>
        <w:t>Teilaufgabe 4</w:t>
      </w:r>
    </w:p>
    <w:p w14:paraId="387B07D9" w14:textId="4457228C" w:rsidR="00726104" w:rsidRDefault="00726104" w:rsidP="00726104">
      <w:pPr>
        <w:rPr>
          <w:i/>
        </w:rPr>
      </w:pPr>
      <w:r w:rsidRPr="00726104">
        <w:rPr>
          <w:i/>
        </w:rPr>
        <w:t>Bestimmen Sie Anzahl der Operationen, die der folgenden Algorithmus ausführt</w:t>
      </w:r>
      <w:r w:rsidR="00AF5C2F">
        <w:rPr>
          <w:i/>
        </w:rPr>
        <w:t>:</w:t>
      </w:r>
    </w:p>
    <w:p w14:paraId="3CEBB4F7" w14:textId="202BBF35" w:rsidR="00AF5C2F" w:rsidRDefault="00AF5C2F" w:rsidP="00726104">
      <w:r>
        <w:rPr>
          <w:noProof/>
        </w:rPr>
        <w:drawing>
          <wp:inline distT="0" distB="0" distL="0" distR="0" wp14:anchorId="71DBC247" wp14:editId="0E5B260E">
            <wp:extent cx="6400800" cy="1509875"/>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1509875"/>
                    </a:xfrm>
                    <a:prstGeom prst="rect">
                      <a:avLst/>
                    </a:prstGeom>
                    <a:noFill/>
                    <a:ln>
                      <a:noFill/>
                    </a:ln>
                  </pic:spPr>
                </pic:pic>
              </a:graphicData>
            </a:graphic>
          </wp:inline>
        </w:drawing>
      </w:r>
    </w:p>
    <w:p w14:paraId="5514304B" w14:textId="7A6B4485" w:rsidR="00726104" w:rsidRDefault="00726104" w:rsidP="00726104">
      <w:pPr>
        <w:autoSpaceDE w:val="0"/>
        <w:autoSpaceDN w:val="0"/>
        <w:adjustRightInd w:val="0"/>
        <w:spacing w:after="0" w:line="240" w:lineRule="auto"/>
      </w:pPr>
      <w:r w:rsidRPr="00E74213">
        <w:t xml:space="preserve">In Zeile 1 wird erst eine </w:t>
      </w:r>
      <w:r>
        <w:t>Zuweisung gemacht und in jedem darauf folgenden Durchlauf i inkrementiert. (n)</w:t>
      </w:r>
      <w:r w:rsidRPr="00726104">
        <w:t xml:space="preserve"> </w:t>
      </w:r>
      <w:r>
        <w:br/>
      </w:r>
      <w:r w:rsidRPr="00E94C98">
        <w:t xml:space="preserve">In Zeile 2 wird erst eine zuweisung gemacht und in jedem darauf folgenden Durchlauf I inkrementiert. </w:t>
      </w:r>
      <w:r>
        <w:t>Dies findet n mal statt, allerdings veringert sich die Menge der Inkrementationen bei jedem Durchlauf um 1. Daher lässt sich der Aufwand mit der Gaußschen Summenformel beschreiben. ((n² + n) / 2)</w:t>
      </w:r>
      <w:r>
        <w:br/>
        <w:t>In Zeile 3 findet eine Addition und eine Zuweisung statt. Da dies in einem Prozessortakt statt findet werten wir dies als eine Operation. Diese findet (n² + n) / 2 mal statt. ((n² + n) / 2)</w:t>
      </w:r>
      <w:r w:rsidRPr="00726104">
        <w:t xml:space="preserve"> </w:t>
      </w:r>
      <w:r>
        <w:br/>
        <w:t>In Zeile 6 findet eine Rückgabe statt. (1)</w:t>
      </w:r>
      <w:r w:rsidRPr="00726104">
        <w:t xml:space="preserve"> </w:t>
      </w:r>
    </w:p>
    <w:p w14:paraId="1036FE58" w14:textId="7E8A0E00" w:rsidR="00726104" w:rsidRPr="00726104" w:rsidRDefault="00726104" w:rsidP="00AF5C2F">
      <w:pPr>
        <w:autoSpaceDE w:val="0"/>
        <w:autoSpaceDN w:val="0"/>
        <w:adjustRightInd w:val="0"/>
        <w:spacing w:after="0" w:line="240" w:lineRule="auto"/>
      </w:pPr>
      <w:r>
        <w:t>Zusammen beträgt die Laufzeit T</w:t>
      </w:r>
      <w:r w:rsidR="00755ECA">
        <w:t>(n)=</w:t>
      </w:r>
      <w:r>
        <w:t>(n² + 2n + 1)</w:t>
      </w:r>
    </w:p>
    <w:p w14:paraId="162FA1B0" w14:textId="77777777" w:rsidR="00354113" w:rsidRDefault="00354113">
      <w:pPr>
        <w:rPr>
          <w:caps/>
          <w:color w:val="FFFFFF" w:themeColor="background1"/>
          <w:spacing w:val="15"/>
          <w:sz w:val="22"/>
          <w:szCs w:val="22"/>
        </w:rPr>
      </w:pPr>
      <w:r>
        <w:br w:type="page"/>
      </w:r>
    </w:p>
    <w:p w14:paraId="0C04002E" w14:textId="3B200F8B" w:rsidR="00726104" w:rsidRPr="00726104" w:rsidRDefault="00726104" w:rsidP="00726104">
      <w:pPr>
        <w:pStyle w:val="berschrift1"/>
      </w:pPr>
      <w:r>
        <w:lastRenderedPageBreak/>
        <w:t>übungsaufgabe 2</w:t>
      </w:r>
    </w:p>
    <w:p w14:paraId="35217ECE" w14:textId="4ED94C87" w:rsidR="00A36093" w:rsidRDefault="00726104" w:rsidP="00726104">
      <w:pPr>
        <w:pStyle w:val="berschrift2"/>
      </w:pPr>
      <w:r>
        <w:t>Teilaufgabe 1</w:t>
      </w:r>
    </w:p>
    <w:p w14:paraId="132A3806" w14:textId="39672083" w:rsidR="00726104" w:rsidRDefault="00726104" w:rsidP="00726104">
      <w:pPr>
        <w:rPr>
          <w:i/>
        </w:rPr>
      </w:pPr>
      <w:r w:rsidRPr="00726104">
        <w:rPr>
          <w:i/>
        </w:rPr>
        <w:t>Implementieren Sie folgendes Verfahren zum Potenzieren von x</w:t>
      </w:r>
      <w:r w:rsidR="00AF5C2F">
        <w:rPr>
          <w:i/>
        </w:rPr>
        <w:t xml:space="preserve"> :</w:t>
      </w:r>
    </w:p>
    <w:p w14:paraId="2CDFDADF" w14:textId="0BAB9C54" w:rsidR="00AF5C2F" w:rsidRDefault="00AF5C2F" w:rsidP="00726104">
      <w:r>
        <w:rPr>
          <w:noProof/>
        </w:rPr>
        <w:drawing>
          <wp:inline distT="0" distB="0" distL="0" distR="0" wp14:anchorId="4DFDA9AC" wp14:editId="7903A7BC">
            <wp:extent cx="6400800" cy="1333074"/>
            <wp:effectExtent l="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1333074"/>
                    </a:xfrm>
                    <a:prstGeom prst="rect">
                      <a:avLst/>
                    </a:prstGeom>
                    <a:noFill/>
                    <a:ln>
                      <a:noFill/>
                    </a:ln>
                  </pic:spPr>
                </pic:pic>
              </a:graphicData>
            </a:graphic>
          </wp:inline>
        </w:drawing>
      </w:r>
    </w:p>
    <w:p w14:paraId="73E004FA" w14:textId="50747E80" w:rsidR="00726104" w:rsidRDefault="00726104" w:rsidP="00726104">
      <w:r>
        <w:t>Das Verfahren wurde implementiert. Die Implementierung befindet sich im Anhang zu dieser Dokumentation.</w:t>
      </w:r>
    </w:p>
    <w:p w14:paraId="3A6B6307" w14:textId="02942BB3" w:rsidR="00AF5C2F" w:rsidRDefault="00AF5C2F" w:rsidP="00AF5C2F">
      <w:pPr>
        <w:pStyle w:val="berschrift2"/>
      </w:pPr>
      <w:r>
        <w:t>Teilaufgabe 2</w:t>
      </w:r>
    </w:p>
    <w:p w14:paraId="6ED44FA3" w14:textId="77777777" w:rsidR="00AF5C2F" w:rsidRDefault="00AF5C2F" w:rsidP="00AF5C2F">
      <w:r w:rsidRPr="00AF5C2F">
        <w:rPr>
          <w:i/>
        </w:rPr>
        <w:t>Nutzen Sie folgende Gleichungen aus, um Potenzen schneller zu berechnen:</w:t>
      </w:r>
    </w:p>
    <w:p w14:paraId="44C2DC8F" w14:textId="39253BFF" w:rsidR="00AF5C2F" w:rsidRPr="00AF5C2F" w:rsidRDefault="00FC1140" w:rsidP="00EC65E3">
      <m:oMathPara>
        <m:oMath>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=0</m:t>
          </m:r>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r>
            <m:rPr>
              <m:sty m:val="p"/>
            </m:rPr>
            <w:br/>
          </m:r>
        </m:oMath>
        <m:oMath>
          <m:sSup>
            <m:sSupPr>
              <m:ctrlPr>
                <w:rPr>
                  <w:rFonts w:ascii="Cambria Math" w:hAnsi="Cambria Math"/>
                  <w:i/>
                </w:rPr>
              </m:ctrlPr>
            </m:sSupPr>
            <m:e>
              <m:r>
                <w:rPr>
                  <w:rFonts w:ascii="Cambria Math" w:hAnsi="Cambria Math"/>
                </w:rPr>
                <m:t>x</m:t>
              </m:r>
            </m:e>
            <m:sup>
              <m:r>
                <w:rPr>
                  <w:rFonts w:ascii="Cambria Math" w:hAnsi="Cambria Math"/>
                </w:rPr>
                <m:t>2n+1</m:t>
              </m:r>
            </m:sup>
          </m:sSup>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2n</m:t>
                  </m:r>
                </m:sup>
              </m:sSup>
              <m:r>
                <w:rPr>
                  <w:rFonts w:ascii="Cambria Math" w:hAnsi="Cambria Math"/>
                </w:rPr>
                <m:t>)</m:t>
              </m:r>
            </m:e>
            <m:sup>
              <m:r>
                <w:rPr>
                  <w:rFonts w:ascii="Cambria Math" w:hAnsi="Cambria Math"/>
                </w:rPr>
                <m:t>2</m:t>
              </m:r>
            </m:sup>
          </m:sSup>
        </m:oMath>
      </m:oMathPara>
    </w:p>
    <w:p w14:paraId="742BD417" w14:textId="57A3924C" w:rsidR="00726104" w:rsidRDefault="00726104" w:rsidP="00726104">
      <w:pPr>
        <w:pStyle w:val="berschrift2"/>
      </w:pPr>
      <w:r>
        <w:t>Teilaufgabe 3</w:t>
      </w:r>
    </w:p>
    <w:p w14:paraId="2025CFFD" w14:textId="3930413B" w:rsidR="00726104" w:rsidRDefault="00726104" w:rsidP="00726104">
      <w:pPr>
        <w:rPr>
          <w:i/>
        </w:rPr>
      </w:pPr>
      <w:r w:rsidRPr="00726104">
        <w:rPr>
          <w:i/>
        </w:rPr>
        <w:t>Vergleichen Sie die Laufzeit der Algo</w:t>
      </w:r>
      <w:r w:rsidR="00AF5C2F">
        <w:rPr>
          <w:i/>
        </w:rPr>
        <w:t>r</w:t>
      </w:r>
      <w:r w:rsidRPr="00726104">
        <w:rPr>
          <w:i/>
        </w:rPr>
        <w:t>i</w:t>
      </w:r>
      <w:r w:rsidR="00AF5C2F">
        <w:rPr>
          <w:i/>
        </w:rPr>
        <w:t>t</w:t>
      </w:r>
      <w:r w:rsidRPr="00726104">
        <w:rPr>
          <w:i/>
        </w:rPr>
        <w:t>hmen in Abhängigk</w:t>
      </w:r>
      <w:r>
        <w:rPr>
          <w:i/>
        </w:rPr>
        <w:t>eit von k! Machen Sie geeignete</w:t>
      </w:r>
      <w:r>
        <w:br/>
      </w:r>
      <w:r w:rsidR="00224C9C" w:rsidRPr="00285D49">
        <w:rPr>
          <w:noProof/>
        </w:rPr>
        <w:drawing>
          <wp:anchor distT="0" distB="0" distL="114300" distR="114300" simplePos="0" relativeHeight="251664384" behindDoc="0" locked="0" layoutInCell="1" allowOverlap="1" wp14:anchorId="76E155D2" wp14:editId="0B434330">
            <wp:simplePos x="0" y="0"/>
            <wp:positionH relativeFrom="column">
              <wp:posOffset>0</wp:posOffset>
            </wp:positionH>
            <wp:positionV relativeFrom="paragraph">
              <wp:posOffset>951865</wp:posOffset>
            </wp:positionV>
            <wp:extent cx="5760720" cy="2853690"/>
            <wp:effectExtent l="0" t="0" r="30480" b="16510"/>
            <wp:wrapTopAndBottom/>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224C9C">
        <w:rPr>
          <w:i/>
        </w:rPr>
        <w:t>Experi</w:t>
      </w:r>
      <w:r w:rsidRPr="00726104">
        <w:rPr>
          <w:i/>
        </w:rPr>
        <w:t>mente und stellen Sie die beiden Laufzeiten graphisch dar.</w:t>
      </w:r>
    </w:p>
    <w:p w14:paraId="521E7E55" w14:textId="13EECFA0" w:rsidR="00224C9C" w:rsidRDefault="00224C9C" w:rsidP="00726104"/>
    <w:p w14:paraId="2E75383E" w14:textId="77777777" w:rsidR="00224C9C" w:rsidRPr="00C831A5" w:rsidRDefault="00224C9C" w:rsidP="00726104"/>
    <w:p w14:paraId="552C6214" w14:textId="5C9CD3B0" w:rsidR="00C831A5" w:rsidRDefault="00C831A5" w:rsidP="00726104"/>
    <w:p w14:paraId="0CABBF71" w14:textId="5A34AEE0" w:rsidR="00C831A5" w:rsidRDefault="00224C9C" w:rsidP="00726104">
      <w:r>
        <w:rPr>
          <w:i/>
        </w:rPr>
        <w:t>Für welche Werte von x und k</w:t>
      </w:r>
      <w:r w:rsidR="00C831A5" w:rsidRPr="00C831A5">
        <w:rPr>
          <w:i/>
        </w:rPr>
        <w:t xml:space="preserve"> kommen die Implementation an ihre Grenzen?</w:t>
      </w:r>
    </w:p>
    <w:p w14:paraId="4D52D169" w14:textId="1F0A3409" w:rsidR="00C831A5" w:rsidRDefault="00C831A5" w:rsidP="00C831A5">
      <w:pPr>
        <w:autoSpaceDE w:val="0"/>
        <w:autoSpaceDN w:val="0"/>
        <w:adjustRightInd w:val="0"/>
        <w:spacing w:after="0" w:line="240" w:lineRule="auto"/>
        <w:rPr>
          <w:noProof/>
        </w:rPr>
      </w:pPr>
      <w:r>
        <w:rPr>
          <w:noProof/>
        </w:rPr>
        <w:t>Die Obere Grenze von expOpt liegt bei k = 30 für n = 2.</w:t>
      </w:r>
      <w:r>
        <w:br/>
        <w:t>Die Obere Grenze von exp liegt ebenso bei k = 30 für n = 2.</w:t>
      </w:r>
      <w:r>
        <w:br/>
        <w:t xml:space="preserve">Die Obere Grenze von expOpt liegt bei n = </w:t>
      </w:r>
      <w:r>
        <w:rPr>
          <w:rFonts w:ascii="Consolas" w:hAnsi="Consolas" w:cs="Consolas"/>
          <w:color w:val="000000"/>
        </w:rPr>
        <w:t>46340</w:t>
      </w:r>
      <w:r>
        <w:t xml:space="preserve"> für k = 2.</w:t>
      </w:r>
      <w:r>
        <w:br/>
        <w:t xml:space="preserve">Die Obere Grenze von exp liegt bei n = </w:t>
      </w:r>
      <w:r>
        <w:rPr>
          <w:rFonts w:ascii="Consolas" w:hAnsi="Consolas" w:cs="Consolas"/>
          <w:color w:val="000000"/>
        </w:rPr>
        <w:t>46340</w:t>
      </w:r>
      <w:r>
        <w:t xml:space="preserve"> für k = 2.</w:t>
      </w:r>
    </w:p>
    <w:p w14:paraId="30A63E8D" w14:textId="3F5D7639" w:rsidR="00C831A5" w:rsidRDefault="00C831A5" w:rsidP="00C831A5">
      <w:pPr>
        <w:autoSpaceDE w:val="0"/>
        <w:autoSpaceDN w:val="0"/>
        <w:adjustRightInd w:val="0"/>
        <w:spacing w:after="0" w:line="240" w:lineRule="auto"/>
      </w:pPr>
      <w:r>
        <w:t>Daraus ist zu entnehmen, dass die optimierte Version von expOpt keine höheren Zahle</w:t>
      </w:r>
      <w:r w:rsidR="00224C9C">
        <w:t>n zur Berechnung benötigt als exp und so dies</w:t>
      </w:r>
      <w:r>
        <w:t>elben Grenzen hat wie exp, dafür aber wesentlich schneller ist.</w:t>
      </w:r>
    </w:p>
    <w:p w14:paraId="620DF421" w14:textId="509068CC" w:rsidR="00C831A5" w:rsidRDefault="00C831A5" w:rsidP="00C831A5">
      <w:pPr>
        <w:pStyle w:val="berschrift2"/>
      </w:pPr>
      <w:r>
        <w:t>Teilaufgabe 4</w:t>
      </w:r>
    </w:p>
    <w:p w14:paraId="497F18A4" w14:textId="77777777" w:rsidR="001C1A6D" w:rsidRDefault="001C1A6D" w:rsidP="00C831A5">
      <w:pPr>
        <w:rPr>
          <w:i/>
        </w:rPr>
      </w:pPr>
    </w:p>
    <w:p w14:paraId="2EA01359" w14:textId="7D8E2C56" w:rsidR="00C831A5" w:rsidRDefault="00C831A5" w:rsidP="00C831A5">
      <w:pPr>
        <w:rPr>
          <w:i/>
        </w:rPr>
      </w:pPr>
      <w:r w:rsidRPr="00C831A5">
        <w:rPr>
          <w:i/>
        </w:rPr>
        <w:t xml:space="preserve">Beide Implementation können auch dann eingesetzt werden, wenn </w:t>
      </w:r>
      <w:r w:rsidRPr="00C831A5">
        <w:rPr>
          <w:rFonts w:ascii="CMMI10" w:hAnsi="CMMI10" w:cs="CMMI10"/>
          <w:i/>
        </w:rPr>
        <w:t xml:space="preserve">x </w:t>
      </w:r>
      <w:r w:rsidRPr="00C831A5">
        <w:rPr>
          <w:i/>
        </w:rPr>
        <w:t>keine Zahl, sondern</w:t>
      </w:r>
      <w:r>
        <w:rPr>
          <w:i/>
        </w:rPr>
        <w:t xml:space="preserve"> </w:t>
      </w:r>
      <w:r w:rsidRPr="00C831A5">
        <w:rPr>
          <w:i/>
        </w:rPr>
        <w:t>eine Matrix ist.</w:t>
      </w:r>
      <w:r w:rsidRPr="00C831A5">
        <w:t xml:space="preserve"> </w:t>
      </w:r>
      <w:r>
        <w:br/>
      </w:r>
      <w:r>
        <w:rPr>
          <w:i/>
        </w:rPr>
        <w:t>Vergle</w:t>
      </w:r>
      <w:r w:rsidRPr="00C831A5">
        <w:rPr>
          <w:i/>
        </w:rPr>
        <w:t>ichen Sie die Laufzeiten, indem Sie wieder quadratische</w:t>
      </w:r>
      <w:r>
        <w:rPr>
          <w:i/>
        </w:rPr>
        <w:t xml:space="preserve"> </w:t>
      </w:r>
      <w:r w:rsidRPr="00C831A5">
        <w:rPr>
          <w:i/>
        </w:rPr>
        <w:t>(geeignet große) Zufallsmatrizen erzeugen und diese Potenzieren.</w:t>
      </w:r>
    </w:p>
    <w:p w14:paraId="2BE1178F" w14:textId="77777777" w:rsidR="001C1A6D" w:rsidRPr="00C831A5" w:rsidRDefault="001C1A6D" w:rsidP="00C831A5"/>
    <w:p w14:paraId="45C924AA" w14:textId="3197B94F" w:rsidR="00C831A5" w:rsidRDefault="00C831A5" w:rsidP="00C831A5">
      <w:r w:rsidRPr="0027745D">
        <w:rPr>
          <w:noProof/>
        </w:rPr>
        <w:drawing>
          <wp:inline distT="0" distB="0" distL="0" distR="0" wp14:anchorId="24ACC7DE" wp14:editId="77DE4AC5">
            <wp:extent cx="5760720" cy="2846717"/>
            <wp:effectExtent l="0" t="0" r="11430" b="10795"/>
            <wp:docPr id="5"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46841E" w14:textId="77777777" w:rsidR="001C1A6D" w:rsidRDefault="001C1A6D" w:rsidP="00C831A5"/>
    <w:p w14:paraId="75518377" w14:textId="7B902CDF" w:rsidR="001C1A6D" w:rsidRDefault="001C1A6D" w:rsidP="00C831A5">
      <w:r>
        <w:t>Es ist zu erkennen, dass die optimierte Exponentialfunktion für große Exponenten wesentlich effizienter ist als die gewöhnliche. Da die Dereferenzierungen der expOpt nicht über 15.000 steigen während die exp nahezu linear ansteigt.</w:t>
      </w:r>
    </w:p>
    <w:p w14:paraId="18B841A1" w14:textId="0DD98FDF" w:rsidR="001C1A6D" w:rsidRDefault="001C1A6D" w:rsidP="00C831A5">
      <w:r>
        <w:rPr>
          <w:noProof/>
        </w:rPr>
        <w:lastRenderedPageBreak/>
        <w:drawing>
          <wp:inline distT="0" distB="0" distL="0" distR="0" wp14:anchorId="6E711262" wp14:editId="4C468C3F">
            <wp:extent cx="5589905" cy="2898475"/>
            <wp:effectExtent l="0" t="0" r="10795" b="1651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FD9992E" w14:textId="5E475DF8" w:rsidR="001C1A6D" w:rsidRDefault="001C1A6D" w:rsidP="00C831A5">
      <w:r>
        <w:t>Hier ist zu erkennen, dass auch bei der List Implementation die optimierte Exponentialfunktion wesentlich effizienter ist.</w:t>
      </w:r>
    </w:p>
    <w:p w14:paraId="74BA6975" w14:textId="17D866F5" w:rsidR="00C831A5" w:rsidRDefault="00C831A5" w:rsidP="00C831A5">
      <w:pPr>
        <w:pStyle w:val="berschrift1"/>
      </w:pPr>
      <w:r>
        <w:t>Übungsaufgabe 3</w:t>
      </w:r>
    </w:p>
    <w:p w14:paraId="32397C73" w14:textId="38D6FC56" w:rsidR="00C831A5" w:rsidRDefault="00C831A5" w:rsidP="00C831A5">
      <w:pPr>
        <w:pStyle w:val="berschrift2"/>
      </w:pPr>
      <w:r>
        <w:t>teilaufgabe 1</w:t>
      </w:r>
    </w:p>
    <w:p w14:paraId="12760295" w14:textId="21A825ED" w:rsidR="00C831A5" w:rsidRPr="00DF1A85" w:rsidRDefault="00C831A5" w:rsidP="00C831A5">
      <w:pPr>
        <w:rPr>
          <w:i/>
        </w:rPr>
      </w:pPr>
      <w:r w:rsidRPr="00C831A5">
        <w:rPr>
          <w:i/>
        </w:rPr>
        <w:t>Beweisen sie:</w:t>
      </w:r>
      <w:r>
        <w:br/>
      </w:r>
      <m:oMathPara>
        <m:oMath>
          <m:r>
            <w:rPr>
              <w:rFonts w:ascii="Cambria Math" w:hAnsi="Cambria Math"/>
            </w:rPr>
            <m:t>15n² ∈O(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480E91B4" w14:textId="2A678967" w:rsidR="00C831A5" w:rsidRDefault="00DF1A85" w:rsidP="00C831A5">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6EAC29A8" w14:textId="5D02444B" w:rsidR="00C831A5" w:rsidRDefault="00C831A5" w:rsidP="00C831A5">
      <w:r>
        <w:t>Einsetzen</w:t>
      </w:r>
      <w:r w:rsidR="00DF1A85">
        <w:t>:</w:t>
      </w:r>
      <w:r w:rsidR="00DF1A85">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15n²</m:t>
                  </m:r>
                </m:num>
                <m:den>
                  <m:r>
                    <w:rPr>
                      <w:rFonts w:ascii="Cambria Math" w:hAnsi="Cambria Math"/>
                    </w:rPr>
                    <m:t>n³</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15</m:t>
                  </m:r>
                </m:num>
                <m:den>
                  <m:r>
                    <w:rPr>
                      <w:rFonts w:ascii="Cambria Math" w:hAnsi="Cambria Math"/>
                    </w:rPr>
                    <m:t>n</m:t>
                  </m:r>
                </m:den>
              </m:f>
            </m:e>
          </m:func>
          <m:r>
            <w:rPr>
              <w:rFonts w:ascii="Cambria Math" w:hAnsi="Cambria Math"/>
            </w:rPr>
            <m:t>=0</m:t>
          </m:r>
        </m:oMath>
      </m:oMathPara>
    </w:p>
    <w:p w14:paraId="5480ED50" w14:textId="7F8D3A86" w:rsidR="00DF1A85" w:rsidRDefault="00C831A5" w:rsidP="00C831A5">
      <w:r>
        <w:t>Da 0 offensichtlich kleiner als Unendlich ist, ist die Aussage wahr.</w:t>
      </w:r>
    </w:p>
    <w:p w14:paraId="711CECAD" w14:textId="7D2FAB05" w:rsidR="00DF1A85" w:rsidRDefault="00DF1A85" w:rsidP="00DF1A85">
      <w:pPr>
        <w:pStyle w:val="berschrift2"/>
      </w:pPr>
      <w:r>
        <w:t>Teilaufgabe 2</w:t>
      </w:r>
    </w:p>
    <w:p w14:paraId="300994C0" w14:textId="68C4CB80" w:rsidR="00DF1A85" w:rsidRPr="00DF1A85" w:rsidRDefault="00DF1A85" w:rsidP="00DF1A85">
      <w:pPr>
        <w:autoSpaceDE w:val="0"/>
        <w:autoSpaceDN w:val="0"/>
        <w:adjustRightInd w:val="0"/>
        <w:spacing w:after="0" w:line="240" w:lineRule="auto"/>
        <w:rPr>
          <w:i/>
        </w:rPr>
      </w:pPr>
      <w:r w:rsidRPr="00DF1A85">
        <w:rPr>
          <w:i/>
        </w:rPr>
        <w:t>Beweisen sie:</w:t>
      </w:r>
      <w:r w:rsidRPr="00DF1A85">
        <w:rPr>
          <w:i/>
        </w:rPr>
        <w:br/>
      </w:r>
      <m:oMathPara>
        <m:oMath>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BAE34A6" w14:textId="0C06F44B" w:rsidR="00DF1A85" w:rsidRDefault="00DF1A85" w:rsidP="00DF1A85">
      <w:pPr>
        <w:autoSpaceDE w:val="0"/>
        <w:autoSpaceDN w:val="0"/>
        <w:adjustRightInd w:val="0"/>
        <w:spacing w:after="0" w:line="240" w:lineRule="auto"/>
      </w:pPr>
      <w:r>
        <w:t>Zeigen durch:</w:t>
      </w:r>
      <w:r>
        <w:br/>
      </w:r>
      <m:oMathPara>
        <m:oMath>
          <m:r>
            <w:rPr>
              <w:rFonts w:ascii="Cambria Math" w:hAnsi="Cambria Math" w:cs="CMSY10"/>
            </w:rPr>
            <m:t>f</m:t>
          </m:r>
          <m:d>
            <m:dPr>
              <m:ctrlPr>
                <w:rPr>
                  <w:rFonts w:ascii="Cambria Math" w:hAnsi="Cambria Math" w:cs="CMSY10"/>
                  <w:i/>
                </w:rPr>
              </m:ctrlPr>
            </m:dPr>
            <m:e>
              <m:r>
                <w:rPr>
                  <w:rFonts w:ascii="Cambria Math" w:hAnsi="Cambria Math" w:cs="CMSY10"/>
                </w:rPr>
                <m:t>n</m:t>
              </m:r>
            </m:e>
          </m:d>
          <m:r>
            <w:rPr>
              <w:rFonts w:ascii="Cambria Math" w:hAnsi="Cambria Math" w:cs="CMSY10"/>
            </w:rPr>
            <m:t>∈O</m:t>
          </m:r>
          <m:d>
            <m:dPr>
              <m:ctrlPr>
                <w:rPr>
                  <w:rFonts w:ascii="Cambria Math" w:hAnsi="Cambria Math" w:cs="CMSY10"/>
                  <w:i/>
                </w:rPr>
              </m:ctrlPr>
            </m:dPr>
            <m:e>
              <m:r>
                <w:rPr>
                  <w:rFonts w:ascii="Cambria Math" w:hAnsi="Cambria Math" w:cs="CMSY10"/>
                </w:rPr>
                <m:t>g</m:t>
              </m:r>
              <m:d>
                <m:dPr>
                  <m:ctrlPr>
                    <w:rPr>
                      <w:rFonts w:ascii="Cambria Math" w:hAnsi="Cambria Math" w:cs="CMSY10"/>
                      <w:i/>
                    </w:rPr>
                  </m:ctrlPr>
                </m:dPr>
                <m:e>
                  <m:r>
                    <w:rPr>
                      <w:rFonts w:ascii="Cambria Math" w:hAnsi="Cambria Math" w:cs="CMSY10"/>
                    </w:rPr>
                    <m:t>n</m:t>
                  </m:r>
                </m:e>
              </m:d>
            </m:e>
          </m:d>
          <m:box>
            <m:boxPr>
              <m:opEmu m:val="1"/>
              <m:ctrlPr>
                <w:rPr>
                  <w:rFonts w:ascii="Cambria Math" w:hAnsi="Cambria Math" w:cs="CMSY10"/>
                  <w:i/>
                </w:rPr>
              </m:ctrlPr>
            </m:boxPr>
            <m:e>
              <m:groupChr>
                <m:groupChrPr>
                  <m:chr m:val="⇔"/>
                  <m:vertJc m:val="bot"/>
                  <m:ctrlPr>
                    <w:rPr>
                      <w:rFonts w:ascii="Cambria Math" w:hAnsi="Cambria Math" w:cs="CMSY10"/>
                      <w:i/>
                    </w:rPr>
                  </m:ctrlPr>
                </m:groupChrPr>
                <m:e>
                  <m:r>
                    <w:rPr>
                      <w:rFonts w:ascii="Cambria Math" w:hAnsi="Cambria Math" w:cs="CMSY10"/>
                    </w:rPr>
                    <m:t xml:space="preserve"> </m:t>
                  </m:r>
                </m:e>
              </m:groupChr>
            </m:e>
          </m:box>
          <m:r>
            <w:rPr>
              <w:rFonts w:ascii="Cambria Math" w:hAnsi="Cambria Math" w:cs="CMSY10"/>
            </w:rPr>
            <m:t xml:space="preserve"> </m:t>
          </m:r>
          <m:func>
            <m:funcPr>
              <m:ctrlPr>
                <w:rPr>
                  <w:rFonts w:ascii="Cambria Math" w:hAnsi="Cambria Math" w:cs="CMSY10"/>
                  <w:i/>
                </w:rPr>
              </m:ctrlPr>
            </m:funcPr>
            <m:fName>
              <m:limLow>
                <m:limLowPr>
                  <m:ctrlPr>
                    <w:rPr>
                      <w:rFonts w:ascii="Cambria Math" w:hAnsi="Cambria Math" w:cs="CMSY10"/>
                      <w:i/>
                    </w:rPr>
                  </m:ctrlPr>
                </m:limLowPr>
                <m:e>
                  <m:r>
                    <m:rPr>
                      <m:sty m:val="p"/>
                    </m:rPr>
                    <w:rPr>
                      <w:rFonts w:ascii="Cambria Math" w:hAnsi="Cambria Math" w:cs="CMSY10"/>
                    </w:rPr>
                    <m:t>lim</m:t>
                  </m:r>
                </m:e>
                <m:lim>
                  <m:r>
                    <w:rPr>
                      <w:rFonts w:ascii="Cambria Math" w:hAnsi="Cambria Math" w:cs="CMSY10"/>
                    </w:rPr>
                    <m:t>n→ ∞</m:t>
                  </m:r>
                </m:lim>
              </m:limLow>
            </m:fName>
            <m:e>
              <m:r>
                <w:rPr>
                  <w:rFonts w:ascii="Cambria Math" w:hAnsi="Cambria Math" w:cs="CMSY10"/>
                </w:rPr>
                <m:t>(</m:t>
              </m:r>
              <m:f>
                <m:fPr>
                  <m:ctrlPr>
                    <w:rPr>
                      <w:rFonts w:ascii="Cambria Math" w:hAnsi="Cambria Math" w:cs="CMSY10"/>
                      <w:i/>
                    </w:rPr>
                  </m:ctrlPr>
                </m:fPr>
                <m:num>
                  <m:r>
                    <w:rPr>
                      <w:rFonts w:ascii="Cambria Math" w:hAnsi="Cambria Math" w:cs="CMSY10"/>
                    </w:rPr>
                    <m:t>f(n)</m:t>
                  </m:r>
                </m:num>
                <m:den>
                  <m:r>
                    <w:rPr>
                      <w:rFonts w:ascii="Cambria Math" w:hAnsi="Cambria Math" w:cs="CMSY10"/>
                    </w:rPr>
                    <m:t>g(n)</m:t>
                  </m:r>
                </m:den>
              </m:f>
            </m:e>
          </m:func>
          <m:r>
            <w:rPr>
              <w:rFonts w:ascii="Cambria Math" w:hAnsi="Cambria Math" w:cs="CMSY10"/>
            </w:rPr>
            <m:t>)&lt; ∞</m:t>
          </m:r>
        </m:oMath>
      </m:oMathPara>
    </w:p>
    <w:p w14:paraId="526B043E" w14:textId="64444174" w:rsidR="00DF1A85" w:rsidRDefault="00DF1A85" w:rsidP="00DF1A85">
      <w:pPr>
        <w:autoSpaceDE w:val="0"/>
        <w:autoSpaceDN w:val="0"/>
        <w:adjustRightInd w:val="0"/>
        <w:spacing w:after="0" w:line="240" w:lineRule="auto"/>
      </w:pPr>
      <w:r>
        <w:t>Einsetzen:</w:t>
      </w:r>
      <w:r w:rsidRPr="00DF1A85">
        <w:t xml:space="preserve"> </w:t>
      </w:r>
      <w: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f>
                <m:fPr>
                  <m:ctrlPr>
                    <w:rPr>
                      <w:rFonts w:ascii="Cambria Math" w:hAnsi="Cambria Math"/>
                      <w:i/>
                    </w:rPr>
                  </m:ctrlPr>
                </m:fPr>
                <m:num>
                  <m:r>
                    <w:rPr>
                      <w:rFonts w:ascii="Cambria Math" w:hAnsi="Cambria Math"/>
                    </w:rPr>
                    <m:t>1/2n³</m:t>
                  </m:r>
                </m:num>
                <m:den>
                  <m:r>
                    <w:rPr>
                      <w:rFonts w:ascii="Cambria Math" w:hAnsi="Cambria Math"/>
                    </w:rPr>
                    <m:t>n²</m:t>
                  </m:r>
                </m:den>
              </m:f>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 ∞</m:t>
                  </m:r>
                </m:lim>
              </m:limLow>
            </m:fName>
            <m:e>
              <m:r>
                <w:rPr>
                  <w:rFonts w:ascii="Cambria Math" w:hAnsi="Cambria Math"/>
                </w:rPr>
                <m:t>1/2n</m:t>
              </m:r>
            </m:e>
          </m:func>
          <m:r>
            <w:rPr>
              <w:rFonts w:ascii="Cambria Math" w:hAnsi="Cambria Math"/>
            </w:rPr>
            <m:t>=∞</m:t>
          </m:r>
        </m:oMath>
      </m:oMathPara>
    </w:p>
    <w:p w14:paraId="6E8E91EB" w14:textId="77777777" w:rsidR="00DF1A85" w:rsidRDefault="00DF1A85" w:rsidP="00DF1A85">
      <w:pPr>
        <w:autoSpaceDE w:val="0"/>
        <w:autoSpaceDN w:val="0"/>
        <w:adjustRightInd w:val="0"/>
        <w:spacing w:after="0" w:line="240" w:lineRule="auto"/>
      </w:pPr>
      <w:r>
        <w:t>Da das Ergebnis nicht &lt; unendlich ist, ist die Aussage wahr.</w:t>
      </w:r>
    </w:p>
    <w:p w14:paraId="7DB0A826" w14:textId="3FCCB4A9" w:rsidR="00DF1A85" w:rsidRDefault="00DF1A85" w:rsidP="00DF1A85">
      <w:pPr>
        <w:pStyle w:val="berschrift2"/>
      </w:pPr>
      <w:r>
        <w:lastRenderedPageBreak/>
        <w:t>teilaufgabe 3</w:t>
      </w:r>
    </w:p>
    <w:p w14:paraId="60BFE23D" w14:textId="4965423C" w:rsidR="00DF1A85" w:rsidRPr="00DF1A85" w:rsidRDefault="00DF1A85" w:rsidP="00DF1A85">
      <w:pPr>
        <w:rPr>
          <w:i/>
        </w:rPr>
      </w:pPr>
      <w:r>
        <w:rPr>
          <w:i/>
        </w:rPr>
        <w:t>Betrachte</w:t>
      </w:r>
      <m:oMath>
        <m:r>
          <w:rPr>
            <w:rFonts w:ascii="Cambria Math" w:hAnsi="Cambria Math"/>
          </w:rPr>
          <m:t xml:space="preserve"> g</m:t>
        </m:r>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oMath>
    </w:p>
    <w:p w14:paraId="0DEFB3AD" w14:textId="2B3B95CE" w:rsidR="00DF1A85" w:rsidRDefault="00DF1A85" w:rsidP="00DF1A85">
      <w:pPr>
        <w:pStyle w:val="berschrift3"/>
      </w:pPr>
      <w:r>
        <w:t>a)</w:t>
      </w:r>
    </w:p>
    <w:p w14:paraId="540816F5" w14:textId="57BB8A77" w:rsidR="00DF1A85" w:rsidRPr="0033488E" w:rsidRDefault="00DF1A85" w:rsidP="00DF1A85">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&lt;g(n)</m:t>
        </m:r>
      </m:oMath>
      <w:r w:rsidRPr="0033488E">
        <w:rPr>
          <w:i/>
        </w:rPr>
        <w:t xml:space="preserve"> für alle n ab einem n</w:t>
      </w:r>
      <w:r w:rsidRPr="0033488E">
        <w:rPr>
          <w:i/>
          <w:vertAlign w:val="subscript"/>
        </w:rPr>
        <w:t>0</w:t>
      </w:r>
      <w:r w:rsidRPr="0033488E">
        <w:rPr>
          <w:i/>
        </w:rPr>
        <w:t xml:space="preserve"> gilt.</w:t>
      </w:r>
    </w:p>
    <w:p w14:paraId="6E31E573" w14:textId="2998552B" w:rsidR="00DF1A85" w:rsidRDefault="00DF1A85" w:rsidP="00DF1A85">
      <w:pPr>
        <w:autoSpaceDE w:val="0"/>
        <w:autoSpaceDN w:val="0"/>
        <w:adjustRightInd w:val="0"/>
        <w:spacing w:after="0" w:line="240" w:lineRule="auto"/>
      </w:pPr>
      <w:r>
        <w:t>Wir wählen</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n</m:t>
        </m:r>
      </m:oMath>
    </w:p>
    <w:p w14:paraId="7D6BE1A2" w14:textId="7BF283C4" w:rsidR="00DF1A85" w:rsidRDefault="00DF1A85" w:rsidP="00DF1A85">
      <w:pPr>
        <w:autoSpaceDE w:val="0"/>
        <w:autoSpaceDN w:val="0"/>
        <w:adjustRightInd w:val="0"/>
        <w:spacing w:after="0" w:line="240" w:lineRule="auto"/>
      </w:pPr>
      <w:r>
        <w:t>Da der höchste Exponent von f kleiner als der von g ist, ist es offensichtlich,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795EE222" w14:textId="6861106F"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 g(n)</m:t>
          </m:r>
        </m:oMath>
      </m:oMathPara>
    </w:p>
    <w:p w14:paraId="1425DFCA" w14:textId="734A6995" w:rsidR="00DF1A85" w:rsidRDefault="00DF1A85" w:rsidP="00DF1A85">
      <w:pPr>
        <w:autoSpaceDE w:val="0"/>
        <w:autoSpaceDN w:val="0"/>
        <w:adjustRightInd w:val="0"/>
        <w:spacing w:after="0" w:line="240" w:lineRule="auto"/>
      </w:pPr>
      <w:r>
        <w:t xml:space="preserve">Wie durch die Konstante +3 in </w:t>
      </w:r>
      <m:oMath>
        <m:r>
          <w:rPr>
            <w:rFonts w:ascii="Cambria Math" w:hAnsi="Cambria Math"/>
          </w:rPr>
          <m:t>g(n)</m:t>
        </m:r>
      </m:oMath>
      <w:r>
        <w:t xml:space="preserve"> zu sehen ist.</w:t>
      </w:r>
      <w:r w:rsidRPr="00DF1A85">
        <w:t xml:space="preserve"> </w:t>
      </w:r>
    </w:p>
    <w:p w14:paraId="5D25195A" w14:textId="01B75F4A" w:rsidR="00DF1A85" w:rsidRDefault="00DF1A85" w:rsidP="00DF1A85">
      <w:pPr>
        <w:pStyle w:val="berschrift3"/>
      </w:pPr>
      <w:r>
        <w:t>B)</w:t>
      </w:r>
    </w:p>
    <w:p w14:paraId="513C269B" w14:textId="0486448F" w:rsidR="0033488E" w:rsidRPr="0033488E" w:rsidRDefault="0033488E" w:rsidP="0033488E">
      <w:pPr>
        <w:rPr>
          <w:i/>
        </w:rPr>
      </w:pPr>
      <w:r w:rsidRPr="0033488E">
        <w:rPr>
          <w:i/>
        </w:rPr>
        <w:t xml:space="preserve">Geben Sie eine Funktion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:N</m:t>
        </m:r>
        <m:r>
          <w:rPr>
            <w:rFonts w:ascii="Cambria Math" w:hAnsi="Cambria Math" w:hint="eastAsia"/>
          </w:rPr>
          <m:t>→</m:t>
        </m:r>
        <m:r>
          <w:rPr>
            <w:rFonts w:ascii="Cambria Math" w:hAnsi="Cambria Math"/>
          </w:rPr>
          <m:t>N</m:t>
        </m:r>
      </m:oMath>
      <w:r w:rsidRPr="0033488E">
        <w:rPr>
          <w:i/>
        </w:rPr>
        <w:t xml:space="preserve"> an, für die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∈O(g)</m:t>
        </m:r>
      </m:oMath>
      <w:r w:rsidRPr="0033488E">
        <w:rPr>
          <w:i/>
        </w:rPr>
        <w:t xml:space="preserve"> und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&gt;g(n)</m:t>
        </m:r>
      </m:oMath>
      <w:r w:rsidRPr="0033488E">
        <w:rPr>
          <w:i/>
        </w:rPr>
        <w:t xml:space="preserve"> für alle n</w:t>
      </w:r>
      <w:r>
        <w:rPr>
          <w:i/>
        </w:rPr>
        <w:t xml:space="preserve"> </w:t>
      </w:r>
      <w:r w:rsidRPr="0033488E">
        <w:rPr>
          <w:i/>
        </w:rPr>
        <w:t>ab einem n</w:t>
      </w:r>
      <w:r w:rsidRPr="0033488E">
        <w:rPr>
          <w:i/>
          <w:iCs/>
          <w:vertAlign w:val="subscript"/>
        </w:rPr>
        <w:t>0</w:t>
      </w:r>
      <w:r w:rsidRPr="0033488E">
        <w:rPr>
          <w:i/>
        </w:rPr>
        <w:t xml:space="preserve"> gilt.</w:t>
      </w:r>
    </w:p>
    <w:p w14:paraId="674F2C73" w14:textId="6621EC2D" w:rsidR="00DF1A85" w:rsidRDefault="00DF1A85" w:rsidP="00DF1A85">
      <w:pPr>
        <w:autoSpaceDE w:val="0"/>
        <w:autoSpaceDN w:val="0"/>
        <w:adjustRightInd w:val="0"/>
        <w:spacing w:after="0" w:line="240" w:lineRule="auto"/>
      </w:pPr>
      <w:r>
        <w:t>Wir wählen</w:t>
      </w:r>
      <w:r w:rsidR="0033488E">
        <w:t xml:space="preserve"> </w:t>
      </w:r>
      <m:oMath>
        <m:r>
          <w:rPr>
            <w:rFonts w:ascii="Cambria Math" w:hAnsi="Cambria Math"/>
          </w:rPr>
          <m:t xml:space="preserve"> f</m:t>
        </m:r>
        <m:d>
          <m:dPr>
            <m:ctrlPr>
              <w:rPr>
                <w:rFonts w:ascii="Cambria Math" w:hAnsi="Cambria Math"/>
                <w:i/>
              </w:rPr>
            </m:ctrlPr>
          </m:dPr>
          <m:e>
            <m:r>
              <w:rPr>
                <w:rFonts w:ascii="Cambria Math" w:hAnsi="Cambria Math"/>
              </w:rPr>
              <m:t>n</m:t>
            </m:r>
          </m:e>
        </m:d>
        <m:r>
          <w:rPr>
            <w:rFonts w:ascii="Cambria Math" w:hAnsi="Cambria Math"/>
          </w:rPr>
          <m:t>= 2n²+4</m:t>
        </m:r>
      </m:oMath>
    </w:p>
    <w:p w14:paraId="33C20A2D" w14:textId="3F56DE48" w:rsidR="00DF1A85" w:rsidRDefault="00DF1A85" w:rsidP="00DF1A85">
      <w:pPr>
        <w:autoSpaceDE w:val="0"/>
        <w:autoSpaceDN w:val="0"/>
        <w:adjustRightInd w:val="0"/>
        <w:spacing w:after="0" w:line="240" w:lineRule="auto"/>
      </w:pPr>
      <w:r>
        <w:t xml:space="preserve">Da f und g bis auf die Konstanten identisch sind </w:t>
      </w:r>
      <w:r w:rsidR="0033488E">
        <w:t>gilt</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∈O(g)</m:t>
          </m:r>
        </m:oMath>
      </m:oMathPara>
    </w:p>
    <w:p w14:paraId="3114259E" w14:textId="3B2BB272" w:rsidR="00DF1A85" w:rsidRDefault="00DF1A85" w:rsidP="00DF1A85">
      <w:pPr>
        <w:autoSpaceDE w:val="0"/>
        <w:autoSpaceDN w:val="0"/>
        <w:adjustRightInd w:val="0"/>
        <w:spacing w:after="0" w:line="240" w:lineRule="auto"/>
      </w:pPr>
      <w:r>
        <w:t>Ab einem n</w:t>
      </w:r>
      <w:r w:rsidRPr="0033488E">
        <w:rPr>
          <w:vertAlign w:val="subscript"/>
        </w:rPr>
        <w:t>0</w:t>
      </w:r>
      <w:r>
        <w:t xml:space="preserve"> von 0 gilt, dass</w:t>
      </w:r>
      <w:r w:rsidR="0033488E">
        <w:br/>
      </w: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 g(n)</m:t>
          </m:r>
        </m:oMath>
      </m:oMathPara>
    </w:p>
    <w:p w14:paraId="6CF3FEE7" w14:textId="77777777" w:rsidR="00DF1A85" w:rsidRPr="00E94C98" w:rsidRDefault="00DF1A85" w:rsidP="00DF1A85">
      <w:pPr>
        <w:autoSpaceDE w:val="0"/>
        <w:autoSpaceDN w:val="0"/>
        <w:adjustRightInd w:val="0"/>
        <w:spacing w:after="0" w:line="240" w:lineRule="auto"/>
      </w:pPr>
      <w:r>
        <w:t xml:space="preserve">Wie durch die größere Konstante +4 in </w:t>
      </w:r>
      <m:oMath>
        <m:r>
          <w:rPr>
            <w:rFonts w:ascii="Cambria Math" w:hAnsi="Cambria Math"/>
          </w:rPr>
          <m:t>f(n)</m:t>
        </m:r>
      </m:oMath>
      <w:r>
        <w:t xml:space="preserve"> und sonstige Gleichheit von f und g zu sehen ist.</w:t>
      </w:r>
    </w:p>
    <w:p w14:paraId="08C17BCF" w14:textId="69B0C0BC" w:rsidR="00DF1A85" w:rsidRDefault="0033488E" w:rsidP="0033488E">
      <w:pPr>
        <w:pStyle w:val="berschrift2"/>
      </w:pPr>
      <w:r>
        <w:t>Teilaufgabe 4</w:t>
      </w:r>
    </w:p>
    <w:p w14:paraId="5D2030DF" w14:textId="21048D08" w:rsidR="0033488E" w:rsidRPr="0033488E" w:rsidRDefault="0033488E" w:rsidP="0033488E">
      <w:pPr>
        <w:rPr>
          <w:i/>
        </w:rPr>
      </w:pPr>
      <w:r w:rsidRPr="0033488E">
        <w:rPr>
          <w:i/>
        </w:rPr>
        <w:t>Wir betrachten Polynome mit natürlichzahligen Koeffizienten, d.h. Funktionen der Form</w:t>
      </w:r>
      <w:r w:rsidRPr="0033488E">
        <w:rPr>
          <w:i/>
        </w:rPr>
        <w:br/>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p>
          <m:sSupPr>
            <m:ctrlPr>
              <w:rPr>
                <w:rFonts w:ascii="Cambria Math" w:hAnsi="Cambria Math"/>
                <w:i/>
              </w:rPr>
            </m:ctrlPr>
          </m:sSupPr>
          <m:e>
            <m:r>
              <w:rPr>
                <w:rFonts w:ascii="Cambria Math" w:hAnsi="Cambria Math"/>
              </w:rPr>
              <m:t>n</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0</m:t>
            </m:r>
          </m:sub>
        </m:sSub>
      </m:oMath>
      <w:r w:rsidRPr="0033488E">
        <w:rPr>
          <w:i/>
        </w:rPr>
        <w:t xml:space="preserve"> mit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∈N</m:t>
        </m:r>
      </m:oMath>
      <w:r w:rsidRPr="0033488E">
        <w:rPr>
          <w:i/>
        </w:rPr>
        <w:t xml:space="preserve"> und wenn </w:t>
      </w:r>
      <m:oMath>
        <m:r>
          <w:rPr>
            <w:rFonts w:ascii="Cambria Math" w:hAnsi="Cambria Math"/>
          </w:rPr>
          <m:t>a≠0</m:t>
        </m:r>
      </m:oMath>
      <w:r w:rsidRPr="0033488E">
        <w:rPr>
          <w:i/>
        </w:rPr>
        <w:t>. Das Polynom hat dann den Grad k.</w:t>
      </w:r>
      <w:r w:rsidRPr="0033488E">
        <w:t xml:space="preserve"> </w:t>
      </w:r>
      <w:r>
        <w:br/>
      </w:r>
      <w:r w:rsidRPr="0033488E">
        <w:rPr>
          <w:i/>
        </w:rPr>
        <w:t>Zeigen Sie: Für zwei Polynome f und g mit</w:t>
      </w:r>
      <w:r w:rsidR="00755ECA">
        <w:rPr>
          <w:i/>
        </w:rPr>
        <w:t xml:space="preserve"> </w:t>
      </w:r>
      <w:r w:rsidRPr="0033488E">
        <w:rPr>
          <w:i/>
        </w:rPr>
        <w:t xml:space="preserve">gleichem Grad gilt </w:t>
      </w:r>
      <m:oMath>
        <m:r>
          <w:rPr>
            <w:rFonts w:ascii="Cambria Math" w:hAnsi="Cambria Math"/>
          </w:rPr>
          <m:t>f∈Θ(g)</m:t>
        </m:r>
      </m:oMath>
      <w:r w:rsidRPr="0033488E">
        <w:rPr>
          <w:i/>
        </w:rPr>
        <w:t>.</w:t>
      </w:r>
    </w:p>
    <w:p w14:paraId="3652A5D2" w14:textId="3C1415EC" w:rsidR="0033488E" w:rsidRDefault="0034610E" w:rsidP="0033488E">
      <w:pPr>
        <w:autoSpaceDE w:val="0"/>
        <w:autoSpaceDN w:val="0"/>
        <w:adjustRightInd w:val="0"/>
        <w:spacing w:after="0" w:line="240" w:lineRule="auto"/>
      </w:pPr>
      <w:r>
        <w:t>Bei der Komplexität sind Konstanten per Definition von vernachlässigbarer Relevanz, und werden daher hier nicht weiter betrachtet.</w:t>
      </w:r>
    </w:p>
    <w:p w14:paraId="5020E7CB" w14:textId="191888DA" w:rsidR="0033488E" w:rsidRPr="0034610E" w:rsidRDefault="00EC65E3" w:rsidP="0033488E">
      <w:pPr>
        <w:autoSpaceDE w:val="0"/>
        <w:autoSpaceDN w:val="0"/>
        <w:adjustRightInd w:val="0"/>
        <w:spacing w:after="0" w:line="240" w:lineRule="auto"/>
      </w:pPr>
      <w:r>
        <w:t>Weil f und g den</w:t>
      </w:r>
      <w:r w:rsidR="0033488E">
        <w:t>selben Grad haben, gilt</w:t>
      </w:r>
      <w:r w:rsidR="0033488E">
        <w:br/>
      </w: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f</m:t>
              </m:r>
            </m:sub>
          </m:sSub>
        </m:oMath>
      </m:oMathPara>
    </w:p>
    <w:p w14:paraId="6999D4D3" w14:textId="28872BB0" w:rsidR="0034610E" w:rsidRDefault="0034610E" w:rsidP="0033488E">
      <w:pPr>
        <w:autoSpaceDE w:val="0"/>
        <w:autoSpaceDN w:val="0"/>
        <w:adjustRightInd w:val="0"/>
        <w:spacing w:after="0" w:line="240" w:lineRule="auto"/>
      </w:pPr>
      <w:r>
        <w:t>daher</w:t>
      </w:r>
      <w:bookmarkStart w:id="0" w:name="_GoBack"/>
      <w:bookmarkEnd w:id="0"/>
      <w:r>
        <w:t xml:space="preserve"> gilt</w:t>
      </w:r>
    </w:p>
    <w:p w14:paraId="57A2A455" w14:textId="1391BFBD" w:rsidR="0034610E" w:rsidRDefault="0034610E" w:rsidP="0033488E">
      <w:pPr>
        <w:autoSpaceDE w:val="0"/>
        <w:autoSpaceDN w:val="0"/>
        <w:adjustRightInd w:val="0"/>
        <w:spacing w:after="0" w:line="240" w:lineRule="auto"/>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k</m:t>
                  </m:r>
                </m:e>
                <m:sub>
                  <m:r>
                    <w:rPr>
                      <w:rFonts w:ascii="Cambria Math" w:hAnsi="Cambria Math"/>
                    </w:rPr>
                    <m:t>f</m:t>
                  </m:r>
                </m:sub>
              </m:sSub>
            </m:sup>
            <m:e>
              <m:sSup>
                <m:sSupPr>
                  <m:ctrlPr>
                    <w:rPr>
                      <w:rFonts w:ascii="Cambria Math" w:hAnsi="Cambria Math"/>
                      <w:i/>
                    </w:rPr>
                  </m:ctrlPr>
                </m:sSupPr>
                <m:e>
                  <m:r>
                    <w:rPr>
                      <w:rFonts w:ascii="Cambria Math" w:hAnsi="Cambria Math"/>
                    </w:rPr>
                    <m:t>n</m:t>
                  </m:r>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k</m:t>
                  </m:r>
                </m:e>
                <m:sub>
                  <m:r>
                    <w:rPr>
                      <w:rFonts w:ascii="Cambria Math" w:hAnsi="Cambria Math"/>
                    </w:rPr>
                    <m:t>g</m:t>
                  </m:r>
                </m:sub>
              </m:sSub>
            </m:sup>
            <m:e>
              <m:sSup>
                <m:sSupPr>
                  <m:ctrlPr>
                    <w:rPr>
                      <w:rFonts w:ascii="Cambria Math" w:hAnsi="Cambria Math"/>
                      <w:i/>
                    </w:rPr>
                  </m:ctrlPr>
                </m:sSupPr>
                <m:e>
                  <m:r>
                    <w:rPr>
                      <w:rFonts w:ascii="Cambria Math" w:hAnsi="Cambria Math"/>
                    </w:rPr>
                    <m:t>n</m:t>
                  </m:r>
                </m:e>
                <m:sup>
                  <m:r>
                    <w:rPr>
                      <w:rFonts w:ascii="Cambria Math" w:hAnsi="Cambria Math"/>
                    </w:rPr>
                    <m:t>i</m:t>
                  </m:r>
                </m:sup>
              </m:sSup>
            </m:e>
          </m:nary>
        </m:oMath>
      </m:oMathPara>
    </w:p>
    <w:p w14:paraId="19D4807B" w14:textId="59756DB5" w:rsidR="0033488E" w:rsidRDefault="0033488E" w:rsidP="0033488E">
      <w:pPr>
        <w:autoSpaceDE w:val="0"/>
        <w:autoSpaceDN w:val="0"/>
        <w:adjustRightInd w:val="0"/>
        <w:spacing w:after="0" w:line="240" w:lineRule="auto"/>
      </w:pPr>
      <w:r>
        <w:t>Und somit ist</w:t>
      </w:r>
      <w:r w:rsidR="0034610E">
        <w:t xml:space="preserve"> offensichtlich</w:t>
      </w:r>
      <w:r w:rsidR="00AF5C2F">
        <w:br/>
      </w:r>
      <m:oMathPara>
        <m:oMath>
          <m:r>
            <w:rPr>
              <w:rFonts w:ascii="Cambria Math" w:hAnsi="Cambria Math"/>
            </w:rPr>
            <m:t>f ∈ O</m:t>
          </m:r>
          <m:d>
            <m:dPr>
              <m:ctrlPr>
                <w:rPr>
                  <w:rFonts w:ascii="Cambria Math" w:hAnsi="Cambria Math"/>
                  <w:i/>
                </w:rPr>
              </m:ctrlPr>
            </m:dPr>
            <m:e>
              <m:r>
                <w:rPr>
                  <w:rFonts w:ascii="Cambria Math" w:hAnsi="Cambria Math"/>
                </w:rPr>
                <m:t>g</m:t>
              </m:r>
            </m:e>
          </m:d>
          <m:r>
            <w:rPr>
              <w:rFonts w:ascii="Cambria Math" w:hAnsi="Cambria Math"/>
            </w:rPr>
            <m:t xml:space="preserve"> und g ∈O(f)</m:t>
          </m:r>
        </m:oMath>
      </m:oMathPara>
    </w:p>
    <w:p w14:paraId="0851BEEF" w14:textId="7426CCB5" w:rsidR="0033488E" w:rsidRDefault="00AF5C2F" w:rsidP="00AF5C2F">
      <w:pPr>
        <w:pStyle w:val="berschrift2"/>
      </w:pPr>
      <w:r>
        <w:t>Teilaufgabe 5</w:t>
      </w:r>
    </w:p>
    <w:p w14:paraId="7CB92F0C" w14:textId="7AA747E4" w:rsidR="00DF1A85" w:rsidRDefault="00755ECA" w:rsidP="00DF1A85">
      <w:r>
        <w:rPr>
          <w:i/>
        </w:rPr>
        <w:t>Zeigen Sie</w:t>
      </w:r>
      <w:r w:rsidR="00AF5C2F" w:rsidRPr="00AF5C2F">
        <w:rPr>
          <w:i/>
        </w:rPr>
        <w:t xml:space="preserve">: Sei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e>
        </m:nary>
      </m:oMath>
      <w:r w:rsidR="00AF5C2F" w:rsidRPr="00AF5C2F">
        <w:rPr>
          <w:i/>
        </w:rPr>
        <w:t xml:space="preserve">. Es gilt </w:t>
      </w:r>
      <m:oMath>
        <m:r>
          <w:rPr>
            <w:rFonts w:ascii="Cambria Math" w:hAnsi="Cambria Math"/>
          </w:rPr>
          <m:t>f∈O(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p>
    <w:p w14:paraId="6CA0CE39" w14:textId="54FFE416" w:rsidR="00AF5C2F" w:rsidRDefault="00AF5C2F" w:rsidP="00AF5C2F">
      <w:pPr>
        <w:autoSpaceDE w:val="0"/>
        <w:autoSpaceDN w:val="0"/>
        <w:adjustRightInd w:val="0"/>
        <w:spacing w:after="0" w:line="240" w:lineRule="auto"/>
      </w:pPr>
      <w:r>
        <w:t>Da bei einer Summation von Polynomen mit natürlichzahligen Koeffizienten nur derjenige für die Komplexität der Funktion f relevant ist, der den größten Exponenten hat, können wir sagen, dass</w:t>
      </w:r>
      <w:r>
        <w:br/>
      </w:r>
      <m:oMathPara>
        <m:oMath>
          <m:r>
            <w:rPr>
              <w:rFonts w:ascii="Cambria Math" w:hAnsi="Cambria Math"/>
            </w:rPr>
            <m:t>K(</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nary>
          <m:r>
            <w:rPr>
              <w:rFonts w:ascii="Cambria Math" w:hAnsi="Cambria Math"/>
            </w:rPr>
            <m:t>=K(</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52F0C487" w14:textId="14D9F064" w:rsidR="00AF5C2F" w:rsidRDefault="00AF5C2F" w:rsidP="00AF5C2F">
      <w:pPr>
        <w:autoSpaceDE w:val="0"/>
        <w:autoSpaceDN w:val="0"/>
        <w:adjustRightInd w:val="0"/>
        <w:spacing w:after="0" w:line="240" w:lineRule="auto"/>
      </w:pPr>
      <w:r>
        <w:lastRenderedPageBreak/>
        <w:t>Also reicht es zu zeigen, dass</w:t>
      </w:r>
      <w:r>
        <w:br/>
      </w: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p w14:paraId="4E9E3CE1" w14:textId="665949CE" w:rsidR="00AF5C2F" w:rsidRPr="00AF5C2F" w:rsidRDefault="00AF5C2F" w:rsidP="00AF5C2F">
      <w:pPr>
        <w:autoSpaceDE w:val="0"/>
        <w:autoSpaceDN w:val="0"/>
        <w:adjustRightInd w:val="0"/>
        <w:spacing w:after="0" w:line="240" w:lineRule="auto"/>
      </w:pPr>
      <w:r>
        <w:t>Was offensichtlich wahr ist.</w:t>
      </w:r>
    </w:p>
    <w:sectPr w:rsidR="00AF5C2F" w:rsidRPr="00AF5C2F">
      <w:headerReference w:type="default" r:id="rId18"/>
      <w:footerReference w:type="even" r:id="rId19"/>
      <w:footerReference w:type="default" r:id="rId2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1B327" w14:textId="77777777" w:rsidR="00FC1140" w:rsidRDefault="00FC1140">
      <w:pPr>
        <w:spacing w:after="0" w:line="240" w:lineRule="auto"/>
      </w:pPr>
      <w:r>
        <w:separator/>
      </w:r>
    </w:p>
  </w:endnote>
  <w:endnote w:type="continuationSeparator" w:id="0">
    <w:p w14:paraId="41C58635" w14:textId="77777777" w:rsidR="00FC1140" w:rsidRDefault="00FC1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MI10">
    <w:altName w:val="Cambria"/>
    <w:panose1 w:val="00000000000000000000"/>
    <w:charset w:val="00"/>
    <w:family w:val="auto"/>
    <w:notTrueType/>
    <w:pitch w:val="default"/>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AF5C2F" w:rsidRDefault="00AF5C2F">
    <w:pPr>
      <w:jc w:val="right"/>
    </w:pPr>
  </w:p>
  <w:p w14:paraId="0AE9278C" w14:textId="77777777" w:rsidR="00AF5C2F" w:rsidRDefault="00AF5C2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AF5C2F" w:rsidRDefault="00AF5C2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56997066"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AF5C2F" w:rsidRDefault="00AF5C2F">
    <w:pPr>
      <w:pStyle w:val="KeinLeerraum"/>
      <w:rPr>
        <w:sz w:val="2"/>
        <w:szCs w:val="2"/>
      </w:rPr>
    </w:pPr>
  </w:p>
  <w:p w14:paraId="21FCBE91" w14:textId="77777777" w:rsidR="00AF5C2F" w:rsidRDefault="00AF5C2F"/>
  <w:p w14:paraId="78277A71" w14:textId="77777777" w:rsidR="00AF5C2F" w:rsidRDefault="00AF5C2F"/>
  <w:p w14:paraId="1D9142FB" w14:textId="77777777" w:rsidR="00AF5C2F" w:rsidRDefault="00AF5C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AF5C2F" w:rsidRDefault="00AF5C2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843FD3">
      <w:rPr>
        <w:noProof/>
        <w:color w:val="90C226" w:themeColor="accent1"/>
      </w:rPr>
      <w:t>Übungsaufgabe 3</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843FD3">
      <w:rPr>
        <w:noProof/>
        <w:color w:val="90C226" w:themeColor="accent1"/>
      </w:rPr>
      <w:t>6</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8CBD1" w14:textId="77777777" w:rsidR="00FC1140" w:rsidRDefault="00FC1140">
      <w:pPr>
        <w:spacing w:after="0" w:line="240" w:lineRule="auto"/>
      </w:pPr>
      <w:r>
        <w:separator/>
      </w:r>
    </w:p>
  </w:footnote>
  <w:footnote w:type="continuationSeparator" w:id="0">
    <w:p w14:paraId="12A78F42" w14:textId="77777777" w:rsidR="00FC1140" w:rsidRDefault="00FC1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AF5C2F" w:rsidRDefault="00AF5C2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76E66"/>
    <w:rsid w:val="00184AD7"/>
    <w:rsid w:val="001A6CA9"/>
    <w:rsid w:val="001C1A6D"/>
    <w:rsid w:val="00224C9C"/>
    <w:rsid w:val="00260446"/>
    <w:rsid w:val="00307A00"/>
    <w:rsid w:val="0033488E"/>
    <w:rsid w:val="0034610E"/>
    <w:rsid w:val="00354113"/>
    <w:rsid w:val="00375554"/>
    <w:rsid w:val="003C000A"/>
    <w:rsid w:val="003E2414"/>
    <w:rsid w:val="00426443"/>
    <w:rsid w:val="0043066C"/>
    <w:rsid w:val="00445FF1"/>
    <w:rsid w:val="00577CE1"/>
    <w:rsid w:val="00586BE0"/>
    <w:rsid w:val="00650D76"/>
    <w:rsid w:val="006E6F2D"/>
    <w:rsid w:val="00726104"/>
    <w:rsid w:val="00755ECA"/>
    <w:rsid w:val="007F458F"/>
    <w:rsid w:val="00843FD3"/>
    <w:rsid w:val="00896849"/>
    <w:rsid w:val="008B27C6"/>
    <w:rsid w:val="00931A05"/>
    <w:rsid w:val="00933254"/>
    <w:rsid w:val="00961D5F"/>
    <w:rsid w:val="00971E4E"/>
    <w:rsid w:val="00973BB1"/>
    <w:rsid w:val="009E3B81"/>
    <w:rsid w:val="009F3876"/>
    <w:rsid w:val="00A07616"/>
    <w:rsid w:val="00A36093"/>
    <w:rsid w:val="00AF5C2F"/>
    <w:rsid w:val="00B66C02"/>
    <w:rsid w:val="00BB3F8F"/>
    <w:rsid w:val="00BD23D7"/>
    <w:rsid w:val="00C14A69"/>
    <w:rsid w:val="00C831A5"/>
    <w:rsid w:val="00CA3C10"/>
    <w:rsid w:val="00D61448"/>
    <w:rsid w:val="00D700C0"/>
    <w:rsid w:val="00D74EA1"/>
    <w:rsid w:val="00DE7246"/>
    <w:rsid w:val="00DF1A85"/>
    <w:rsid w:val="00E30BAF"/>
    <w:rsid w:val="00EA0CB3"/>
    <w:rsid w:val="00EC65E3"/>
    <w:rsid w:val="00F1485B"/>
    <w:rsid w:val="00FC11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3B3F3CF3-EE2E-4D25-A834-EF4CE57F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mefs\abl128\Projekte\AI3_1314\AD\Praktikum%203\expMessu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ia\Documents\HAW\Wintersemester%2013_14_AI3\GIT\AI3_1314\AD\Praktikum%203\expMessu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220312738685398E-2"/>
          <c:y val="8.0106809078771699E-2"/>
          <c:w val="0.75030881556472095"/>
          <c:h val="0.82974324471123295"/>
        </c:manualLayout>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0</c:v>
                </c:pt>
                <c:pt idx="1">
                  <c:v>2</c:v>
                </c:pt>
                <c:pt idx="2">
                  <c:v>3</c:v>
                </c:pt>
                <c:pt idx="3">
                  <c:v>4</c:v>
                </c:pt>
                <c:pt idx="4">
                  <c:v>4</c:v>
                </c:pt>
                <c:pt idx="5">
                  <c:v>5</c:v>
                </c:pt>
                <c:pt idx="6">
                  <c:v>5</c:v>
                </c:pt>
                <c:pt idx="7">
                  <c:v>6</c:v>
                </c:pt>
                <c:pt idx="8">
                  <c:v>5</c:v>
                </c:pt>
                <c:pt idx="9">
                  <c:v>6</c:v>
                </c:pt>
                <c:pt idx="10">
                  <c:v>6</c:v>
                </c:pt>
                <c:pt idx="11">
                  <c:v>7</c:v>
                </c:pt>
                <c:pt idx="12">
                  <c:v>6</c:v>
                </c:pt>
                <c:pt idx="13">
                  <c:v>7</c:v>
                </c:pt>
                <c:pt idx="14">
                  <c:v>7</c:v>
                </c:pt>
                <c:pt idx="15">
                  <c:v>8</c:v>
                </c:pt>
                <c:pt idx="16">
                  <c:v>6</c:v>
                </c:pt>
                <c:pt idx="17">
                  <c:v>7</c:v>
                </c:pt>
                <c:pt idx="18">
                  <c:v>7</c:v>
                </c:pt>
                <c:pt idx="19">
                  <c:v>8</c:v>
                </c:pt>
                <c:pt idx="20">
                  <c:v>7</c:v>
                </c:pt>
                <c:pt idx="21">
                  <c:v>8</c:v>
                </c:pt>
                <c:pt idx="22">
                  <c:v>8</c:v>
                </c:pt>
                <c:pt idx="23">
                  <c:v>9</c:v>
                </c:pt>
                <c:pt idx="24">
                  <c:v>7</c:v>
                </c:pt>
                <c:pt idx="25">
                  <c:v>8</c:v>
                </c:pt>
                <c:pt idx="26">
                  <c:v>8</c:v>
                </c:pt>
                <c:pt idx="27">
                  <c:v>9</c:v>
                </c:pt>
                <c:pt idx="28">
                  <c:v>8</c:v>
                </c:pt>
                <c:pt idx="29">
                  <c:v>9</c:v>
                </c:pt>
                <c:pt idx="30">
                  <c:v>9</c:v>
                </c:pt>
                <c:pt idx="31">
                  <c:v>10</c:v>
                </c:pt>
                <c:pt idx="32">
                  <c:v>7</c:v>
                </c:pt>
                <c:pt idx="33">
                  <c:v>8</c:v>
                </c:pt>
                <c:pt idx="34">
                  <c:v>8</c:v>
                </c:pt>
                <c:pt idx="35">
                  <c:v>9</c:v>
                </c:pt>
                <c:pt idx="36">
                  <c:v>8</c:v>
                </c:pt>
                <c:pt idx="37">
                  <c:v>9</c:v>
                </c:pt>
                <c:pt idx="38">
                  <c:v>9</c:v>
                </c:pt>
                <c:pt idx="39">
                  <c:v>10</c:v>
                </c:pt>
                <c:pt idx="40">
                  <c:v>8</c:v>
                </c:pt>
                <c:pt idx="41">
                  <c:v>9</c:v>
                </c:pt>
                <c:pt idx="42">
                  <c:v>9</c:v>
                </c:pt>
                <c:pt idx="43">
                  <c:v>10</c:v>
                </c:pt>
                <c:pt idx="44">
                  <c:v>9</c:v>
                </c:pt>
                <c:pt idx="45">
                  <c:v>10</c:v>
                </c:pt>
                <c:pt idx="46">
                  <c:v>10</c:v>
                </c:pt>
                <c:pt idx="47">
                  <c:v>11</c:v>
                </c:pt>
                <c:pt idx="48">
                  <c:v>8</c:v>
                </c:pt>
                <c:pt idx="49">
                  <c:v>9</c:v>
                </c:pt>
              </c:numCache>
            </c:numRef>
          </c:val>
          <c:smooth val="0"/>
        </c:ser>
        <c:dLbls>
          <c:showLegendKey val="0"/>
          <c:showVal val="0"/>
          <c:showCatName val="0"/>
          <c:showSerName val="0"/>
          <c:showPercent val="0"/>
          <c:showBubbleSize val="0"/>
        </c:dLbls>
        <c:smooth val="0"/>
        <c:axId val="1467711040"/>
        <c:axId val="1467698528"/>
      </c:lineChart>
      <c:catAx>
        <c:axId val="1467711040"/>
        <c:scaling>
          <c:orientation val="minMax"/>
        </c:scaling>
        <c:delete val="0"/>
        <c:axPos val="b"/>
        <c:majorTickMark val="out"/>
        <c:minorTickMark val="none"/>
        <c:tickLblPos val="nextTo"/>
        <c:crossAx val="1467698528"/>
        <c:crosses val="autoZero"/>
        <c:auto val="1"/>
        <c:lblAlgn val="ctr"/>
        <c:lblOffset val="100"/>
        <c:noMultiLvlLbl val="0"/>
      </c:catAx>
      <c:valAx>
        <c:axId val="1467698528"/>
        <c:scaling>
          <c:orientation val="minMax"/>
        </c:scaling>
        <c:delete val="0"/>
        <c:axPos val="l"/>
        <c:majorGridlines/>
        <c:numFmt formatCode="General" sourceLinked="1"/>
        <c:majorTickMark val="out"/>
        <c:minorTickMark val="none"/>
        <c:tickLblPos val="nextTo"/>
        <c:crossAx val="146771104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ArrayList</a:t>
            </a:r>
            <a:r>
              <a:rPr lang="de-DE" baseline="0"/>
              <a:t> 10x10 - 10%</a:t>
            </a:r>
            <a:endParaRPr lang="de-DE"/>
          </a:p>
        </c:rich>
      </c:tx>
      <c:overlay val="0"/>
    </c:title>
    <c:autoTitleDeleted val="0"/>
    <c:plotArea>
      <c:layout/>
      <c:lineChart>
        <c:grouping val="standard"/>
        <c:varyColors val="0"/>
        <c:ser>
          <c:idx val="0"/>
          <c:order val="0"/>
          <c:tx>
            <c:strRef>
              <c:f>Tabelle1!$A$1</c:f>
              <c:strCache>
                <c:ptCount val="1"/>
                <c:pt idx="0">
                  <c:v>exp</c:v>
                </c:pt>
              </c:strCache>
            </c:strRef>
          </c:tx>
          <c:marker>
            <c:symbol val="none"/>
          </c:marker>
          <c:val>
            <c:numRef>
              <c:f>Tabelle1!$A$2:$A$51</c:f>
              <c:numCache>
                <c:formatCode>General</c:formatCode>
                <c:ptCount val="50"/>
                <c:pt idx="0">
                  <c:v>12</c:v>
                </c:pt>
                <c:pt idx="1">
                  <c:v>2013</c:v>
                </c:pt>
                <c:pt idx="2">
                  <c:v>3828</c:v>
                </c:pt>
                <c:pt idx="3">
                  <c:v>6037</c:v>
                </c:pt>
                <c:pt idx="4">
                  <c:v>8086</c:v>
                </c:pt>
                <c:pt idx="5">
                  <c:v>9827</c:v>
                </c:pt>
                <c:pt idx="6">
                  <c:v>11842</c:v>
                </c:pt>
                <c:pt idx="7">
                  <c:v>14038</c:v>
                </c:pt>
                <c:pt idx="8">
                  <c:v>16090</c:v>
                </c:pt>
                <c:pt idx="9">
                  <c:v>18321</c:v>
                </c:pt>
                <c:pt idx="10">
                  <c:v>20008</c:v>
                </c:pt>
                <c:pt idx="11">
                  <c:v>22770</c:v>
                </c:pt>
                <c:pt idx="12">
                  <c:v>23647</c:v>
                </c:pt>
                <c:pt idx="13">
                  <c:v>25262</c:v>
                </c:pt>
                <c:pt idx="14">
                  <c:v>28438</c:v>
                </c:pt>
                <c:pt idx="15">
                  <c:v>31128</c:v>
                </c:pt>
                <c:pt idx="16">
                  <c:v>32031</c:v>
                </c:pt>
                <c:pt idx="17">
                  <c:v>34160</c:v>
                </c:pt>
                <c:pt idx="18">
                  <c:v>34939</c:v>
                </c:pt>
                <c:pt idx="19">
                  <c:v>38348</c:v>
                </c:pt>
                <c:pt idx="20">
                  <c:v>40398</c:v>
                </c:pt>
                <c:pt idx="21">
                  <c:v>43012</c:v>
                </c:pt>
                <c:pt idx="22">
                  <c:v>47451</c:v>
                </c:pt>
                <c:pt idx="23">
                  <c:v>46362</c:v>
                </c:pt>
                <c:pt idx="24">
                  <c:v>46927</c:v>
                </c:pt>
                <c:pt idx="25">
                  <c:v>48840</c:v>
                </c:pt>
                <c:pt idx="26">
                  <c:v>52145</c:v>
                </c:pt>
                <c:pt idx="27">
                  <c:v>55843</c:v>
                </c:pt>
                <c:pt idx="28">
                  <c:v>55866</c:v>
                </c:pt>
                <c:pt idx="29">
                  <c:v>59462</c:v>
                </c:pt>
                <c:pt idx="30">
                  <c:v>62226</c:v>
                </c:pt>
                <c:pt idx="31">
                  <c:v>63218</c:v>
                </c:pt>
                <c:pt idx="32">
                  <c:v>63180</c:v>
                </c:pt>
                <c:pt idx="33">
                  <c:v>64293</c:v>
                </c:pt>
                <c:pt idx="34">
                  <c:v>67750</c:v>
                </c:pt>
                <c:pt idx="35">
                  <c:v>69172</c:v>
                </c:pt>
                <c:pt idx="36">
                  <c:v>71663</c:v>
                </c:pt>
                <c:pt idx="37">
                  <c:v>74963</c:v>
                </c:pt>
                <c:pt idx="38">
                  <c:v>73249</c:v>
                </c:pt>
                <c:pt idx="39">
                  <c:v>74919</c:v>
                </c:pt>
                <c:pt idx="40">
                  <c:v>83732</c:v>
                </c:pt>
                <c:pt idx="41">
                  <c:v>83234</c:v>
                </c:pt>
                <c:pt idx="42">
                  <c:v>86708</c:v>
                </c:pt>
                <c:pt idx="43">
                  <c:v>84172</c:v>
                </c:pt>
                <c:pt idx="44">
                  <c:v>86657</c:v>
                </c:pt>
                <c:pt idx="45">
                  <c:v>89607</c:v>
                </c:pt>
                <c:pt idx="46">
                  <c:v>90365</c:v>
                </c:pt>
                <c:pt idx="47">
                  <c:v>93603</c:v>
                </c:pt>
                <c:pt idx="48">
                  <c:v>96689</c:v>
                </c:pt>
                <c:pt idx="49">
                  <c:v>100398</c:v>
                </c:pt>
              </c:numCache>
            </c:numRef>
          </c:val>
          <c:smooth val="0"/>
        </c:ser>
        <c:ser>
          <c:idx val="1"/>
          <c:order val="1"/>
          <c:tx>
            <c:strRef>
              <c:f>Tabelle1!$B$1</c:f>
              <c:strCache>
                <c:ptCount val="1"/>
                <c:pt idx="0">
                  <c:v>expOpt</c:v>
                </c:pt>
              </c:strCache>
            </c:strRef>
          </c:tx>
          <c:marker>
            <c:symbol val="none"/>
          </c:marker>
          <c:val>
            <c:numRef>
              <c:f>Tabelle1!$B$2:$B$51</c:f>
              <c:numCache>
                <c:formatCode>General</c:formatCode>
                <c:ptCount val="50"/>
                <c:pt idx="0">
                  <c:v>12</c:v>
                </c:pt>
                <c:pt idx="1">
                  <c:v>1968</c:v>
                </c:pt>
                <c:pt idx="2">
                  <c:v>2062</c:v>
                </c:pt>
                <c:pt idx="3">
                  <c:v>3955</c:v>
                </c:pt>
                <c:pt idx="4">
                  <c:v>2038</c:v>
                </c:pt>
                <c:pt idx="5">
                  <c:v>4088</c:v>
                </c:pt>
                <c:pt idx="6">
                  <c:v>3905</c:v>
                </c:pt>
                <c:pt idx="7">
                  <c:v>6100</c:v>
                </c:pt>
                <c:pt idx="8">
                  <c:v>2003</c:v>
                </c:pt>
                <c:pt idx="9">
                  <c:v>4143</c:v>
                </c:pt>
                <c:pt idx="10">
                  <c:v>4041</c:v>
                </c:pt>
                <c:pt idx="11">
                  <c:v>6159</c:v>
                </c:pt>
                <c:pt idx="12">
                  <c:v>3996</c:v>
                </c:pt>
                <c:pt idx="13">
                  <c:v>6202</c:v>
                </c:pt>
                <c:pt idx="14">
                  <c:v>6013</c:v>
                </c:pt>
                <c:pt idx="15">
                  <c:v>8087</c:v>
                </c:pt>
                <c:pt idx="16">
                  <c:v>1973</c:v>
                </c:pt>
                <c:pt idx="17">
                  <c:v>4102</c:v>
                </c:pt>
                <c:pt idx="18">
                  <c:v>4022</c:v>
                </c:pt>
                <c:pt idx="19">
                  <c:v>6316</c:v>
                </c:pt>
                <c:pt idx="20">
                  <c:v>4080</c:v>
                </c:pt>
                <c:pt idx="21">
                  <c:v>5870</c:v>
                </c:pt>
                <c:pt idx="22">
                  <c:v>6099</c:v>
                </c:pt>
                <c:pt idx="23">
                  <c:v>7735</c:v>
                </c:pt>
                <c:pt idx="24">
                  <c:v>3986</c:v>
                </c:pt>
                <c:pt idx="25">
                  <c:v>6127</c:v>
                </c:pt>
                <c:pt idx="26">
                  <c:v>5910</c:v>
                </c:pt>
                <c:pt idx="27">
                  <c:v>8070</c:v>
                </c:pt>
                <c:pt idx="28">
                  <c:v>6012</c:v>
                </c:pt>
                <c:pt idx="29">
                  <c:v>8247</c:v>
                </c:pt>
                <c:pt idx="30">
                  <c:v>7993</c:v>
                </c:pt>
                <c:pt idx="31">
                  <c:v>10127</c:v>
                </c:pt>
                <c:pt idx="32">
                  <c:v>2094</c:v>
                </c:pt>
                <c:pt idx="33">
                  <c:v>4109</c:v>
                </c:pt>
                <c:pt idx="34">
                  <c:v>4069</c:v>
                </c:pt>
                <c:pt idx="35">
                  <c:v>6220</c:v>
                </c:pt>
                <c:pt idx="36">
                  <c:v>4061</c:v>
                </c:pt>
                <c:pt idx="37">
                  <c:v>5950</c:v>
                </c:pt>
                <c:pt idx="38">
                  <c:v>6003</c:v>
                </c:pt>
                <c:pt idx="39">
                  <c:v>8225</c:v>
                </c:pt>
                <c:pt idx="40">
                  <c:v>3980</c:v>
                </c:pt>
                <c:pt idx="41">
                  <c:v>6182</c:v>
                </c:pt>
                <c:pt idx="42">
                  <c:v>6475</c:v>
                </c:pt>
                <c:pt idx="43">
                  <c:v>8044</c:v>
                </c:pt>
                <c:pt idx="44">
                  <c:v>6268</c:v>
                </c:pt>
                <c:pt idx="45">
                  <c:v>8407</c:v>
                </c:pt>
                <c:pt idx="46">
                  <c:v>7998</c:v>
                </c:pt>
                <c:pt idx="47">
                  <c:v>9664</c:v>
                </c:pt>
                <c:pt idx="48">
                  <c:v>3892</c:v>
                </c:pt>
                <c:pt idx="49">
                  <c:v>6105</c:v>
                </c:pt>
              </c:numCache>
            </c:numRef>
          </c:val>
          <c:smooth val="0"/>
        </c:ser>
        <c:dLbls>
          <c:showLegendKey val="0"/>
          <c:showVal val="0"/>
          <c:showCatName val="0"/>
          <c:showSerName val="0"/>
          <c:showPercent val="0"/>
          <c:showBubbleSize val="0"/>
        </c:dLbls>
        <c:smooth val="0"/>
        <c:axId val="1467711584"/>
        <c:axId val="1467696352"/>
      </c:lineChart>
      <c:catAx>
        <c:axId val="1467711584"/>
        <c:scaling>
          <c:orientation val="minMax"/>
        </c:scaling>
        <c:delete val="0"/>
        <c:axPos val="b"/>
        <c:majorTickMark val="out"/>
        <c:minorTickMark val="none"/>
        <c:tickLblPos val="nextTo"/>
        <c:crossAx val="1467696352"/>
        <c:crosses val="autoZero"/>
        <c:auto val="1"/>
        <c:lblAlgn val="ctr"/>
        <c:lblOffset val="100"/>
        <c:noMultiLvlLbl val="0"/>
      </c:catAx>
      <c:valAx>
        <c:axId val="1467696352"/>
        <c:scaling>
          <c:orientation val="minMax"/>
        </c:scaling>
        <c:delete val="0"/>
        <c:axPos val="l"/>
        <c:majorGridlines/>
        <c:numFmt formatCode="General" sourceLinked="1"/>
        <c:majorTickMark val="out"/>
        <c:minorTickMark val="none"/>
        <c:tickLblPos val="nextTo"/>
        <c:crossAx val="14677115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List 10x10 - 10%</a:t>
            </a:r>
          </a:p>
        </c:rich>
      </c:tx>
      <c:layout>
        <c:manualLayout>
          <c:xMode val="edge"/>
          <c:yMode val="edge"/>
          <c:x val="0.3342222222222222"/>
          <c:y val="2.7777777777777776E-2"/>
        </c:manualLayout>
      </c:layout>
      <c:overlay val="0"/>
    </c:title>
    <c:autoTitleDeleted val="0"/>
    <c:plotArea>
      <c:layout/>
      <c:lineChart>
        <c:grouping val="standard"/>
        <c:varyColors val="0"/>
        <c:ser>
          <c:idx val="0"/>
          <c:order val="0"/>
          <c:tx>
            <c:strRef>
              <c:f>Tabelle1!$A$105</c:f>
              <c:strCache>
                <c:ptCount val="1"/>
                <c:pt idx="0">
                  <c:v>exp</c:v>
                </c:pt>
              </c:strCache>
            </c:strRef>
          </c:tx>
          <c:marker>
            <c:symbol val="none"/>
          </c:marker>
          <c:val>
            <c:numRef>
              <c:f>Tabelle1!$A$106:$A$205</c:f>
              <c:numCache>
                <c:formatCode>General</c:formatCode>
                <c:ptCount val="100"/>
                <c:pt idx="0">
                  <c:v>12</c:v>
                </c:pt>
                <c:pt idx="1">
                  <c:v>19762</c:v>
                </c:pt>
                <c:pt idx="2">
                  <c:v>37944</c:v>
                </c:pt>
                <c:pt idx="3">
                  <c:v>58075</c:v>
                </c:pt>
                <c:pt idx="4">
                  <c:v>80743</c:v>
                </c:pt>
                <c:pt idx="5">
                  <c:v>95292</c:v>
                </c:pt>
                <c:pt idx="6">
                  <c:v>114164</c:v>
                </c:pt>
                <c:pt idx="7">
                  <c:v>132634</c:v>
                </c:pt>
                <c:pt idx="8">
                  <c:v>159818</c:v>
                </c:pt>
                <c:pt idx="9">
                  <c:v>174625</c:v>
                </c:pt>
                <c:pt idx="10">
                  <c:v>191784</c:v>
                </c:pt>
                <c:pt idx="11">
                  <c:v>208176</c:v>
                </c:pt>
                <c:pt idx="12">
                  <c:v>210830</c:v>
                </c:pt>
                <c:pt idx="13">
                  <c:v>258634</c:v>
                </c:pt>
                <c:pt idx="14">
                  <c:v>279256</c:v>
                </c:pt>
                <c:pt idx="15">
                  <c:v>285282</c:v>
                </c:pt>
                <c:pt idx="16">
                  <c:v>322326</c:v>
                </c:pt>
                <c:pt idx="17">
                  <c:v>315464</c:v>
                </c:pt>
                <c:pt idx="18">
                  <c:v>345662</c:v>
                </c:pt>
                <c:pt idx="19">
                  <c:v>341928</c:v>
                </c:pt>
                <c:pt idx="20">
                  <c:v>396924</c:v>
                </c:pt>
                <c:pt idx="21">
                  <c:v>406219</c:v>
                </c:pt>
                <c:pt idx="22">
                  <c:v>427063</c:v>
                </c:pt>
                <c:pt idx="23">
                  <c:v>442587</c:v>
                </c:pt>
                <c:pt idx="24">
                  <c:v>453770</c:v>
                </c:pt>
                <c:pt idx="25">
                  <c:v>474387</c:v>
                </c:pt>
                <c:pt idx="26">
                  <c:v>534036</c:v>
                </c:pt>
                <c:pt idx="27">
                  <c:v>534369</c:v>
                </c:pt>
                <c:pt idx="28">
                  <c:v>549943</c:v>
                </c:pt>
                <c:pt idx="29">
                  <c:v>562160</c:v>
                </c:pt>
                <c:pt idx="30">
                  <c:v>568326</c:v>
                </c:pt>
                <c:pt idx="31">
                  <c:v>567820</c:v>
                </c:pt>
                <c:pt idx="32">
                  <c:v>597970</c:v>
                </c:pt>
                <c:pt idx="33">
                  <c:v>642806</c:v>
                </c:pt>
                <c:pt idx="34">
                  <c:v>676544</c:v>
                </c:pt>
                <c:pt idx="35">
                  <c:v>650851</c:v>
                </c:pt>
                <c:pt idx="36">
                  <c:v>684026</c:v>
                </c:pt>
                <c:pt idx="37">
                  <c:v>693348</c:v>
                </c:pt>
                <c:pt idx="38">
                  <c:v>751538</c:v>
                </c:pt>
                <c:pt idx="39">
                  <c:v>762056</c:v>
                </c:pt>
                <c:pt idx="40">
                  <c:v>750564</c:v>
                </c:pt>
                <c:pt idx="41">
                  <c:v>766933</c:v>
                </c:pt>
                <c:pt idx="42">
                  <c:v>786790</c:v>
                </c:pt>
                <c:pt idx="43">
                  <c:v>821389</c:v>
                </c:pt>
                <c:pt idx="44">
                  <c:v>832677</c:v>
                </c:pt>
                <c:pt idx="45">
                  <c:v>885522</c:v>
                </c:pt>
                <c:pt idx="46">
                  <c:v>893783</c:v>
                </c:pt>
                <c:pt idx="47">
                  <c:v>938959</c:v>
                </c:pt>
                <c:pt idx="48">
                  <c:v>972223</c:v>
                </c:pt>
                <c:pt idx="49">
                  <c:v>936598</c:v>
                </c:pt>
                <c:pt idx="50">
                  <c:v>982902</c:v>
                </c:pt>
                <c:pt idx="51">
                  <c:v>947531</c:v>
                </c:pt>
                <c:pt idx="52">
                  <c:v>1052627</c:v>
                </c:pt>
                <c:pt idx="53">
                  <c:v>1011771</c:v>
                </c:pt>
                <c:pt idx="54">
                  <c:v>1046845</c:v>
                </c:pt>
                <c:pt idx="55">
                  <c:v>1074470</c:v>
                </c:pt>
                <c:pt idx="56">
                  <c:v>1063754</c:v>
                </c:pt>
                <c:pt idx="57">
                  <c:v>1095883</c:v>
                </c:pt>
                <c:pt idx="58">
                  <c:v>1077362</c:v>
                </c:pt>
                <c:pt idx="59">
                  <c:v>1150441</c:v>
                </c:pt>
                <c:pt idx="60">
                  <c:v>1195380</c:v>
                </c:pt>
                <c:pt idx="61">
                  <c:v>1161257</c:v>
                </c:pt>
                <c:pt idx="62">
                  <c:v>1224202</c:v>
                </c:pt>
                <c:pt idx="63">
                  <c:v>1241238</c:v>
                </c:pt>
                <c:pt idx="64">
                  <c:v>1229849</c:v>
                </c:pt>
                <c:pt idx="65">
                  <c:v>1238496</c:v>
                </c:pt>
                <c:pt idx="66">
                  <c:v>1335614</c:v>
                </c:pt>
                <c:pt idx="67">
                  <c:v>1331597</c:v>
                </c:pt>
                <c:pt idx="68">
                  <c:v>1285606</c:v>
                </c:pt>
                <c:pt idx="69">
                  <c:v>1371815</c:v>
                </c:pt>
                <c:pt idx="70">
                  <c:v>1294914</c:v>
                </c:pt>
                <c:pt idx="71">
                  <c:v>1402489</c:v>
                </c:pt>
                <c:pt idx="72">
                  <c:v>1445009</c:v>
                </c:pt>
                <c:pt idx="73">
                  <c:v>1395714</c:v>
                </c:pt>
                <c:pt idx="74">
                  <c:v>1445069</c:v>
                </c:pt>
                <c:pt idx="75">
                  <c:v>1408677</c:v>
                </c:pt>
                <c:pt idx="76">
                  <c:v>1454774</c:v>
                </c:pt>
                <c:pt idx="77">
                  <c:v>1457376</c:v>
                </c:pt>
                <c:pt idx="78">
                  <c:v>1535333</c:v>
                </c:pt>
                <c:pt idx="79">
                  <c:v>1563375</c:v>
                </c:pt>
                <c:pt idx="80">
                  <c:v>1555228</c:v>
                </c:pt>
                <c:pt idx="81">
                  <c:v>1534735</c:v>
                </c:pt>
                <c:pt idx="82">
                  <c:v>1560849</c:v>
                </c:pt>
                <c:pt idx="83">
                  <c:v>1592151</c:v>
                </c:pt>
                <c:pt idx="84">
                  <c:v>1594046</c:v>
                </c:pt>
                <c:pt idx="85">
                  <c:v>1583341</c:v>
                </c:pt>
                <c:pt idx="86">
                  <c:v>1554634</c:v>
                </c:pt>
                <c:pt idx="87">
                  <c:v>1672587</c:v>
                </c:pt>
                <c:pt idx="88">
                  <c:v>1652969</c:v>
                </c:pt>
                <c:pt idx="89">
                  <c:v>1736366</c:v>
                </c:pt>
                <c:pt idx="90">
                  <c:v>1758324</c:v>
                </c:pt>
                <c:pt idx="91">
                  <c:v>1756985</c:v>
                </c:pt>
                <c:pt idx="92">
                  <c:v>1707863</c:v>
                </c:pt>
                <c:pt idx="93">
                  <c:v>1744971</c:v>
                </c:pt>
                <c:pt idx="94">
                  <c:v>1822559</c:v>
                </c:pt>
                <c:pt idx="95">
                  <c:v>1856844</c:v>
                </c:pt>
                <c:pt idx="96">
                  <c:v>1776991</c:v>
                </c:pt>
                <c:pt idx="97">
                  <c:v>1719686</c:v>
                </c:pt>
                <c:pt idx="98">
                  <c:v>1870224</c:v>
                </c:pt>
                <c:pt idx="99">
                  <c:v>1951817</c:v>
                </c:pt>
              </c:numCache>
            </c:numRef>
          </c:val>
          <c:smooth val="0"/>
        </c:ser>
        <c:ser>
          <c:idx val="1"/>
          <c:order val="1"/>
          <c:tx>
            <c:strRef>
              <c:f>Tabelle1!$B$105</c:f>
              <c:strCache>
                <c:ptCount val="1"/>
                <c:pt idx="0">
                  <c:v>expOpt</c:v>
                </c:pt>
              </c:strCache>
            </c:strRef>
          </c:tx>
          <c:marker>
            <c:symbol val="none"/>
          </c:marker>
          <c:val>
            <c:numRef>
              <c:f>Tabelle1!$B$106:$B$205</c:f>
              <c:numCache>
                <c:formatCode>General</c:formatCode>
                <c:ptCount val="100"/>
                <c:pt idx="0">
                  <c:v>12</c:v>
                </c:pt>
                <c:pt idx="1">
                  <c:v>19164</c:v>
                </c:pt>
                <c:pt idx="2">
                  <c:v>19087</c:v>
                </c:pt>
                <c:pt idx="3">
                  <c:v>38106</c:v>
                </c:pt>
                <c:pt idx="4">
                  <c:v>19369</c:v>
                </c:pt>
                <c:pt idx="5">
                  <c:v>40026</c:v>
                </c:pt>
                <c:pt idx="6">
                  <c:v>40926</c:v>
                </c:pt>
                <c:pt idx="7">
                  <c:v>57131</c:v>
                </c:pt>
                <c:pt idx="8">
                  <c:v>18957</c:v>
                </c:pt>
                <c:pt idx="9">
                  <c:v>39437</c:v>
                </c:pt>
                <c:pt idx="10">
                  <c:v>38717</c:v>
                </c:pt>
                <c:pt idx="11">
                  <c:v>58954</c:v>
                </c:pt>
                <c:pt idx="12">
                  <c:v>38445</c:v>
                </c:pt>
                <c:pt idx="13">
                  <c:v>59195</c:v>
                </c:pt>
                <c:pt idx="14">
                  <c:v>56080</c:v>
                </c:pt>
                <c:pt idx="15">
                  <c:v>81884</c:v>
                </c:pt>
                <c:pt idx="16">
                  <c:v>18936</c:v>
                </c:pt>
                <c:pt idx="17">
                  <c:v>38905</c:v>
                </c:pt>
                <c:pt idx="18">
                  <c:v>39129</c:v>
                </c:pt>
                <c:pt idx="19">
                  <c:v>56975</c:v>
                </c:pt>
                <c:pt idx="20">
                  <c:v>38968</c:v>
                </c:pt>
                <c:pt idx="21">
                  <c:v>57673</c:v>
                </c:pt>
                <c:pt idx="22">
                  <c:v>59797</c:v>
                </c:pt>
                <c:pt idx="23">
                  <c:v>73802</c:v>
                </c:pt>
                <c:pt idx="24">
                  <c:v>39341</c:v>
                </c:pt>
                <c:pt idx="25">
                  <c:v>58196</c:v>
                </c:pt>
                <c:pt idx="26">
                  <c:v>54280</c:v>
                </c:pt>
                <c:pt idx="27">
                  <c:v>74871</c:v>
                </c:pt>
                <c:pt idx="28">
                  <c:v>58807</c:v>
                </c:pt>
                <c:pt idx="29">
                  <c:v>74197</c:v>
                </c:pt>
                <c:pt idx="30">
                  <c:v>78058</c:v>
                </c:pt>
                <c:pt idx="31">
                  <c:v>97884</c:v>
                </c:pt>
                <c:pt idx="32">
                  <c:v>19737</c:v>
                </c:pt>
                <c:pt idx="33">
                  <c:v>39635</c:v>
                </c:pt>
                <c:pt idx="34">
                  <c:v>38469</c:v>
                </c:pt>
                <c:pt idx="35">
                  <c:v>57062</c:v>
                </c:pt>
                <c:pt idx="36">
                  <c:v>37559</c:v>
                </c:pt>
                <c:pt idx="37">
                  <c:v>56177</c:v>
                </c:pt>
                <c:pt idx="38">
                  <c:v>58059</c:v>
                </c:pt>
                <c:pt idx="39">
                  <c:v>75377</c:v>
                </c:pt>
                <c:pt idx="40">
                  <c:v>37669</c:v>
                </c:pt>
                <c:pt idx="41">
                  <c:v>58594</c:v>
                </c:pt>
                <c:pt idx="42">
                  <c:v>57804</c:v>
                </c:pt>
                <c:pt idx="43">
                  <c:v>76201</c:v>
                </c:pt>
                <c:pt idx="44">
                  <c:v>58616</c:v>
                </c:pt>
                <c:pt idx="45">
                  <c:v>78799</c:v>
                </c:pt>
                <c:pt idx="46">
                  <c:v>80392</c:v>
                </c:pt>
                <c:pt idx="47">
                  <c:v>93743</c:v>
                </c:pt>
                <c:pt idx="48">
                  <c:v>41004</c:v>
                </c:pt>
                <c:pt idx="49">
                  <c:v>57500</c:v>
                </c:pt>
                <c:pt idx="50">
                  <c:v>56467</c:v>
                </c:pt>
                <c:pt idx="51">
                  <c:v>73910</c:v>
                </c:pt>
                <c:pt idx="52">
                  <c:v>56769</c:v>
                </c:pt>
                <c:pt idx="53">
                  <c:v>77891</c:v>
                </c:pt>
                <c:pt idx="54">
                  <c:v>75806</c:v>
                </c:pt>
                <c:pt idx="55">
                  <c:v>95314</c:v>
                </c:pt>
                <c:pt idx="56">
                  <c:v>58135</c:v>
                </c:pt>
                <c:pt idx="57">
                  <c:v>75732</c:v>
                </c:pt>
                <c:pt idx="58">
                  <c:v>77210</c:v>
                </c:pt>
                <c:pt idx="59">
                  <c:v>93652</c:v>
                </c:pt>
                <c:pt idx="60">
                  <c:v>75873</c:v>
                </c:pt>
                <c:pt idx="61">
                  <c:v>98305</c:v>
                </c:pt>
                <c:pt idx="62">
                  <c:v>100307</c:v>
                </c:pt>
                <c:pt idx="63">
                  <c:v>115927</c:v>
                </c:pt>
                <c:pt idx="64">
                  <c:v>19504</c:v>
                </c:pt>
                <c:pt idx="65">
                  <c:v>40040</c:v>
                </c:pt>
                <c:pt idx="66">
                  <c:v>37641</c:v>
                </c:pt>
                <c:pt idx="67">
                  <c:v>56767</c:v>
                </c:pt>
                <c:pt idx="68">
                  <c:v>38812</c:v>
                </c:pt>
                <c:pt idx="69">
                  <c:v>57074</c:v>
                </c:pt>
                <c:pt idx="70">
                  <c:v>53863</c:v>
                </c:pt>
                <c:pt idx="71">
                  <c:v>77081</c:v>
                </c:pt>
                <c:pt idx="72">
                  <c:v>38492</c:v>
                </c:pt>
                <c:pt idx="73">
                  <c:v>57958</c:v>
                </c:pt>
                <c:pt idx="74">
                  <c:v>58403</c:v>
                </c:pt>
                <c:pt idx="75">
                  <c:v>73834</c:v>
                </c:pt>
                <c:pt idx="76">
                  <c:v>59677</c:v>
                </c:pt>
                <c:pt idx="77">
                  <c:v>75634</c:v>
                </c:pt>
                <c:pt idx="78">
                  <c:v>73546</c:v>
                </c:pt>
                <c:pt idx="79">
                  <c:v>99144</c:v>
                </c:pt>
                <c:pt idx="80">
                  <c:v>38757</c:v>
                </c:pt>
                <c:pt idx="81">
                  <c:v>58378</c:v>
                </c:pt>
                <c:pt idx="82">
                  <c:v>54925</c:v>
                </c:pt>
                <c:pt idx="83">
                  <c:v>74641</c:v>
                </c:pt>
                <c:pt idx="84">
                  <c:v>56414</c:v>
                </c:pt>
                <c:pt idx="85">
                  <c:v>76584</c:v>
                </c:pt>
                <c:pt idx="86">
                  <c:v>75588</c:v>
                </c:pt>
                <c:pt idx="87">
                  <c:v>92200</c:v>
                </c:pt>
                <c:pt idx="88">
                  <c:v>58462</c:v>
                </c:pt>
                <c:pt idx="89">
                  <c:v>78291</c:v>
                </c:pt>
                <c:pt idx="90">
                  <c:v>74211</c:v>
                </c:pt>
                <c:pt idx="91">
                  <c:v>97811</c:v>
                </c:pt>
                <c:pt idx="92">
                  <c:v>77898</c:v>
                </c:pt>
                <c:pt idx="93">
                  <c:v>93255</c:v>
                </c:pt>
                <c:pt idx="94">
                  <c:v>91764</c:v>
                </c:pt>
                <c:pt idx="95">
                  <c:v>114707</c:v>
                </c:pt>
                <c:pt idx="96">
                  <c:v>38830</c:v>
                </c:pt>
                <c:pt idx="97">
                  <c:v>59963</c:v>
                </c:pt>
                <c:pt idx="98">
                  <c:v>58199</c:v>
                </c:pt>
                <c:pt idx="99">
                  <c:v>78206</c:v>
                </c:pt>
              </c:numCache>
            </c:numRef>
          </c:val>
          <c:smooth val="0"/>
        </c:ser>
        <c:dLbls>
          <c:showLegendKey val="0"/>
          <c:showVal val="0"/>
          <c:showCatName val="0"/>
          <c:showSerName val="0"/>
          <c:showPercent val="0"/>
          <c:showBubbleSize val="0"/>
        </c:dLbls>
        <c:smooth val="0"/>
        <c:axId val="1467702336"/>
        <c:axId val="1467702880"/>
      </c:lineChart>
      <c:catAx>
        <c:axId val="1467702336"/>
        <c:scaling>
          <c:orientation val="minMax"/>
        </c:scaling>
        <c:delete val="0"/>
        <c:axPos val="b"/>
        <c:majorTickMark val="out"/>
        <c:minorTickMark val="none"/>
        <c:tickLblPos val="nextTo"/>
        <c:crossAx val="1467702880"/>
        <c:crosses val="autoZero"/>
        <c:auto val="1"/>
        <c:lblAlgn val="ctr"/>
        <c:lblOffset val="100"/>
        <c:noMultiLvlLbl val="0"/>
      </c:catAx>
      <c:valAx>
        <c:axId val="1467702880"/>
        <c:scaling>
          <c:orientation val="minMax"/>
        </c:scaling>
        <c:delete val="0"/>
        <c:axPos val="l"/>
        <c:majorGridlines/>
        <c:numFmt formatCode="General" sourceLinked="1"/>
        <c:majorTickMark val="out"/>
        <c:minorTickMark val="none"/>
        <c:tickLblPos val="nextTo"/>
        <c:crossAx val="1467702336"/>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MMI10">
    <w:altName w:val="Cambria"/>
    <w:panose1 w:val="00000000000000000000"/>
    <w:charset w:val="00"/>
    <w:family w:val="auto"/>
    <w:notTrueType/>
    <w:pitch w:val="default"/>
    <w:sig w:usb0="00000003" w:usb1="00000000" w:usb2="00000000" w:usb3="00000000" w:csb0="00000001" w:csb1="00000000"/>
  </w:font>
  <w:font w:name="CMSY10">
    <w:altName w:val="Cambria"/>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D4"/>
    <w:rsid w:val="002128D4"/>
    <w:rsid w:val="00F161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128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2013-11-07T00:00:00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F18F650-D2AF-486C-8DA1-755F7A2B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947</Words>
  <Characters>5970</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03 aus der Vorlesungsreihe „Algorithmen und Datenstrukturen“</dc:subject>
  <dc:creator>HAW Hamburg</dc:creator>
  <cp:keywords/>
  <cp:lastModifiedBy>astreija@googlemail.com</cp:lastModifiedBy>
  <cp:revision>12</cp:revision>
  <cp:lastPrinted>2013-11-14T09:38:00Z</cp:lastPrinted>
  <dcterms:created xsi:type="dcterms:W3CDTF">2013-10-28T20:30:00Z</dcterms:created>
  <dcterms:modified xsi:type="dcterms:W3CDTF">2013-11-14T09:38:00Z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